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7A6" w:rsidRPr="00AB569E" w:rsidRDefault="006D07A6" w:rsidP="00164D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B569E">
        <w:rPr>
          <w:rFonts w:ascii="Times New Roman" w:hAnsi="Times New Roman"/>
          <w:b/>
          <w:sz w:val="24"/>
          <w:szCs w:val="24"/>
          <w:u w:val="single"/>
        </w:rPr>
        <w:t>SONGS AND LANGUAGE TEACHING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AND LEARNING</w:t>
      </w:r>
      <w:r w:rsidRPr="00AB569E">
        <w:rPr>
          <w:rFonts w:ascii="Times New Roman" w:hAnsi="Times New Roman"/>
          <w:b/>
          <w:sz w:val="24"/>
          <w:szCs w:val="24"/>
          <w:u w:val="single"/>
        </w:rPr>
        <w:t>: SELECTED REFERENCES</w:t>
      </w:r>
    </w:p>
    <w:p w:rsidR="006D07A6" w:rsidRPr="00164DC6" w:rsidRDefault="00B20889" w:rsidP="00164D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/>
          <w:b/>
          <w:sz w:val="24"/>
          <w:szCs w:val="24"/>
        </w:rPr>
        <w:t>last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updated 15 May 2012</w:t>
      </w:r>
      <w:r w:rsidR="006D07A6">
        <w:rPr>
          <w:rFonts w:ascii="Times New Roman" w:hAnsi="Times New Roman"/>
          <w:b/>
          <w:sz w:val="24"/>
          <w:szCs w:val="24"/>
        </w:rPr>
        <w:t>)</w:t>
      </w:r>
    </w:p>
    <w:p w:rsidR="006D07A6" w:rsidRDefault="006D07A6" w:rsidP="00164D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07A6" w:rsidRPr="00164DC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164DC6">
        <w:rPr>
          <w:rFonts w:ascii="Times New Roman" w:hAnsi="Times New Roman"/>
          <w:sz w:val="24"/>
          <w:szCs w:val="24"/>
        </w:rPr>
        <w:t>Abrate</w:t>
      </w:r>
      <w:proofErr w:type="spellEnd"/>
      <w:r w:rsidRPr="00164DC6">
        <w:rPr>
          <w:rFonts w:ascii="Times New Roman" w:hAnsi="Times New Roman"/>
          <w:sz w:val="24"/>
          <w:szCs w:val="24"/>
        </w:rPr>
        <w:t>,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4DC6">
        <w:rPr>
          <w:rFonts w:ascii="Times New Roman" w:hAnsi="Times New Roman"/>
          <w:sz w:val="24"/>
          <w:szCs w:val="24"/>
        </w:rPr>
        <w:t xml:space="preserve">H. (1983). </w:t>
      </w:r>
      <w:proofErr w:type="gramStart"/>
      <w:r w:rsidRPr="00164DC6">
        <w:rPr>
          <w:rFonts w:ascii="Times New Roman" w:hAnsi="Times New Roman"/>
          <w:sz w:val="24"/>
          <w:szCs w:val="24"/>
        </w:rPr>
        <w:t>Pedagogical applications of the French popular song in the foreign language classroom.</w:t>
      </w:r>
      <w:proofErr w:type="gramEnd"/>
      <w:r w:rsidRPr="00164DC6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ersonName">
        <w:r w:rsidRPr="00164DC6">
          <w:rPr>
            <w:rFonts w:ascii="Times New Roman" w:hAnsi="Times New Roman"/>
            <w:i/>
            <w:sz w:val="24"/>
            <w:szCs w:val="24"/>
          </w:rPr>
          <w:t>Mo</w:t>
        </w:r>
      </w:smartTag>
      <w:r w:rsidRPr="00164DC6">
        <w:rPr>
          <w:rFonts w:ascii="Times New Roman" w:hAnsi="Times New Roman"/>
          <w:i/>
          <w:sz w:val="24"/>
          <w:szCs w:val="24"/>
        </w:rPr>
        <w:t>dern Language Journal, 67</w:t>
      </w:r>
      <w:r w:rsidRPr="00164DC6">
        <w:rPr>
          <w:rFonts w:ascii="Times New Roman" w:hAnsi="Times New Roman"/>
          <w:sz w:val="24"/>
          <w:szCs w:val="24"/>
        </w:rPr>
        <w:t>(1), 8-12.</w:t>
      </w:r>
    </w:p>
    <w:p w:rsidR="006D07A6" w:rsidRPr="00164DC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D07A6" w:rsidRPr="00164DC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501FB">
        <w:rPr>
          <w:rFonts w:ascii="Times New Roman" w:hAnsi="Times New Roman"/>
          <w:sz w:val="24"/>
          <w:szCs w:val="24"/>
          <w:lang w:val="es-MX"/>
        </w:rPr>
        <w:t xml:space="preserve">Arrellano, S. I., &amp; </w:t>
      </w:r>
      <w:proofErr w:type="spellStart"/>
      <w:r w:rsidRPr="00B501FB">
        <w:rPr>
          <w:rFonts w:ascii="Times New Roman" w:hAnsi="Times New Roman"/>
          <w:sz w:val="24"/>
          <w:szCs w:val="24"/>
          <w:lang w:val="es-MX"/>
        </w:rPr>
        <w:t>Draper</w:t>
      </w:r>
      <w:proofErr w:type="spellEnd"/>
      <w:r w:rsidRPr="00B501FB">
        <w:rPr>
          <w:rFonts w:ascii="Times New Roman" w:hAnsi="Times New Roman"/>
          <w:sz w:val="24"/>
          <w:szCs w:val="24"/>
          <w:lang w:val="es-MX"/>
        </w:rPr>
        <w:t>, J.</w:t>
      </w:r>
      <w:r>
        <w:rPr>
          <w:rFonts w:ascii="Times New Roman" w:hAnsi="Times New Roman"/>
          <w:sz w:val="24"/>
          <w:szCs w:val="24"/>
          <w:lang w:val="es-MX"/>
        </w:rPr>
        <w:t xml:space="preserve"> </w:t>
      </w:r>
      <w:r w:rsidRPr="00B501FB">
        <w:rPr>
          <w:rFonts w:ascii="Times New Roman" w:hAnsi="Times New Roman"/>
          <w:sz w:val="24"/>
          <w:szCs w:val="24"/>
          <w:lang w:val="es-MX"/>
        </w:rPr>
        <w:t xml:space="preserve">E. (1972). </w:t>
      </w:r>
      <w:proofErr w:type="gramStart"/>
      <w:r w:rsidRPr="00164DC6">
        <w:rPr>
          <w:rFonts w:ascii="Times New Roman" w:hAnsi="Times New Roman"/>
          <w:sz w:val="24"/>
          <w:szCs w:val="24"/>
        </w:rPr>
        <w:t>Relations between musical aptitudes and second-language learning.</w:t>
      </w:r>
      <w:proofErr w:type="gramEnd"/>
      <w:r w:rsidRPr="00164DC6">
        <w:rPr>
          <w:rFonts w:ascii="Times New Roman" w:hAnsi="Times New Roman"/>
          <w:sz w:val="24"/>
          <w:szCs w:val="24"/>
        </w:rPr>
        <w:t xml:space="preserve"> </w:t>
      </w:r>
      <w:r w:rsidRPr="00164DC6">
        <w:rPr>
          <w:rFonts w:ascii="Times New Roman" w:hAnsi="Times New Roman"/>
          <w:i/>
          <w:sz w:val="24"/>
          <w:szCs w:val="24"/>
        </w:rPr>
        <w:t>Hispania, 55</w:t>
      </w:r>
      <w:r w:rsidRPr="00164DC6">
        <w:rPr>
          <w:rFonts w:ascii="Times New Roman" w:hAnsi="Times New Roman"/>
          <w:sz w:val="24"/>
          <w:szCs w:val="24"/>
        </w:rPr>
        <w:t>(1), 111-121.</w:t>
      </w:r>
    </w:p>
    <w:p w:rsidR="006D07A6" w:rsidRPr="00164DC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164DC6">
        <w:rPr>
          <w:rFonts w:ascii="Times New Roman" w:hAnsi="Times New Roman"/>
          <w:sz w:val="24"/>
          <w:szCs w:val="24"/>
        </w:rPr>
        <w:t>Cass, G.</w:t>
      </w:r>
      <w:r>
        <w:rPr>
          <w:rFonts w:ascii="Times New Roman" w:hAnsi="Times New Roman"/>
          <w:sz w:val="24"/>
          <w:szCs w:val="24"/>
        </w:rPr>
        <w:t xml:space="preserve">, &amp; </w:t>
      </w:r>
      <w:proofErr w:type="spellStart"/>
      <w:r>
        <w:rPr>
          <w:rFonts w:ascii="Times New Roman" w:hAnsi="Times New Roman"/>
          <w:sz w:val="24"/>
          <w:szCs w:val="24"/>
        </w:rPr>
        <w:t>Piske</w:t>
      </w:r>
      <w:proofErr w:type="spellEnd"/>
      <w:r>
        <w:rPr>
          <w:rFonts w:ascii="Times New Roman" w:hAnsi="Times New Roman"/>
          <w:sz w:val="24"/>
          <w:szCs w:val="24"/>
        </w:rPr>
        <w:t>, A. (1977).</w:t>
      </w:r>
      <w:proofErr w:type="gramEnd"/>
      <w:r>
        <w:rPr>
          <w:rFonts w:ascii="Times New Roman" w:hAnsi="Times New Roman"/>
          <w:sz w:val="24"/>
          <w:szCs w:val="24"/>
        </w:rPr>
        <w:t xml:space="preserve"> Pedagogical pop: A practical guide to using pop music in English language teaching. </w:t>
      </w:r>
      <w:proofErr w:type="gramStart"/>
      <w:r w:rsidRPr="00164DC6">
        <w:rPr>
          <w:rFonts w:ascii="Times New Roman" w:hAnsi="Times New Roman"/>
          <w:i/>
          <w:sz w:val="24"/>
          <w:szCs w:val="24"/>
        </w:rPr>
        <w:t xml:space="preserve">Praxis des </w:t>
      </w:r>
      <w:proofErr w:type="spellStart"/>
      <w:r w:rsidRPr="00164DC6">
        <w:rPr>
          <w:rFonts w:ascii="Times New Roman" w:hAnsi="Times New Roman"/>
          <w:i/>
          <w:sz w:val="24"/>
          <w:szCs w:val="24"/>
        </w:rPr>
        <w:t>Neusprachlichen</w:t>
      </w:r>
      <w:proofErr w:type="spellEnd"/>
      <w:r w:rsidRPr="00164D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64DC6">
        <w:rPr>
          <w:rFonts w:ascii="Times New Roman" w:hAnsi="Times New Roman"/>
          <w:i/>
          <w:sz w:val="24"/>
          <w:szCs w:val="24"/>
        </w:rPr>
        <w:t>Unterrichts</w:t>
      </w:r>
      <w:proofErr w:type="spellEnd"/>
      <w:r w:rsidRPr="00164DC6">
        <w:rPr>
          <w:rFonts w:ascii="Times New Roman" w:hAnsi="Times New Roman"/>
          <w:i/>
          <w:sz w:val="24"/>
          <w:szCs w:val="24"/>
        </w:rPr>
        <w:t>, 24</w:t>
      </w:r>
      <w:r>
        <w:rPr>
          <w:rFonts w:ascii="Times New Roman" w:hAnsi="Times New Roman"/>
          <w:sz w:val="24"/>
          <w:szCs w:val="24"/>
        </w:rPr>
        <w:t>(2), 131-139.</w:t>
      </w:r>
      <w:proofErr w:type="gramEnd"/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Coe, N. (1972). What use are songs in FL teaching? </w:t>
      </w:r>
      <w:r w:rsidRPr="00164DC6">
        <w:rPr>
          <w:rFonts w:ascii="Times New Roman" w:hAnsi="Times New Roman"/>
          <w:i/>
          <w:sz w:val="24"/>
          <w:szCs w:val="24"/>
        </w:rPr>
        <w:t>International Review of Applied Linguistics in Language Teaching, 10</w:t>
      </w:r>
      <w:r>
        <w:rPr>
          <w:rFonts w:ascii="Times New Roman" w:hAnsi="Times New Roman"/>
          <w:sz w:val="24"/>
          <w:szCs w:val="24"/>
        </w:rPr>
        <w:t>(4), 357-360.</w:t>
      </w:r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3377BE" w:rsidRDefault="003377BE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Dubin</w:t>
      </w:r>
      <w:proofErr w:type="spellEnd"/>
      <w:r>
        <w:rPr>
          <w:rFonts w:ascii="Times New Roman" w:hAnsi="Times New Roman"/>
          <w:sz w:val="24"/>
          <w:szCs w:val="24"/>
        </w:rPr>
        <w:t>, F. (1974).</w:t>
      </w:r>
      <w:proofErr w:type="gramEnd"/>
      <w:r>
        <w:rPr>
          <w:rFonts w:ascii="Times New Roman" w:hAnsi="Times New Roman"/>
          <w:sz w:val="24"/>
          <w:szCs w:val="24"/>
        </w:rPr>
        <w:t xml:space="preserve"> Pop, rock, and folk music: An overlooked resource. </w:t>
      </w:r>
      <w:proofErr w:type="gramStart"/>
      <w:r>
        <w:rPr>
          <w:rFonts w:ascii="Times New Roman" w:hAnsi="Times New Roman"/>
          <w:i/>
          <w:sz w:val="24"/>
          <w:szCs w:val="24"/>
        </w:rPr>
        <w:t>English Teaching Forum, 12</w:t>
      </w:r>
      <w:r>
        <w:rPr>
          <w:rFonts w:ascii="Times New Roman" w:hAnsi="Times New Roman"/>
          <w:sz w:val="24"/>
          <w:szCs w:val="24"/>
        </w:rPr>
        <w:t>(3), 1-5.</w:t>
      </w:r>
      <w:proofErr w:type="gramEnd"/>
    </w:p>
    <w:p w:rsidR="003377BE" w:rsidRPr="003377BE" w:rsidRDefault="003377BE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Dubin</w:t>
      </w:r>
      <w:proofErr w:type="spellEnd"/>
      <w:r>
        <w:rPr>
          <w:rFonts w:ascii="Times New Roman" w:hAnsi="Times New Roman"/>
          <w:sz w:val="24"/>
          <w:szCs w:val="24"/>
        </w:rPr>
        <w:t>, F. (1975).</w:t>
      </w:r>
      <w:proofErr w:type="gramEnd"/>
      <w:r>
        <w:rPr>
          <w:rFonts w:ascii="Times New Roman" w:hAnsi="Times New Roman"/>
          <w:sz w:val="24"/>
          <w:szCs w:val="24"/>
        </w:rPr>
        <w:t xml:space="preserve"> Pop, rock, and folk music: An overlooked resource. </w:t>
      </w:r>
      <w:proofErr w:type="spellStart"/>
      <w:r w:rsidRPr="00164DC6">
        <w:rPr>
          <w:rFonts w:ascii="Times New Roman" w:hAnsi="Times New Roman"/>
          <w:i/>
          <w:sz w:val="24"/>
          <w:szCs w:val="24"/>
        </w:rPr>
        <w:t>Englisch</w:t>
      </w:r>
      <w:proofErr w:type="spellEnd"/>
      <w:r>
        <w:rPr>
          <w:rFonts w:ascii="Times New Roman" w:hAnsi="Times New Roman"/>
          <w:i/>
          <w:sz w:val="24"/>
          <w:szCs w:val="24"/>
        </w:rPr>
        <w:t>,</w:t>
      </w:r>
      <w:r w:rsidRPr="00164DC6">
        <w:rPr>
          <w:rFonts w:ascii="Times New Roman" w:hAnsi="Times New Roman"/>
          <w:i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 xml:space="preserve">(3), 109-113.  </w:t>
      </w:r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D07A6" w:rsidRPr="00C95E49" w:rsidRDefault="006D07A6" w:rsidP="00C95E49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95E49">
        <w:rPr>
          <w:rFonts w:ascii="Times New Roman" w:hAnsi="Times New Roman"/>
          <w:sz w:val="24"/>
          <w:szCs w:val="24"/>
        </w:rPr>
        <w:t>Eken</w:t>
      </w:r>
      <w:proofErr w:type="spellEnd"/>
      <w:r w:rsidRPr="00C95E49">
        <w:rPr>
          <w:rFonts w:ascii="Times New Roman" w:hAnsi="Times New Roman"/>
          <w:sz w:val="24"/>
          <w:szCs w:val="24"/>
        </w:rPr>
        <w:t>, D. K. (1996).</w:t>
      </w:r>
      <w:proofErr w:type="gramEnd"/>
      <w:r w:rsidRPr="00C95E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95E49">
        <w:rPr>
          <w:rFonts w:ascii="Times New Roman" w:hAnsi="Times New Roman"/>
          <w:sz w:val="24"/>
          <w:szCs w:val="24"/>
        </w:rPr>
        <w:t>Ideas for using songs in the English language classroom.</w:t>
      </w:r>
      <w:proofErr w:type="gramEnd"/>
      <w:r w:rsidRPr="00C95E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95E49">
        <w:rPr>
          <w:rFonts w:ascii="Times New Roman" w:hAnsi="Times New Roman"/>
          <w:i/>
          <w:iCs/>
          <w:sz w:val="24"/>
          <w:szCs w:val="24"/>
        </w:rPr>
        <w:t>English Teaching Forum, 34</w:t>
      </w:r>
      <w:r w:rsidRPr="00C95E49">
        <w:rPr>
          <w:rFonts w:ascii="Times New Roman" w:hAnsi="Times New Roman"/>
          <w:sz w:val="24"/>
          <w:szCs w:val="24"/>
        </w:rPr>
        <w:t>(1), 46-47.</w:t>
      </w:r>
      <w:proofErr w:type="gramEnd"/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highlight w:val="yellow"/>
        </w:rPr>
      </w:pPr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Gasser, M., &amp; Waldman, E. (1979).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Using songs and games in the ESL classroom.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In M. </w:t>
      </w:r>
      <w:proofErr w:type="spellStart"/>
      <w:r>
        <w:rPr>
          <w:rFonts w:ascii="Times New Roman" w:hAnsi="Times New Roman"/>
          <w:sz w:val="24"/>
          <w:szCs w:val="24"/>
        </w:rPr>
        <w:t>Celce</w:t>
      </w:r>
      <w:proofErr w:type="spellEnd"/>
      <w:r>
        <w:rPr>
          <w:rFonts w:ascii="Times New Roman" w:hAnsi="Times New Roman"/>
          <w:sz w:val="24"/>
          <w:szCs w:val="24"/>
        </w:rPr>
        <w:t xml:space="preserve">-Murcia &amp; L. McIntosh (Eds.), </w:t>
      </w:r>
      <w:r w:rsidRPr="001B419B">
        <w:rPr>
          <w:rFonts w:ascii="Times New Roman" w:hAnsi="Times New Roman"/>
          <w:i/>
          <w:sz w:val="24"/>
          <w:szCs w:val="24"/>
        </w:rPr>
        <w:t>Teaching English as a second or foreign language</w:t>
      </w:r>
      <w:r>
        <w:rPr>
          <w:rFonts w:ascii="Times New Roman" w:hAnsi="Times New Roman"/>
          <w:sz w:val="24"/>
          <w:szCs w:val="24"/>
        </w:rPr>
        <w:t xml:space="preserve"> (pp. 49-61).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Rowley</w:t>
            </w:r>
          </w:smartTag>
          <w:r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MA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: Newbury House. </w:t>
      </w:r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D07A6" w:rsidRPr="00C95E49" w:rsidRDefault="006D07A6" w:rsidP="00C95E49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95E49">
        <w:rPr>
          <w:rFonts w:ascii="Times New Roman" w:hAnsi="Times New Roman"/>
          <w:sz w:val="24"/>
          <w:szCs w:val="24"/>
        </w:rPr>
        <w:t>Griffee</w:t>
      </w:r>
      <w:proofErr w:type="spellEnd"/>
      <w:r w:rsidRPr="00C95E49">
        <w:rPr>
          <w:rFonts w:ascii="Times New Roman" w:hAnsi="Times New Roman"/>
          <w:sz w:val="24"/>
          <w:szCs w:val="24"/>
        </w:rPr>
        <w:t>, D. T. (1990).</w:t>
      </w:r>
      <w:proofErr w:type="gramEnd"/>
      <w:r w:rsidRPr="00C95E49">
        <w:rPr>
          <w:rFonts w:ascii="Times New Roman" w:hAnsi="Times New Roman"/>
          <w:sz w:val="24"/>
          <w:szCs w:val="24"/>
        </w:rPr>
        <w:t xml:space="preserve"> Hey baby! </w:t>
      </w:r>
      <w:proofErr w:type="gramStart"/>
      <w:r w:rsidRPr="00C95E49">
        <w:rPr>
          <w:rFonts w:ascii="Times New Roman" w:hAnsi="Times New Roman"/>
          <w:sz w:val="24"/>
          <w:szCs w:val="24"/>
        </w:rPr>
        <w:t>Teaching short and slow songs in the ESL classroom.</w:t>
      </w:r>
      <w:proofErr w:type="gramEnd"/>
      <w:r w:rsidRPr="00C95E49">
        <w:rPr>
          <w:rFonts w:ascii="Times New Roman" w:hAnsi="Times New Roman"/>
          <w:sz w:val="24"/>
          <w:szCs w:val="24"/>
        </w:rPr>
        <w:t xml:space="preserve"> </w:t>
      </w:r>
      <w:r w:rsidRPr="00C95E49">
        <w:rPr>
          <w:rFonts w:ascii="Times New Roman" w:hAnsi="Times New Roman"/>
          <w:i/>
          <w:iCs/>
          <w:sz w:val="24"/>
          <w:szCs w:val="24"/>
        </w:rPr>
        <w:t>TESL Reporter, 23</w:t>
      </w:r>
      <w:r w:rsidRPr="00C95E49">
        <w:rPr>
          <w:rFonts w:ascii="Times New Roman" w:hAnsi="Times New Roman"/>
          <w:sz w:val="24"/>
          <w:szCs w:val="24"/>
        </w:rPr>
        <w:t>(4), 3-8.</w:t>
      </w:r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highlight w:val="yellow"/>
        </w:rPr>
      </w:pPr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C760D3">
        <w:rPr>
          <w:rFonts w:ascii="Times New Roman" w:hAnsi="Times New Roman"/>
          <w:sz w:val="24"/>
          <w:szCs w:val="24"/>
        </w:rPr>
        <w:t xml:space="preserve">Hahn, S. M. (1972). </w:t>
      </w:r>
      <w:proofErr w:type="gramStart"/>
      <w:r w:rsidRPr="00C760D3">
        <w:rPr>
          <w:rFonts w:ascii="Times New Roman" w:hAnsi="Times New Roman"/>
          <w:sz w:val="24"/>
          <w:szCs w:val="24"/>
        </w:rPr>
        <w:t>The effect of music in the learning and retention of lexical items in German.</w:t>
      </w:r>
      <w:proofErr w:type="gramEnd"/>
      <w:r w:rsidRPr="00C760D3">
        <w:rPr>
          <w:rFonts w:ascii="Times New Roman" w:hAnsi="Times New Roman"/>
          <w:sz w:val="24"/>
          <w:szCs w:val="24"/>
        </w:rPr>
        <w:t xml:space="preserve"> Retrieved from </w:t>
      </w:r>
      <w:r w:rsidR="00BC2E68" w:rsidRPr="00BC2E68">
        <w:rPr>
          <w:rFonts w:ascii="Times New Roman" w:hAnsi="Times New Roman"/>
          <w:sz w:val="24"/>
          <w:szCs w:val="24"/>
        </w:rPr>
        <w:t>http://www.eric.ed.gov/PDFS/ED119455.pdf</w:t>
      </w:r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Iantorno</w:t>
      </w:r>
      <w:proofErr w:type="spellEnd"/>
      <w:r>
        <w:rPr>
          <w:rFonts w:ascii="Times New Roman" w:hAnsi="Times New Roman"/>
          <w:sz w:val="24"/>
          <w:szCs w:val="24"/>
        </w:rPr>
        <w:t>, G., &amp; Papa, M. (1979).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The use of songs in the language class.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33596">
        <w:rPr>
          <w:rFonts w:ascii="Times New Roman" w:hAnsi="Times New Roman"/>
          <w:i/>
          <w:sz w:val="24"/>
          <w:szCs w:val="24"/>
        </w:rPr>
        <w:t>Rassegna</w:t>
      </w:r>
      <w:proofErr w:type="spellEnd"/>
      <w:r w:rsidRPr="007335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33596">
        <w:rPr>
          <w:rFonts w:ascii="Times New Roman" w:hAnsi="Times New Roman"/>
          <w:i/>
          <w:sz w:val="24"/>
          <w:szCs w:val="24"/>
        </w:rPr>
        <w:t>Italiana</w:t>
      </w:r>
      <w:proofErr w:type="spellEnd"/>
      <w:r w:rsidRPr="00733596">
        <w:rPr>
          <w:rFonts w:ascii="Times New Roman" w:hAnsi="Times New Roman"/>
          <w:i/>
          <w:sz w:val="24"/>
          <w:szCs w:val="24"/>
        </w:rPr>
        <w:t xml:space="preserve"> di </w:t>
      </w:r>
      <w:proofErr w:type="spellStart"/>
      <w:r w:rsidRPr="00733596">
        <w:rPr>
          <w:rFonts w:ascii="Times New Roman" w:hAnsi="Times New Roman"/>
          <w:i/>
          <w:sz w:val="24"/>
          <w:szCs w:val="24"/>
        </w:rPr>
        <w:t>Linguistica</w:t>
      </w:r>
      <w:proofErr w:type="spellEnd"/>
      <w:r w:rsidRPr="007335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33596">
        <w:rPr>
          <w:rFonts w:ascii="Times New Roman" w:hAnsi="Times New Roman"/>
          <w:i/>
          <w:sz w:val="24"/>
          <w:szCs w:val="24"/>
        </w:rPr>
        <w:t>Applicata</w:t>
      </w:r>
      <w:proofErr w:type="spellEnd"/>
      <w:r w:rsidRPr="00733596">
        <w:rPr>
          <w:rFonts w:ascii="Times New Roman" w:hAnsi="Times New Roman"/>
          <w:i/>
          <w:sz w:val="24"/>
          <w:szCs w:val="24"/>
        </w:rPr>
        <w:t>, 11</w:t>
      </w:r>
      <w:r>
        <w:rPr>
          <w:rFonts w:ascii="Times New Roman" w:hAnsi="Times New Roman"/>
          <w:sz w:val="24"/>
          <w:szCs w:val="24"/>
        </w:rPr>
        <w:t>(1-2), 179-185.</w:t>
      </w:r>
      <w:proofErr w:type="gramEnd"/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Jolly, Y. S. (1975). </w:t>
      </w:r>
      <w:proofErr w:type="gramStart"/>
      <w:r>
        <w:rPr>
          <w:rFonts w:ascii="Times New Roman" w:hAnsi="Times New Roman"/>
          <w:sz w:val="24"/>
          <w:szCs w:val="24"/>
        </w:rPr>
        <w:t>The use of songs in teaching foreign languages.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ersonName">
        <w:r w:rsidRPr="00733596">
          <w:rPr>
            <w:rFonts w:ascii="Times New Roman" w:hAnsi="Times New Roman"/>
            <w:i/>
            <w:sz w:val="24"/>
            <w:szCs w:val="24"/>
          </w:rPr>
          <w:t>Mo</w:t>
        </w:r>
      </w:smartTag>
      <w:r w:rsidRPr="00733596">
        <w:rPr>
          <w:rFonts w:ascii="Times New Roman" w:hAnsi="Times New Roman"/>
          <w:i/>
          <w:sz w:val="24"/>
          <w:szCs w:val="24"/>
        </w:rPr>
        <w:t>dern Language Journal, 59</w:t>
      </w:r>
      <w:r>
        <w:rPr>
          <w:rFonts w:ascii="Times New Roman" w:hAnsi="Times New Roman"/>
          <w:sz w:val="24"/>
          <w:szCs w:val="24"/>
        </w:rPr>
        <w:t xml:space="preserve">(1), 11-14. </w:t>
      </w:r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Langer, C. (1975). </w:t>
      </w:r>
      <w:proofErr w:type="gramStart"/>
      <w:r>
        <w:rPr>
          <w:rFonts w:ascii="Times New Roman" w:hAnsi="Times New Roman"/>
          <w:sz w:val="24"/>
          <w:szCs w:val="24"/>
        </w:rPr>
        <w:t xml:space="preserve">“Turn, turn, turn” – </w:t>
      </w:r>
      <w:proofErr w:type="spellStart"/>
      <w:r>
        <w:rPr>
          <w:rFonts w:ascii="Times New Roman" w:hAnsi="Times New Roman"/>
          <w:sz w:val="24"/>
          <w:szCs w:val="24"/>
        </w:rPr>
        <w:t>Ein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amerikanischer</w:t>
      </w:r>
      <w:proofErr w:type="spellEnd"/>
      <w:r>
        <w:rPr>
          <w:rFonts w:ascii="Times New Roman" w:hAnsi="Times New Roman"/>
          <w:sz w:val="24"/>
          <w:szCs w:val="24"/>
        </w:rPr>
        <w:t xml:space="preserve"> folksong </w:t>
      </w:r>
      <w:proofErr w:type="spellStart"/>
      <w:r>
        <w:rPr>
          <w:rFonts w:ascii="Times New Roman" w:hAnsi="Times New Roman"/>
          <w:sz w:val="24"/>
          <w:szCs w:val="24"/>
        </w:rPr>
        <w:t>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Englischunterricht</w:t>
      </w:r>
      <w:proofErr w:type="spellEnd"/>
      <w:r>
        <w:rPr>
          <w:rFonts w:ascii="Times New Roman" w:hAnsi="Times New Roman"/>
          <w:sz w:val="24"/>
          <w:szCs w:val="24"/>
        </w:rPr>
        <w:t xml:space="preserve"> (“Turn, turn, turn” – An American folksong used in teaching English).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596">
        <w:rPr>
          <w:rFonts w:ascii="Times New Roman" w:hAnsi="Times New Roman"/>
          <w:i/>
          <w:sz w:val="24"/>
          <w:szCs w:val="24"/>
        </w:rPr>
        <w:t>Englisch</w:t>
      </w:r>
      <w:proofErr w:type="spellEnd"/>
      <w:r w:rsidRPr="00733596">
        <w:rPr>
          <w:rFonts w:ascii="Times New Roman" w:hAnsi="Times New Roman"/>
          <w:i/>
          <w:sz w:val="24"/>
          <w:szCs w:val="24"/>
        </w:rPr>
        <w:t>, 10</w:t>
      </w:r>
      <w:r>
        <w:rPr>
          <w:rFonts w:ascii="Times New Roman" w:hAnsi="Times New Roman"/>
          <w:sz w:val="24"/>
          <w:szCs w:val="24"/>
        </w:rPr>
        <w:t>(2), 51-53.</w:t>
      </w:r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D07A6" w:rsidRPr="00C95E49" w:rsidRDefault="006D07A6" w:rsidP="004E6B67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C95E49">
        <w:rPr>
          <w:rFonts w:ascii="Times New Roman" w:hAnsi="Times New Roman"/>
          <w:sz w:val="24"/>
          <w:szCs w:val="24"/>
        </w:rPr>
        <w:lastRenderedPageBreak/>
        <w:t>Lems</w:t>
      </w:r>
      <w:proofErr w:type="spellEnd"/>
      <w:r w:rsidRPr="00C95E49">
        <w:rPr>
          <w:rFonts w:ascii="Times New Roman" w:hAnsi="Times New Roman"/>
          <w:sz w:val="24"/>
          <w:szCs w:val="24"/>
        </w:rPr>
        <w:t xml:space="preserve">, K. (1996). </w:t>
      </w:r>
      <w:r w:rsidRPr="00C95E49">
        <w:rPr>
          <w:rFonts w:ascii="Times New Roman" w:hAnsi="Times New Roman"/>
          <w:i/>
          <w:iCs/>
          <w:sz w:val="24"/>
          <w:szCs w:val="24"/>
        </w:rPr>
        <w:t>For a song: Music across the ESL curriculum.</w:t>
      </w:r>
      <w:r w:rsidRPr="00C95E49">
        <w:rPr>
          <w:rFonts w:ascii="Times New Roman" w:hAnsi="Times New Roman"/>
          <w:sz w:val="24"/>
          <w:szCs w:val="24"/>
        </w:rPr>
        <w:t xml:space="preserve"> Paper presented at the annual convention of Teachers of English to Speakers of Other Languages, Chicago</w:t>
      </w:r>
      <w:r w:rsidR="00BC2E68">
        <w:rPr>
          <w:rFonts w:ascii="Times New Roman" w:hAnsi="Times New Roman"/>
          <w:sz w:val="24"/>
          <w:szCs w:val="24"/>
        </w:rPr>
        <w:t>, IL</w:t>
      </w:r>
      <w:r w:rsidRPr="00C95E4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95E49">
        <w:rPr>
          <w:rFonts w:ascii="Times New Roman" w:hAnsi="Times New Roman"/>
          <w:sz w:val="24"/>
          <w:szCs w:val="24"/>
        </w:rPr>
        <w:t>(ED No. 396 524)</w:t>
      </w:r>
      <w:r w:rsidR="00BC2E68">
        <w:rPr>
          <w:rFonts w:ascii="Times New Roman" w:hAnsi="Times New Roman"/>
          <w:sz w:val="24"/>
          <w:szCs w:val="24"/>
        </w:rPr>
        <w:t>.</w:t>
      </w:r>
      <w:proofErr w:type="gramEnd"/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D07A6" w:rsidRPr="00C95E49" w:rsidRDefault="006D07A6" w:rsidP="004E6B67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C95E49">
        <w:rPr>
          <w:rFonts w:ascii="Times New Roman" w:hAnsi="Times New Roman"/>
          <w:sz w:val="24"/>
          <w:szCs w:val="24"/>
        </w:rPr>
        <w:t>Maess</w:t>
      </w:r>
      <w:proofErr w:type="spellEnd"/>
      <w:r w:rsidRPr="00C95E49">
        <w:rPr>
          <w:rFonts w:ascii="Times New Roman" w:hAnsi="Times New Roman"/>
          <w:sz w:val="24"/>
          <w:szCs w:val="24"/>
        </w:rPr>
        <w:t xml:space="preserve">, B., &amp; </w:t>
      </w:r>
      <w:proofErr w:type="spellStart"/>
      <w:r w:rsidRPr="00C95E49">
        <w:rPr>
          <w:rFonts w:ascii="Times New Roman" w:hAnsi="Times New Roman"/>
          <w:sz w:val="24"/>
          <w:szCs w:val="24"/>
        </w:rPr>
        <w:t>Koelsch</w:t>
      </w:r>
      <w:proofErr w:type="spellEnd"/>
      <w:r w:rsidRPr="00C95E49">
        <w:rPr>
          <w:rFonts w:ascii="Times New Roman" w:hAnsi="Times New Roman"/>
          <w:sz w:val="24"/>
          <w:szCs w:val="24"/>
        </w:rPr>
        <w:t xml:space="preserve">, S. (2001). Musical syntax is processed in </w:t>
      </w:r>
      <w:proofErr w:type="spellStart"/>
      <w:r w:rsidRPr="00C95E49">
        <w:rPr>
          <w:rFonts w:ascii="Times New Roman" w:hAnsi="Times New Roman"/>
          <w:sz w:val="24"/>
          <w:szCs w:val="24"/>
        </w:rPr>
        <w:t>Broca's</w:t>
      </w:r>
      <w:proofErr w:type="spellEnd"/>
      <w:r w:rsidRPr="00C95E49">
        <w:rPr>
          <w:rFonts w:ascii="Times New Roman" w:hAnsi="Times New Roman"/>
          <w:sz w:val="24"/>
          <w:szCs w:val="24"/>
        </w:rPr>
        <w:t xml:space="preserve"> area: An MEG study. </w:t>
      </w:r>
      <w:r w:rsidRPr="00C95E49">
        <w:rPr>
          <w:rFonts w:ascii="Times New Roman" w:hAnsi="Times New Roman"/>
          <w:i/>
          <w:iCs/>
          <w:sz w:val="24"/>
          <w:szCs w:val="24"/>
        </w:rPr>
        <w:t>Nature Neuroscience</w:t>
      </w:r>
      <w:r w:rsidR="00BC2E68">
        <w:rPr>
          <w:rFonts w:ascii="Times New Roman" w:hAnsi="Times New Roman"/>
          <w:i/>
          <w:iCs/>
          <w:sz w:val="24"/>
          <w:szCs w:val="24"/>
        </w:rPr>
        <w:t>,</w:t>
      </w:r>
      <w:r w:rsidRPr="00C95E49">
        <w:rPr>
          <w:rFonts w:ascii="Times New Roman" w:hAnsi="Times New Roman"/>
          <w:i/>
          <w:iCs/>
          <w:sz w:val="24"/>
          <w:szCs w:val="24"/>
        </w:rPr>
        <w:t xml:space="preserve"> 4</w:t>
      </w:r>
      <w:r w:rsidRPr="00C95E49">
        <w:rPr>
          <w:rFonts w:ascii="Times New Roman" w:hAnsi="Times New Roman"/>
          <w:sz w:val="24"/>
          <w:szCs w:val="24"/>
        </w:rPr>
        <w:t xml:space="preserve">, 540-545. </w:t>
      </w:r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3377BE" w:rsidRDefault="003377BE" w:rsidP="004E6B67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McDonald, D. (1984). Singing can break the conversation barrier. </w:t>
      </w:r>
      <w:proofErr w:type="gramStart"/>
      <w:r>
        <w:rPr>
          <w:rFonts w:ascii="Times New Roman" w:hAnsi="Times New Roman"/>
          <w:i/>
          <w:sz w:val="24"/>
          <w:szCs w:val="24"/>
        </w:rPr>
        <w:t>English Teaching Forum, 22</w:t>
      </w:r>
      <w:r>
        <w:rPr>
          <w:rFonts w:ascii="Times New Roman" w:hAnsi="Times New Roman"/>
          <w:sz w:val="24"/>
          <w:szCs w:val="24"/>
        </w:rPr>
        <w:t>(1), 35.</w:t>
      </w:r>
      <w:proofErr w:type="gramEnd"/>
    </w:p>
    <w:p w:rsidR="003377BE" w:rsidRPr="003377BE" w:rsidRDefault="003377BE" w:rsidP="004E6B67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D07A6" w:rsidRPr="00C95E49" w:rsidRDefault="006D07A6" w:rsidP="004E6B67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95E49">
        <w:rPr>
          <w:rFonts w:ascii="Times New Roman" w:hAnsi="Times New Roman"/>
          <w:sz w:val="24"/>
          <w:szCs w:val="24"/>
        </w:rPr>
        <w:t>Moi</w:t>
      </w:r>
      <w:proofErr w:type="spellEnd"/>
      <w:r w:rsidRPr="00C95E49">
        <w:rPr>
          <w:rFonts w:ascii="Times New Roman" w:hAnsi="Times New Roman"/>
          <w:sz w:val="24"/>
          <w:szCs w:val="24"/>
        </w:rPr>
        <w:t>, C. M. (1994).</w:t>
      </w:r>
      <w:proofErr w:type="gramEnd"/>
      <w:r w:rsidRPr="00C95E49">
        <w:rPr>
          <w:rFonts w:ascii="Times New Roman" w:hAnsi="Times New Roman"/>
          <w:sz w:val="24"/>
          <w:szCs w:val="24"/>
        </w:rPr>
        <w:t xml:space="preserve"> Rock poetry: The literature our students listen to. </w:t>
      </w:r>
      <w:r w:rsidRPr="00C95E49">
        <w:rPr>
          <w:rFonts w:ascii="Times New Roman" w:hAnsi="Times New Roman"/>
          <w:i/>
          <w:iCs/>
          <w:sz w:val="24"/>
          <w:szCs w:val="24"/>
        </w:rPr>
        <w:t>Journal of the Imagination in Language Learning, 2</w:t>
      </w:r>
      <w:r w:rsidRPr="00C95E49">
        <w:rPr>
          <w:rFonts w:ascii="Times New Roman" w:hAnsi="Times New Roman"/>
          <w:sz w:val="24"/>
          <w:szCs w:val="24"/>
        </w:rPr>
        <w:t>, 56-59.</w:t>
      </w:r>
    </w:p>
    <w:p w:rsidR="006D07A6" w:rsidRPr="00C95E49" w:rsidRDefault="006D07A6" w:rsidP="004E6B67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C95E49">
        <w:rPr>
          <w:rFonts w:ascii="Times New Roman" w:hAnsi="Times New Roman"/>
          <w:sz w:val="24"/>
          <w:szCs w:val="24"/>
        </w:rPr>
        <w:t> </w:t>
      </w:r>
    </w:p>
    <w:p w:rsidR="006D07A6" w:rsidRPr="00C95E49" w:rsidRDefault="006D07A6" w:rsidP="004E6B67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95E49">
        <w:rPr>
          <w:rFonts w:ascii="Times New Roman" w:hAnsi="Times New Roman"/>
          <w:sz w:val="24"/>
          <w:szCs w:val="24"/>
        </w:rPr>
        <w:t>Murphey</w:t>
      </w:r>
      <w:proofErr w:type="spellEnd"/>
      <w:r w:rsidRPr="00C95E49">
        <w:rPr>
          <w:rFonts w:ascii="Times New Roman" w:hAnsi="Times New Roman"/>
          <w:sz w:val="24"/>
          <w:szCs w:val="24"/>
        </w:rPr>
        <w:t>, T. (1992).The discourse of pop songs.</w:t>
      </w:r>
      <w:proofErr w:type="gramEnd"/>
      <w:r w:rsidRPr="00C95E49">
        <w:rPr>
          <w:rFonts w:ascii="Times New Roman" w:hAnsi="Times New Roman"/>
          <w:sz w:val="24"/>
          <w:szCs w:val="24"/>
        </w:rPr>
        <w:t xml:space="preserve"> </w:t>
      </w:r>
      <w:r w:rsidRPr="00C95E49">
        <w:rPr>
          <w:rFonts w:ascii="Times New Roman" w:hAnsi="Times New Roman"/>
          <w:i/>
          <w:iCs/>
          <w:sz w:val="24"/>
          <w:szCs w:val="24"/>
        </w:rPr>
        <w:t>TESOL Quarterly, 26</w:t>
      </w:r>
      <w:r w:rsidRPr="00C95E49">
        <w:rPr>
          <w:rFonts w:ascii="Times New Roman" w:hAnsi="Times New Roman"/>
          <w:sz w:val="24"/>
          <w:szCs w:val="24"/>
        </w:rPr>
        <w:t>(4), 770-774.</w:t>
      </w:r>
    </w:p>
    <w:p w:rsidR="006D07A6" w:rsidRPr="00C95E49" w:rsidRDefault="006D07A6" w:rsidP="004E6B67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C95E49">
        <w:rPr>
          <w:rFonts w:ascii="Times New Roman" w:hAnsi="Times New Roman"/>
          <w:sz w:val="24"/>
          <w:szCs w:val="24"/>
        </w:rPr>
        <w:t> </w:t>
      </w:r>
    </w:p>
    <w:p w:rsidR="00496CCB" w:rsidRDefault="00496CCB" w:rsidP="004E6B67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Nambiar</w:t>
      </w:r>
      <w:proofErr w:type="spellEnd"/>
      <w:r>
        <w:rPr>
          <w:rFonts w:ascii="Times New Roman" w:hAnsi="Times New Roman"/>
          <w:sz w:val="24"/>
          <w:szCs w:val="24"/>
        </w:rPr>
        <w:t xml:space="preserve">, S. A. (1993). </w:t>
      </w:r>
      <w:proofErr w:type="gramStart"/>
      <w:r>
        <w:rPr>
          <w:rFonts w:ascii="Times New Roman" w:hAnsi="Times New Roman"/>
          <w:sz w:val="24"/>
          <w:szCs w:val="24"/>
        </w:rPr>
        <w:t>Pop songs in language teaching.</w:t>
      </w:r>
      <w:proofErr w:type="gramEnd"/>
      <w:r>
        <w:rPr>
          <w:rFonts w:ascii="Times New Roman" w:hAnsi="Times New Roman"/>
          <w:sz w:val="24"/>
          <w:szCs w:val="24"/>
        </w:rPr>
        <w:t xml:space="preserve"> In J. W. </w:t>
      </w:r>
      <w:proofErr w:type="spellStart"/>
      <w:r>
        <w:rPr>
          <w:rFonts w:ascii="Times New Roman" w:hAnsi="Times New Roman"/>
          <w:sz w:val="24"/>
          <w:szCs w:val="24"/>
        </w:rPr>
        <w:t>Oller</w:t>
      </w:r>
      <w:proofErr w:type="spellEnd"/>
      <w:r>
        <w:rPr>
          <w:rFonts w:ascii="Times New Roman" w:hAnsi="Times New Roman"/>
          <w:sz w:val="24"/>
          <w:szCs w:val="24"/>
        </w:rPr>
        <w:t xml:space="preserve">, Jr. (Ed.), </w:t>
      </w:r>
      <w:r>
        <w:rPr>
          <w:rFonts w:ascii="Times New Roman" w:hAnsi="Times New Roman"/>
          <w:i/>
          <w:sz w:val="24"/>
          <w:szCs w:val="24"/>
        </w:rPr>
        <w:t xml:space="preserve">Methods that work: Ideas for literacy and language teachers </w:t>
      </w:r>
      <w:r>
        <w:rPr>
          <w:rFonts w:ascii="Times New Roman" w:hAnsi="Times New Roman"/>
          <w:sz w:val="24"/>
          <w:szCs w:val="24"/>
        </w:rPr>
        <w:t>(2</w:t>
      </w:r>
      <w:r w:rsidRPr="00496CCB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ed</w:t>
      </w:r>
      <w:proofErr w:type="gramEnd"/>
      <w:r>
        <w:rPr>
          <w:rFonts w:ascii="Times New Roman" w:hAnsi="Times New Roman"/>
          <w:sz w:val="24"/>
          <w:szCs w:val="24"/>
        </w:rPr>
        <w:t xml:space="preserve">.) (pp. 335-338). Boston, MA: </w:t>
      </w:r>
      <w:proofErr w:type="spellStart"/>
      <w:r>
        <w:rPr>
          <w:rFonts w:ascii="Times New Roman" w:hAnsi="Times New Roman"/>
          <w:sz w:val="24"/>
          <w:szCs w:val="24"/>
        </w:rPr>
        <w:t>Heinle</w:t>
      </w:r>
      <w:proofErr w:type="spellEnd"/>
      <w:r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/>
          <w:sz w:val="24"/>
          <w:szCs w:val="24"/>
        </w:rPr>
        <w:t>Heinle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96CCB" w:rsidRDefault="00496CCB" w:rsidP="004E6B67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D07A6" w:rsidRPr="00C95E49" w:rsidRDefault="006D07A6" w:rsidP="004E6B67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C95E49">
        <w:rPr>
          <w:rFonts w:ascii="Times New Roman" w:hAnsi="Times New Roman"/>
          <w:sz w:val="24"/>
          <w:szCs w:val="24"/>
        </w:rPr>
        <w:t>Poppleton</w:t>
      </w:r>
      <w:proofErr w:type="spellEnd"/>
      <w:r w:rsidRPr="00C95E49">
        <w:rPr>
          <w:rFonts w:ascii="Times New Roman" w:hAnsi="Times New Roman"/>
          <w:sz w:val="24"/>
          <w:szCs w:val="24"/>
        </w:rPr>
        <w:t xml:space="preserve">, C. (2001). </w:t>
      </w:r>
      <w:proofErr w:type="gramStart"/>
      <w:r w:rsidRPr="00C95E49">
        <w:rPr>
          <w:rFonts w:ascii="Times New Roman" w:hAnsi="Times New Roman"/>
          <w:sz w:val="24"/>
          <w:szCs w:val="24"/>
        </w:rPr>
        <w:t>Music to our ears.</w:t>
      </w:r>
      <w:proofErr w:type="gramEnd"/>
      <w:r w:rsidRPr="00C95E49">
        <w:rPr>
          <w:rFonts w:ascii="Times New Roman" w:hAnsi="Times New Roman"/>
          <w:sz w:val="24"/>
          <w:szCs w:val="24"/>
        </w:rPr>
        <w:t xml:space="preserve"> </w:t>
      </w:r>
      <w:r w:rsidRPr="00C95E49">
        <w:rPr>
          <w:rFonts w:ascii="Times New Roman" w:hAnsi="Times New Roman"/>
          <w:i/>
          <w:iCs/>
          <w:sz w:val="24"/>
          <w:szCs w:val="24"/>
        </w:rPr>
        <w:t>American Language Review, 5</w:t>
      </w:r>
      <w:r w:rsidRPr="00C95E49">
        <w:rPr>
          <w:rFonts w:ascii="Times New Roman" w:hAnsi="Times New Roman"/>
          <w:sz w:val="24"/>
          <w:szCs w:val="24"/>
        </w:rPr>
        <w:t>(1), 23-26.</w:t>
      </w:r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Rank, G., &amp; </w:t>
      </w:r>
      <w:proofErr w:type="spellStart"/>
      <w:r>
        <w:rPr>
          <w:rFonts w:ascii="Times New Roman" w:hAnsi="Times New Roman"/>
          <w:sz w:val="24"/>
          <w:szCs w:val="24"/>
        </w:rPr>
        <w:t>Stollenwerk</w:t>
      </w:r>
      <w:proofErr w:type="spellEnd"/>
      <w:r>
        <w:rPr>
          <w:rFonts w:ascii="Times New Roman" w:hAnsi="Times New Roman"/>
          <w:sz w:val="24"/>
          <w:szCs w:val="24"/>
        </w:rPr>
        <w:t>, G. (1979).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Fostering fluency through folksongs.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33596">
        <w:rPr>
          <w:rFonts w:ascii="Times New Roman" w:hAnsi="Times New Roman"/>
          <w:i/>
          <w:sz w:val="24"/>
          <w:szCs w:val="24"/>
        </w:rPr>
        <w:t>CATESOL Occasional Papers, 5</w:t>
      </w:r>
      <w:r>
        <w:rPr>
          <w:rFonts w:ascii="Times New Roman" w:hAnsi="Times New Roman"/>
          <w:sz w:val="24"/>
          <w:szCs w:val="24"/>
        </w:rPr>
        <w:t>, 66-69.</w:t>
      </w:r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Richards, J. (1969). </w:t>
      </w:r>
      <w:proofErr w:type="gramStart"/>
      <w:r>
        <w:rPr>
          <w:rFonts w:ascii="Times New Roman" w:hAnsi="Times New Roman"/>
          <w:sz w:val="24"/>
          <w:szCs w:val="24"/>
        </w:rPr>
        <w:t>Songs in language learning.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33596">
        <w:rPr>
          <w:rFonts w:ascii="Times New Roman" w:hAnsi="Times New Roman"/>
          <w:i/>
          <w:sz w:val="24"/>
          <w:szCs w:val="24"/>
        </w:rPr>
        <w:t>TESOL Quarterly, 3</w:t>
      </w:r>
      <w:r>
        <w:rPr>
          <w:rFonts w:ascii="Times New Roman" w:hAnsi="Times New Roman"/>
          <w:sz w:val="24"/>
          <w:szCs w:val="24"/>
        </w:rPr>
        <w:t>(2), 161-174.</w:t>
      </w:r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Rodgers, T. S., </w:t>
      </w:r>
      <w:proofErr w:type="gramStart"/>
      <w:r>
        <w:rPr>
          <w:rFonts w:ascii="Times New Roman" w:hAnsi="Times New Roman"/>
          <w:sz w:val="24"/>
          <w:szCs w:val="24"/>
        </w:rPr>
        <w:t>Winters</w:t>
      </w:r>
      <w:proofErr w:type="gramEnd"/>
      <w:r>
        <w:rPr>
          <w:rFonts w:ascii="Times New Roman" w:hAnsi="Times New Roman"/>
          <w:sz w:val="24"/>
          <w:szCs w:val="24"/>
        </w:rPr>
        <w:t xml:space="preserve">, H., &amp; </w:t>
      </w:r>
      <w:proofErr w:type="spellStart"/>
      <w:r>
        <w:rPr>
          <w:rFonts w:ascii="Times New Roman" w:hAnsi="Times New Roman"/>
          <w:sz w:val="24"/>
          <w:szCs w:val="24"/>
        </w:rPr>
        <w:t>Calman</w:t>
      </w:r>
      <w:proofErr w:type="spellEnd"/>
      <w:r>
        <w:rPr>
          <w:rFonts w:ascii="Times New Roman" w:hAnsi="Times New Roman"/>
          <w:sz w:val="24"/>
          <w:szCs w:val="24"/>
        </w:rPr>
        <w:t xml:space="preserve">, R. (1971). </w:t>
      </w:r>
      <w:r w:rsidRPr="00D33094">
        <w:rPr>
          <w:rFonts w:ascii="Times New Roman" w:hAnsi="Times New Roman"/>
          <w:i/>
          <w:sz w:val="24"/>
          <w:szCs w:val="24"/>
        </w:rPr>
        <w:t>Popular songs: Activity book</w:t>
      </w:r>
      <w:r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City">
        <w:r>
          <w:rPr>
            <w:rFonts w:ascii="Times New Roman" w:hAnsi="Times New Roman"/>
            <w:sz w:val="24"/>
            <w:szCs w:val="24"/>
          </w:rPr>
          <w:t>Honolulu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HI</w:t>
        </w:r>
      </w:smartTag>
      <w:r>
        <w:rPr>
          <w:rFonts w:ascii="Times New Roman" w:hAnsi="Times New Roman"/>
          <w:sz w:val="24"/>
          <w:szCs w:val="24"/>
        </w:rPr>
        <w:t xml:space="preserve">: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Hawaii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English Program, Hawaii Department of Education. </w:t>
      </w:r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D07A6" w:rsidRDefault="006D07A6" w:rsidP="00D3309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Rodgers, T. S., </w:t>
      </w:r>
      <w:proofErr w:type="gramStart"/>
      <w:r>
        <w:rPr>
          <w:rFonts w:ascii="Times New Roman" w:hAnsi="Times New Roman"/>
          <w:sz w:val="24"/>
          <w:szCs w:val="24"/>
        </w:rPr>
        <w:t>Winters</w:t>
      </w:r>
      <w:proofErr w:type="gramEnd"/>
      <w:r>
        <w:rPr>
          <w:rFonts w:ascii="Times New Roman" w:hAnsi="Times New Roman"/>
          <w:sz w:val="24"/>
          <w:szCs w:val="24"/>
        </w:rPr>
        <w:t xml:space="preserve">, H., &amp; </w:t>
      </w:r>
      <w:proofErr w:type="spellStart"/>
      <w:r>
        <w:rPr>
          <w:rFonts w:ascii="Times New Roman" w:hAnsi="Times New Roman"/>
          <w:sz w:val="24"/>
          <w:szCs w:val="24"/>
        </w:rPr>
        <w:t>Calman</w:t>
      </w:r>
      <w:proofErr w:type="spellEnd"/>
      <w:r>
        <w:rPr>
          <w:rFonts w:ascii="Times New Roman" w:hAnsi="Times New Roman"/>
          <w:sz w:val="24"/>
          <w:szCs w:val="24"/>
        </w:rPr>
        <w:t xml:space="preserve">, R. (1971). </w:t>
      </w:r>
      <w:r w:rsidRPr="00D33094">
        <w:rPr>
          <w:rFonts w:ascii="Times New Roman" w:hAnsi="Times New Roman"/>
          <w:i/>
          <w:sz w:val="24"/>
          <w:szCs w:val="24"/>
        </w:rPr>
        <w:t>Popular songs: Student handbook</w:t>
      </w:r>
      <w:r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City">
        <w:r>
          <w:rPr>
            <w:rFonts w:ascii="Times New Roman" w:hAnsi="Times New Roman"/>
            <w:sz w:val="24"/>
            <w:szCs w:val="24"/>
          </w:rPr>
          <w:t>Honolulu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HI</w:t>
        </w:r>
      </w:smartTag>
      <w:r>
        <w:rPr>
          <w:rFonts w:ascii="Times New Roman" w:hAnsi="Times New Roman"/>
          <w:sz w:val="24"/>
          <w:szCs w:val="24"/>
        </w:rPr>
        <w:t xml:space="preserve">: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Hawaii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English Program, Hawaii Department of Education. </w:t>
      </w:r>
    </w:p>
    <w:p w:rsidR="006D07A6" w:rsidRDefault="006D07A6" w:rsidP="00D3309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D07A6" w:rsidRDefault="006D07A6" w:rsidP="00D3309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C760D3">
        <w:rPr>
          <w:rFonts w:ascii="Times New Roman" w:hAnsi="Times New Roman"/>
          <w:sz w:val="24"/>
          <w:szCs w:val="24"/>
        </w:rPr>
        <w:t>Thogmartin</w:t>
      </w:r>
      <w:proofErr w:type="spellEnd"/>
      <w:r w:rsidRPr="00C760D3">
        <w:rPr>
          <w:rFonts w:ascii="Times New Roman" w:hAnsi="Times New Roman"/>
          <w:sz w:val="24"/>
          <w:szCs w:val="24"/>
        </w:rPr>
        <w:t>, C. (1974). Age, musical talent, and certain psycholinguistic abilities in relation to achieveme</w:t>
      </w:r>
      <w:r w:rsidR="00BC2E68">
        <w:rPr>
          <w:rFonts w:ascii="Times New Roman" w:hAnsi="Times New Roman"/>
          <w:sz w:val="24"/>
          <w:szCs w:val="24"/>
        </w:rPr>
        <w:t>nt in a FLES course in Chinese</w:t>
      </w:r>
      <w:r w:rsidRPr="00C760D3">
        <w:rPr>
          <w:rFonts w:ascii="Times New Roman" w:hAnsi="Times New Roman"/>
          <w:sz w:val="24"/>
          <w:szCs w:val="24"/>
        </w:rPr>
        <w:t xml:space="preserve">. Retrieved from </w:t>
      </w:r>
      <w:r w:rsidR="00BC2E68" w:rsidRPr="00BC2E68">
        <w:rPr>
          <w:rFonts w:ascii="Times New Roman" w:hAnsi="Times New Roman"/>
          <w:sz w:val="24"/>
          <w:szCs w:val="24"/>
        </w:rPr>
        <w:t>http://www.eric.ed.gov/PDFS/ED129105.pdf</w:t>
      </w:r>
    </w:p>
    <w:p w:rsidR="006D07A6" w:rsidRDefault="006D07A6" w:rsidP="00D3309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D07A6" w:rsidRDefault="006D07A6" w:rsidP="00D3309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Urbancic</w:t>
      </w:r>
      <w:proofErr w:type="spellEnd"/>
      <w:r>
        <w:rPr>
          <w:rFonts w:ascii="Times New Roman" w:hAnsi="Times New Roman"/>
          <w:sz w:val="24"/>
          <w:szCs w:val="24"/>
        </w:rPr>
        <w:t xml:space="preserve">, A., &amp; </w:t>
      </w:r>
      <w:proofErr w:type="spellStart"/>
      <w:r>
        <w:rPr>
          <w:rFonts w:ascii="Times New Roman" w:hAnsi="Times New Roman"/>
          <w:sz w:val="24"/>
          <w:szCs w:val="24"/>
        </w:rPr>
        <w:t>Vizmuller</w:t>
      </w:r>
      <w:proofErr w:type="spellEnd"/>
      <w:r>
        <w:rPr>
          <w:rFonts w:ascii="Times New Roman" w:hAnsi="Times New Roman"/>
          <w:sz w:val="24"/>
          <w:szCs w:val="24"/>
        </w:rPr>
        <w:t>, J. (1981).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Using popular music in the foreign language classroom.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6A2A11">
        <w:rPr>
          <w:rFonts w:ascii="Times New Roman" w:hAnsi="Times New Roman"/>
          <w:i/>
          <w:sz w:val="24"/>
          <w:szCs w:val="24"/>
        </w:rPr>
        <w:t xml:space="preserve">Canadian </w:t>
      </w:r>
      <w:smartTag w:uri="urn:schemas-microsoft-com:office:smarttags" w:element="PersonName">
        <w:r w:rsidRPr="006A2A11">
          <w:rPr>
            <w:rFonts w:ascii="Times New Roman" w:hAnsi="Times New Roman"/>
            <w:i/>
            <w:sz w:val="24"/>
            <w:szCs w:val="24"/>
          </w:rPr>
          <w:t>Mo</w:t>
        </w:r>
      </w:smartTag>
      <w:r w:rsidRPr="006A2A11">
        <w:rPr>
          <w:rFonts w:ascii="Times New Roman" w:hAnsi="Times New Roman"/>
          <w:i/>
          <w:sz w:val="24"/>
          <w:szCs w:val="24"/>
        </w:rPr>
        <w:t>dern Language Review, 38</w:t>
      </w:r>
      <w:r>
        <w:rPr>
          <w:rFonts w:ascii="Times New Roman" w:hAnsi="Times New Roman"/>
          <w:sz w:val="24"/>
          <w:szCs w:val="24"/>
        </w:rPr>
        <w:t>(1), 81-87.</w:t>
      </w:r>
    </w:p>
    <w:p w:rsidR="006D07A6" w:rsidRDefault="006D07A6" w:rsidP="00D3309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D07A6" w:rsidRDefault="006D07A6" w:rsidP="00D3309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Vahed</w:t>
      </w:r>
      <w:proofErr w:type="spellEnd"/>
      <w:r>
        <w:rPr>
          <w:rFonts w:ascii="Times New Roman" w:hAnsi="Times New Roman"/>
          <w:sz w:val="24"/>
          <w:szCs w:val="24"/>
        </w:rPr>
        <w:t>, Z. (1982).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Music?</w:t>
      </w:r>
      <w:proofErr w:type="gramEnd"/>
      <w:r>
        <w:rPr>
          <w:rFonts w:ascii="Times New Roman" w:hAnsi="Times New Roman"/>
          <w:sz w:val="24"/>
          <w:szCs w:val="24"/>
        </w:rPr>
        <w:t xml:space="preserve"> I can’t play a note. </w:t>
      </w:r>
      <w:r w:rsidRPr="006A2A11">
        <w:rPr>
          <w:rFonts w:ascii="Times New Roman" w:hAnsi="Times New Roman"/>
          <w:i/>
          <w:sz w:val="24"/>
          <w:szCs w:val="24"/>
        </w:rPr>
        <w:t>TESL Talk, 13</w:t>
      </w:r>
      <w:r>
        <w:rPr>
          <w:rFonts w:ascii="Times New Roman" w:hAnsi="Times New Roman"/>
          <w:sz w:val="24"/>
          <w:szCs w:val="24"/>
        </w:rPr>
        <w:t>(3), 137-140.</w:t>
      </w:r>
    </w:p>
    <w:p w:rsidR="006D07A6" w:rsidRDefault="006D07A6" w:rsidP="00D3309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D07A6" w:rsidRPr="00164DC6" w:rsidRDefault="006D07A6" w:rsidP="00D3309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Zola, M., &amp; </w:t>
      </w:r>
      <w:proofErr w:type="spellStart"/>
      <w:r>
        <w:rPr>
          <w:rFonts w:ascii="Times New Roman" w:hAnsi="Times New Roman"/>
          <w:sz w:val="24"/>
          <w:szCs w:val="24"/>
        </w:rPr>
        <w:t>Sandvoss</w:t>
      </w:r>
      <w:proofErr w:type="spellEnd"/>
      <w:r>
        <w:rPr>
          <w:rFonts w:ascii="Times New Roman" w:hAnsi="Times New Roman"/>
          <w:sz w:val="24"/>
          <w:szCs w:val="24"/>
        </w:rPr>
        <w:t>, J. (1976).</w:t>
      </w:r>
      <w:proofErr w:type="gramEnd"/>
      <w:r>
        <w:rPr>
          <w:rFonts w:ascii="Times New Roman" w:hAnsi="Times New Roman"/>
          <w:sz w:val="24"/>
          <w:szCs w:val="24"/>
        </w:rPr>
        <w:t xml:space="preserve"> Song in second-language teaching: The uses of imagery. </w:t>
      </w:r>
      <w:r w:rsidRPr="00F76C16">
        <w:rPr>
          <w:rFonts w:ascii="Times New Roman" w:hAnsi="Times New Roman"/>
          <w:i/>
          <w:sz w:val="24"/>
          <w:szCs w:val="24"/>
        </w:rPr>
        <w:t xml:space="preserve">Canadian </w:t>
      </w:r>
      <w:smartTag w:uri="urn:schemas-microsoft-com:office:smarttags" w:element="PersonName">
        <w:r w:rsidRPr="00F76C16">
          <w:rPr>
            <w:rFonts w:ascii="Times New Roman" w:hAnsi="Times New Roman"/>
            <w:i/>
            <w:sz w:val="24"/>
            <w:szCs w:val="24"/>
          </w:rPr>
          <w:t>Mo</w:t>
        </w:r>
      </w:smartTag>
      <w:r w:rsidRPr="00F76C16">
        <w:rPr>
          <w:rFonts w:ascii="Times New Roman" w:hAnsi="Times New Roman"/>
          <w:i/>
          <w:sz w:val="24"/>
          <w:szCs w:val="24"/>
        </w:rPr>
        <w:t>dern Language Review, 33</w:t>
      </w:r>
      <w:r>
        <w:rPr>
          <w:rFonts w:ascii="Times New Roman" w:hAnsi="Times New Roman"/>
          <w:sz w:val="24"/>
          <w:szCs w:val="24"/>
        </w:rPr>
        <w:t>(1), 73-85.</w:t>
      </w:r>
    </w:p>
    <w:p w:rsidR="006D07A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D07A6" w:rsidRPr="00164DC6" w:rsidRDefault="006D07A6" w:rsidP="00164DC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sectPr w:rsidR="006D07A6" w:rsidRPr="00164DC6" w:rsidSect="005216E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2C9" w:rsidRDefault="00B612C9">
      <w:r>
        <w:separator/>
      </w:r>
    </w:p>
  </w:endnote>
  <w:endnote w:type="continuationSeparator" w:id="0">
    <w:p w:rsidR="00B612C9" w:rsidRDefault="00B61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7A6" w:rsidRPr="006F2C0A" w:rsidRDefault="006F2C0A" w:rsidP="00C14C77">
    <w:pPr>
      <w:pStyle w:val="Footer"/>
      <w:spacing w:after="0" w:line="240" w:lineRule="auto"/>
      <w:ind w:right="360"/>
      <w:jc w:val="right"/>
      <w:rPr>
        <w:rStyle w:val="PageNumber"/>
        <w:rFonts w:ascii="Times New Roman" w:hAnsi="Times New Roman"/>
        <w:color w:val="000080"/>
        <w:sz w:val="20"/>
        <w:szCs w:val="20"/>
      </w:rPr>
    </w:pPr>
    <w:r w:rsidRPr="006F2C0A">
      <w:rPr>
        <w:rStyle w:val="PageNumber"/>
        <w:rFonts w:ascii="Times New Roman" w:hAnsi="Times New Roman"/>
        <w:color w:val="000080"/>
        <w:sz w:val="20"/>
        <w:szCs w:val="20"/>
      </w:rPr>
      <w:t>177 Webster St., #</w:t>
    </w:r>
    <w:r w:rsidR="006D07A6" w:rsidRPr="006F2C0A">
      <w:rPr>
        <w:rStyle w:val="PageNumber"/>
        <w:rFonts w:ascii="Times New Roman" w:hAnsi="Times New Roman"/>
        <w:color w:val="000080"/>
        <w:sz w:val="20"/>
        <w:szCs w:val="20"/>
      </w:rPr>
      <w:t xml:space="preserve">220, Monterey, CA  </w:t>
    </w:r>
    <w:proofErr w:type="gramStart"/>
    <w:r w:rsidR="006D07A6" w:rsidRPr="006F2C0A">
      <w:rPr>
        <w:rStyle w:val="PageNumber"/>
        <w:rFonts w:ascii="Times New Roman" w:hAnsi="Times New Roman"/>
        <w:color w:val="000080"/>
        <w:sz w:val="20"/>
        <w:szCs w:val="20"/>
      </w:rPr>
      <w:t>93940  USA</w:t>
    </w:r>
    <w:proofErr w:type="gramEnd"/>
  </w:p>
  <w:p w:rsidR="006D07A6" w:rsidRPr="006F2C0A" w:rsidRDefault="006D07A6" w:rsidP="00C14C77">
    <w:pPr>
      <w:pStyle w:val="Footer"/>
      <w:spacing w:after="0" w:line="240" w:lineRule="auto"/>
      <w:ind w:right="360"/>
      <w:jc w:val="right"/>
      <w:rPr>
        <w:rStyle w:val="PageNumber"/>
        <w:rFonts w:ascii="Times New Roman" w:hAnsi="Times New Roman"/>
        <w:b/>
        <w:color w:val="000080"/>
        <w:sz w:val="20"/>
        <w:szCs w:val="20"/>
      </w:rPr>
    </w:pPr>
    <w:r w:rsidRPr="006F2C0A">
      <w:rPr>
        <w:rStyle w:val="PageNumber"/>
        <w:rFonts w:ascii="Times New Roman" w:hAnsi="Times New Roman"/>
        <w:b/>
        <w:color w:val="000080"/>
        <w:sz w:val="20"/>
        <w:szCs w:val="20"/>
      </w:rPr>
      <w:t xml:space="preserve">Web: </w:t>
    </w:r>
    <w:r w:rsidRPr="006F2C0A">
      <w:rPr>
        <w:rStyle w:val="PageNumber"/>
        <w:rFonts w:ascii="Times New Roman" w:hAnsi="Times New Roman"/>
        <w:color w:val="000080"/>
        <w:sz w:val="20"/>
        <w:szCs w:val="20"/>
      </w:rPr>
      <w:t xml:space="preserve">www.tirfonline.org </w:t>
    </w:r>
    <w:r w:rsidRPr="006F2C0A">
      <w:rPr>
        <w:rStyle w:val="PageNumber"/>
        <w:rFonts w:ascii="Times New Roman" w:hAnsi="Times New Roman"/>
        <w:b/>
        <w:color w:val="000080"/>
        <w:sz w:val="20"/>
        <w:szCs w:val="20"/>
      </w:rPr>
      <w:t xml:space="preserve">/ Email: </w:t>
    </w:r>
    <w:r w:rsidRPr="006F2C0A">
      <w:rPr>
        <w:rStyle w:val="PageNumber"/>
        <w:rFonts w:ascii="Times New Roman" w:hAnsi="Times New Roman"/>
        <w:color w:val="000080"/>
        <w:sz w:val="20"/>
        <w:szCs w:val="20"/>
      </w:rPr>
      <w:t>info@tirfonline.org</w:t>
    </w:r>
    <w:r w:rsidRPr="006F2C0A">
      <w:rPr>
        <w:rStyle w:val="PageNumber"/>
        <w:rFonts w:ascii="Times New Roman" w:hAnsi="Times New Roman"/>
        <w:b/>
        <w:color w:val="000080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2C9" w:rsidRDefault="00B612C9">
      <w:r>
        <w:separator/>
      </w:r>
    </w:p>
  </w:footnote>
  <w:footnote w:type="continuationSeparator" w:id="0">
    <w:p w:rsidR="00B612C9" w:rsidRDefault="00B612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7A6" w:rsidRPr="00EC2E7E" w:rsidRDefault="000543DD" w:rsidP="00EC2E7E">
    <w:pPr>
      <w:pStyle w:val="Header"/>
      <w:spacing w:after="0" w:line="240" w:lineRule="auto"/>
      <w:ind w:right="360"/>
      <w:rPr>
        <w:rFonts w:ascii="Times New Roman" w:hAnsi="Times New Roman"/>
        <w:b/>
        <w:color w:val="000080"/>
        <w:sz w:val="24"/>
        <w:szCs w:val="24"/>
        <w:u w:val="single"/>
      </w:rPr>
    </w:pPr>
    <w:r w:rsidRPr="000543D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pt;margin-top:0;width:71.95pt;height:39.05pt;z-index:-1;mso-wrap-distance-left:9.05pt;mso-wrap-distance-right:9.05pt" filled="t">
          <v:fill color2="black"/>
          <v:imagedata r:id="rId1" o:title=""/>
        </v:shape>
      </w:pict>
    </w:r>
    <w:r w:rsidR="006D07A6" w:rsidRPr="00EC2E7E">
      <w:rPr>
        <w:rFonts w:ascii="Times New Roman" w:hAnsi="Times New Roman"/>
        <w:b/>
        <w:color w:val="000080"/>
        <w:sz w:val="24"/>
        <w:szCs w:val="24"/>
      </w:rPr>
      <w:t xml:space="preserve">                        </w:t>
    </w:r>
    <w:r w:rsidR="006D07A6">
      <w:rPr>
        <w:rFonts w:ascii="Times New Roman" w:hAnsi="Times New Roman"/>
        <w:b/>
        <w:color w:val="000080"/>
        <w:sz w:val="24"/>
        <w:szCs w:val="24"/>
      </w:rPr>
      <w:t xml:space="preserve">   </w:t>
    </w:r>
    <w:r w:rsidR="006D07A6" w:rsidRPr="00EC2E7E">
      <w:rPr>
        <w:rFonts w:ascii="Times New Roman" w:hAnsi="Times New Roman"/>
        <w:b/>
        <w:color w:val="000080"/>
        <w:sz w:val="24"/>
        <w:szCs w:val="24"/>
        <w:u w:val="single"/>
      </w:rPr>
      <w:t>The International Research Foundation</w:t>
    </w:r>
  </w:p>
  <w:p w:rsidR="006D07A6" w:rsidRPr="00EC2E7E" w:rsidRDefault="006D07A6" w:rsidP="00EC2E7E">
    <w:pPr>
      <w:pStyle w:val="Header"/>
      <w:spacing w:after="0" w:line="240" w:lineRule="auto"/>
      <w:rPr>
        <w:rFonts w:ascii="Times New Roman" w:hAnsi="Times New Roman"/>
        <w:b/>
        <w:color w:val="000080"/>
        <w:sz w:val="24"/>
        <w:szCs w:val="24"/>
      </w:rPr>
    </w:pPr>
    <w:r w:rsidRPr="00EC2E7E">
      <w:rPr>
        <w:rFonts w:ascii="Times New Roman" w:hAnsi="Times New Roman"/>
        <w:b/>
        <w:color w:val="000080"/>
        <w:sz w:val="24"/>
        <w:szCs w:val="24"/>
      </w:rPr>
      <w:t xml:space="preserve">                       </w:t>
    </w:r>
    <w:r>
      <w:rPr>
        <w:rFonts w:ascii="Times New Roman" w:hAnsi="Times New Roman"/>
        <w:b/>
        <w:color w:val="000080"/>
        <w:sz w:val="24"/>
        <w:szCs w:val="24"/>
      </w:rPr>
      <w:t xml:space="preserve">   </w:t>
    </w:r>
    <w:r w:rsidRPr="00EC2E7E">
      <w:rPr>
        <w:rFonts w:ascii="Times New Roman" w:hAnsi="Times New Roman"/>
        <w:b/>
        <w:color w:val="000080"/>
        <w:sz w:val="24"/>
        <w:szCs w:val="24"/>
      </w:rPr>
      <w:t xml:space="preserve"> </w:t>
    </w:r>
    <w:proofErr w:type="gramStart"/>
    <w:r w:rsidRPr="00EC2E7E">
      <w:rPr>
        <w:rFonts w:ascii="Times New Roman" w:hAnsi="Times New Roman"/>
        <w:b/>
        <w:color w:val="000080"/>
        <w:sz w:val="24"/>
        <w:szCs w:val="24"/>
      </w:rPr>
      <w:t>for</w:t>
    </w:r>
    <w:proofErr w:type="gramEnd"/>
    <w:r w:rsidRPr="00EC2E7E">
      <w:rPr>
        <w:rFonts w:ascii="Times New Roman" w:hAnsi="Times New Roman"/>
        <w:b/>
        <w:color w:val="000080"/>
        <w:sz w:val="24"/>
        <w:szCs w:val="24"/>
      </w:rPr>
      <w:t xml:space="preserve"> English Language Education</w:t>
    </w:r>
  </w:p>
  <w:p w:rsidR="006D07A6" w:rsidRDefault="006D07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NotTrackMoves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DC6"/>
    <w:rsid w:val="00032B17"/>
    <w:rsid w:val="000543DD"/>
    <w:rsid w:val="000C77AD"/>
    <w:rsid w:val="00164DC6"/>
    <w:rsid w:val="001B419B"/>
    <w:rsid w:val="00247845"/>
    <w:rsid w:val="003377BE"/>
    <w:rsid w:val="003412CE"/>
    <w:rsid w:val="00353464"/>
    <w:rsid w:val="00406169"/>
    <w:rsid w:val="004510E6"/>
    <w:rsid w:val="00496CCB"/>
    <w:rsid w:val="004E6B67"/>
    <w:rsid w:val="005216E3"/>
    <w:rsid w:val="00650505"/>
    <w:rsid w:val="006A2A11"/>
    <w:rsid w:val="006D07A6"/>
    <w:rsid w:val="006F2C0A"/>
    <w:rsid w:val="00716A79"/>
    <w:rsid w:val="00733596"/>
    <w:rsid w:val="007675AB"/>
    <w:rsid w:val="007C2276"/>
    <w:rsid w:val="0080059A"/>
    <w:rsid w:val="00834D38"/>
    <w:rsid w:val="008415B7"/>
    <w:rsid w:val="008D3D10"/>
    <w:rsid w:val="008D40A2"/>
    <w:rsid w:val="00AB569E"/>
    <w:rsid w:val="00AC1466"/>
    <w:rsid w:val="00B20889"/>
    <w:rsid w:val="00B501FB"/>
    <w:rsid w:val="00B612C9"/>
    <w:rsid w:val="00B743CE"/>
    <w:rsid w:val="00BC2E68"/>
    <w:rsid w:val="00C14C77"/>
    <w:rsid w:val="00C57BCA"/>
    <w:rsid w:val="00C61F32"/>
    <w:rsid w:val="00C760D3"/>
    <w:rsid w:val="00C95E49"/>
    <w:rsid w:val="00D33094"/>
    <w:rsid w:val="00E82BC0"/>
    <w:rsid w:val="00EC2E7E"/>
    <w:rsid w:val="00F11230"/>
    <w:rsid w:val="00F13A1F"/>
    <w:rsid w:val="00F7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6E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61F3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82B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61F32"/>
    <w:rPr>
      <w:rFonts w:cs="Times New Roman"/>
    </w:rPr>
  </w:style>
  <w:style w:type="character" w:styleId="PageNumber">
    <w:name w:val="page number"/>
    <w:basedOn w:val="DefaultParagraphFont"/>
    <w:uiPriority w:val="99"/>
    <w:rsid w:val="00F13A1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66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6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SONGS AND LANGUAGE TEACHING AND LEARNING: SELECTED REFERENCES</vt:lpstr>
    </vt:vector>
  </TitlesOfParts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AND LANGUAGE TEACHING AND LEARNING: SELECTED REFERENCES</dc:title>
  <dc:creator>ws-tesol</dc:creator>
  <cp:lastModifiedBy>Ryan Damerow</cp:lastModifiedBy>
  <cp:revision>6</cp:revision>
  <dcterms:created xsi:type="dcterms:W3CDTF">2012-05-15T21:25:00Z</dcterms:created>
  <dcterms:modified xsi:type="dcterms:W3CDTF">2012-05-16T22:54:00Z</dcterms:modified>
</cp:coreProperties>
</file>