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11" w:rsidRPr="001608F7" w:rsidRDefault="00CA4801" w:rsidP="00A1434A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/>
        </w:rPr>
      </w:pPr>
      <w:r w:rsidRPr="001608F7">
        <w:rPr>
          <w:rFonts w:ascii="Times New Roman" w:eastAsia="MS Mincho" w:hAnsi="Times New Roman" w:cs="Times New Roman"/>
          <w:b/>
          <w:sz w:val="24"/>
          <w:szCs w:val="24"/>
          <w:u w:val="single"/>
          <w:lang w:val="en-GB"/>
        </w:rPr>
        <w:t>GESTURES, BODY LANGUAGE, AND NONVERBAL BEHAVIOR:</w:t>
      </w:r>
    </w:p>
    <w:p w:rsidR="00CA4801" w:rsidRPr="001608F7" w:rsidRDefault="00CA4801" w:rsidP="00A1434A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/>
        </w:rPr>
      </w:pPr>
      <w:r w:rsidRPr="001608F7">
        <w:rPr>
          <w:rFonts w:ascii="Times New Roman" w:eastAsia="MS Mincho" w:hAnsi="Times New Roman" w:cs="Times New Roman"/>
          <w:b/>
          <w:sz w:val="24"/>
          <w:szCs w:val="24"/>
          <w:u w:val="single"/>
          <w:lang w:val="en-GB"/>
        </w:rPr>
        <w:t>SELECTED REFERENCES</w:t>
      </w:r>
    </w:p>
    <w:p w:rsidR="00CA4801" w:rsidRPr="001608F7" w:rsidRDefault="00B12A26" w:rsidP="00A1434A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jc w:val="center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  <w:r w:rsidRPr="001608F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(Last updated </w:t>
      </w:r>
      <w:r w:rsidR="00B73A46" w:rsidRPr="001608F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1</w:t>
      </w:r>
      <w:r w:rsidR="00D4577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0</w:t>
      </w:r>
      <w:r w:rsidR="00B73A46" w:rsidRPr="001608F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 </w:t>
      </w:r>
      <w:r w:rsidR="00D4577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Decem</w:t>
      </w:r>
      <w:bookmarkStart w:id="0" w:name="_GoBack"/>
      <w:bookmarkEnd w:id="0"/>
      <w:r w:rsidR="000B5B9C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ber</w:t>
      </w:r>
      <w:r w:rsidR="00CA4801" w:rsidRPr="001608F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 xml:space="preserve"> 2013</w:t>
      </w:r>
      <w:r w:rsidR="00191525" w:rsidRPr="001608F7">
        <w:rPr>
          <w:rFonts w:ascii="Times New Roman" w:eastAsia="MS Mincho" w:hAnsi="Times New Roman" w:cs="Times New Roman"/>
          <w:b/>
          <w:sz w:val="24"/>
          <w:szCs w:val="24"/>
          <w:lang w:val="en-GB"/>
        </w:rPr>
        <w:t>)</w:t>
      </w:r>
    </w:p>
    <w:p w:rsidR="00B81AED" w:rsidRPr="001608F7" w:rsidRDefault="00B81AED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1AED" w:rsidRPr="00B81AED" w:rsidRDefault="00B81AED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81A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Allen, L. Q. (1995). </w:t>
      </w:r>
      <w:proofErr w:type="gramStart"/>
      <w:r w:rsidRPr="00B81AED">
        <w:rPr>
          <w:rFonts w:ascii="Times New Roman" w:eastAsia="Times New Roman" w:hAnsi="Times New Roman" w:cs="Times New Roman"/>
          <w:sz w:val="24"/>
          <w:szCs w:val="24"/>
          <w:lang w:val="en-US"/>
        </w:rPr>
        <w:t>The effects of emblematic gestures on the development and access of mental representations of French expressions.</w:t>
      </w:r>
      <w:proofErr w:type="gramEnd"/>
      <w:r w:rsidRPr="00B81A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81AE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Modern Language Journal</w:t>
      </w:r>
      <w:r w:rsidRPr="00B81A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B81AE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79</w:t>
      </w:r>
      <w:r w:rsidRPr="00B81AED">
        <w:rPr>
          <w:rFonts w:ascii="Times New Roman" w:eastAsia="Times New Roman" w:hAnsi="Times New Roman" w:cs="Times New Roman"/>
          <w:sz w:val="24"/>
          <w:szCs w:val="24"/>
          <w:lang w:val="en-US"/>
        </w:rPr>
        <w:t>(4), 521-529.</w:t>
      </w:r>
    </w:p>
    <w:p w:rsidR="00191525" w:rsidRPr="001608F7" w:rsidRDefault="00191525" w:rsidP="00A1434A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textAlignment w:val="baseline"/>
        <w:rPr>
          <w:rFonts w:ascii="Times New Roman" w:eastAsia="MS Mincho" w:hAnsi="Times New Roman" w:cs="Times New Roman"/>
          <w:b/>
          <w:sz w:val="24"/>
          <w:szCs w:val="24"/>
          <w:lang w:val="en-GB"/>
        </w:rPr>
      </w:pPr>
    </w:p>
    <w:p w:rsidR="007C2482" w:rsidRPr="001608F7" w:rsidRDefault="007C2482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608F7">
        <w:rPr>
          <w:rFonts w:ascii="Times New Roman" w:hAnsi="Times New Roman"/>
          <w:sz w:val="24"/>
          <w:szCs w:val="24"/>
        </w:rPr>
        <w:t>Antes, T. A. (1996).</w:t>
      </w:r>
      <w:proofErr w:type="gramEnd"/>
      <w:r w:rsidRPr="001608F7">
        <w:rPr>
          <w:rFonts w:ascii="Times New Roman" w:hAnsi="Times New Roman"/>
          <w:sz w:val="24"/>
          <w:szCs w:val="24"/>
        </w:rPr>
        <w:t xml:space="preserve"> Kinesics: The value of gesture in language and in the language classroom. </w:t>
      </w:r>
      <w:r w:rsidRPr="001608F7">
        <w:rPr>
          <w:rFonts w:ascii="Times New Roman" w:hAnsi="Times New Roman"/>
          <w:i/>
          <w:sz w:val="24"/>
          <w:szCs w:val="24"/>
        </w:rPr>
        <w:t>Foreign Language Annals, 29</w:t>
      </w:r>
      <w:r w:rsidRPr="001608F7">
        <w:rPr>
          <w:rFonts w:ascii="Times New Roman" w:hAnsi="Times New Roman"/>
          <w:sz w:val="24"/>
          <w:szCs w:val="24"/>
        </w:rPr>
        <w:t>(3), 439-448.</w:t>
      </w:r>
    </w:p>
    <w:p w:rsidR="007C2482" w:rsidRPr="001608F7" w:rsidRDefault="007C2482" w:rsidP="00A1434A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textAlignment w:val="baseline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AF21F4" w:rsidRPr="001608F7" w:rsidRDefault="00AF21F4" w:rsidP="00A1434A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textAlignment w:val="baseline"/>
        <w:rPr>
          <w:rFonts w:ascii="Times New Roman" w:eastAsia="MS Mincho" w:hAnsi="Times New Roman" w:cs="Times New Roman"/>
          <w:sz w:val="24"/>
          <w:szCs w:val="24"/>
          <w:lang w:val="en-GB"/>
        </w:rPr>
      </w:pPr>
      <w:r w:rsidRPr="001608F7">
        <w:rPr>
          <w:rFonts w:ascii="Times New Roman" w:eastAsia="MS Mincho" w:hAnsi="Times New Roman" w:cs="Times New Roman"/>
          <w:sz w:val="24"/>
          <w:szCs w:val="24"/>
          <w:lang w:val="en-GB"/>
        </w:rPr>
        <w:t>Axtell, R. E. (1993</w:t>
      </w:r>
      <w:r w:rsidR="00E63A05" w:rsidRPr="001608F7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). Gestures: The d</w:t>
      </w:r>
      <w:r w:rsidRPr="001608F7">
        <w:rPr>
          <w:rFonts w:ascii="Times New Roman" w:eastAsia="MS Mincho" w:hAnsi="Times New Roman" w:cs="Times New Roman"/>
          <w:i/>
          <w:sz w:val="24"/>
          <w:szCs w:val="24"/>
          <w:lang w:val="en-GB"/>
        </w:rPr>
        <w:t xml:space="preserve">os and </w:t>
      </w:r>
      <w:r w:rsidR="00E63A05" w:rsidRPr="001608F7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t</w:t>
      </w:r>
      <w:r w:rsidRPr="001608F7">
        <w:rPr>
          <w:rFonts w:ascii="Times New Roman" w:eastAsia="MS Mincho" w:hAnsi="Times New Roman" w:cs="Times New Roman"/>
          <w:i/>
          <w:sz w:val="24"/>
          <w:szCs w:val="24"/>
          <w:lang w:val="en-GB"/>
        </w:rPr>
        <w:t xml:space="preserve">aboos of </w:t>
      </w:r>
      <w:r w:rsidR="00E63A05" w:rsidRPr="001608F7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body l</w:t>
      </w:r>
      <w:r w:rsidRPr="001608F7">
        <w:rPr>
          <w:rFonts w:ascii="Times New Roman" w:eastAsia="MS Mincho" w:hAnsi="Times New Roman" w:cs="Times New Roman"/>
          <w:i/>
          <w:sz w:val="24"/>
          <w:szCs w:val="24"/>
          <w:lang w:val="en-GB"/>
        </w:rPr>
        <w:t xml:space="preserve">anguage </w:t>
      </w:r>
      <w:r w:rsidR="00E63A05" w:rsidRPr="001608F7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around the w</w:t>
      </w:r>
      <w:r w:rsidRPr="001608F7">
        <w:rPr>
          <w:rFonts w:ascii="Times New Roman" w:eastAsia="MS Mincho" w:hAnsi="Times New Roman" w:cs="Times New Roman"/>
          <w:i/>
          <w:sz w:val="24"/>
          <w:szCs w:val="24"/>
          <w:lang w:val="en-GB"/>
        </w:rPr>
        <w:t>orld</w:t>
      </w:r>
      <w:r w:rsidRPr="001608F7">
        <w:rPr>
          <w:rFonts w:ascii="Times New Roman" w:eastAsia="MS Mincho" w:hAnsi="Times New Roman" w:cs="Times New Roman"/>
          <w:sz w:val="24"/>
          <w:szCs w:val="24"/>
          <w:lang w:val="en-GB"/>
        </w:rPr>
        <w:t>. New York: John Wiley.</w:t>
      </w:r>
    </w:p>
    <w:p w:rsidR="00E96701" w:rsidRPr="001608F7" w:rsidRDefault="00E96701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6701" w:rsidRPr="00E96701" w:rsidRDefault="00E96701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Belhiah</w:t>
      </w:r>
      <w:proofErr w:type="spellEnd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(2013). Using the 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and to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horeograph 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instruction: On the f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unctional 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ole of 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esture in 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definition t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alk. </w:t>
      </w:r>
      <w:r w:rsidRPr="00E9670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Modern Language Journal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9670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97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(2), 417-434.</w:t>
      </w:r>
    </w:p>
    <w:p w:rsidR="00E96701" w:rsidRPr="001608F7" w:rsidRDefault="00E96701" w:rsidP="00A1434A">
      <w:pPr>
        <w:overflowPunct w:val="0"/>
        <w:autoSpaceDE w:val="0"/>
        <w:autoSpaceDN w:val="0"/>
        <w:adjustRightInd w:val="0"/>
        <w:spacing w:after="120" w:line="240" w:lineRule="auto"/>
        <w:ind w:left="720" w:hanging="720"/>
        <w:textAlignment w:val="baseline"/>
        <w:rPr>
          <w:rFonts w:ascii="Times New Roman" w:eastAsia="MS Mincho" w:hAnsi="Times New Roman" w:cs="Times New Roman"/>
          <w:sz w:val="24"/>
          <w:szCs w:val="24"/>
          <w:lang w:val="en-GB"/>
        </w:rPr>
      </w:pPr>
    </w:p>
    <w:p w:rsidR="000A2098" w:rsidRPr="001608F7" w:rsidRDefault="000A2098" w:rsidP="00A1434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Biehl</w:t>
      </w:r>
      <w:proofErr w:type="spellEnd"/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, M</w:t>
      </w:r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., Matsumoto.</w:t>
      </w:r>
      <w:proofErr w:type="gramEnd"/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D..</w:t>
      </w:r>
      <w:proofErr w:type="gramEnd"/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Ekman, P., &amp;</w:t>
      </w:r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Hearn, V. (1997). Matsumoto and </w:t>
      </w:r>
      <w:proofErr w:type="spellStart"/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Eknian's</w:t>
      </w:r>
      <w:proofErr w:type="spellEnd"/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Japanese a</w:t>
      </w:r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nd Caucasian F</w:t>
      </w:r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acial </w:t>
      </w:r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xpressions of </w:t>
      </w:r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motion (JACFEE): Reliability data and cross-national differences</w:t>
      </w:r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60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Journal of Nonverbal </w:t>
      </w:r>
      <w:proofErr w:type="spellStart"/>
      <w:r w:rsidRPr="00160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Behavior</w:t>
      </w:r>
      <w:proofErr w:type="spellEnd"/>
      <w:r w:rsidR="00D924F5" w:rsidRPr="00160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Pr="001608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2</w:t>
      </w:r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 w:rsidR="00D924F5"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60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3-21. </w:t>
      </w:r>
    </w:p>
    <w:p w:rsidR="004605A0" w:rsidRPr="001608F7" w:rsidRDefault="004605A0" w:rsidP="00A1434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NZ"/>
        </w:rPr>
      </w:pPr>
      <w:proofErr w:type="spellStart"/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>Burgoon</w:t>
      </w:r>
      <w:proofErr w:type="spellEnd"/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>, J.</w:t>
      </w:r>
      <w:r w:rsidR="009B3AD5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 </w:t>
      </w:r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K., </w:t>
      </w:r>
      <w:proofErr w:type="spellStart"/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>Birk</w:t>
      </w:r>
      <w:proofErr w:type="spellEnd"/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, T.  </w:t>
      </w:r>
      <w:proofErr w:type="gramStart"/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>&amp; Pfau, M. (1990).</w:t>
      </w:r>
      <w:proofErr w:type="gramEnd"/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 </w:t>
      </w:r>
      <w:proofErr w:type="gramStart"/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>Nonverbal behaviors, persuasion, and credibility.</w:t>
      </w:r>
      <w:proofErr w:type="gramEnd"/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 </w:t>
      </w:r>
      <w:r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>Human Communic</w:t>
      </w:r>
      <w:r w:rsidR="00AB0386"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 xml:space="preserve">ation </w:t>
      </w:r>
      <w:r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>Research</w:t>
      </w:r>
      <w:r w:rsidR="00AB0386"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>,</w:t>
      </w:r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 </w:t>
      </w:r>
      <w:r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>17</w:t>
      </w:r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>(10), 140-169.</w:t>
      </w:r>
    </w:p>
    <w:p w:rsidR="00FB6911" w:rsidRPr="001608F7" w:rsidRDefault="00FB6911" w:rsidP="00A1434A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608F7">
        <w:rPr>
          <w:rFonts w:ascii="Times New Roman" w:hAnsi="Times New Roman" w:cs="Times New Roman"/>
          <w:sz w:val="24"/>
          <w:szCs w:val="24"/>
        </w:rPr>
        <w:t xml:space="preserve">Chamberlin, C. R. (2000). </w:t>
      </w:r>
      <w:proofErr w:type="gramStart"/>
      <w:r w:rsidRPr="001608F7">
        <w:rPr>
          <w:rFonts w:ascii="Times New Roman" w:hAnsi="Times New Roman" w:cs="Times New Roman"/>
          <w:sz w:val="24"/>
          <w:szCs w:val="24"/>
        </w:rPr>
        <w:t xml:space="preserve">Nonverbal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behaviors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 and initial impressions of trustworthiness in the teacher-supervisor relationship.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</w:t>
      </w:r>
      <w:r w:rsidRPr="001608F7">
        <w:rPr>
          <w:rFonts w:ascii="Times New Roman" w:hAnsi="Times New Roman" w:cs="Times New Roman"/>
          <w:i/>
          <w:sz w:val="24"/>
          <w:szCs w:val="24"/>
        </w:rPr>
        <w:t>Communication Education, 49</w:t>
      </w:r>
      <w:r w:rsidRPr="001608F7">
        <w:rPr>
          <w:rFonts w:ascii="Times New Roman" w:hAnsi="Times New Roman" w:cs="Times New Roman"/>
          <w:sz w:val="24"/>
          <w:szCs w:val="24"/>
        </w:rPr>
        <w:t>, 352-364.</w:t>
      </w:r>
    </w:p>
    <w:p w:rsidR="008D7002" w:rsidRPr="001608F7" w:rsidRDefault="008D7002" w:rsidP="00A1434A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608F7">
        <w:rPr>
          <w:rFonts w:ascii="Times New Roman" w:hAnsi="Times New Roman" w:cs="Times New Roman"/>
          <w:sz w:val="24"/>
          <w:szCs w:val="24"/>
        </w:rPr>
        <w:t>Chamberlin-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Quinlisk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>, C.R. (2008) Understanding nonverbal communication in second language teaching (pp. 25-44).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In S.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McCafferty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 &amp; G.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Stam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 (Eds.), </w:t>
      </w:r>
      <w:r w:rsidR="005213BB" w:rsidRPr="001608F7">
        <w:rPr>
          <w:rFonts w:ascii="Times New Roman" w:hAnsi="Times New Roman" w:cs="Times New Roman"/>
          <w:i/>
          <w:sz w:val="24"/>
          <w:szCs w:val="24"/>
        </w:rPr>
        <w:t>Gestures: Second l</w:t>
      </w:r>
      <w:r w:rsidRPr="001608F7">
        <w:rPr>
          <w:rFonts w:ascii="Times New Roman" w:hAnsi="Times New Roman" w:cs="Times New Roman"/>
          <w:i/>
          <w:sz w:val="24"/>
          <w:szCs w:val="24"/>
        </w:rPr>
        <w:t>anguage acquisition and classroom research</w:t>
      </w:r>
      <w:r w:rsidRPr="001608F7">
        <w:rPr>
          <w:rFonts w:ascii="Times New Roman" w:hAnsi="Times New Roman" w:cs="Times New Roman"/>
          <w:sz w:val="24"/>
          <w:szCs w:val="24"/>
        </w:rPr>
        <w:t>. New York</w:t>
      </w:r>
      <w:r w:rsidR="009B3AD5">
        <w:rPr>
          <w:rFonts w:ascii="Times New Roman" w:hAnsi="Times New Roman" w:cs="Times New Roman"/>
          <w:sz w:val="24"/>
          <w:szCs w:val="24"/>
        </w:rPr>
        <w:t>, NY</w:t>
      </w:r>
      <w:r w:rsidRPr="001608F7">
        <w:rPr>
          <w:rFonts w:ascii="Times New Roman" w:hAnsi="Times New Roman" w:cs="Times New Roman"/>
          <w:sz w:val="24"/>
          <w:szCs w:val="24"/>
        </w:rPr>
        <w:t>: Lawrence Erlbaum.</w:t>
      </w:r>
    </w:p>
    <w:p w:rsidR="004F697A" w:rsidRPr="001608F7" w:rsidRDefault="004F697A" w:rsidP="00A1434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8F7">
        <w:rPr>
          <w:rFonts w:ascii="Times New Roman" w:hAnsi="Times New Roman" w:cs="Times New Roman"/>
          <w:sz w:val="24"/>
          <w:szCs w:val="24"/>
        </w:rPr>
        <w:t>Colletta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, J. M., &amp;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Guidetti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>, M. (Eds.).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F7">
        <w:rPr>
          <w:rFonts w:ascii="Times New Roman" w:hAnsi="Times New Roman" w:cs="Times New Roman"/>
          <w:sz w:val="24"/>
          <w:szCs w:val="24"/>
        </w:rPr>
        <w:t xml:space="preserve">(2012). </w:t>
      </w:r>
      <w:r w:rsidRPr="001608F7">
        <w:rPr>
          <w:rFonts w:ascii="Times New Roman" w:hAnsi="Times New Roman" w:cs="Times New Roman"/>
          <w:i/>
          <w:sz w:val="24"/>
          <w:szCs w:val="24"/>
        </w:rPr>
        <w:t>Gesture and multimodal development</w:t>
      </w:r>
      <w:r w:rsidRPr="001608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1608F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91525" w:rsidRPr="001608F7" w:rsidRDefault="00191525" w:rsidP="00A1434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608F7">
        <w:rPr>
          <w:rFonts w:ascii="Times New Roman" w:hAnsi="Times New Roman" w:cs="Times New Roman"/>
          <w:sz w:val="24"/>
          <w:szCs w:val="24"/>
        </w:rPr>
        <w:t xml:space="preserve">Collins, A. (2003). </w:t>
      </w:r>
      <w:proofErr w:type="gramStart"/>
      <w:r w:rsidRPr="001608F7">
        <w:rPr>
          <w:rFonts w:ascii="Times New Roman" w:hAnsi="Times New Roman" w:cs="Times New Roman"/>
          <w:i/>
          <w:sz w:val="24"/>
          <w:szCs w:val="24"/>
        </w:rPr>
        <w:t xml:space="preserve">Gestures, body language and </w:t>
      </w:r>
      <w:proofErr w:type="spellStart"/>
      <w:r w:rsidRPr="001608F7">
        <w:rPr>
          <w:rFonts w:ascii="Times New Roman" w:hAnsi="Times New Roman" w:cs="Times New Roman"/>
          <w:i/>
          <w:sz w:val="24"/>
          <w:szCs w:val="24"/>
        </w:rPr>
        <w:t>behavior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New York, NY: DKC Publishers. </w:t>
      </w:r>
    </w:p>
    <w:p w:rsidR="00286601" w:rsidRPr="001608F7" w:rsidRDefault="00286601" w:rsidP="00A1434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8F7">
        <w:rPr>
          <w:rFonts w:ascii="Times New Roman" w:hAnsi="Times New Roman" w:cs="Times New Roman"/>
          <w:sz w:val="24"/>
          <w:szCs w:val="24"/>
        </w:rPr>
        <w:t>Gullberg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>, M. (2006).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Some reasons for studying gesture and second language acquisition (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 à Adam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Kendon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). </w:t>
      </w:r>
      <w:r w:rsidRPr="001608F7">
        <w:rPr>
          <w:rFonts w:ascii="Times New Roman" w:hAnsi="Times New Roman" w:cs="Times New Roman"/>
          <w:i/>
          <w:iCs/>
          <w:sz w:val="24"/>
          <w:szCs w:val="24"/>
        </w:rPr>
        <w:t>IRAL-International Review of Applied Linguistics in Language Teaching</w:t>
      </w:r>
      <w:r w:rsidRPr="001608F7">
        <w:rPr>
          <w:rFonts w:ascii="Times New Roman" w:hAnsi="Times New Roman" w:cs="Times New Roman"/>
          <w:sz w:val="24"/>
          <w:szCs w:val="24"/>
        </w:rPr>
        <w:t xml:space="preserve">, </w:t>
      </w:r>
      <w:r w:rsidRPr="001608F7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1608F7">
        <w:rPr>
          <w:rFonts w:ascii="Times New Roman" w:hAnsi="Times New Roman" w:cs="Times New Roman"/>
          <w:sz w:val="24"/>
          <w:szCs w:val="24"/>
        </w:rPr>
        <w:t>(2), 103-124.</w:t>
      </w:r>
    </w:p>
    <w:p w:rsidR="00E7352D" w:rsidRPr="00E7352D" w:rsidRDefault="00E7352D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7352D">
        <w:rPr>
          <w:rFonts w:ascii="Times New Roman" w:eastAsia="Times New Roman" w:hAnsi="Times New Roman" w:cs="Times New Roman"/>
          <w:sz w:val="24"/>
          <w:szCs w:val="24"/>
          <w:lang w:val="en-US"/>
        </w:rPr>
        <w:t>Gullberg</w:t>
      </w:r>
      <w:proofErr w:type="spellEnd"/>
      <w:r w:rsidRPr="00E7352D">
        <w:rPr>
          <w:rFonts w:ascii="Times New Roman" w:eastAsia="Times New Roman" w:hAnsi="Times New Roman" w:cs="Times New Roman"/>
          <w:sz w:val="24"/>
          <w:szCs w:val="24"/>
          <w:lang w:val="en-US"/>
        </w:rPr>
        <w:t>, M. (2010).</w:t>
      </w:r>
      <w:proofErr w:type="gramEnd"/>
      <w:r w:rsidRPr="00E735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E7352D">
        <w:rPr>
          <w:rFonts w:ascii="Times New Roman" w:eastAsia="Times New Roman" w:hAnsi="Times New Roman" w:cs="Times New Roman"/>
          <w:sz w:val="24"/>
          <w:szCs w:val="24"/>
          <w:lang w:val="en-US"/>
        </w:rPr>
        <w:t>Methodological reflections on gesture analysis in second language acquisition and bilingualism research.</w:t>
      </w:r>
      <w:proofErr w:type="gramEnd"/>
      <w:r w:rsidRPr="00E735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735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Second Language Research</w:t>
      </w:r>
      <w:r w:rsidRPr="00E735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735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E7352D">
        <w:rPr>
          <w:rFonts w:ascii="Times New Roman" w:eastAsia="Times New Roman" w:hAnsi="Times New Roman" w:cs="Times New Roman"/>
          <w:sz w:val="24"/>
          <w:szCs w:val="24"/>
          <w:lang w:val="en-US"/>
        </w:rPr>
        <w:t>(1), 75-102.</w:t>
      </w:r>
    </w:p>
    <w:p w:rsidR="00E7352D" w:rsidRPr="001608F7" w:rsidRDefault="00E7352D" w:rsidP="00A1434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60454" w:rsidRPr="001608F7" w:rsidRDefault="00460454" w:rsidP="00A1434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8F7">
        <w:rPr>
          <w:rFonts w:ascii="Times New Roman" w:hAnsi="Times New Roman" w:cs="Times New Roman"/>
          <w:sz w:val="24"/>
          <w:szCs w:val="24"/>
        </w:rPr>
        <w:lastRenderedPageBreak/>
        <w:t>Gullberg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>, M., &amp; de Bot, K. (Eds.).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F7">
        <w:rPr>
          <w:rFonts w:ascii="Times New Roman" w:hAnsi="Times New Roman" w:cs="Times New Roman"/>
          <w:sz w:val="24"/>
          <w:szCs w:val="24"/>
        </w:rPr>
        <w:t xml:space="preserve">(2010). </w:t>
      </w:r>
      <w:r w:rsidRPr="001608F7">
        <w:rPr>
          <w:rFonts w:ascii="Times New Roman" w:hAnsi="Times New Roman" w:cs="Times New Roman"/>
          <w:i/>
          <w:sz w:val="24"/>
          <w:szCs w:val="24"/>
        </w:rPr>
        <w:t>Gestures in language development.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Amsterdam, </w:t>
      </w:r>
      <w:proofErr w:type="gramStart"/>
      <w:r w:rsidRPr="001608F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Netherlands: John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Benjamins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76A78" w:rsidRPr="001608F7" w:rsidRDefault="00976A78" w:rsidP="00A1434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8F7">
        <w:rPr>
          <w:rFonts w:ascii="Times New Roman" w:hAnsi="Times New Roman" w:cs="Times New Roman"/>
          <w:sz w:val="24"/>
          <w:szCs w:val="24"/>
        </w:rPr>
        <w:t>Gullberg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, M., De Bot, K., &amp;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Volterra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>, V. (2008).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Gestures and some key issues in the study of language development. </w:t>
      </w:r>
      <w:r w:rsidRPr="001608F7">
        <w:rPr>
          <w:rFonts w:ascii="Times New Roman" w:hAnsi="Times New Roman" w:cs="Times New Roman"/>
          <w:i/>
          <w:iCs/>
          <w:sz w:val="24"/>
          <w:szCs w:val="24"/>
        </w:rPr>
        <w:t>Gesture</w:t>
      </w:r>
      <w:r w:rsidRPr="001608F7">
        <w:rPr>
          <w:rFonts w:ascii="Times New Roman" w:hAnsi="Times New Roman" w:cs="Times New Roman"/>
          <w:sz w:val="24"/>
          <w:szCs w:val="24"/>
        </w:rPr>
        <w:t xml:space="preserve">, </w:t>
      </w:r>
      <w:r w:rsidRPr="001608F7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1608F7">
        <w:rPr>
          <w:rFonts w:ascii="Times New Roman" w:hAnsi="Times New Roman" w:cs="Times New Roman"/>
          <w:sz w:val="24"/>
          <w:szCs w:val="24"/>
        </w:rPr>
        <w:t>(2), 149-179.</w:t>
      </w:r>
    </w:p>
    <w:p w:rsidR="00286601" w:rsidRDefault="00286601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286601">
        <w:rPr>
          <w:rFonts w:ascii="Times New Roman" w:eastAsia="Times New Roman" w:hAnsi="Times New Roman" w:cs="Times New Roman"/>
          <w:sz w:val="24"/>
          <w:szCs w:val="24"/>
          <w:lang w:val="en-US"/>
        </w:rPr>
        <w:t>Kellerman, S. (1992).</w:t>
      </w:r>
      <w:proofErr w:type="gramEnd"/>
      <w:r w:rsidRPr="00286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‘I see what you mean’: The role of </w:t>
      </w:r>
      <w:proofErr w:type="spellStart"/>
      <w:r w:rsidRPr="00286601">
        <w:rPr>
          <w:rFonts w:ascii="Times New Roman" w:eastAsia="Times New Roman" w:hAnsi="Times New Roman" w:cs="Times New Roman"/>
          <w:sz w:val="24"/>
          <w:szCs w:val="24"/>
          <w:lang w:val="en-US"/>
        </w:rPr>
        <w:t>kinesic</w:t>
      </w:r>
      <w:proofErr w:type="spellEnd"/>
      <w:r w:rsidRPr="00286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6601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2866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listening and implications for foreign and second language learning. </w:t>
      </w:r>
      <w:proofErr w:type="gramStart"/>
      <w:r w:rsidRPr="0028660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Applied Linguistics</w:t>
      </w:r>
      <w:r w:rsidRPr="0028660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9B3A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8660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</w:t>
      </w:r>
      <w:r w:rsidRPr="00286601">
        <w:rPr>
          <w:rFonts w:ascii="Times New Roman" w:eastAsia="Times New Roman" w:hAnsi="Times New Roman" w:cs="Times New Roman"/>
          <w:sz w:val="24"/>
          <w:szCs w:val="24"/>
          <w:lang w:val="en-US"/>
        </w:rPr>
        <w:t>(3), 239-258.</w:t>
      </w:r>
      <w:proofErr w:type="gramEnd"/>
    </w:p>
    <w:p w:rsidR="000B5B9C" w:rsidRPr="00286601" w:rsidRDefault="000B5B9C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E6E06" w:rsidRPr="001608F7" w:rsidRDefault="00CE6E06" w:rsidP="00A1434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608F7">
        <w:rPr>
          <w:rFonts w:ascii="Times New Roman" w:hAnsi="Times New Roman" w:cs="Times New Roman"/>
          <w:sz w:val="24"/>
          <w:szCs w:val="24"/>
        </w:rPr>
        <w:t>Kellerman, E., &amp; Van Hoof, A. M. (2003).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F7">
        <w:rPr>
          <w:rFonts w:ascii="Times New Roman" w:hAnsi="Times New Roman" w:cs="Times New Roman"/>
          <w:sz w:val="24"/>
          <w:szCs w:val="24"/>
        </w:rPr>
        <w:t>Manual accents.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F7">
        <w:rPr>
          <w:rFonts w:ascii="Times New Roman" w:hAnsi="Times New Roman" w:cs="Times New Roman"/>
          <w:i/>
          <w:iCs/>
          <w:sz w:val="24"/>
          <w:szCs w:val="24"/>
        </w:rPr>
        <w:t>IRAL.</w:t>
      </w:r>
      <w:proofErr w:type="gramEnd"/>
      <w:r w:rsidRPr="001608F7">
        <w:rPr>
          <w:rFonts w:ascii="Times New Roman" w:hAnsi="Times New Roman" w:cs="Times New Roman"/>
          <w:i/>
          <w:iCs/>
          <w:sz w:val="24"/>
          <w:szCs w:val="24"/>
        </w:rPr>
        <w:t xml:space="preserve"> International review of applied linguistics in language teaching</w:t>
      </w:r>
      <w:r w:rsidRPr="001608F7">
        <w:rPr>
          <w:rFonts w:ascii="Times New Roman" w:hAnsi="Times New Roman" w:cs="Times New Roman"/>
          <w:sz w:val="24"/>
          <w:szCs w:val="24"/>
        </w:rPr>
        <w:t xml:space="preserve">, </w:t>
      </w:r>
      <w:r w:rsidRPr="001608F7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1608F7">
        <w:rPr>
          <w:rFonts w:ascii="Times New Roman" w:hAnsi="Times New Roman" w:cs="Times New Roman"/>
          <w:sz w:val="24"/>
          <w:szCs w:val="24"/>
        </w:rPr>
        <w:t>(3), 251-26</w:t>
      </w:r>
    </w:p>
    <w:p w:rsidR="004545E7" w:rsidRDefault="004545E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Kelly, S. D., </w:t>
      </w:r>
      <w:proofErr w:type="spell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McDevitt</w:t>
      </w:r>
      <w:proofErr w:type="spell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&amp; </w:t>
      </w:r>
      <w:proofErr w:type="spell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Esch</w:t>
      </w:r>
      <w:proofErr w:type="spell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, M. (2009).</w:t>
      </w:r>
      <w:proofErr w:type="gram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Brief training with co-speech gesture lends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hand to word learning in a foreign language. </w:t>
      </w:r>
      <w:r w:rsidRPr="004545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Language and Cognitive Processes, 24</w:t>
      </w:r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313–334. </w:t>
      </w:r>
      <w:proofErr w:type="gram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doi:</w:t>
      </w:r>
      <w:proofErr w:type="gram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10.1080/01690960802365567</w:t>
      </w:r>
    </w:p>
    <w:p w:rsidR="007A3450" w:rsidRDefault="007A3450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3450" w:rsidRPr="007A3450" w:rsidRDefault="007A3450" w:rsidP="007A3450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Krauss, R. M., Chen, Y., &amp; </w:t>
      </w:r>
      <w:proofErr w:type="spellStart"/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>tesman</w:t>
      </w:r>
      <w:proofErr w:type="spellEnd"/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>, R. F. (2000).</w:t>
      </w:r>
      <w:r w:rsidRPr="007A3450">
        <w:rPr>
          <w:rFonts w:ascii="Times New Roman" w:hAnsi="Times New Roman" w:cs="Times New Roman"/>
          <w:sz w:val="24"/>
          <w:szCs w:val="24"/>
        </w:rPr>
        <w:t xml:space="preserve">Lexical gestures and lexical access: A process model. </w:t>
      </w:r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D. McNeill (Ed.), </w:t>
      </w:r>
      <w:r w:rsidRPr="007A345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Language and gesture</w:t>
      </w:r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261-283).</w:t>
      </w:r>
      <w:proofErr w:type="gramEnd"/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New York, NY: Cambridge University Press.</w:t>
      </w:r>
    </w:p>
    <w:p w:rsidR="007A3450" w:rsidRPr="007A3450" w:rsidRDefault="007A3450" w:rsidP="007A345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Krauss, R. M., &amp; </w:t>
      </w:r>
      <w:proofErr w:type="spellStart"/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>Hadar</w:t>
      </w:r>
      <w:proofErr w:type="spellEnd"/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>, U. (1999).</w:t>
      </w:r>
      <w:proofErr w:type="gramEnd"/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role of speech-related arm/hand gestures in word retrieval.</w:t>
      </w:r>
      <w:r w:rsidR="009B3A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B3AD5">
        <w:rPr>
          <w:rFonts w:ascii="Times New Roman" w:eastAsia="Times New Roman" w:hAnsi="Times New Roman" w:cs="Times New Roman"/>
          <w:sz w:val="24"/>
          <w:szCs w:val="24"/>
          <w:lang w:val="en-US"/>
        </w:rPr>
        <w:t>In L. S. Messing &amp; R. Campbell (Eds.),</w:t>
      </w:r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A3450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Gesture, speech, and sign</w:t>
      </w:r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07F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(pp. </w:t>
      </w:r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>93-116</w:t>
      </w:r>
      <w:r w:rsidR="00507F68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7A345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="00507F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Oxford, UK: Oxford University Press.</w:t>
      </w:r>
    </w:p>
    <w:p w:rsidR="007A3450" w:rsidRDefault="007A3450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B20DF" w:rsidRPr="001608F7" w:rsidRDefault="007B20DF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B20DF">
        <w:rPr>
          <w:rFonts w:ascii="Times New Roman" w:eastAsia="Times New Roman" w:hAnsi="Times New Roman" w:cs="Times New Roman"/>
          <w:sz w:val="24"/>
          <w:szCs w:val="24"/>
          <w:lang w:val="en-US"/>
        </w:rPr>
        <w:t>Lazaraton</w:t>
      </w:r>
      <w:proofErr w:type="spellEnd"/>
      <w:r w:rsidRPr="007B2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(2004). Gesture and speech in the vocabulary explanations of one ESL teacher: A </w:t>
      </w:r>
      <w:proofErr w:type="spellStart"/>
      <w:r w:rsidRPr="007B20DF">
        <w:rPr>
          <w:rFonts w:ascii="Times New Roman" w:eastAsia="Times New Roman" w:hAnsi="Times New Roman" w:cs="Times New Roman"/>
          <w:sz w:val="24"/>
          <w:szCs w:val="24"/>
          <w:lang w:val="en-US"/>
        </w:rPr>
        <w:t>microanalytic</w:t>
      </w:r>
      <w:proofErr w:type="spellEnd"/>
      <w:r w:rsidRPr="007B2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inquiry. </w:t>
      </w:r>
      <w:r w:rsidRPr="007B20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Language Learning</w:t>
      </w:r>
      <w:r w:rsidRPr="007B20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7B20D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54</w:t>
      </w:r>
      <w:r w:rsidRPr="007B20DF">
        <w:rPr>
          <w:rFonts w:ascii="Times New Roman" w:eastAsia="Times New Roman" w:hAnsi="Times New Roman" w:cs="Times New Roman"/>
          <w:sz w:val="24"/>
          <w:szCs w:val="24"/>
          <w:lang w:val="en-US"/>
        </w:rPr>
        <w:t>(1), 79-117.</w:t>
      </w:r>
    </w:p>
    <w:p w:rsidR="007B20DF" w:rsidRPr="001608F7" w:rsidRDefault="007B20DF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7670" w:rsidRPr="008F7670" w:rsidRDefault="008F7670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3222D">
        <w:rPr>
          <w:rFonts w:ascii="Times New Roman" w:eastAsia="Times New Roman" w:hAnsi="Times New Roman" w:cs="Times New Roman"/>
          <w:sz w:val="24"/>
          <w:szCs w:val="24"/>
          <w:lang w:val="en-US"/>
        </w:rPr>
        <w:t>McCafferty</w:t>
      </w:r>
      <w:proofErr w:type="spellEnd"/>
      <w:r w:rsidRPr="00F322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G. (1998). </w:t>
      </w:r>
      <w:proofErr w:type="gramStart"/>
      <w:r w:rsidRPr="00F3222D">
        <w:rPr>
          <w:rFonts w:ascii="Times New Roman" w:eastAsia="Times New Roman" w:hAnsi="Times New Roman" w:cs="Times New Roman"/>
          <w:sz w:val="24"/>
          <w:szCs w:val="24"/>
          <w:lang w:val="en-US"/>
        </w:rPr>
        <w:t>Nonverbal expression and L2 private speech.</w:t>
      </w:r>
      <w:proofErr w:type="gramEnd"/>
      <w:r w:rsidRPr="00F322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22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Applied Linguistics</w:t>
      </w:r>
      <w:r w:rsidRPr="00F322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3222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19</w:t>
      </w:r>
      <w:r w:rsidRPr="00F3222D">
        <w:rPr>
          <w:rFonts w:ascii="Times New Roman" w:eastAsia="Times New Roman" w:hAnsi="Times New Roman" w:cs="Times New Roman"/>
          <w:sz w:val="24"/>
          <w:szCs w:val="24"/>
          <w:lang w:val="en-US"/>
        </w:rPr>
        <w:t>(1), 73-96.</w:t>
      </w:r>
      <w:proofErr w:type="gramEnd"/>
    </w:p>
    <w:p w:rsidR="008F7670" w:rsidRPr="001608F7" w:rsidRDefault="008F7670" w:rsidP="00A1434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6EB3" w:rsidRPr="001608F7" w:rsidRDefault="00696EB3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96EB3">
        <w:rPr>
          <w:rFonts w:ascii="Times New Roman" w:eastAsia="Times New Roman" w:hAnsi="Times New Roman" w:cs="Times New Roman"/>
          <w:sz w:val="24"/>
          <w:szCs w:val="24"/>
          <w:lang w:val="en-US"/>
        </w:rPr>
        <w:t>McCafferty</w:t>
      </w:r>
      <w:proofErr w:type="spellEnd"/>
      <w:r w:rsidRPr="00696E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G. (2002). </w:t>
      </w:r>
      <w:proofErr w:type="gramStart"/>
      <w:r w:rsidRPr="00696EB3">
        <w:rPr>
          <w:rFonts w:ascii="Times New Roman" w:eastAsia="Times New Roman" w:hAnsi="Times New Roman" w:cs="Times New Roman"/>
          <w:sz w:val="24"/>
          <w:szCs w:val="24"/>
          <w:lang w:val="en-US"/>
        </w:rPr>
        <w:t>Gesture and creating zones of proximal development for second language learning.</w:t>
      </w:r>
      <w:proofErr w:type="gramEnd"/>
      <w:r w:rsidRPr="00696E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6EB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The </w:t>
      </w:r>
      <w:r w:rsidRPr="001608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</w:t>
      </w:r>
      <w:r w:rsidRPr="00696EB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odern </w:t>
      </w:r>
      <w:r w:rsidRPr="001608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</w:t>
      </w:r>
      <w:r w:rsidRPr="00696EB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anguage </w:t>
      </w:r>
      <w:r w:rsidRPr="001608F7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</w:t>
      </w:r>
      <w:r w:rsidRPr="00696EB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ournal</w:t>
      </w:r>
      <w:r w:rsidRPr="00696EB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96EB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86</w:t>
      </w:r>
      <w:r w:rsidRPr="00696EB3">
        <w:rPr>
          <w:rFonts w:ascii="Times New Roman" w:eastAsia="Times New Roman" w:hAnsi="Times New Roman" w:cs="Times New Roman"/>
          <w:sz w:val="24"/>
          <w:szCs w:val="24"/>
          <w:lang w:val="en-US"/>
        </w:rPr>
        <w:t>(2), 192-203.</w:t>
      </w:r>
    </w:p>
    <w:p w:rsidR="00E82E09" w:rsidRPr="001608F7" w:rsidRDefault="00E82E09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82E09" w:rsidRPr="001608F7" w:rsidRDefault="00E82E09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E82E09">
        <w:rPr>
          <w:rFonts w:ascii="Times New Roman" w:eastAsia="Times New Roman" w:hAnsi="Times New Roman" w:cs="Times New Roman"/>
          <w:sz w:val="24"/>
          <w:szCs w:val="24"/>
          <w:lang w:val="en-US"/>
        </w:rPr>
        <w:t>McCafferty</w:t>
      </w:r>
      <w:proofErr w:type="spellEnd"/>
      <w:r w:rsidRPr="00E82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G. (2004). Space for cognition: Gesture and second language learning. </w:t>
      </w:r>
      <w:r w:rsidRPr="00E82E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Applied Linguistics</w:t>
      </w:r>
      <w:r w:rsidRPr="00E82E0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E82E0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E82E09">
        <w:rPr>
          <w:rFonts w:ascii="Times New Roman" w:eastAsia="Times New Roman" w:hAnsi="Times New Roman" w:cs="Times New Roman"/>
          <w:sz w:val="24"/>
          <w:szCs w:val="24"/>
          <w:lang w:val="en-US"/>
        </w:rPr>
        <w:t>(1), 148-165.</w:t>
      </w:r>
    </w:p>
    <w:p w:rsidR="0087637E" w:rsidRPr="001608F7" w:rsidRDefault="0087637E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7637E" w:rsidRPr="00E82E09" w:rsidRDefault="0087637E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608F7">
        <w:rPr>
          <w:rFonts w:ascii="Times New Roman" w:hAnsi="Times New Roman" w:cs="Times New Roman"/>
          <w:sz w:val="24"/>
          <w:szCs w:val="24"/>
        </w:rPr>
        <w:t>McCafferty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>, S. G., &amp; Ahmed, M. K. (2000).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8F7">
        <w:rPr>
          <w:rFonts w:ascii="Times New Roman" w:hAnsi="Times New Roman" w:cs="Times New Roman"/>
          <w:sz w:val="24"/>
          <w:szCs w:val="24"/>
        </w:rPr>
        <w:t>The appropriation of gestures of the abstract by L2 learners.</w:t>
      </w:r>
      <w:proofErr w:type="gramEnd"/>
      <w:r w:rsidRPr="001608F7">
        <w:rPr>
          <w:rFonts w:ascii="Times New Roman" w:hAnsi="Times New Roman" w:cs="Times New Roman"/>
          <w:sz w:val="24"/>
          <w:szCs w:val="24"/>
        </w:rPr>
        <w:t xml:space="preserve"> In J. P. Lantolf (Ed.), </w:t>
      </w:r>
      <w:proofErr w:type="gramStart"/>
      <w:r w:rsidRPr="001608F7">
        <w:rPr>
          <w:rFonts w:ascii="Times New Roman" w:hAnsi="Times New Roman" w:cs="Times New Roman"/>
          <w:i/>
          <w:iCs/>
          <w:sz w:val="24"/>
          <w:szCs w:val="24"/>
        </w:rPr>
        <w:t>Sociocultural</w:t>
      </w:r>
      <w:proofErr w:type="gramEnd"/>
      <w:r w:rsidRPr="001608F7">
        <w:rPr>
          <w:rFonts w:ascii="Times New Roman" w:hAnsi="Times New Roman" w:cs="Times New Roman"/>
          <w:i/>
          <w:iCs/>
          <w:sz w:val="24"/>
          <w:szCs w:val="24"/>
        </w:rPr>
        <w:t xml:space="preserve"> theory and second language learning</w:t>
      </w:r>
      <w:r w:rsidRPr="001608F7">
        <w:rPr>
          <w:rFonts w:ascii="Times New Roman" w:hAnsi="Times New Roman" w:cs="Times New Roman"/>
          <w:sz w:val="24"/>
          <w:szCs w:val="24"/>
        </w:rPr>
        <w:t xml:space="preserve"> (pp. 199-218). Oxford, UK: Oxford University Press.</w:t>
      </w:r>
    </w:p>
    <w:p w:rsidR="00E82E09" w:rsidRDefault="00E82E09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3222D" w:rsidRPr="00F3222D" w:rsidRDefault="00F3222D" w:rsidP="00F3222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3222D">
        <w:rPr>
          <w:rFonts w:ascii="Times New Roman" w:hAnsi="Times New Roman" w:cs="Times New Roman"/>
          <w:sz w:val="24"/>
          <w:szCs w:val="24"/>
        </w:rPr>
        <w:t>McCafferty</w:t>
      </w:r>
      <w:proofErr w:type="spellEnd"/>
      <w:r w:rsidRPr="00F3222D">
        <w:rPr>
          <w:rFonts w:ascii="Times New Roman" w:hAnsi="Times New Roman" w:cs="Times New Roman"/>
          <w:sz w:val="24"/>
          <w:szCs w:val="24"/>
        </w:rPr>
        <w:t>, S. G</w:t>
      </w:r>
      <w:proofErr w:type="gramStart"/>
      <w:r w:rsidRPr="00F3222D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Pr="00F3222D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3222D">
        <w:rPr>
          <w:rFonts w:ascii="Times New Roman" w:hAnsi="Times New Roman" w:cs="Times New Roman"/>
          <w:sz w:val="24"/>
          <w:szCs w:val="24"/>
        </w:rPr>
        <w:t>Stam</w:t>
      </w:r>
      <w:proofErr w:type="spellEnd"/>
      <w:r w:rsidRPr="00F3222D">
        <w:rPr>
          <w:rFonts w:ascii="Times New Roman" w:hAnsi="Times New Roman" w:cs="Times New Roman"/>
          <w:sz w:val="24"/>
          <w:szCs w:val="24"/>
        </w:rPr>
        <w:t xml:space="preserve">, G. (Eds.). (2008). </w:t>
      </w:r>
      <w:r w:rsidRPr="00F3222D">
        <w:rPr>
          <w:rFonts w:ascii="Times New Roman" w:hAnsi="Times New Roman" w:cs="Times New Roman"/>
          <w:i/>
          <w:sz w:val="24"/>
          <w:szCs w:val="24"/>
        </w:rPr>
        <w:t>Gestures: Second language acquisition and classroom research</w:t>
      </w:r>
      <w:r w:rsidRPr="00F3222D">
        <w:rPr>
          <w:rFonts w:ascii="Times New Roman" w:hAnsi="Times New Roman" w:cs="Times New Roman"/>
          <w:sz w:val="24"/>
          <w:szCs w:val="24"/>
        </w:rPr>
        <w:t>. New York, NY: Lawrence Erlbaum.</w:t>
      </w:r>
    </w:p>
    <w:p w:rsidR="00F3222D" w:rsidRDefault="00F3222D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90E7D" w:rsidRDefault="00590E7D" w:rsidP="00590E7D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McNeill, D. (Ed.). </w:t>
      </w:r>
      <w:proofErr w:type="gramStart"/>
      <w:r>
        <w:rPr>
          <w:rFonts w:ascii="Times New Roman" w:hAnsi="Times New Roman"/>
          <w:sz w:val="24"/>
          <w:szCs w:val="24"/>
        </w:rPr>
        <w:t xml:space="preserve">(2000). </w:t>
      </w:r>
      <w:r>
        <w:rPr>
          <w:rFonts w:ascii="Times New Roman" w:hAnsi="Times New Roman"/>
          <w:i/>
          <w:iCs/>
          <w:sz w:val="24"/>
          <w:szCs w:val="24"/>
        </w:rPr>
        <w:t>Language and gesture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New York, NY: Cambridge University Press.</w:t>
      </w:r>
    </w:p>
    <w:p w:rsidR="00590E7D" w:rsidRDefault="00590E7D" w:rsidP="00590E7D">
      <w:pPr>
        <w:ind w:left="720" w:hanging="720"/>
        <w:rPr>
          <w:rFonts w:ascii="Times New Roman" w:hAnsi="Times New Roman"/>
          <w:sz w:val="24"/>
          <w:szCs w:val="24"/>
        </w:rPr>
      </w:pPr>
    </w:p>
    <w:p w:rsidR="00590E7D" w:rsidRPr="001608F7" w:rsidRDefault="00590E7D" w:rsidP="00590E7D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Messing, L. S., &amp; Campbell, R. (Eds.).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(1999). </w:t>
      </w:r>
      <w:r>
        <w:rPr>
          <w:rFonts w:ascii="Times New Roman" w:hAnsi="Times New Roman"/>
          <w:i/>
          <w:iCs/>
          <w:sz w:val="24"/>
          <w:szCs w:val="24"/>
        </w:rPr>
        <w:t>Gesture, speech, and sign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Oxford, UK: Oxford University Press.</w:t>
      </w:r>
    </w:p>
    <w:p w:rsidR="00AA58E5" w:rsidRPr="001608F7" w:rsidRDefault="00AA58E5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1608F7">
        <w:rPr>
          <w:rFonts w:ascii="Times New Roman" w:hAnsi="Times New Roman"/>
          <w:sz w:val="24"/>
          <w:szCs w:val="24"/>
        </w:rPr>
        <w:t xml:space="preserve">Miller, P. W. (1988). </w:t>
      </w:r>
      <w:r w:rsidRPr="001608F7">
        <w:rPr>
          <w:rFonts w:ascii="Times New Roman" w:hAnsi="Times New Roman"/>
          <w:i/>
          <w:sz w:val="24"/>
          <w:szCs w:val="24"/>
        </w:rPr>
        <w:t xml:space="preserve">Nonverbal communication </w:t>
      </w:r>
      <w:r w:rsidRPr="001608F7">
        <w:rPr>
          <w:rFonts w:ascii="Times New Roman" w:hAnsi="Times New Roman"/>
          <w:sz w:val="24"/>
          <w:szCs w:val="24"/>
        </w:rPr>
        <w:t xml:space="preserve">(3rd </w:t>
      </w:r>
      <w:proofErr w:type="gramStart"/>
      <w:r w:rsidRPr="001608F7">
        <w:rPr>
          <w:rFonts w:ascii="Times New Roman" w:hAnsi="Times New Roman"/>
          <w:sz w:val="24"/>
          <w:szCs w:val="24"/>
        </w:rPr>
        <w:t>ed</w:t>
      </w:r>
      <w:proofErr w:type="gramEnd"/>
      <w:r w:rsidRPr="001608F7">
        <w:rPr>
          <w:rFonts w:ascii="Times New Roman" w:hAnsi="Times New Roman"/>
          <w:sz w:val="24"/>
          <w:szCs w:val="24"/>
        </w:rPr>
        <w:t>.). Washington, DC: National Education Association.</w:t>
      </w:r>
    </w:p>
    <w:p w:rsidR="00F82B08" w:rsidRPr="001608F7" w:rsidRDefault="00F82B08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82B08" w:rsidRPr="00F82B08" w:rsidRDefault="00F82B08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82B08">
        <w:rPr>
          <w:rFonts w:ascii="Times New Roman" w:eastAsia="Times New Roman" w:hAnsi="Times New Roman" w:cs="Times New Roman"/>
          <w:sz w:val="24"/>
          <w:szCs w:val="24"/>
          <w:lang w:val="en-US"/>
        </w:rPr>
        <w:t>Mori, J., &amp; Hayashi, M. (2006).</w:t>
      </w:r>
      <w:proofErr w:type="gramEnd"/>
      <w:r w:rsidRPr="00F82B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achievement of </w:t>
      </w:r>
      <w:proofErr w:type="spellStart"/>
      <w:r w:rsidRPr="00F82B08">
        <w:rPr>
          <w:rFonts w:ascii="Times New Roman" w:eastAsia="Times New Roman" w:hAnsi="Times New Roman" w:cs="Times New Roman"/>
          <w:sz w:val="24"/>
          <w:szCs w:val="24"/>
          <w:lang w:val="en-US"/>
        </w:rPr>
        <w:t>intersubjectivity</w:t>
      </w:r>
      <w:proofErr w:type="spellEnd"/>
      <w:r w:rsidRPr="00F82B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through embodied completions: A study of interactions between first and second language speakers. </w:t>
      </w:r>
      <w:proofErr w:type="gramStart"/>
      <w:r w:rsidRPr="00F82B0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Applied Linguistics</w:t>
      </w:r>
      <w:r w:rsidRPr="00F82B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82B0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F82B08">
        <w:rPr>
          <w:rFonts w:ascii="Times New Roman" w:eastAsia="Times New Roman" w:hAnsi="Times New Roman" w:cs="Times New Roman"/>
          <w:sz w:val="24"/>
          <w:szCs w:val="24"/>
          <w:lang w:val="en-US"/>
        </w:rPr>
        <w:t>(2), 195-219.</w:t>
      </w:r>
      <w:proofErr w:type="gramEnd"/>
    </w:p>
    <w:p w:rsidR="00AA58E5" w:rsidRPr="001608F7" w:rsidRDefault="00AA58E5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96701" w:rsidRPr="00E96701" w:rsidRDefault="00E96701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Morett</w:t>
      </w:r>
      <w:proofErr w:type="spellEnd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M., Gibbs, R. W., &amp; </w:t>
      </w:r>
      <w:proofErr w:type="spellStart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MacWhinney</w:t>
      </w:r>
      <w:proofErr w:type="spellEnd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, B.</w:t>
      </w:r>
      <w:r w:rsidR="004545E7"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(2012).</w:t>
      </w:r>
      <w:proofErr w:type="gramEnd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</w:t>
      </w:r>
      <w:r w:rsidR="004545E7"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ole of </w:t>
      </w:r>
      <w:r w:rsidR="004545E7"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esture in </w:t>
      </w:r>
      <w:r w:rsidR="004545E7"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econd </w:t>
      </w:r>
      <w:r w:rsidR="004545E7"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language learning: Communication, acquisition, &amp; r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etention.</w:t>
      </w:r>
      <w:r w:rsidR="004545E7"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Retrieved from http://mindmodeling.org/cogsci2012/papers/0143/paper0143.pdf</w:t>
      </w:r>
    </w:p>
    <w:p w:rsidR="00E96701" w:rsidRPr="001608F7" w:rsidRDefault="00E96701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40043" w:rsidRPr="001608F7" w:rsidRDefault="00C40043" w:rsidP="00A1434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  <w:lang w:val="en-NZ"/>
        </w:rPr>
      </w:pPr>
      <w:r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Morris, D. (1994). </w:t>
      </w:r>
      <w:r w:rsidR="00E63A05"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>Bodytalk: A w</w:t>
      </w:r>
      <w:r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 xml:space="preserve">orld </w:t>
      </w:r>
      <w:r w:rsidR="00E63A05"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>g</w:t>
      </w:r>
      <w:r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 xml:space="preserve">uide to </w:t>
      </w:r>
      <w:r w:rsidR="00E63A05"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>g</w:t>
      </w:r>
      <w:r w:rsidRPr="001608F7">
        <w:rPr>
          <w:rFonts w:ascii="Times New Roman" w:eastAsia="Calibri" w:hAnsi="Times New Roman" w:cs="Times New Roman"/>
          <w:i/>
          <w:sz w:val="24"/>
          <w:szCs w:val="24"/>
          <w:lang w:val="en-NZ"/>
        </w:rPr>
        <w:t>estures</w:t>
      </w:r>
      <w:r w:rsidR="00E63A05"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.  </w:t>
      </w:r>
      <w:r w:rsidR="004545E7"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London, UK: </w:t>
      </w:r>
      <w:r w:rsidR="00E63A05" w:rsidRPr="001608F7">
        <w:rPr>
          <w:rFonts w:ascii="Times New Roman" w:eastAsia="Calibri" w:hAnsi="Times New Roman" w:cs="Times New Roman"/>
          <w:sz w:val="24"/>
          <w:szCs w:val="24"/>
          <w:lang w:val="en-NZ"/>
        </w:rPr>
        <w:t xml:space="preserve"> Johnathan Cape.</w:t>
      </w:r>
    </w:p>
    <w:p w:rsidR="002146ED" w:rsidRPr="001608F7" w:rsidRDefault="002146ED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608F7">
        <w:rPr>
          <w:rFonts w:ascii="Times New Roman" w:hAnsi="Times New Roman"/>
          <w:sz w:val="24"/>
          <w:szCs w:val="24"/>
        </w:rPr>
        <w:t xml:space="preserve">Neill, S. </w:t>
      </w:r>
      <w:r w:rsidR="00E82E09" w:rsidRPr="001608F7">
        <w:rPr>
          <w:rFonts w:ascii="Times New Roman" w:hAnsi="Times New Roman"/>
          <w:sz w:val="24"/>
          <w:szCs w:val="24"/>
        </w:rPr>
        <w:t>(</w:t>
      </w:r>
      <w:r w:rsidRPr="001608F7">
        <w:rPr>
          <w:rFonts w:ascii="Times New Roman" w:hAnsi="Times New Roman"/>
          <w:sz w:val="24"/>
          <w:szCs w:val="24"/>
        </w:rPr>
        <w:t>1991</w:t>
      </w:r>
      <w:r w:rsidR="00E82E09" w:rsidRPr="001608F7">
        <w:rPr>
          <w:rFonts w:ascii="Times New Roman" w:hAnsi="Times New Roman"/>
          <w:sz w:val="24"/>
          <w:szCs w:val="24"/>
        </w:rPr>
        <w:t>)</w:t>
      </w:r>
      <w:r w:rsidRPr="001608F7">
        <w:rPr>
          <w:rFonts w:ascii="Times New Roman" w:hAnsi="Times New Roman"/>
          <w:sz w:val="24"/>
          <w:szCs w:val="24"/>
        </w:rPr>
        <w:t>.</w:t>
      </w:r>
      <w:proofErr w:type="gramEnd"/>
      <w:r w:rsidRPr="00160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8F7">
        <w:rPr>
          <w:rFonts w:ascii="Times New Roman" w:hAnsi="Times New Roman"/>
          <w:i/>
          <w:sz w:val="24"/>
          <w:szCs w:val="24"/>
        </w:rPr>
        <w:t>Classroom nonverbal communication.</w:t>
      </w:r>
      <w:proofErr w:type="gramEnd"/>
      <w:r w:rsidRPr="001608F7">
        <w:rPr>
          <w:rFonts w:ascii="Times New Roman" w:hAnsi="Times New Roman"/>
          <w:sz w:val="24"/>
          <w:szCs w:val="24"/>
        </w:rPr>
        <w:t xml:space="preserve"> </w:t>
      </w:r>
      <w:r w:rsidR="004545E7" w:rsidRPr="001608F7">
        <w:rPr>
          <w:rFonts w:ascii="Times New Roman" w:hAnsi="Times New Roman"/>
          <w:sz w:val="24"/>
          <w:szCs w:val="24"/>
        </w:rPr>
        <w:t xml:space="preserve">London, UK: </w:t>
      </w:r>
      <w:r w:rsidRPr="001608F7">
        <w:rPr>
          <w:rFonts w:ascii="Times New Roman" w:hAnsi="Times New Roman"/>
          <w:sz w:val="24"/>
          <w:szCs w:val="24"/>
        </w:rPr>
        <w:t xml:space="preserve"> Routledge.</w:t>
      </w:r>
    </w:p>
    <w:p w:rsidR="00C100FD" w:rsidRPr="001608F7" w:rsidRDefault="00C100FD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100FD" w:rsidRPr="001608F7" w:rsidRDefault="00C100FD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1608F7">
        <w:rPr>
          <w:rFonts w:ascii="Times New Roman" w:hAnsi="Times New Roman"/>
          <w:sz w:val="24"/>
          <w:szCs w:val="24"/>
        </w:rPr>
        <w:t>Neill, S., &amp; Caswell.</w:t>
      </w:r>
      <w:proofErr w:type="gramEnd"/>
      <w:r w:rsidRPr="001608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08F7">
        <w:rPr>
          <w:rFonts w:ascii="Times New Roman" w:hAnsi="Times New Roman"/>
          <w:sz w:val="24"/>
          <w:szCs w:val="24"/>
        </w:rPr>
        <w:t xml:space="preserve">(1993). </w:t>
      </w:r>
      <w:r w:rsidRPr="001608F7">
        <w:rPr>
          <w:rFonts w:ascii="Times New Roman" w:hAnsi="Times New Roman"/>
          <w:i/>
          <w:sz w:val="24"/>
          <w:szCs w:val="24"/>
        </w:rPr>
        <w:t>Body language for competent teachers.</w:t>
      </w:r>
      <w:proofErr w:type="gramEnd"/>
      <w:r w:rsidRPr="001608F7">
        <w:rPr>
          <w:rFonts w:ascii="Times New Roman" w:hAnsi="Times New Roman"/>
          <w:i/>
          <w:sz w:val="24"/>
          <w:szCs w:val="24"/>
        </w:rPr>
        <w:t xml:space="preserve"> </w:t>
      </w:r>
      <w:r w:rsidR="004545E7" w:rsidRPr="001608F7">
        <w:rPr>
          <w:rFonts w:ascii="Times New Roman" w:hAnsi="Times New Roman"/>
          <w:sz w:val="24"/>
          <w:szCs w:val="24"/>
        </w:rPr>
        <w:t xml:space="preserve">London, UK: </w:t>
      </w:r>
      <w:r w:rsidRPr="001608F7">
        <w:rPr>
          <w:rFonts w:ascii="Times New Roman" w:hAnsi="Times New Roman"/>
          <w:sz w:val="24"/>
          <w:szCs w:val="24"/>
        </w:rPr>
        <w:t xml:space="preserve"> Routledge.</w:t>
      </w:r>
    </w:p>
    <w:p w:rsidR="003929F8" w:rsidRPr="001608F7" w:rsidRDefault="003929F8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929F8" w:rsidRPr="003929F8" w:rsidRDefault="003929F8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929F8">
        <w:rPr>
          <w:rFonts w:ascii="Times New Roman" w:eastAsia="Times New Roman" w:hAnsi="Times New Roman" w:cs="Times New Roman"/>
          <w:sz w:val="24"/>
          <w:szCs w:val="24"/>
          <w:lang w:val="en-US"/>
        </w:rPr>
        <w:t>Negueruela</w:t>
      </w:r>
      <w:proofErr w:type="spellEnd"/>
      <w:r w:rsidRPr="0039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Lantolf, J. P., Jordan, S. R., &amp; </w:t>
      </w:r>
      <w:proofErr w:type="spellStart"/>
      <w:r w:rsidRPr="003929F8">
        <w:rPr>
          <w:rFonts w:ascii="Times New Roman" w:eastAsia="Times New Roman" w:hAnsi="Times New Roman" w:cs="Times New Roman"/>
          <w:sz w:val="24"/>
          <w:szCs w:val="24"/>
          <w:lang w:val="en-US"/>
        </w:rPr>
        <w:t>Gelabert</w:t>
      </w:r>
      <w:proofErr w:type="spellEnd"/>
      <w:r w:rsidRPr="003929F8">
        <w:rPr>
          <w:rFonts w:ascii="Times New Roman" w:eastAsia="Times New Roman" w:hAnsi="Times New Roman" w:cs="Times New Roman"/>
          <w:sz w:val="24"/>
          <w:szCs w:val="24"/>
          <w:lang w:val="en-US"/>
        </w:rPr>
        <w:t>, J. (2004).</w:t>
      </w:r>
      <w:proofErr w:type="gramEnd"/>
      <w:r w:rsidRPr="0039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 “private function” of gesture in second language speaking activity: A study of motion verbs and gesturing in English and Spanish. </w:t>
      </w:r>
      <w:r w:rsidRPr="003929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Applied Linguistics</w:t>
      </w:r>
      <w:r w:rsidRPr="003929F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929F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3929F8">
        <w:rPr>
          <w:rFonts w:ascii="Times New Roman" w:eastAsia="Times New Roman" w:hAnsi="Times New Roman" w:cs="Times New Roman"/>
          <w:sz w:val="24"/>
          <w:szCs w:val="24"/>
          <w:lang w:val="en-US"/>
        </w:rPr>
        <w:t>(1), 113-147.</w:t>
      </w:r>
    </w:p>
    <w:p w:rsidR="003929F8" w:rsidRPr="001608F7" w:rsidRDefault="003929F8" w:rsidP="00A1434A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67571" w:rsidRPr="001608F7" w:rsidRDefault="00567571" w:rsidP="00A1434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67571">
        <w:rPr>
          <w:rFonts w:ascii="Times New Roman" w:eastAsia="Times New Roman" w:hAnsi="Times New Roman" w:cs="Times New Roman"/>
          <w:sz w:val="24"/>
          <w:szCs w:val="24"/>
          <w:lang w:val="en-US"/>
        </w:rPr>
        <w:t>Neu</w:t>
      </w:r>
      <w:proofErr w:type="spellEnd"/>
      <w:r w:rsidRPr="005675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(1990). </w:t>
      </w:r>
      <w:proofErr w:type="gramStart"/>
      <w:r w:rsidRPr="005675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Assessing the role of nonverbal communication in the acquisition of 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67571">
        <w:rPr>
          <w:rFonts w:ascii="Times New Roman" w:eastAsia="Times New Roman" w:hAnsi="Times New Roman" w:cs="Times New Roman"/>
          <w:sz w:val="24"/>
          <w:szCs w:val="24"/>
          <w:lang w:val="en-US"/>
        </w:rPr>
        <w:t>ommunicative competence in L2.</w:t>
      </w:r>
      <w:proofErr w:type="gramEnd"/>
      <w:r w:rsidRPr="005675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1608F7">
        <w:rPr>
          <w:rFonts w:ascii="Times New Roman" w:hAnsi="Times New Roman" w:cs="Times New Roman"/>
          <w:sz w:val="24"/>
          <w:szCs w:val="24"/>
        </w:rPr>
        <w:t xml:space="preserve">n R. C.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Scarcella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, E. Andersen, &amp; S. </w:t>
      </w:r>
      <w:proofErr w:type="spellStart"/>
      <w:r w:rsidRPr="001608F7">
        <w:rPr>
          <w:rFonts w:ascii="Times New Roman" w:hAnsi="Times New Roman" w:cs="Times New Roman"/>
          <w:sz w:val="24"/>
          <w:szCs w:val="24"/>
        </w:rPr>
        <w:t>Krashen</w:t>
      </w:r>
      <w:proofErr w:type="spellEnd"/>
      <w:r w:rsidRPr="001608F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608F7">
        <w:rPr>
          <w:rFonts w:ascii="Times New Roman" w:hAnsi="Times New Roman" w:cs="Times New Roman"/>
          <w:i/>
          <w:sz w:val="24"/>
          <w:szCs w:val="24"/>
        </w:rPr>
        <w:t xml:space="preserve">Developing communicative competence in a second language </w:t>
      </w:r>
      <w:r w:rsidRPr="001608F7">
        <w:rPr>
          <w:rFonts w:ascii="Times New Roman" w:hAnsi="Times New Roman" w:cs="Times New Roman"/>
          <w:sz w:val="24"/>
          <w:szCs w:val="24"/>
        </w:rPr>
        <w:t>(pp. 317-328). New York, NY: Newbury House.</w:t>
      </w:r>
    </w:p>
    <w:p w:rsidR="00567571" w:rsidRPr="001608F7" w:rsidRDefault="00F9382E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9382E">
        <w:rPr>
          <w:rFonts w:ascii="Times New Roman" w:eastAsia="Times New Roman" w:hAnsi="Times New Roman" w:cs="Times New Roman"/>
          <w:sz w:val="24"/>
          <w:szCs w:val="24"/>
          <w:lang w:val="en-US"/>
        </w:rPr>
        <w:t>Olsher</w:t>
      </w:r>
      <w:proofErr w:type="spellEnd"/>
      <w:r w:rsidRPr="00F9382E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 (2005</w:t>
      </w:r>
      <w:r w:rsidRPr="00F9382E">
        <w:rPr>
          <w:rFonts w:ascii="Times New Roman" w:eastAsia="Times New Roman" w:hAnsi="Times New Roman" w:cs="Times New Roman"/>
          <w:sz w:val="24"/>
          <w:szCs w:val="24"/>
          <w:lang w:val="en-US"/>
        </w:rPr>
        <w:t>). Talk and gesture: The embodied completion of sequential actions in spoken interaction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In R. Gardner &amp; J. Wagner (Eds</w:t>
      </w:r>
      <w:r w:rsidRPr="00F938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),</w:t>
      </w:r>
      <w:r w:rsidRPr="00F938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9382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Second language conversations</w:t>
      </w:r>
      <w:r w:rsidRPr="00F938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(pp. </w:t>
      </w:r>
      <w:r w:rsidRPr="00F9382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221</w:t>
      </w:r>
      <w:r w:rsidRPr="001608F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-</w:t>
      </w:r>
      <w:r w:rsidRPr="00F9382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246</w:t>
      </w:r>
      <w:r w:rsidRPr="001608F7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)</w:t>
      </w:r>
      <w:r w:rsidRPr="00F9382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London, UK: Continuum. </w:t>
      </w:r>
    </w:p>
    <w:p w:rsidR="00E96701" w:rsidRPr="001608F7" w:rsidRDefault="00E96701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53D42" w:rsidRPr="001608F7" w:rsidRDefault="00F53D42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53D42">
        <w:rPr>
          <w:rFonts w:ascii="Times New Roman" w:eastAsia="Times New Roman" w:hAnsi="Times New Roman" w:cs="Times New Roman"/>
          <w:sz w:val="24"/>
          <w:szCs w:val="24"/>
          <w:lang w:val="en-US"/>
        </w:rPr>
        <w:t>Sime</w:t>
      </w:r>
      <w:proofErr w:type="spellEnd"/>
      <w:r w:rsidRPr="00F53D42">
        <w:rPr>
          <w:rFonts w:ascii="Times New Roman" w:eastAsia="Times New Roman" w:hAnsi="Times New Roman" w:cs="Times New Roman"/>
          <w:sz w:val="24"/>
          <w:szCs w:val="24"/>
          <w:lang w:val="en-US"/>
        </w:rPr>
        <w:t>, D. (2006). What do learners make of teachers' gestures in the language classroom</w:t>
      </w:r>
      <w:proofErr w:type="gramStart"/>
      <w:r w:rsidRPr="00F53D42">
        <w:rPr>
          <w:rFonts w:ascii="Times New Roman" w:eastAsia="Times New Roman" w:hAnsi="Times New Roman" w:cs="Times New Roman"/>
          <w:sz w:val="24"/>
          <w:szCs w:val="24"/>
          <w:lang w:val="en-US"/>
        </w:rPr>
        <w:t>?.</w:t>
      </w:r>
      <w:proofErr w:type="gramEnd"/>
      <w:r w:rsidRPr="00F53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53D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IRAL-International Review of Applied Linguistics in Language Teaching</w:t>
      </w:r>
      <w:r w:rsidRPr="00F53D4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F53D4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F53D42">
        <w:rPr>
          <w:rFonts w:ascii="Times New Roman" w:eastAsia="Times New Roman" w:hAnsi="Times New Roman" w:cs="Times New Roman"/>
          <w:sz w:val="24"/>
          <w:szCs w:val="24"/>
          <w:lang w:val="en-US"/>
        </w:rPr>
        <w:t>(2), 211-230.</w:t>
      </w:r>
    </w:p>
    <w:p w:rsidR="004545E7" w:rsidRPr="001608F7" w:rsidRDefault="004545E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5E7" w:rsidRPr="001608F7" w:rsidRDefault="004545E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Stam</w:t>
      </w:r>
      <w:proofErr w:type="spell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, G. (2006). Thinking for speaking about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motion: L1 and L2 speech and gesture. </w:t>
      </w:r>
      <w:r w:rsidRPr="004545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IRAL -International Review of Applied Linguistics in Language Teaching, 44</w:t>
      </w:r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(2), 145–171. doi:10.1515/IRAL.2006.006</w:t>
      </w:r>
    </w:p>
    <w:p w:rsidR="004545E7" w:rsidRPr="004545E7" w:rsidRDefault="004545E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5E7" w:rsidRPr="001608F7" w:rsidRDefault="004545E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Sueyoshi</w:t>
      </w:r>
      <w:proofErr w:type="spell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Hardison</w:t>
      </w:r>
      <w:proofErr w:type="spell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, D. M. (2005).</w:t>
      </w:r>
      <w:proofErr w:type="gram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The role of gestures and facial cues in second language listening comprehension.</w:t>
      </w:r>
      <w:proofErr w:type="gram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5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Language Learning, 55</w:t>
      </w:r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(4), 661–699. doi:10.1111/j.0023-8333.2005.00320.x</w:t>
      </w:r>
    </w:p>
    <w:p w:rsidR="004545E7" w:rsidRPr="004545E7" w:rsidRDefault="004545E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45E7" w:rsidRPr="001608F7" w:rsidRDefault="004545E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Tellier</w:t>
      </w:r>
      <w:proofErr w:type="spell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, M. (2008).</w:t>
      </w:r>
      <w:proofErr w:type="gram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effect of gestures on second language </w:t>
      </w:r>
      <w:proofErr w:type="spell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memorisation</w:t>
      </w:r>
      <w:proofErr w:type="spell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young children.</w:t>
      </w:r>
      <w:proofErr w:type="gram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5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Gesture, 8</w:t>
      </w:r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, 219–235.</w:t>
      </w:r>
    </w:p>
    <w:p w:rsidR="004545E7" w:rsidRPr="004545E7" w:rsidRDefault="004545E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6701" w:rsidRPr="001608F7" w:rsidRDefault="00E96701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Tellier</w:t>
      </w:r>
      <w:proofErr w:type="spellEnd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Stam</w:t>
      </w:r>
      <w:proofErr w:type="spellEnd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</w:t>
      </w:r>
      <w:proofErr w:type="spellStart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Bigi</w:t>
      </w:r>
      <w:proofErr w:type="spellEnd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</w:t>
      </w:r>
      <w:r w:rsidR="003A38FE" w:rsidRPr="003A38FE">
        <w:rPr>
          <w:rFonts w:ascii="Times New Roman" w:eastAsia="Times New Roman" w:hAnsi="Times New Roman" w:cs="Times New Roman"/>
          <w:sz w:val="24"/>
          <w:szCs w:val="24"/>
          <w:lang w:val="en-US"/>
        </w:rPr>
        <w:t>(ND).</w:t>
      </w:r>
      <w:proofErr w:type="gramEnd"/>
      <w:r w:rsidR="003A38FE" w:rsidRPr="003A3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Gesturing while p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ausing </w:t>
      </w:r>
      <w:r w:rsidR="003A38FE" w:rsidRPr="003A38FE">
        <w:rPr>
          <w:rFonts w:ascii="Times New Roman" w:eastAsia="Times New Roman" w:hAnsi="Times New Roman" w:cs="Times New Roman"/>
          <w:sz w:val="24"/>
          <w:szCs w:val="24"/>
          <w:lang w:val="en-US"/>
        </w:rPr>
        <w:t>in c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onversation: Self-oriented </w:t>
      </w:r>
      <w:r w:rsidR="003A38FE" w:rsidRPr="003A38FE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</w:t>
      </w:r>
      <w:r w:rsidR="003A38FE" w:rsidRPr="003A38FE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artner-oriented</w:t>
      </w:r>
      <w:proofErr w:type="gramStart"/>
      <w:r w:rsidRPr="00E96701">
        <w:rPr>
          <w:rFonts w:ascii="Times New Roman" w:eastAsia="Times New Roman" w:hAnsi="Times New Roman" w:cs="Times New Roman"/>
          <w:sz w:val="24"/>
          <w:szCs w:val="24"/>
          <w:lang w:val="en-US"/>
        </w:rPr>
        <w:t>?.</w:t>
      </w:r>
      <w:proofErr w:type="gramEnd"/>
      <w:r w:rsidR="003A3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Retrieved from </w:t>
      </w:r>
      <w:r w:rsidR="003A38FE" w:rsidRPr="003A38FE">
        <w:rPr>
          <w:rFonts w:ascii="Times New Roman" w:eastAsia="Times New Roman" w:hAnsi="Times New Roman" w:cs="Times New Roman"/>
          <w:sz w:val="24"/>
          <w:szCs w:val="24"/>
          <w:lang w:val="en-US"/>
        </w:rPr>
        <w:t>http://tiger.uvt.nl/pdf/papers/tellier.pdf</w:t>
      </w:r>
    </w:p>
    <w:p w:rsidR="001608F7" w:rsidRPr="001608F7" w:rsidRDefault="001608F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608F7" w:rsidRPr="004545E7" w:rsidRDefault="001608F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Uther</w:t>
      </w:r>
      <w:proofErr w:type="spell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, M., Knoll, M. A., &amp; Burnham, D. (2007).</w:t>
      </w:r>
      <w:proofErr w:type="gram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you speak E-NG-L-I-SH? </w:t>
      </w:r>
      <w:proofErr w:type="gramStart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>A comparison of foreigner-and infant-directed speech.</w:t>
      </w:r>
      <w:proofErr w:type="gramEnd"/>
      <w:r w:rsidRPr="004545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545E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Speech C</w:t>
      </w:r>
      <w:r w:rsidRPr="001608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ommunication, 49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(1), 2-7.</w:t>
      </w:r>
    </w:p>
    <w:p w:rsidR="001608F7" w:rsidRPr="00E96701" w:rsidRDefault="001608F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96E36" w:rsidRPr="001608F7" w:rsidRDefault="00A96E36" w:rsidP="00A1434A">
      <w:pPr>
        <w:pStyle w:val="Heading4"/>
        <w:spacing w:before="0" w:beforeAutospacing="0" w:after="0" w:afterAutospacing="0"/>
        <w:ind w:left="720" w:hanging="720"/>
        <w:rPr>
          <w:b w:val="0"/>
        </w:rPr>
      </w:pPr>
      <w:proofErr w:type="gramStart"/>
      <w:r w:rsidRPr="001608F7">
        <w:rPr>
          <w:b w:val="0"/>
        </w:rPr>
        <w:t>van</w:t>
      </w:r>
      <w:proofErr w:type="gramEnd"/>
      <w:r w:rsidRPr="001608F7">
        <w:rPr>
          <w:b w:val="0"/>
        </w:rPr>
        <w:t xml:space="preserve"> </w:t>
      </w:r>
      <w:proofErr w:type="spellStart"/>
      <w:r w:rsidRPr="001608F7">
        <w:rPr>
          <w:b w:val="0"/>
        </w:rPr>
        <w:t>Compernolle</w:t>
      </w:r>
      <w:proofErr w:type="spellEnd"/>
      <w:r w:rsidRPr="001608F7">
        <w:rPr>
          <w:b w:val="0"/>
        </w:rPr>
        <w:t xml:space="preserve">, R. A., &amp; </w:t>
      </w:r>
      <w:hyperlink r:id="rId6" w:history="1">
        <w:r w:rsidRPr="001608F7">
          <w:rPr>
            <w:b w:val="0"/>
          </w:rPr>
          <w:t>Williams</w:t>
        </w:r>
      </w:hyperlink>
      <w:r w:rsidRPr="001608F7">
        <w:rPr>
          <w:b w:val="0"/>
        </w:rPr>
        <w:t xml:space="preserve">, L. (2011). Thinking with your hands: Speech–gesture activity during an L2 awareness-raising task. </w:t>
      </w:r>
      <w:r w:rsidRPr="001608F7">
        <w:rPr>
          <w:b w:val="0"/>
          <w:i/>
        </w:rPr>
        <w:t>Language Awareness, 20</w:t>
      </w:r>
      <w:r w:rsidRPr="001608F7">
        <w:rPr>
          <w:b w:val="0"/>
        </w:rPr>
        <w:t>(3), 203-219.</w:t>
      </w:r>
    </w:p>
    <w:p w:rsidR="001608F7" w:rsidRPr="001608F7" w:rsidRDefault="001608F7" w:rsidP="00A1434A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:rsidR="001608F7" w:rsidRPr="001608F7" w:rsidRDefault="001608F7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Yoshioka, K., &amp; Kellerman, E. (2006).</w:t>
      </w:r>
      <w:proofErr w:type="gramEnd"/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Gestural introduction of ground reference in L2 narrative discourse.</w:t>
      </w:r>
      <w:proofErr w:type="gramEnd"/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608F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IRAL - International Review of Applied Linguistics in Language Teaching, 44</w:t>
      </w:r>
      <w:r w:rsidRPr="001608F7">
        <w:rPr>
          <w:rFonts w:ascii="Times New Roman" w:eastAsia="Times New Roman" w:hAnsi="Times New Roman" w:cs="Times New Roman"/>
          <w:sz w:val="24"/>
          <w:szCs w:val="24"/>
          <w:lang w:val="en-US"/>
        </w:rPr>
        <w:t>(2), 173–195. doi:10.1515/IRAL.2006.007</w:t>
      </w:r>
    </w:p>
    <w:p w:rsidR="000E5D64" w:rsidRPr="001608F7" w:rsidRDefault="000E5D64" w:rsidP="00A1434A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:rsidR="000E5D64" w:rsidRPr="000E5D64" w:rsidRDefault="000E5D64" w:rsidP="00A1434A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5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Zhao, J. (2006). </w:t>
      </w:r>
      <w:proofErr w:type="gramStart"/>
      <w:r w:rsidRPr="000E5D6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communicative functions of gestures in L2 speech</w:t>
      </w:r>
      <w:r w:rsidRPr="000E5D6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0E5D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SLAT: Working Papers in Linguistics</w:t>
      </w:r>
      <w:r w:rsidR="00C044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C044D5" w:rsidRPr="00C044D5">
        <w:rPr>
          <w:rFonts w:ascii="Times New Roman" w:eastAsia="Times New Roman" w:hAnsi="Times New Roman" w:cs="Times New Roman"/>
          <w:sz w:val="24"/>
          <w:szCs w:val="24"/>
          <w:lang w:val="en-US"/>
        </w:rPr>
        <w:t>13, 1-17.</w:t>
      </w:r>
      <w:r w:rsidR="00C044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Tucson, AZ: University of Arizona.</w:t>
      </w:r>
      <w:r w:rsidR="003A38FE" w:rsidRPr="00C044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Retrieved from</w:t>
      </w:r>
      <w:r w:rsidR="003A38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A38FE" w:rsidRPr="003A38FE">
        <w:rPr>
          <w:rFonts w:ascii="Times New Roman" w:eastAsia="Times New Roman" w:hAnsi="Times New Roman" w:cs="Times New Roman"/>
          <w:sz w:val="24"/>
          <w:szCs w:val="24"/>
          <w:lang w:val="en-US"/>
        </w:rPr>
        <w:t>http://slat.arizona.eduncoh.slat.arizona.edu/sites/slat/files/page/awp13zhao.pdf</w:t>
      </w:r>
    </w:p>
    <w:p w:rsidR="000E5D64" w:rsidRPr="001608F7" w:rsidRDefault="000E5D64" w:rsidP="00A1434A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:rsidR="00C40043" w:rsidRPr="001608F7" w:rsidRDefault="00C40043" w:rsidP="00A1434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C40043" w:rsidRPr="001608F7" w:rsidSect="008409C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CE" w:rsidRDefault="00BF0BCE" w:rsidP="00AC7E3A">
      <w:pPr>
        <w:spacing w:after="0" w:line="240" w:lineRule="auto"/>
      </w:pPr>
      <w:r>
        <w:separator/>
      </w:r>
    </w:p>
  </w:endnote>
  <w:endnote w:type="continuationSeparator" w:id="0">
    <w:p w:rsidR="00BF0BCE" w:rsidRDefault="00BF0BCE" w:rsidP="00AC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3A" w:rsidRDefault="00AC7E3A" w:rsidP="00AC7E3A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AC7E3A">
      <w:rPr>
        <w:rStyle w:val="PageNumber"/>
      </w:rPr>
      <w:fldChar w:fldCharType="begin"/>
    </w:r>
    <w:r w:rsidRPr="00AC7E3A">
      <w:rPr>
        <w:rStyle w:val="PageNumber"/>
      </w:rPr>
      <w:instrText xml:space="preserve"> PAGE   \* MERGEFORMAT </w:instrText>
    </w:r>
    <w:r w:rsidRPr="00AC7E3A">
      <w:rPr>
        <w:rStyle w:val="PageNumber"/>
      </w:rPr>
      <w:fldChar w:fldCharType="separate"/>
    </w:r>
    <w:r>
      <w:rPr>
        <w:rStyle w:val="PageNumber"/>
        <w:noProof/>
      </w:rPr>
      <w:t>1</w:t>
    </w:r>
    <w:r w:rsidRPr="00AC7E3A">
      <w:rPr>
        <w:rStyle w:val="PageNumber"/>
      </w:rPr>
      <w:fldChar w:fldCharType="end"/>
    </w:r>
  </w:p>
  <w:p w:rsidR="00AC7E3A" w:rsidRPr="009D7061" w:rsidRDefault="00AC7E3A" w:rsidP="00AC7E3A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>177 Webster</w:t>
    </w:r>
    <w:r>
      <w:rPr>
        <w:rStyle w:val="PageNumber"/>
        <w:color w:val="000080"/>
      </w:rPr>
      <w:t xml:space="preserve"> St., #</w:t>
    </w:r>
    <w:r w:rsidRPr="009D7061">
      <w:rPr>
        <w:rStyle w:val="PageNumber"/>
        <w:color w:val="000080"/>
      </w:rPr>
      <w:t xml:space="preserve">220, Monterey, CA  </w:t>
    </w:r>
    <w:proofErr w:type="gramStart"/>
    <w:r w:rsidRPr="009D7061">
      <w:rPr>
        <w:rStyle w:val="PageNumber"/>
        <w:color w:val="000080"/>
      </w:rPr>
      <w:t>93940  USA</w:t>
    </w:r>
    <w:proofErr w:type="gramEnd"/>
  </w:p>
  <w:p w:rsidR="00AC7E3A" w:rsidRDefault="00AC7E3A" w:rsidP="00AC7E3A">
    <w:pPr>
      <w:pStyle w:val="Footer"/>
      <w:ind w:right="360"/>
      <w:jc w:val="right"/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CE" w:rsidRDefault="00BF0BCE" w:rsidP="00AC7E3A">
      <w:pPr>
        <w:spacing w:after="0" w:line="240" w:lineRule="auto"/>
      </w:pPr>
      <w:r>
        <w:separator/>
      </w:r>
    </w:p>
  </w:footnote>
  <w:footnote w:type="continuationSeparator" w:id="0">
    <w:p w:rsidR="00BF0BCE" w:rsidRDefault="00BF0BCE" w:rsidP="00AC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E3A" w:rsidRPr="00AC7E3A" w:rsidRDefault="00AC7E3A" w:rsidP="00AC7E3A">
    <w:pPr>
      <w:pStyle w:val="Header"/>
      <w:rPr>
        <w:rFonts w:ascii="Times New Roman" w:hAnsi="Times New Roman" w:cs="Times New Roman"/>
        <w:b/>
        <w:color w:val="000080"/>
        <w:sz w:val="20"/>
        <w:szCs w:val="20"/>
        <w:u w:val="single"/>
      </w:rPr>
    </w:pPr>
    <w:r w:rsidRPr="00AC7E3A">
      <w:rPr>
        <w:rFonts w:ascii="Times New Roman" w:hAnsi="Times New Roman" w:cs="Times New Roman"/>
        <w:noProof/>
        <w:sz w:val="20"/>
        <w:szCs w:val="20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C7E3A">
      <w:rPr>
        <w:rFonts w:ascii="Times New Roman" w:hAnsi="Times New Roman" w:cs="Times New Roman"/>
        <w:b/>
        <w:color w:val="000080"/>
        <w:sz w:val="20"/>
        <w:szCs w:val="20"/>
      </w:rPr>
      <w:t xml:space="preserve">                        </w:t>
    </w:r>
    <w:r>
      <w:rPr>
        <w:rFonts w:ascii="Times New Roman" w:hAnsi="Times New Roman" w:cs="Times New Roman"/>
        <w:b/>
        <w:color w:val="000080"/>
        <w:sz w:val="20"/>
        <w:szCs w:val="20"/>
      </w:rPr>
      <w:t xml:space="preserve">          </w:t>
    </w:r>
    <w:r w:rsidRPr="00AC7E3A">
      <w:rPr>
        <w:rFonts w:ascii="Times New Roman" w:hAnsi="Times New Roman" w:cs="Times New Roman"/>
        <w:b/>
        <w:color w:val="000080"/>
        <w:sz w:val="28"/>
        <w:szCs w:val="20"/>
        <w:u w:val="single"/>
      </w:rPr>
      <w:t>The International Research Foundation</w:t>
    </w:r>
  </w:p>
  <w:p w:rsidR="00AC7E3A" w:rsidRPr="00AC7E3A" w:rsidRDefault="00AC7E3A" w:rsidP="00AC7E3A">
    <w:pPr>
      <w:pStyle w:val="Header"/>
      <w:rPr>
        <w:rFonts w:ascii="Times New Roman" w:hAnsi="Times New Roman" w:cs="Times New Roman"/>
        <w:b/>
        <w:color w:val="000080"/>
        <w:sz w:val="20"/>
        <w:szCs w:val="20"/>
      </w:rPr>
    </w:pPr>
    <w:r w:rsidRPr="00AC7E3A">
      <w:rPr>
        <w:rFonts w:ascii="Times New Roman" w:hAnsi="Times New Roman" w:cs="Times New Roman"/>
        <w:b/>
        <w:color w:val="000080"/>
        <w:sz w:val="20"/>
        <w:szCs w:val="20"/>
      </w:rPr>
      <w:t xml:space="preserve">                        </w:t>
    </w:r>
    <w:r>
      <w:rPr>
        <w:rFonts w:ascii="Times New Roman" w:hAnsi="Times New Roman" w:cs="Times New Roman"/>
        <w:b/>
        <w:color w:val="000080"/>
        <w:sz w:val="20"/>
        <w:szCs w:val="20"/>
      </w:rPr>
      <w:t xml:space="preserve">          </w:t>
    </w:r>
    <w:proofErr w:type="gramStart"/>
    <w:r w:rsidRPr="00AC7E3A">
      <w:rPr>
        <w:rFonts w:ascii="Times New Roman" w:hAnsi="Times New Roman" w:cs="Times New Roman"/>
        <w:b/>
        <w:color w:val="000080"/>
        <w:sz w:val="24"/>
        <w:szCs w:val="20"/>
      </w:rPr>
      <w:t>for</w:t>
    </w:r>
    <w:proofErr w:type="gramEnd"/>
    <w:r w:rsidRPr="00AC7E3A">
      <w:rPr>
        <w:rFonts w:ascii="Times New Roman" w:hAnsi="Times New Roman" w:cs="Times New Roman"/>
        <w:b/>
        <w:color w:val="000080"/>
        <w:sz w:val="24"/>
        <w:szCs w:val="20"/>
      </w:rPr>
      <w:t xml:space="preserve"> English Language Education</w:t>
    </w:r>
  </w:p>
  <w:p w:rsidR="00AC7E3A" w:rsidRPr="00AC7E3A" w:rsidRDefault="00AC7E3A">
    <w:pPr>
      <w:pStyle w:val="Header"/>
      <w:rPr>
        <w:rFonts w:ascii="Times New Roman" w:hAnsi="Times New Roman" w:cs="Times New Roman"/>
        <w:sz w:val="20"/>
        <w:szCs w:val="20"/>
      </w:rPr>
    </w:pPr>
  </w:p>
  <w:p w:rsidR="00AC7E3A" w:rsidRPr="00AC7E3A" w:rsidRDefault="00AC7E3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21F4"/>
    <w:rsid w:val="0000171A"/>
    <w:rsid w:val="00093EB8"/>
    <w:rsid w:val="000A2098"/>
    <w:rsid w:val="000B5B9C"/>
    <w:rsid w:val="000E5D64"/>
    <w:rsid w:val="00130AA6"/>
    <w:rsid w:val="001608F7"/>
    <w:rsid w:val="00191525"/>
    <w:rsid w:val="001B21D9"/>
    <w:rsid w:val="002076CB"/>
    <w:rsid w:val="002146ED"/>
    <w:rsid w:val="00232B38"/>
    <w:rsid w:val="00262A43"/>
    <w:rsid w:val="00286601"/>
    <w:rsid w:val="00304CC6"/>
    <w:rsid w:val="003929F8"/>
    <w:rsid w:val="003A38FE"/>
    <w:rsid w:val="004545E7"/>
    <w:rsid w:val="00460454"/>
    <w:rsid w:val="004605A0"/>
    <w:rsid w:val="004F697A"/>
    <w:rsid w:val="00507F68"/>
    <w:rsid w:val="005213BB"/>
    <w:rsid w:val="00525AF3"/>
    <w:rsid w:val="0053419A"/>
    <w:rsid w:val="00567571"/>
    <w:rsid w:val="00590E7D"/>
    <w:rsid w:val="005B2751"/>
    <w:rsid w:val="005C7759"/>
    <w:rsid w:val="00696EB3"/>
    <w:rsid w:val="007A3450"/>
    <w:rsid w:val="007B20DF"/>
    <w:rsid w:val="007C2482"/>
    <w:rsid w:val="008409C9"/>
    <w:rsid w:val="0087637E"/>
    <w:rsid w:val="008D7002"/>
    <w:rsid w:val="008F7670"/>
    <w:rsid w:val="00976A78"/>
    <w:rsid w:val="009B3AD5"/>
    <w:rsid w:val="00A1434A"/>
    <w:rsid w:val="00A96E36"/>
    <w:rsid w:val="00AA58E5"/>
    <w:rsid w:val="00AB0386"/>
    <w:rsid w:val="00AC7E3A"/>
    <w:rsid w:val="00AF21F4"/>
    <w:rsid w:val="00B12A26"/>
    <w:rsid w:val="00B73A46"/>
    <w:rsid w:val="00B81AED"/>
    <w:rsid w:val="00B91B7C"/>
    <w:rsid w:val="00BF0BCE"/>
    <w:rsid w:val="00C044D5"/>
    <w:rsid w:val="00C100FD"/>
    <w:rsid w:val="00C40043"/>
    <w:rsid w:val="00CA4801"/>
    <w:rsid w:val="00CE6E06"/>
    <w:rsid w:val="00D055CF"/>
    <w:rsid w:val="00D45777"/>
    <w:rsid w:val="00D77F2B"/>
    <w:rsid w:val="00D924F5"/>
    <w:rsid w:val="00E63A05"/>
    <w:rsid w:val="00E7352D"/>
    <w:rsid w:val="00E82E09"/>
    <w:rsid w:val="00E84137"/>
    <w:rsid w:val="00E93997"/>
    <w:rsid w:val="00E96701"/>
    <w:rsid w:val="00ED298A"/>
    <w:rsid w:val="00F3222D"/>
    <w:rsid w:val="00F53D42"/>
    <w:rsid w:val="00F644C0"/>
    <w:rsid w:val="00F82B08"/>
    <w:rsid w:val="00F9382E"/>
    <w:rsid w:val="00FB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F4"/>
    <w:rPr>
      <w:lang w:val="en-MY"/>
    </w:rPr>
  </w:style>
  <w:style w:type="paragraph" w:styleId="Heading4">
    <w:name w:val="heading 4"/>
    <w:basedOn w:val="Normal"/>
    <w:link w:val="Heading4Char"/>
    <w:uiPriority w:val="9"/>
    <w:qFormat/>
    <w:rsid w:val="00A96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7C248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96E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AC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E3A"/>
    <w:rPr>
      <w:lang w:val="en-MY"/>
    </w:rPr>
  </w:style>
  <w:style w:type="paragraph" w:styleId="Footer">
    <w:name w:val="footer"/>
    <w:basedOn w:val="Normal"/>
    <w:link w:val="FooterChar"/>
    <w:unhideWhenUsed/>
    <w:rsid w:val="00AC7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E3A"/>
    <w:rPr>
      <w:lang w:val="en-MY"/>
    </w:rPr>
  </w:style>
  <w:style w:type="character" w:styleId="PageNumber">
    <w:name w:val="page number"/>
    <w:basedOn w:val="DefaultParagraphFont"/>
    <w:rsid w:val="00AC7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F4"/>
    <w:rPr>
      <w:lang w:val="en-MY"/>
    </w:rPr>
  </w:style>
  <w:style w:type="paragraph" w:styleId="Heading4">
    <w:name w:val="heading 4"/>
    <w:basedOn w:val="Normal"/>
    <w:link w:val="Heading4Char"/>
    <w:uiPriority w:val="9"/>
    <w:qFormat/>
    <w:rsid w:val="00A96E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7C248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A96E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fonline.com/action/doSearch?action=runSearch&amp;type=advanced&amp;searchType=journal&amp;result=true&amp;prevSearch=%2Bauthorsfield%3A%28Williams%2C+Lawrence%29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Ryan Damerow</cp:lastModifiedBy>
  <cp:revision>4</cp:revision>
  <cp:lastPrinted>2013-04-27T14:27:00Z</cp:lastPrinted>
  <dcterms:created xsi:type="dcterms:W3CDTF">2013-12-09T18:42:00Z</dcterms:created>
  <dcterms:modified xsi:type="dcterms:W3CDTF">2014-01-08T20:00:00Z</dcterms:modified>
</cp:coreProperties>
</file>