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Pr="00EC4BDB" w:rsidRDefault="00EC4BDB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EC4BDB" w:rsidRPr="00A95243" w:rsidRDefault="00EC4BDB" w:rsidP="004E6FD7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A95243">
        <w:rPr>
          <w:rFonts w:ascii="Times New Roman" w:hAnsi="Times New Roman" w:cs="Times New Roman"/>
          <w:b/>
          <w:u w:val="single"/>
        </w:rPr>
        <w:t xml:space="preserve">BELIEFS OF TEACHERS AND STUDENTS </w:t>
      </w:r>
      <w:r w:rsidR="0089051B">
        <w:rPr>
          <w:rFonts w:ascii="Times New Roman" w:hAnsi="Times New Roman" w:cs="Times New Roman"/>
          <w:b/>
          <w:u w:val="single"/>
        </w:rPr>
        <w:t>ABOUT LANGUAGE LEARING AND TEACHING</w:t>
      </w:r>
      <w:r w:rsidRPr="00A95243">
        <w:rPr>
          <w:rFonts w:ascii="Times New Roman" w:hAnsi="Times New Roman" w:cs="Times New Roman"/>
          <w:b/>
          <w:u w:val="single"/>
        </w:rPr>
        <w:t>: SELECTED REFERENCES</w:t>
      </w:r>
    </w:p>
    <w:p w:rsidR="00EC4BDB" w:rsidRPr="00EC4BDB" w:rsidRDefault="00EC4BDB" w:rsidP="004E6FD7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4BDB">
        <w:rPr>
          <w:rFonts w:ascii="Times New Roman" w:hAnsi="Times New Roman" w:cs="Times New Roman"/>
          <w:b/>
        </w:rPr>
        <w:t xml:space="preserve">(Last updated </w:t>
      </w:r>
      <w:r w:rsidR="005F68CB">
        <w:rPr>
          <w:rFonts w:ascii="Times New Roman" w:hAnsi="Times New Roman" w:cs="Times New Roman"/>
          <w:b/>
        </w:rPr>
        <w:t>22 February 2014</w:t>
      </w:r>
      <w:r w:rsidRPr="00EC4BDB">
        <w:rPr>
          <w:rFonts w:ascii="Times New Roman" w:hAnsi="Times New Roman" w:cs="Times New Roman"/>
          <w:b/>
        </w:rPr>
        <w:t>)</w:t>
      </w:r>
    </w:p>
    <w:p w:rsidR="00EC4BDB" w:rsidRPr="00EC4BDB" w:rsidRDefault="00EC4BDB" w:rsidP="004E6FD7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B454AC" w:rsidRPr="00B454AC" w:rsidRDefault="00B454AC" w:rsidP="004E6FD7">
      <w:pPr>
        <w:spacing w:after="0"/>
        <w:ind w:left="720" w:hanging="720"/>
        <w:rPr>
          <w:rFonts w:ascii="Times New Roman" w:hAnsi="Times New Roman"/>
        </w:rPr>
      </w:pPr>
      <w:r w:rsidRPr="00B454AC">
        <w:rPr>
          <w:rFonts w:ascii="Times New Roman" w:hAnsi="Times New Roman"/>
        </w:rPr>
        <w:t xml:space="preserve">Allen, L. Q. (2013). </w:t>
      </w:r>
      <w:proofErr w:type="gramStart"/>
      <w:r w:rsidRPr="00B454AC">
        <w:rPr>
          <w:rFonts w:ascii="Times New Roman" w:hAnsi="Times New Roman"/>
        </w:rPr>
        <w:t>Teachers' beliefs about developing language proficiency within the context of study abroad.</w:t>
      </w:r>
      <w:proofErr w:type="gramEnd"/>
      <w:r w:rsidRPr="00B454AC">
        <w:rPr>
          <w:rFonts w:ascii="Times New Roman" w:hAnsi="Times New Roman"/>
        </w:rPr>
        <w:t xml:space="preserve"> </w:t>
      </w:r>
      <w:r w:rsidRPr="00B454AC">
        <w:rPr>
          <w:rFonts w:ascii="Times New Roman" w:hAnsi="Times New Roman"/>
          <w:i/>
        </w:rPr>
        <w:t>System, 41</w:t>
      </w:r>
      <w:r w:rsidRPr="00B454AC">
        <w:rPr>
          <w:rFonts w:ascii="Times New Roman" w:hAnsi="Times New Roman"/>
        </w:rPr>
        <w:t>(1), 134-148.</w:t>
      </w:r>
    </w:p>
    <w:p w:rsidR="00B454AC" w:rsidRDefault="00B454AC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Amuzie</w:t>
      </w:r>
      <w:proofErr w:type="spellEnd"/>
      <w:r w:rsidRPr="00EC4BDB">
        <w:rPr>
          <w:rFonts w:ascii="Times New Roman" w:hAnsi="Times New Roman" w:cs="Times New Roman"/>
        </w:rPr>
        <w:t xml:space="preserve">, G. L., &amp; </w:t>
      </w:r>
      <w:proofErr w:type="spellStart"/>
      <w:r w:rsidRPr="00EC4BDB">
        <w:rPr>
          <w:rFonts w:ascii="Times New Roman" w:hAnsi="Times New Roman" w:cs="Times New Roman"/>
        </w:rPr>
        <w:t>Winke</w:t>
      </w:r>
      <w:proofErr w:type="spellEnd"/>
      <w:r w:rsidRPr="00EC4BDB">
        <w:rPr>
          <w:rFonts w:ascii="Times New Roman" w:hAnsi="Times New Roman" w:cs="Times New Roman"/>
        </w:rPr>
        <w:t>, P. (2009).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Changes in language learning beliefs as a result of study abroad.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(3), 366–379. doi:10.1016/j.system.2009.02.011</w:t>
      </w:r>
    </w:p>
    <w:p w:rsidR="00EC4BDB" w:rsidRPr="00EC4BDB" w:rsidRDefault="00EC4BDB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Balçıkanlı</w:t>
      </w:r>
      <w:proofErr w:type="spellEnd"/>
      <w:r w:rsidRPr="00EC4BDB">
        <w:rPr>
          <w:rFonts w:ascii="Times New Roman" w:hAnsi="Times New Roman" w:cs="Times New Roman"/>
        </w:rPr>
        <w:t xml:space="preserve">, C. (2010). Learner autonomy in language learning: Student teachers’ beliefs. </w:t>
      </w:r>
      <w:r w:rsidRPr="00EC4BDB">
        <w:rPr>
          <w:rFonts w:ascii="Times New Roman" w:hAnsi="Times New Roman" w:cs="Times New Roman"/>
          <w:i/>
        </w:rPr>
        <w:t>Australian 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>(February), 90–103.</w:t>
      </w:r>
    </w:p>
    <w:p w:rsidR="0010646E" w:rsidRDefault="0010646E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77012F" w:rsidRPr="00EC4BDB" w:rsidRDefault="0077012F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Basturkmen</w:t>
      </w:r>
      <w:proofErr w:type="spellEnd"/>
      <w:r w:rsidRPr="00EC4BDB">
        <w:rPr>
          <w:rFonts w:ascii="Times New Roman" w:hAnsi="Times New Roman" w:cs="Times New Roman"/>
        </w:rPr>
        <w:t xml:space="preserve">, H. (2012). Review of research into the correspondence between language teachers’ stated beliefs and practices.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 xml:space="preserve">40 </w:t>
      </w:r>
      <w:r w:rsidRPr="00EC4BDB">
        <w:rPr>
          <w:rFonts w:ascii="Times New Roman" w:hAnsi="Times New Roman" w:cs="Times New Roman"/>
        </w:rPr>
        <w:t>(2), 282-295.</w:t>
      </w:r>
    </w:p>
    <w:p w:rsidR="004E6FD7" w:rsidRDefault="004E6FD7" w:rsidP="004E6FD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B63E3" w:rsidRPr="00EC4BDB" w:rsidRDefault="003B63E3" w:rsidP="004E6FD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Bateman, B. (2008). </w:t>
      </w:r>
      <w:proofErr w:type="gramStart"/>
      <w:r w:rsidRPr="00EC4BDB">
        <w:rPr>
          <w:rFonts w:ascii="Times New Roman" w:hAnsi="Times New Roman" w:cs="Times New Roman"/>
        </w:rPr>
        <w:t>Student teachers’ attitudes and beliefs about using the target language in the classroom.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  <w:iCs/>
        </w:rPr>
        <w:t>Foreign Language Annals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41</w:t>
      </w:r>
      <w:r w:rsidRPr="00EC4BDB">
        <w:rPr>
          <w:rFonts w:ascii="Times New Roman" w:hAnsi="Times New Roman" w:cs="Times New Roman"/>
        </w:rPr>
        <w:t>(1), 11–28.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Bernat</w:t>
      </w:r>
      <w:proofErr w:type="spellEnd"/>
      <w:r w:rsidRPr="00EC4BDB">
        <w:rPr>
          <w:rFonts w:ascii="Times New Roman" w:hAnsi="Times New Roman" w:cs="Times New Roman"/>
        </w:rPr>
        <w:t xml:space="preserve">, E., &amp; </w:t>
      </w:r>
      <w:proofErr w:type="spellStart"/>
      <w:r w:rsidRPr="00EC4BDB">
        <w:rPr>
          <w:rFonts w:ascii="Times New Roman" w:hAnsi="Times New Roman" w:cs="Times New Roman"/>
        </w:rPr>
        <w:t>Gvozdenko</w:t>
      </w:r>
      <w:proofErr w:type="spellEnd"/>
      <w:r w:rsidRPr="00EC4BDB">
        <w:rPr>
          <w:rFonts w:ascii="Times New Roman" w:hAnsi="Times New Roman" w:cs="Times New Roman"/>
        </w:rPr>
        <w:t>, I. (2005).</w:t>
      </w:r>
      <w:proofErr w:type="gramEnd"/>
      <w:r w:rsidRPr="00EC4BDB">
        <w:rPr>
          <w:rFonts w:ascii="Times New Roman" w:hAnsi="Times New Roman" w:cs="Times New Roman"/>
        </w:rPr>
        <w:t xml:space="preserve"> Beliefs about language learning: Current knowledge, pedagogical implications, and new research directions. </w:t>
      </w:r>
      <w:r w:rsidRPr="00EC4BDB">
        <w:rPr>
          <w:rFonts w:ascii="Times New Roman" w:hAnsi="Times New Roman" w:cs="Times New Roman"/>
          <w:i/>
        </w:rPr>
        <w:t>TESL-EJ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9</w:t>
      </w:r>
      <w:r w:rsidRPr="00EC4BDB">
        <w:rPr>
          <w:rFonts w:ascii="Times New Roman" w:hAnsi="Times New Roman" w:cs="Times New Roman"/>
        </w:rPr>
        <w:t>(1)</w:t>
      </w:r>
      <w:r w:rsidR="00EC4BDB">
        <w:rPr>
          <w:rFonts w:ascii="Times New Roman" w:hAnsi="Times New Roman" w:cs="Times New Roman"/>
        </w:rPr>
        <w:t>, 1-21</w:t>
      </w:r>
      <w:r w:rsidRPr="00EC4BDB">
        <w:rPr>
          <w:rFonts w:ascii="Times New Roman" w:hAnsi="Times New Roman" w:cs="Times New Roman"/>
        </w:rPr>
        <w:t xml:space="preserve">. 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Borg, M. (2001).</w:t>
      </w:r>
      <w:proofErr w:type="gramEnd"/>
      <w:r w:rsidRPr="00EC4BDB">
        <w:rPr>
          <w:rFonts w:ascii="Times New Roman" w:hAnsi="Times New Roman" w:cs="Times New Roman"/>
        </w:rPr>
        <w:t xml:space="preserve"> Key concepts in ELT: Teachers’ 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55</w:t>
      </w:r>
      <w:r w:rsidRPr="00EC4BDB">
        <w:rPr>
          <w:rFonts w:ascii="Times New Roman" w:hAnsi="Times New Roman" w:cs="Times New Roman"/>
        </w:rPr>
        <w:t>(2), 186–188. doi:10.1093/</w:t>
      </w:r>
      <w:proofErr w:type="spellStart"/>
      <w:r w:rsidRPr="00EC4BDB">
        <w:rPr>
          <w:rFonts w:ascii="Times New Roman" w:hAnsi="Times New Roman" w:cs="Times New Roman"/>
        </w:rPr>
        <w:t>elt</w:t>
      </w:r>
      <w:proofErr w:type="spellEnd"/>
      <w:r w:rsidRPr="00EC4BDB">
        <w:rPr>
          <w:rFonts w:ascii="Times New Roman" w:hAnsi="Times New Roman" w:cs="Times New Roman"/>
        </w:rPr>
        <w:t>/55.2.186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S. (2003). Teacher cognition in language teaching: A review of research on what language teachers think, know, believe, and do. </w:t>
      </w:r>
      <w:r w:rsidRPr="00EC4BDB">
        <w:rPr>
          <w:rFonts w:ascii="Times New Roman" w:hAnsi="Times New Roman" w:cs="Times New Roman"/>
          <w:i/>
        </w:rPr>
        <w:t>Language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36</w:t>
      </w:r>
      <w:r w:rsidRPr="00EC4BDB">
        <w:rPr>
          <w:rFonts w:ascii="Times New Roman" w:hAnsi="Times New Roman" w:cs="Times New Roman"/>
        </w:rPr>
        <w:t xml:space="preserve">(2), 81–109.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10.1017/S0261444803001903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9793B" w:rsidRPr="00EC4BDB" w:rsidRDefault="00C9793B" w:rsidP="004E6FD7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Borg, S. (2006). </w:t>
      </w:r>
      <w:r w:rsidRPr="00C13D5F">
        <w:rPr>
          <w:rFonts w:ascii="Times New Roman" w:hAnsi="Times New Roman" w:cs="Times New Roman"/>
          <w:i/>
        </w:rPr>
        <w:t>Teacher cognition and language education: Research and practice</w:t>
      </w:r>
      <w:r w:rsidRPr="00C13D5F">
        <w:rPr>
          <w:rFonts w:ascii="Times New Roman" w:hAnsi="Times New Roman" w:cs="Times New Roman"/>
        </w:rPr>
        <w:t>. London: Continuum.</w:t>
      </w:r>
    </w:p>
    <w:p w:rsidR="004E6FD7" w:rsidRDefault="004E6FD7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C5F2E" w:rsidRPr="00FE2F48" w:rsidRDefault="001C5F2E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FE2F48">
        <w:rPr>
          <w:rFonts w:ascii="Times New Roman" w:eastAsia="Times New Roman" w:hAnsi="Times New Roman" w:cs="Times New Roman"/>
        </w:rPr>
        <w:t>Borg</w:t>
      </w:r>
      <w:r>
        <w:rPr>
          <w:rFonts w:ascii="Times New Roman" w:eastAsia="Times New Roman" w:hAnsi="Times New Roman" w:cs="Times New Roman"/>
        </w:rPr>
        <w:t>,</w:t>
      </w:r>
      <w:r w:rsidRPr="00FE2F48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.</w:t>
      </w:r>
      <w:r w:rsidRPr="00FE2F48">
        <w:rPr>
          <w:rFonts w:ascii="Times New Roman" w:eastAsia="Times New Roman" w:hAnsi="Times New Roman" w:cs="Times New Roman"/>
        </w:rPr>
        <w:t xml:space="preserve"> (2008)</w:t>
      </w:r>
      <w:r>
        <w:rPr>
          <w:rFonts w:ascii="Times New Roman" w:eastAsia="Times New Roman" w:hAnsi="Times New Roman" w:cs="Times New Roman"/>
        </w:rPr>
        <w:t>. English language teachers’ beliefs about research: Perspectives from the Netherlands.</w:t>
      </w:r>
      <w:r w:rsidRPr="00FE2F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13BE">
        <w:rPr>
          <w:rFonts w:ascii="Times New Roman" w:eastAsia="Times New Roman" w:hAnsi="Times New Roman" w:cs="Times New Roman"/>
          <w:i/>
        </w:rPr>
        <w:t>Levende</w:t>
      </w:r>
      <w:proofErr w:type="spellEnd"/>
      <w:r w:rsidRPr="003413B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413BE">
        <w:rPr>
          <w:rFonts w:ascii="Times New Roman" w:eastAsia="Times New Roman" w:hAnsi="Times New Roman" w:cs="Times New Roman"/>
          <w:i/>
        </w:rPr>
        <w:t>Talen</w:t>
      </w:r>
      <w:proofErr w:type="spellEnd"/>
      <w:r w:rsidRPr="003413BE">
        <w:rPr>
          <w:rFonts w:ascii="Times New Roman" w:eastAsia="Times New Roman" w:hAnsi="Times New Roman" w:cs="Times New Roman"/>
          <w:i/>
        </w:rPr>
        <w:t>: Journal of the Dutch Association of Modern Language Teachers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C5F2E"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>(3),</w:t>
      </w:r>
      <w:r w:rsidRPr="00FE2F48">
        <w:rPr>
          <w:rFonts w:ascii="Times New Roman" w:eastAsia="Times New Roman" w:hAnsi="Times New Roman" w:cs="Times New Roman"/>
        </w:rPr>
        <w:t xml:space="preserve"> 3-13.</w:t>
      </w:r>
    </w:p>
    <w:p w:rsidR="004E6FD7" w:rsidRDefault="004E6FD7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S. (2011). </w:t>
      </w:r>
      <w:proofErr w:type="gramStart"/>
      <w:r w:rsidRPr="00EC4BDB">
        <w:rPr>
          <w:rFonts w:ascii="Times New Roman" w:hAnsi="Times New Roman" w:cs="Times New Roman"/>
        </w:rPr>
        <w:t>The impact of in-service teacher education on language teachers’ beliefs.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>, 1–11. doi:10.1016/j.system.2011.07.009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3B63E3" w:rsidRPr="0010646E" w:rsidRDefault="0010646E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gramStart"/>
      <w:r w:rsidRPr="0008361B">
        <w:rPr>
          <w:rFonts w:ascii="Times New Roman" w:eastAsia="Times New Roman" w:hAnsi="Times New Roman" w:cs="Times New Roman"/>
        </w:rPr>
        <w:t>Borg, S., &amp; Al-</w:t>
      </w:r>
      <w:proofErr w:type="spellStart"/>
      <w:r w:rsidRPr="0008361B">
        <w:rPr>
          <w:rFonts w:ascii="Times New Roman" w:eastAsia="Times New Roman" w:hAnsi="Times New Roman" w:cs="Times New Roman"/>
        </w:rPr>
        <w:t>Busaidi</w:t>
      </w:r>
      <w:proofErr w:type="spellEnd"/>
      <w:r w:rsidRPr="0008361B">
        <w:rPr>
          <w:rFonts w:ascii="Times New Roman" w:eastAsia="Times New Roman" w:hAnsi="Times New Roman" w:cs="Times New Roman"/>
        </w:rPr>
        <w:t>, S. (2012).</w:t>
      </w:r>
      <w:proofErr w:type="gramEnd"/>
      <w:r w:rsidRPr="000836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361B">
        <w:rPr>
          <w:rFonts w:ascii="Times New Roman" w:eastAsia="Times New Roman" w:hAnsi="Times New Roman" w:cs="Times New Roman"/>
        </w:rPr>
        <w:t>Teachers’ beliefs and practices regarding learner autonomy.</w:t>
      </w:r>
      <w:proofErr w:type="gramEnd"/>
      <w:r w:rsidRPr="000836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361B">
        <w:rPr>
          <w:rFonts w:ascii="Times New Roman" w:eastAsia="Times New Roman" w:hAnsi="Times New Roman" w:cs="Times New Roman"/>
          <w:i/>
        </w:rPr>
        <w:t>English Language Teacher Journal</w:t>
      </w:r>
      <w:r w:rsidRPr="0008361B">
        <w:rPr>
          <w:rFonts w:ascii="Times New Roman" w:eastAsia="Times New Roman" w:hAnsi="Times New Roman" w:cs="Times New Roman"/>
        </w:rPr>
        <w:t>.</w:t>
      </w:r>
      <w:proofErr w:type="gramEnd"/>
      <w:r w:rsidRPr="0008361B">
        <w:rPr>
          <w:rFonts w:ascii="Times New Roman" w:eastAsia="Times New Roman" w:hAnsi="Times New Roman" w:cs="Times New Roman"/>
        </w:rPr>
        <w:t xml:space="preserve"> (</w:t>
      </w:r>
      <w:r w:rsidRPr="0008361B">
        <w:rPr>
          <w:rFonts w:ascii="Times New Roman" w:eastAsia="Times New Roman" w:hAnsi="Times New Roman" w:cs="Times New Roman"/>
          <w:i/>
        </w:rPr>
        <w:t>66</w:t>
      </w:r>
      <w:r w:rsidRPr="0008361B">
        <w:rPr>
          <w:rFonts w:ascii="Times New Roman" w:eastAsia="Times New Roman" w:hAnsi="Times New Roman" w:cs="Times New Roman"/>
        </w:rPr>
        <w:t xml:space="preserve">)3, </w:t>
      </w:r>
      <w:r>
        <w:rPr>
          <w:rFonts w:ascii="Times New Roman" w:eastAsia="Times New Roman" w:hAnsi="Times New Roman" w:cs="Times New Roman"/>
        </w:rPr>
        <w:t xml:space="preserve">283-292 </w:t>
      </w:r>
      <w:r w:rsidR="003B63E3" w:rsidRPr="00EC4BDB">
        <w:rPr>
          <w:rFonts w:ascii="Times New Roman" w:hAnsi="Times New Roman" w:cs="Times New Roman"/>
        </w:rPr>
        <w:t>doi:10.1093/</w:t>
      </w:r>
      <w:proofErr w:type="spellStart"/>
      <w:r w:rsidR="003B63E3" w:rsidRPr="00EC4BDB">
        <w:rPr>
          <w:rFonts w:ascii="Times New Roman" w:hAnsi="Times New Roman" w:cs="Times New Roman"/>
        </w:rPr>
        <w:t>elt</w:t>
      </w:r>
      <w:proofErr w:type="spellEnd"/>
      <w:r w:rsidR="003B63E3" w:rsidRPr="00EC4BDB">
        <w:rPr>
          <w:rFonts w:ascii="Times New Roman" w:hAnsi="Times New Roman" w:cs="Times New Roman"/>
        </w:rPr>
        <w:t>/ccr065</w:t>
      </w:r>
    </w:p>
    <w:p w:rsidR="003B63E3" w:rsidRPr="00EC4BDB" w:rsidRDefault="003B63E3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B41725" w:rsidRPr="00EC4BDB" w:rsidRDefault="00B41725" w:rsidP="004E6FD7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C13D5F">
        <w:rPr>
          <w:rFonts w:ascii="Times New Roman" w:hAnsi="Times New Roman" w:cs="Times New Roman"/>
        </w:rPr>
        <w:lastRenderedPageBreak/>
        <w:t>Bråten</w:t>
      </w:r>
      <w:proofErr w:type="spellEnd"/>
      <w:r w:rsidRPr="00C13D5F">
        <w:rPr>
          <w:rFonts w:ascii="Times New Roman" w:hAnsi="Times New Roman" w:cs="Times New Roman"/>
        </w:rPr>
        <w:t xml:space="preserve">, I., &amp; </w:t>
      </w:r>
      <w:proofErr w:type="spellStart"/>
      <w:r w:rsidRPr="00C13D5F">
        <w:rPr>
          <w:rFonts w:ascii="Times New Roman" w:hAnsi="Times New Roman" w:cs="Times New Roman"/>
        </w:rPr>
        <w:t>Olaussen</w:t>
      </w:r>
      <w:proofErr w:type="spellEnd"/>
      <w:r w:rsidRPr="00C13D5F">
        <w:rPr>
          <w:rFonts w:ascii="Times New Roman" w:hAnsi="Times New Roman" w:cs="Times New Roman"/>
        </w:rPr>
        <w:t>, B. S. (1998).</w:t>
      </w:r>
      <w:proofErr w:type="gramEnd"/>
      <w:r w:rsidRPr="00C13D5F">
        <w:rPr>
          <w:rFonts w:ascii="Times New Roman" w:hAnsi="Times New Roman" w:cs="Times New Roman"/>
        </w:rPr>
        <w:t xml:space="preserve"> </w:t>
      </w:r>
      <w:proofErr w:type="gramStart"/>
      <w:r w:rsidRPr="00C13D5F">
        <w:rPr>
          <w:rFonts w:ascii="Times New Roman" w:hAnsi="Times New Roman" w:cs="Times New Roman"/>
        </w:rPr>
        <w:t>The relationship between motivational beliefs and learning strategy use among Norwegian college students.</w:t>
      </w:r>
      <w:proofErr w:type="gramEnd"/>
      <w:r w:rsidRPr="00C13D5F">
        <w:rPr>
          <w:rFonts w:ascii="Times New Roman" w:hAnsi="Times New Roman" w:cs="Times New Roman"/>
        </w:rPr>
        <w:t xml:space="preserve"> </w:t>
      </w:r>
      <w:r w:rsidRPr="00C13D5F">
        <w:rPr>
          <w:rFonts w:ascii="Times New Roman" w:hAnsi="Times New Roman" w:cs="Times New Roman"/>
          <w:i/>
          <w:iCs/>
        </w:rPr>
        <w:t>Contemporary Educational Psychology, 23</w:t>
      </w:r>
      <w:r w:rsidRPr="00C13D5F">
        <w:rPr>
          <w:rFonts w:ascii="Times New Roman" w:hAnsi="Times New Roman" w:cs="Times New Roman"/>
        </w:rPr>
        <w:t>, 182-194.</w:t>
      </w:r>
      <w:bookmarkStart w:id="0" w:name="_GoBack"/>
      <w:bookmarkEnd w:id="0"/>
    </w:p>
    <w:p w:rsidR="004E6FD7" w:rsidRDefault="004E6FD7" w:rsidP="004E6FD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F0235" w:rsidRPr="00EC4BDB" w:rsidRDefault="003F0235" w:rsidP="004E6FD7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Burke, B. M. (2011). Rituals and beliefs ingrained in world language pedagogy: Defining deep structure and conventional wisdom. </w:t>
      </w:r>
      <w:r w:rsidRPr="00EC4BDB">
        <w:rPr>
          <w:rFonts w:ascii="Times New Roman" w:hAnsi="Times New Roman" w:cs="Times New Roman"/>
          <w:i/>
          <w:iCs/>
        </w:rPr>
        <w:t>Journal of Language Teaching and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2</w:t>
      </w:r>
      <w:r w:rsidRPr="00EC4BDB">
        <w:rPr>
          <w:rFonts w:ascii="Times New Roman" w:hAnsi="Times New Roman" w:cs="Times New Roman"/>
        </w:rPr>
        <w:t>(1), 1–12.</w:t>
      </w:r>
    </w:p>
    <w:p w:rsidR="00C13D5F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Busch, D. (2010). Pre-service teacher beliefs about language learning: The second language acquisition course as an agent for change. </w:t>
      </w:r>
      <w:proofErr w:type="gramStart"/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(3), 318–337.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10.1177/1362168810365239</w:t>
      </w:r>
    </w:p>
    <w:p w:rsidR="00C13D5F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C7740" w:rsidRDefault="00CC7740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CC7740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lderhead</w:t>
      </w:r>
      <w:proofErr w:type="spellEnd"/>
      <w:r>
        <w:rPr>
          <w:rFonts w:ascii="Times New Roman" w:eastAsia="Times New Roman" w:hAnsi="Times New Roman" w:cs="Times New Roman"/>
        </w:rPr>
        <w:t>, J. (1996). Teachers: B</w:t>
      </w:r>
      <w:r w:rsidRPr="00CC7740">
        <w:rPr>
          <w:rFonts w:ascii="Times New Roman" w:eastAsia="Times New Roman" w:hAnsi="Times New Roman" w:cs="Times New Roman"/>
        </w:rPr>
        <w:t xml:space="preserve">eliefs and knowledge. </w:t>
      </w:r>
      <w:proofErr w:type="gramStart"/>
      <w:r w:rsidRPr="00CC7740">
        <w:rPr>
          <w:rFonts w:ascii="Times New Roman" w:eastAsia="Times New Roman" w:hAnsi="Times New Roman" w:cs="Times New Roman"/>
        </w:rPr>
        <w:t xml:space="preserve">In D. C. Berliner &amp; R. C. </w:t>
      </w:r>
      <w:proofErr w:type="spellStart"/>
      <w:r w:rsidRPr="00CC7740">
        <w:rPr>
          <w:rFonts w:ascii="Times New Roman" w:eastAsia="Times New Roman" w:hAnsi="Times New Roman" w:cs="Times New Roman"/>
        </w:rPr>
        <w:t>Calfee</w:t>
      </w:r>
      <w:proofErr w:type="spellEnd"/>
      <w:r w:rsidRPr="00CC7740">
        <w:rPr>
          <w:rFonts w:ascii="Times New Roman" w:eastAsia="Times New Roman" w:hAnsi="Times New Roman" w:cs="Times New Roman"/>
        </w:rPr>
        <w:t xml:space="preserve"> (Eds.), </w:t>
      </w:r>
      <w:r w:rsidRPr="00CC7740">
        <w:rPr>
          <w:rFonts w:ascii="Times New Roman" w:eastAsia="Times New Roman" w:hAnsi="Times New Roman" w:cs="Times New Roman"/>
          <w:i/>
        </w:rPr>
        <w:t>Handbook of educational psychology</w:t>
      </w:r>
      <w:r>
        <w:rPr>
          <w:rFonts w:ascii="Times New Roman" w:eastAsia="Times New Roman" w:hAnsi="Times New Roman" w:cs="Times New Roman"/>
        </w:rPr>
        <w:t xml:space="preserve"> </w:t>
      </w:r>
      <w:r w:rsidRPr="00CC7740">
        <w:rPr>
          <w:rFonts w:ascii="Times New Roman" w:eastAsia="Times New Roman" w:hAnsi="Times New Roman" w:cs="Times New Roman"/>
        </w:rPr>
        <w:t>(pp. 709-725).</w:t>
      </w:r>
      <w:proofErr w:type="gramEnd"/>
      <w:r w:rsidRPr="00CC7740">
        <w:rPr>
          <w:rFonts w:ascii="Times New Roman" w:eastAsia="Times New Roman" w:hAnsi="Times New Roman" w:cs="Times New Roman"/>
        </w:rPr>
        <w:t xml:space="preserve"> New York, NY: Macmillan. </w:t>
      </w:r>
    </w:p>
    <w:p w:rsidR="001247E8" w:rsidRDefault="001247E8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247E8" w:rsidRPr="00331AA0" w:rsidRDefault="001247E8" w:rsidP="001247E8">
      <w:pPr>
        <w:ind w:left="720" w:hanging="720"/>
        <w:rPr>
          <w:rFonts w:ascii="Times New Roman" w:hAnsi="Times New Roman" w:cs="Times New Roman"/>
        </w:rPr>
      </w:pPr>
      <w:r w:rsidRPr="00331AA0">
        <w:rPr>
          <w:rFonts w:ascii="Times New Roman" w:hAnsi="Times New Roman" w:cs="Times New Roman"/>
        </w:rPr>
        <w:t xml:space="preserve">Chang, L. Y.-H. (2007). </w:t>
      </w:r>
      <w:proofErr w:type="gramStart"/>
      <w:r w:rsidRPr="00331AA0">
        <w:rPr>
          <w:rFonts w:ascii="Times New Roman" w:hAnsi="Times New Roman" w:cs="Times New Roman"/>
        </w:rPr>
        <w:t>The</w:t>
      </w:r>
      <w:proofErr w:type="gramEnd"/>
      <w:r w:rsidRPr="00331AA0">
        <w:rPr>
          <w:rFonts w:ascii="Times New Roman" w:hAnsi="Times New Roman" w:cs="Times New Roman"/>
        </w:rPr>
        <w:t xml:space="preserve"> influences of group processes on learners’ autonomous beliefs and behaviors. </w:t>
      </w:r>
      <w:r w:rsidRPr="00331AA0">
        <w:rPr>
          <w:rFonts w:ascii="Times New Roman" w:hAnsi="Times New Roman" w:cs="Times New Roman"/>
          <w:i/>
        </w:rPr>
        <w:t>System</w:t>
      </w:r>
      <w:r w:rsidRPr="00331AA0">
        <w:rPr>
          <w:rFonts w:ascii="Times New Roman" w:hAnsi="Times New Roman" w:cs="Times New Roman"/>
        </w:rPr>
        <w:t xml:space="preserve">, </w:t>
      </w:r>
      <w:r w:rsidRPr="00331AA0">
        <w:rPr>
          <w:rFonts w:ascii="Times New Roman" w:hAnsi="Times New Roman" w:cs="Times New Roman"/>
          <w:i/>
        </w:rPr>
        <w:t>35</w:t>
      </w:r>
      <w:r w:rsidRPr="00331AA0">
        <w:rPr>
          <w:rFonts w:ascii="Times New Roman" w:hAnsi="Times New Roman" w:cs="Times New Roman"/>
        </w:rPr>
        <w:t xml:space="preserve">, 322–337. </w:t>
      </w: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Chen, F. H., </w:t>
      </w:r>
      <w:proofErr w:type="spellStart"/>
      <w:r w:rsidRPr="00EC4BDB">
        <w:rPr>
          <w:rFonts w:ascii="Times New Roman" w:hAnsi="Times New Roman" w:cs="Times New Roman"/>
        </w:rPr>
        <w:t>Looi</w:t>
      </w:r>
      <w:proofErr w:type="spellEnd"/>
      <w:r w:rsidRPr="00EC4BDB">
        <w:rPr>
          <w:rFonts w:ascii="Times New Roman" w:hAnsi="Times New Roman" w:cs="Times New Roman"/>
        </w:rPr>
        <w:t>, C. K., &amp; Chen, W. (2009).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Integrating technology in the classroom: A visual conceptualization of teachers’ knowledge, goals and beliefs.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Journal of Computer Assisted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>(5), 470–488. doi:10.1111/j.1365-2729.2009.00323.x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De Costa, P. I. (2011). Using language ideology and positioning to broaden the SLA learner beliefs landscape: The case of an ESL learner from China.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, 347–358.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Do, N., &amp; </w:t>
      </w:r>
      <w:proofErr w:type="spellStart"/>
      <w:r w:rsidRPr="00EC4BDB">
        <w:rPr>
          <w:rFonts w:ascii="Times New Roman" w:hAnsi="Times New Roman" w:cs="Times New Roman"/>
        </w:rPr>
        <w:t>Eyyam</w:t>
      </w:r>
      <w:proofErr w:type="spellEnd"/>
      <w:r w:rsidRPr="00EC4BDB">
        <w:rPr>
          <w:rFonts w:ascii="Times New Roman" w:hAnsi="Times New Roman" w:cs="Times New Roman"/>
        </w:rPr>
        <w:t xml:space="preserve">, R. (2010). </w:t>
      </w:r>
      <w:proofErr w:type="gramStart"/>
      <w:r w:rsidRPr="00EC4BDB">
        <w:rPr>
          <w:rFonts w:ascii="Times New Roman" w:hAnsi="Times New Roman" w:cs="Times New Roman"/>
        </w:rPr>
        <w:t>EFL teachers’ beliefs on learning English and their teaching styles.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Language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</w:t>
      </w:r>
      <w:r w:rsidRPr="00EC4BDB">
        <w:rPr>
          <w:rFonts w:ascii="Times New Roman" w:hAnsi="Times New Roman" w:cs="Times New Roman"/>
        </w:rPr>
        <w:t>, 83–87. doi:10.1016/j.sbspro.2010.07.015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Dooly, M., &amp; </w:t>
      </w:r>
      <w:proofErr w:type="spellStart"/>
      <w:r w:rsidRPr="00EC4BDB">
        <w:rPr>
          <w:rFonts w:ascii="Times New Roman" w:hAnsi="Times New Roman" w:cs="Times New Roman"/>
        </w:rPr>
        <w:t>Masats</w:t>
      </w:r>
      <w:proofErr w:type="spellEnd"/>
      <w:r w:rsidRPr="00EC4BDB">
        <w:rPr>
          <w:rFonts w:ascii="Times New Roman" w:hAnsi="Times New Roman" w:cs="Times New Roman"/>
        </w:rPr>
        <w:t>, D. (2010).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 xml:space="preserve">Closing the loop between theory and praxis: </w:t>
      </w:r>
      <w:r w:rsidR="00C13D5F">
        <w:rPr>
          <w:rFonts w:ascii="Times New Roman" w:hAnsi="Times New Roman" w:cs="Times New Roman"/>
        </w:rPr>
        <w:t>N</w:t>
      </w:r>
      <w:r w:rsidRPr="00EC4BDB">
        <w:rPr>
          <w:rFonts w:ascii="Times New Roman" w:hAnsi="Times New Roman" w:cs="Times New Roman"/>
        </w:rPr>
        <w:t>ew models in EFL teaching.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65</w:t>
      </w:r>
      <w:r w:rsidRPr="00EC4BDB">
        <w:rPr>
          <w:rFonts w:ascii="Times New Roman" w:hAnsi="Times New Roman" w:cs="Times New Roman"/>
        </w:rPr>
        <w:t>(1), 10.</w:t>
      </w:r>
      <w:proofErr w:type="gramEnd"/>
      <w:r w:rsidRPr="00EC4BDB">
        <w:rPr>
          <w:rFonts w:ascii="Times New Roman" w:hAnsi="Times New Roman" w:cs="Times New Roman"/>
        </w:rPr>
        <w:t xml:space="preserve"> doi:10.1093/</w:t>
      </w:r>
      <w:proofErr w:type="spellStart"/>
      <w:r w:rsidRPr="00EC4BDB">
        <w:rPr>
          <w:rFonts w:ascii="Times New Roman" w:hAnsi="Times New Roman" w:cs="Times New Roman"/>
        </w:rPr>
        <w:t>elt</w:t>
      </w:r>
      <w:proofErr w:type="spellEnd"/>
      <w:r w:rsidRPr="00EC4BDB">
        <w:rPr>
          <w:rFonts w:ascii="Times New Roman" w:hAnsi="Times New Roman" w:cs="Times New Roman"/>
        </w:rPr>
        <w:t>/ccq017</w:t>
      </w:r>
    </w:p>
    <w:p w:rsidR="00C13D5F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Ertmer</w:t>
      </w:r>
      <w:proofErr w:type="spellEnd"/>
      <w:r w:rsidRPr="00EC4BDB">
        <w:rPr>
          <w:rFonts w:ascii="Times New Roman" w:hAnsi="Times New Roman" w:cs="Times New Roman"/>
        </w:rPr>
        <w:t xml:space="preserve">, P. A., &amp; </w:t>
      </w:r>
      <w:proofErr w:type="spellStart"/>
      <w:r w:rsidRPr="00EC4BDB">
        <w:rPr>
          <w:rFonts w:ascii="Times New Roman" w:hAnsi="Times New Roman" w:cs="Times New Roman"/>
        </w:rPr>
        <w:t>Ottenbreit-leftwich</w:t>
      </w:r>
      <w:proofErr w:type="spellEnd"/>
      <w:r w:rsidRPr="00EC4BDB">
        <w:rPr>
          <w:rFonts w:ascii="Times New Roman" w:hAnsi="Times New Roman" w:cs="Times New Roman"/>
        </w:rPr>
        <w:t>, A. T. (2010).</w:t>
      </w:r>
      <w:proofErr w:type="gramEnd"/>
      <w:r w:rsidRPr="00EC4BDB">
        <w:rPr>
          <w:rFonts w:ascii="Times New Roman" w:hAnsi="Times New Roman" w:cs="Times New Roman"/>
        </w:rPr>
        <w:t xml:space="preserve"> Teacher technology change: How knowledge, confidence, beliefs, and culture intersect. </w:t>
      </w:r>
      <w:r w:rsidRPr="00EC4BDB">
        <w:rPr>
          <w:rFonts w:ascii="Times New Roman" w:hAnsi="Times New Roman" w:cs="Times New Roman"/>
          <w:i/>
        </w:rPr>
        <w:t>Journal of Research on Technology in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(3), 255–284. </w:t>
      </w:r>
    </w:p>
    <w:p w:rsidR="00557349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(1999). The reflective assignment: Unlocking pre-service English teachers’ beliefs on grammar teaching.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30</w:t>
      </w:r>
      <w:r w:rsidRPr="00EC4BDB">
        <w:rPr>
          <w:rFonts w:ascii="Times New Roman" w:hAnsi="Times New Roman" w:cs="Times New Roman"/>
        </w:rPr>
        <w:t xml:space="preserve">(2), 1–17.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10.1177/003368829903000201</w:t>
      </w:r>
    </w:p>
    <w:p w:rsidR="00C13D5F" w:rsidRPr="00EC4BDB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S.C. (2006). “The teacher is an octopus”: Uncovering </w:t>
      </w:r>
      <w:proofErr w:type="spellStart"/>
      <w:r w:rsidRPr="00EC4BDB">
        <w:rPr>
          <w:rFonts w:ascii="Times New Roman" w:hAnsi="Times New Roman" w:cs="Times New Roman"/>
        </w:rPr>
        <w:t>preservice</w:t>
      </w:r>
      <w:proofErr w:type="spellEnd"/>
      <w:r w:rsidRPr="00EC4BDB">
        <w:rPr>
          <w:rFonts w:ascii="Times New Roman" w:hAnsi="Times New Roman" w:cs="Times New Roman"/>
        </w:rPr>
        <w:t xml:space="preserve"> English language teachers’ prior beliefs through metaphor analysis.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 xml:space="preserve">(2), 236–248.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10.1177/0033688206067430</w:t>
      </w:r>
    </w:p>
    <w:p w:rsidR="00D74455" w:rsidRPr="00EC4BDB" w:rsidRDefault="00D7445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Farrell, Thomas S C. (2007). </w:t>
      </w:r>
      <w:r w:rsidRPr="00EC4BDB">
        <w:rPr>
          <w:rFonts w:ascii="Times New Roman" w:hAnsi="Times New Roman" w:cs="Times New Roman"/>
          <w:i/>
        </w:rPr>
        <w:t>Reflective language teaching: From research to practice</w:t>
      </w:r>
      <w:r w:rsidRPr="00EC4BDB">
        <w:rPr>
          <w:rFonts w:ascii="Times New Roman" w:hAnsi="Times New Roman" w:cs="Times New Roman"/>
        </w:rPr>
        <w:t xml:space="preserve"> (pp. 29–42). </w:t>
      </w:r>
      <w:r w:rsidR="00557349">
        <w:rPr>
          <w:rFonts w:ascii="Times New Roman" w:hAnsi="Times New Roman" w:cs="Times New Roman"/>
        </w:rPr>
        <w:t>New York, NY:</w:t>
      </w:r>
      <w:r w:rsidRPr="00EC4BDB">
        <w:rPr>
          <w:rFonts w:ascii="Times New Roman" w:hAnsi="Times New Roman" w:cs="Times New Roman"/>
        </w:rPr>
        <w:t xml:space="preserve"> Continuum. </w:t>
      </w:r>
    </w:p>
    <w:p w:rsidR="00C13D5F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 C. (2008). Critical reflection in a TESL course: </w:t>
      </w:r>
      <w:r>
        <w:rPr>
          <w:rFonts w:ascii="Times New Roman" w:hAnsi="Times New Roman" w:cs="Times New Roman"/>
        </w:rPr>
        <w:t>M</w:t>
      </w:r>
      <w:r w:rsidRPr="00EC4BDB">
        <w:rPr>
          <w:rFonts w:ascii="Times New Roman" w:hAnsi="Times New Roman" w:cs="Times New Roman"/>
        </w:rPr>
        <w:t xml:space="preserve">apping conceptual change.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63</w:t>
      </w:r>
      <w:r w:rsidRPr="00EC4BDB">
        <w:rPr>
          <w:rFonts w:ascii="Times New Roman" w:hAnsi="Times New Roman" w:cs="Times New Roman"/>
        </w:rPr>
        <w:t>(3), 221–229. doi:10.1093/</w:t>
      </w:r>
      <w:proofErr w:type="spellStart"/>
      <w:r w:rsidRPr="00EC4BDB">
        <w:rPr>
          <w:rFonts w:ascii="Times New Roman" w:hAnsi="Times New Roman" w:cs="Times New Roman"/>
        </w:rPr>
        <w:t>elt</w:t>
      </w:r>
      <w:proofErr w:type="spellEnd"/>
      <w:r w:rsidRPr="00EC4BDB">
        <w:rPr>
          <w:rFonts w:ascii="Times New Roman" w:hAnsi="Times New Roman" w:cs="Times New Roman"/>
        </w:rPr>
        <w:t>/ccn058</w:t>
      </w:r>
    </w:p>
    <w:p w:rsidR="00C13D5F" w:rsidRPr="00EC4BDB" w:rsidRDefault="00C13D5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626F38" w:rsidRPr="00EC4BDB" w:rsidRDefault="00626F38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T.S.C., &amp; Kun, S. (2008). Language policy, teachers’ beliefs and classroom practices. </w:t>
      </w:r>
      <w:r w:rsidRPr="00EC4BDB">
        <w:rPr>
          <w:rFonts w:ascii="Times New Roman" w:hAnsi="Times New Roman" w:cs="Times New Roman"/>
          <w:i/>
        </w:rPr>
        <w:t>Applied Linguistics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29</w:t>
      </w:r>
      <w:r w:rsidRPr="00EC4BDB">
        <w:rPr>
          <w:rFonts w:ascii="Times New Roman" w:hAnsi="Times New Roman" w:cs="Times New Roman"/>
        </w:rPr>
        <w:t xml:space="preserve"> (3), 381-403.</w:t>
      </w:r>
    </w:p>
    <w:p w:rsidR="00724D9A" w:rsidRPr="00EC4BDB" w:rsidRDefault="00724D9A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Fortanet</w:t>
      </w:r>
      <w:proofErr w:type="spellEnd"/>
      <w:r w:rsidRPr="00EC4BDB">
        <w:rPr>
          <w:rFonts w:ascii="Times New Roman" w:hAnsi="Times New Roman" w:cs="Times New Roman"/>
        </w:rPr>
        <w:t xml:space="preserve">-Gomez, I. (2012). </w:t>
      </w:r>
      <w:proofErr w:type="gramStart"/>
      <w:r w:rsidRPr="00EC4BDB">
        <w:rPr>
          <w:rFonts w:ascii="Times New Roman" w:hAnsi="Times New Roman" w:cs="Times New Roman"/>
        </w:rPr>
        <w:t>Academics’ beliefs about language use and proficiency in Spanish multilingual higher education.</w:t>
      </w:r>
      <w:proofErr w:type="gramEnd"/>
      <w:r w:rsidRPr="00EC4BDB">
        <w:rPr>
          <w:rFonts w:ascii="Times New Roman" w:hAnsi="Times New Roman" w:cs="Times New Roman"/>
        </w:rPr>
        <w:t xml:space="preserve"> In U. </w:t>
      </w:r>
      <w:proofErr w:type="spellStart"/>
      <w:r w:rsidRPr="00EC4BDB">
        <w:rPr>
          <w:rFonts w:ascii="Times New Roman" w:hAnsi="Times New Roman" w:cs="Times New Roman"/>
        </w:rPr>
        <w:t>Smit</w:t>
      </w:r>
      <w:proofErr w:type="spellEnd"/>
      <w:r w:rsidRPr="00EC4BDB">
        <w:rPr>
          <w:rFonts w:ascii="Times New Roman" w:hAnsi="Times New Roman" w:cs="Times New Roman"/>
        </w:rPr>
        <w:t xml:space="preserve"> &amp; E. </w:t>
      </w:r>
      <w:proofErr w:type="spellStart"/>
      <w:r w:rsidRPr="00EC4BDB">
        <w:rPr>
          <w:rFonts w:ascii="Times New Roman" w:hAnsi="Times New Roman" w:cs="Times New Roman"/>
        </w:rPr>
        <w:t>Dafouz</w:t>
      </w:r>
      <w:proofErr w:type="spellEnd"/>
      <w:r w:rsidRPr="00EC4BDB">
        <w:rPr>
          <w:rFonts w:ascii="Times New Roman" w:hAnsi="Times New Roman" w:cs="Times New Roman"/>
        </w:rPr>
        <w:t xml:space="preserve"> (Eds.), </w:t>
      </w:r>
      <w:r w:rsidRPr="00EC4BDB">
        <w:rPr>
          <w:rFonts w:ascii="Times New Roman" w:hAnsi="Times New Roman" w:cs="Times New Roman"/>
          <w:i/>
        </w:rPr>
        <w:t>Integrating content and language in higher education: Gaining insights into English-medium instruction at European universities (AILA, 25)</w:t>
      </w:r>
      <w:r w:rsidRPr="00EC4BDB">
        <w:rPr>
          <w:rFonts w:ascii="Times New Roman" w:hAnsi="Times New Roman" w:cs="Times New Roman"/>
        </w:rPr>
        <w:t xml:space="preserve"> (pp. 48-63). Philadelphia, PA: John </w:t>
      </w:r>
      <w:proofErr w:type="spellStart"/>
      <w:r w:rsidRPr="00EC4BDB">
        <w:rPr>
          <w:rFonts w:ascii="Times New Roman" w:hAnsi="Times New Roman" w:cs="Times New Roman"/>
        </w:rPr>
        <w:t>Benjamins</w:t>
      </w:r>
      <w:proofErr w:type="spellEnd"/>
      <w:r w:rsidRPr="00EC4BDB">
        <w:rPr>
          <w:rFonts w:ascii="Times New Roman" w:hAnsi="Times New Roman" w:cs="Times New Roman"/>
        </w:rPr>
        <w:t xml:space="preserve">. </w:t>
      </w:r>
    </w:p>
    <w:p w:rsidR="00724D9A" w:rsidRPr="00EC4BDB" w:rsidRDefault="00724D9A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Fushino</w:t>
      </w:r>
      <w:proofErr w:type="spellEnd"/>
      <w:r w:rsidRPr="00EC4BDB">
        <w:rPr>
          <w:rFonts w:ascii="Times New Roman" w:hAnsi="Times New Roman" w:cs="Times New Roman"/>
        </w:rPr>
        <w:t xml:space="preserve">, K. (2010). Causal relationships between communication confidence, beliefs about group work, and willingness to communicate in foreign language group work.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(4), 700–724. doi:10.5054/tq.2010.235993</w:t>
      </w:r>
    </w:p>
    <w:p w:rsidR="0077012F" w:rsidRPr="00EC4BDB" w:rsidRDefault="0077012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Gunn, C. L. (2010). </w:t>
      </w:r>
      <w:proofErr w:type="gramStart"/>
      <w:r w:rsidRPr="00EC4BDB">
        <w:rPr>
          <w:rFonts w:ascii="Times New Roman" w:hAnsi="Times New Roman" w:cs="Times New Roman"/>
        </w:rPr>
        <w:t>Exploring MATESOL student “resistance” to reflection.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208–223.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10.1177/1362168810363940</w:t>
      </w:r>
    </w:p>
    <w:p w:rsidR="00CB074F" w:rsidRDefault="00CB074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CB074F" w:rsidRPr="00331AA0" w:rsidRDefault="00CB074F" w:rsidP="00CB074F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331AA0">
        <w:rPr>
          <w:rFonts w:ascii="Times New Roman" w:hAnsi="Times New Roman" w:cs="Times New Roman"/>
          <w:color w:val="262626"/>
        </w:rPr>
        <w:t>Hinenoya</w:t>
      </w:r>
      <w:proofErr w:type="spellEnd"/>
      <w:r w:rsidRPr="00331AA0">
        <w:rPr>
          <w:rFonts w:ascii="Times New Roman" w:hAnsi="Times New Roman" w:cs="Times New Roman"/>
          <w:color w:val="262626"/>
        </w:rPr>
        <w:t xml:space="preserve">, K., &amp; </w:t>
      </w:r>
      <w:proofErr w:type="spellStart"/>
      <w:r w:rsidRPr="00331AA0">
        <w:rPr>
          <w:rFonts w:ascii="Times New Roman" w:hAnsi="Times New Roman" w:cs="Times New Roman"/>
          <w:color w:val="262626"/>
        </w:rPr>
        <w:t>Gatbonton</w:t>
      </w:r>
      <w:proofErr w:type="spellEnd"/>
      <w:r w:rsidRPr="00331AA0">
        <w:rPr>
          <w:rFonts w:ascii="Times New Roman" w:hAnsi="Times New Roman" w:cs="Times New Roman"/>
          <w:color w:val="262626"/>
        </w:rPr>
        <w:t>, E. (2000).</w:t>
      </w:r>
      <w:proofErr w:type="gramEnd"/>
      <w:r w:rsidRPr="00331AA0">
        <w:rPr>
          <w:rFonts w:ascii="Times New Roman" w:hAnsi="Times New Roman" w:cs="Times New Roman"/>
          <w:color w:val="262626"/>
        </w:rPr>
        <w:t xml:space="preserve"> Ethnocentrism, </w:t>
      </w:r>
      <w:r w:rsidRPr="00CB074F">
        <w:rPr>
          <w:rFonts w:ascii="Times New Roman" w:hAnsi="Times New Roman" w:cs="Times New Roman"/>
          <w:color w:val="262626"/>
        </w:rPr>
        <w:t>cultural traits, beliefs, and English</w:t>
      </w:r>
      <w:r w:rsidRPr="00331AA0">
        <w:rPr>
          <w:rFonts w:ascii="Times New Roman" w:hAnsi="Times New Roman" w:cs="Times New Roman"/>
          <w:color w:val="262626"/>
        </w:rPr>
        <w:t xml:space="preserve"> proficiency: A Japanese sample. </w:t>
      </w:r>
      <w:r w:rsidRPr="00331AA0">
        <w:rPr>
          <w:rFonts w:ascii="Times New Roman" w:hAnsi="Times New Roman" w:cs="Times New Roman"/>
          <w:i/>
          <w:color w:val="262626"/>
        </w:rPr>
        <w:t>Modern Language Journal, 84</w:t>
      </w:r>
      <w:r w:rsidRPr="00331AA0">
        <w:rPr>
          <w:rFonts w:ascii="Times New Roman" w:hAnsi="Times New Roman" w:cs="Times New Roman"/>
          <w:color w:val="262626"/>
        </w:rPr>
        <w:t>(2), 225-240.</w:t>
      </w: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Hobbs, V., &amp; </w:t>
      </w:r>
      <w:proofErr w:type="spellStart"/>
      <w:r w:rsidRPr="00EC4BDB">
        <w:rPr>
          <w:rFonts w:ascii="Times New Roman" w:hAnsi="Times New Roman" w:cs="Times New Roman"/>
        </w:rPr>
        <w:t>Kubanyiova</w:t>
      </w:r>
      <w:proofErr w:type="spellEnd"/>
      <w:r w:rsidRPr="00EC4BDB">
        <w:rPr>
          <w:rFonts w:ascii="Times New Roman" w:hAnsi="Times New Roman" w:cs="Times New Roman"/>
        </w:rPr>
        <w:t>, M. (2008).</w:t>
      </w:r>
      <w:proofErr w:type="gramEnd"/>
      <w:r w:rsidRPr="00EC4BDB">
        <w:rPr>
          <w:rFonts w:ascii="Times New Roman" w:hAnsi="Times New Roman" w:cs="Times New Roman"/>
        </w:rPr>
        <w:t xml:space="preserve"> The challenges of researching language teachers: What research manuals don’t tell </w:t>
      </w:r>
      <w:proofErr w:type="gramStart"/>
      <w:r w:rsidRPr="00EC4BDB">
        <w:rPr>
          <w:rFonts w:ascii="Times New Roman" w:hAnsi="Times New Roman" w:cs="Times New Roman"/>
        </w:rPr>
        <w:t>us.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12</w:t>
      </w:r>
      <w:r w:rsidRPr="00EC4BDB">
        <w:rPr>
          <w:rFonts w:ascii="Times New Roman" w:hAnsi="Times New Roman" w:cs="Times New Roman"/>
        </w:rPr>
        <w:t>(4), 495–513.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10.1177/1362168808097162</w:t>
      </w:r>
    </w:p>
    <w:p w:rsidR="00D373A2" w:rsidRPr="00EC4BDB" w:rsidRDefault="00D373A2" w:rsidP="004E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E476A0" w:rsidRPr="00EC4BDB" w:rsidRDefault="00E476A0" w:rsidP="004E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Horwitz</w:t>
      </w:r>
      <w:proofErr w:type="spellEnd"/>
      <w:r w:rsidRPr="00EC4BDB">
        <w:rPr>
          <w:rFonts w:ascii="Times New Roman" w:hAnsi="Times New Roman" w:cs="Times New Roman"/>
        </w:rPr>
        <w:t xml:space="preserve">, E. K. (1985). </w:t>
      </w:r>
      <w:proofErr w:type="gramStart"/>
      <w:r w:rsidRPr="00EC4BDB">
        <w:rPr>
          <w:rFonts w:ascii="Times New Roman" w:hAnsi="Times New Roman" w:cs="Times New Roman"/>
        </w:rPr>
        <w:t>Using student beliefs about language learning and teaching in the foreign</w:t>
      </w:r>
      <w:r w:rsidRPr="00EC4BDB">
        <w:rPr>
          <w:rFonts w:ascii="Times New Roman" w:hAnsi="Times New Roman" w:cs="Times New Roman"/>
        </w:rPr>
        <w:br/>
        <w:t xml:space="preserve"> </w:t>
      </w:r>
      <w:r w:rsidRPr="00EC4BDB">
        <w:rPr>
          <w:rFonts w:ascii="Times New Roman" w:hAnsi="Times New Roman" w:cs="Times New Roman"/>
        </w:rPr>
        <w:tab/>
        <w:t>language methods course.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  <w:iCs/>
        </w:rPr>
        <w:t xml:space="preserve">Foreign Language Annals, </w:t>
      </w:r>
      <w:r w:rsidRPr="00EC4BDB">
        <w:rPr>
          <w:rFonts w:ascii="Times New Roman" w:hAnsi="Times New Roman" w:cs="Times New Roman"/>
          <w:i/>
        </w:rPr>
        <w:t>18</w:t>
      </w:r>
      <w:r w:rsidRPr="00EC4BDB">
        <w:rPr>
          <w:rFonts w:ascii="Times New Roman" w:hAnsi="Times New Roman" w:cs="Times New Roman"/>
        </w:rPr>
        <w:t>(4), 333-340.</w:t>
      </w:r>
    </w:p>
    <w:p w:rsidR="00E476A0" w:rsidRPr="00EC4BDB" w:rsidRDefault="00E476A0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Johnson, K. E. (1994). The emerging beliefs and instructional practices of </w:t>
      </w:r>
      <w:proofErr w:type="spellStart"/>
      <w:r w:rsidRPr="00EC4BDB">
        <w:rPr>
          <w:rFonts w:ascii="Times New Roman" w:hAnsi="Times New Roman" w:cs="Times New Roman"/>
        </w:rPr>
        <w:t>preservice</w:t>
      </w:r>
      <w:proofErr w:type="spellEnd"/>
      <w:r w:rsidRPr="00EC4BDB">
        <w:rPr>
          <w:rFonts w:ascii="Times New Roman" w:hAnsi="Times New Roman" w:cs="Times New Roman"/>
        </w:rPr>
        <w:t xml:space="preserve"> English </w:t>
      </w:r>
      <w:proofErr w:type="gramStart"/>
      <w:r w:rsidRPr="00EC4BDB">
        <w:rPr>
          <w:rFonts w:ascii="Times New Roman" w:hAnsi="Times New Roman" w:cs="Times New Roman"/>
        </w:rPr>
        <w:t>as a second language teachers</w:t>
      </w:r>
      <w:proofErr w:type="gramEnd"/>
      <w:r w:rsidRPr="00EC4BDB">
        <w:rPr>
          <w:rFonts w:ascii="Times New Roman" w:hAnsi="Times New Roman" w:cs="Times New Roman"/>
        </w:rPr>
        <w:t xml:space="preserve">. </w:t>
      </w:r>
      <w:r w:rsidRPr="00EC4BDB">
        <w:rPr>
          <w:rFonts w:ascii="Times New Roman" w:hAnsi="Times New Roman" w:cs="Times New Roman"/>
          <w:i/>
        </w:rPr>
        <w:t>Teaching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10</w:t>
      </w:r>
      <w:r w:rsidRPr="00EC4BDB">
        <w:rPr>
          <w:rFonts w:ascii="Times New Roman" w:hAnsi="Times New Roman" w:cs="Times New Roman"/>
        </w:rPr>
        <w:t>(4), 439–452.</w:t>
      </w:r>
    </w:p>
    <w:p w:rsidR="00280F66" w:rsidRPr="00EC4BDB" w:rsidRDefault="00280F66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Johnson, K. E., &amp; </w:t>
      </w:r>
      <w:proofErr w:type="spellStart"/>
      <w:r w:rsidRPr="00EC4BDB">
        <w:rPr>
          <w:rFonts w:ascii="Times New Roman" w:hAnsi="Times New Roman" w:cs="Times New Roman"/>
        </w:rPr>
        <w:t>Golombek</w:t>
      </w:r>
      <w:proofErr w:type="spellEnd"/>
      <w:r w:rsidRPr="00EC4BDB">
        <w:rPr>
          <w:rFonts w:ascii="Times New Roman" w:hAnsi="Times New Roman" w:cs="Times New Roman"/>
        </w:rPr>
        <w:t>, P. R. (2003).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“Seeing” teacher learning.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 xml:space="preserve">(4), 729–737. Retrieved from </w:t>
      </w:r>
      <w:hyperlink r:id="rId6" w:history="1">
        <w:r w:rsidR="00557349" w:rsidRPr="003D35C6">
          <w:rPr>
            <w:rStyle w:val="Hyperlink"/>
            <w:rFonts w:ascii="Times New Roman" w:hAnsi="Times New Roman" w:cs="Times New Roman"/>
          </w:rPr>
          <w:t>http://www.jstor.org/stable/3588221</w:t>
        </w:r>
      </w:hyperlink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Kennedy, C., &amp; Kennedy, J. (1996).</w:t>
      </w:r>
      <w:proofErr w:type="gramEnd"/>
      <w:r w:rsidRPr="00EC4BDB">
        <w:rPr>
          <w:rFonts w:ascii="Times New Roman" w:hAnsi="Times New Roman" w:cs="Times New Roman"/>
        </w:rPr>
        <w:t xml:space="preserve"> Teacher attitudes and change implementation.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24</w:t>
      </w:r>
      <w:r w:rsidRPr="00EC4BDB">
        <w:rPr>
          <w:rFonts w:ascii="Times New Roman" w:hAnsi="Times New Roman" w:cs="Times New Roman"/>
        </w:rPr>
        <w:t xml:space="preserve">(3), 351–360.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10.1016/0346-251X(96)00027-9</w:t>
      </w:r>
    </w:p>
    <w:p w:rsidR="00557349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Kojima, C. (2010). </w:t>
      </w:r>
      <w:proofErr w:type="gramStart"/>
      <w:r w:rsidRPr="00EC4BDB">
        <w:rPr>
          <w:rFonts w:ascii="Times New Roman" w:hAnsi="Times New Roman" w:cs="Times New Roman"/>
          <w:i/>
        </w:rPr>
        <w:t>An investigation of the beliefs of Japanese learners and teachers about learning English as a foreign language</w:t>
      </w:r>
      <w:r w:rsidRPr="00EC4BDB">
        <w:rPr>
          <w:rFonts w:ascii="Times New Roman" w:hAnsi="Times New Roman" w:cs="Times New Roman"/>
        </w:rPr>
        <w:t>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University of Exeter.</w:t>
      </w:r>
      <w:proofErr w:type="gramEnd"/>
      <w:r w:rsidRPr="00EC4BDB">
        <w:rPr>
          <w:rFonts w:ascii="Times New Roman" w:hAnsi="Times New Roman" w:cs="Times New Roman"/>
        </w:rPr>
        <w:t xml:space="preserve"> Retrieved from http://hdl.handle.net/10036/104777</w:t>
      </w:r>
    </w:p>
    <w:p w:rsidR="00557349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Kolb, A. (2007). How languages are learnt: Primary children’s language learning beliefs. </w:t>
      </w:r>
      <w:r w:rsidRPr="00EC4BDB">
        <w:rPr>
          <w:rFonts w:ascii="Times New Roman" w:hAnsi="Times New Roman" w:cs="Times New Roman"/>
          <w:i/>
        </w:rPr>
        <w:t>Innovation in Language Learning and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</w:t>
      </w:r>
      <w:r w:rsidRPr="00EC4BDB">
        <w:rPr>
          <w:rFonts w:ascii="Times New Roman" w:hAnsi="Times New Roman" w:cs="Times New Roman"/>
        </w:rPr>
        <w:t>(2), 227–241. doi:10.2167/illt033.0</w:t>
      </w:r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Default="00AB278F" w:rsidP="004E6FD7">
      <w:pPr>
        <w:spacing w:after="0"/>
        <w:ind w:left="720" w:right="16" w:hanging="720"/>
        <w:rPr>
          <w:rFonts w:ascii="Times New Roman" w:hAnsi="Times New Roman" w:cs="Times New Roman"/>
        </w:rPr>
      </w:pPr>
      <w:proofErr w:type="spellStart"/>
      <w:proofErr w:type="gramStart"/>
      <w:r w:rsidRPr="00557349">
        <w:rPr>
          <w:rFonts w:ascii="Times New Roman" w:hAnsi="Times New Roman" w:cs="Times New Roman"/>
        </w:rPr>
        <w:t>Krannich</w:t>
      </w:r>
      <w:proofErr w:type="spellEnd"/>
      <w:r w:rsidRPr="00557349">
        <w:rPr>
          <w:rFonts w:ascii="Times New Roman" w:hAnsi="Times New Roman" w:cs="Times New Roman"/>
        </w:rPr>
        <w:t xml:space="preserve">, C., &amp; </w:t>
      </w:r>
      <w:proofErr w:type="spellStart"/>
      <w:r w:rsidRPr="00557349">
        <w:rPr>
          <w:rFonts w:ascii="Times New Roman" w:hAnsi="Times New Roman" w:cs="Times New Roman"/>
        </w:rPr>
        <w:t>Krannich</w:t>
      </w:r>
      <w:proofErr w:type="spellEnd"/>
      <w:r w:rsidRPr="00557349">
        <w:rPr>
          <w:rFonts w:ascii="Times New Roman" w:hAnsi="Times New Roman" w:cs="Times New Roman"/>
        </w:rPr>
        <w:t>, R. (2007).</w:t>
      </w:r>
      <w:proofErr w:type="gramEnd"/>
      <w:r w:rsidRPr="00557349">
        <w:rPr>
          <w:rFonts w:ascii="Times New Roman" w:hAnsi="Times New Roman" w:cs="Times New Roman"/>
        </w:rPr>
        <w:t xml:space="preserve"> </w:t>
      </w:r>
      <w:r w:rsidRPr="00557349">
        <w:rPr>
          <w:rFonts w:ascii="Times New Roman" w:hAnsi="Times New Roman" w:cs="Times New Roman"/>
          <w:i/>
        </w:rPr>
        <w:t>I can’t believe they asked me that!</w:t>
      </w:r>
      <w:r w:rsidRPr="00557349">
        <w:rPr>
          <w:rFonts w:ascii="Times New Roman" w:hAnsi="Times New Roman" w:cs="Times New Roman"/>
        </w:rPr>
        <w:t xml:space="preserve"> Manassas Park, VA: Impact Publications.</w:t>
      </w:r>
    </w:p>
    <w:p w:rsidR="00EC0A0A" w:rsidRDefault="00EC0A0A" w:rsidP="004E6FD7">
      <w:pPr>
        <w:spacing w:after="0"/>
        <w:ind w:left="720" w:right="16" w:hanging="720"/>
        <w:rPr>
          <w:rFonts w:ascii="Times New Roman" w:hAnsi="Times New Roman" w:cs="Times New Roman"/>
        </w:rPr>
      </w:pPr>
    </w:p>
    <w:p w:rsidR="00EC0A0A" w:rsidRPr="00331AA0" w:rsidRDefault="00EC0A0A" w:rsidP="00EC0A0A">
      <w:pPr>
        <w:ind w:hanging="720"/>
        <w:rPr>
          <w:rFonts w:ascii="Times New Roman" w:hAnsi="Times New Roman" w:cs="Times New Roman"/>
        </w:rPr>
      </w:pPr>
      <w:r w:rsidRPr="00331AA0">
        <w:rPr>
          <w:rFonts w:ascii="Times New Roman" w:hAnsi="Times New Roman" w:cs="Times New Roman"/>
        </w:rPr>
        <w:tab/>
      </w:r>
      <w:proofErr w:type="spellStart"/>
      <w:r w:rsidRPr="00331AA0">
        <w:rPr>
          <w:rFonts w:ascii="Times New Roman" w:hAnsi="Times New Roman" w:cs="Times New Roman"/>
        </w:rPr>
        <w:t>Kroskrity</w:t>
      </w:r>
      <w:proofErr w:type="spellEnd"/>
      <w:r>
        <w:rPr>
          <w:rFonts w:ascii="Times New Roman" w:hAnsi="Times New Roman" w:cs="Times New Roman"/>
        </w:rPr>
        <w:t>, P. V., &amp;</w:t>
      </w:r>
      <w:r w:rsidRPr="00331AA0">
        <w:rPr>
          <w:rFonts w:ascii="Times New Roman" w:hAnsi="Times New Roman" w:cs="Times New Roman"/>
        </w:rPr>
        <w:t xml:space="preserve"> M. Fields (Eds.), </w:t>
      </w:r>
      <w:r w:rsidRPr="00331AA0">
        <w:rPr>
          <w:rFonts w:ascii="Times New Roman" w:hAnsi="Times New Roman" w:cs="Times New Roman"/>
          <w:i/>
        </w:rPr>
        <w:t>Native American language ideologies: Beliefs, practices, and struggles in Indian Country</w:t>
      </w:r>
      <w:r w:rsidRPr="00331AA0">
        <w:rPr>
          <w:rFonts w:ascii="Times New Roman" w:hAnsi="Times New Roman" w:cs="Times New Roman"/>
        </w:rPr>
        <w:t>. Tucson, AZ: University of Arizona Press.</w:t>
      </w:r>
    </w:p>
    <w:p w:rsidR="00EC0A0A" w:rsidRPr="00EC4BDB" w:rsidRDefault="00EC0A0A" w:rsidP="004E6FD7">
      <w:pPr>
        <w:spacing w:after="0"/>
        <w:ind w:left="720" w:right="16" w:hanging="720"/>
        <w:rPr>
          <w:rFonts w:ascii="Times New Roman" w:hAnsi="Times New Roman" w:cs="Times New Roman"/>
        </w:rPr>
      </w:pPr>
    </w:p>
    <w:p w:rsidR="004E6FD7" w:rsidRDefault="004E6FD7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3F0235" w:rsidRPr="00EC4BDB" w:rsidRDefault="003F0235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  <w:r w:rsidRPr="00EC4BDB">
        <w:rPr>
          <w:rFonts w:ascii="Times New Roman" w:hAnsi="Times New Roman" w:cs="Times New Roman"/>
          <w:color w:val="141413"/>
          <w:lang w:eastAsia="ja-JP"/>
        </w:rPr>
        <w:t xml:space="preserve">Lee, I. (1998). Writing in the Hong Kong secondary classroom: Teachers’ beliefs and practices. </w:t>
      </w:r>
      <w:r w:rsidRPr="00EC4BDB">
        <w:rPr>
          <w:rFonts w:ascii="Times New Roman" w:hAnsi="Times New Roman" w:cs="Times New Roman"/>
          <w:i/>
          <w:color w:val="141413"/>
          <w:lang w:eastAsia="ja-JP"/>
        </w:rPr>
        <w:t>Hong Kong Journal of Applied Linguistics, 3</w:t>
      </w:r>
      <w:r w:rsidRPr="00EC4BDB">
        <w:rPr>
          <w:rFonts w:ascii="Times New Roman" w:hAnsi="Times New Roman" w:cs="Times New Roman"/>
          <w:color w:val="141413"/>
          <w:lang w:eastAsia="ja-JP"/>
        </w:rPr>
        <w:t>(1), 61-75.</w:t>
      </w:r>
    </w:p>
    <w:p w:rsidR="004E6FD7" w:rsidRDefault="004E6FD7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Lim, C. P., &amp; Chai, C. S. (2008).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Teachers’ pedagogical beliefs and their planning and conduct of computer-mediated classroom lessons.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British Journal of Educational Technology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(5), 807–828. doi:10.1111/j.1467-8535.2007.00774.x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Linse</w:t>
      </w:r>
      <w:proofErr w:type="spellEnd"/>
      <w:r w:rsidRPr="00EC4BDB">
        <w:rPr>
          <w:rFonts w:ascii="Times New Roman" w:hAnsi="Times New Roman" w:cs="Times New Roman"/>
        </w:rPr>
        <w:t xml:space="preserve">, C. (2011). </w:t>
      </w:r>
      <w:proofErr w:type="gramStart"/>
      <w:r w:rsidRPr="00EC4BDB">
        <w:rPr>
          <w:rFonts w:ascii="Times New Roman" w:hAnsi="Times New Roman" w:cs="Times New Roman"/>
        </w:rPr>
        <w:t>Korean parental beliefs about ELT from the perspective of teachers.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TESOL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</w:t>
      </w:r>
      <w:r w:rsidRPr="00EC4BDB">
        <w:rPr>
          <w:rFonts w:ascii="Times New Roman" w:hAnsi="Times New Roman" w:cs="Times New Roman"/>
        </w:rPr>
        <w:t>(4), 473–491. doi:10.5054/tj.2011.269752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Lord, G., &amp; </w:t>
      </w:r>
      <w:proofErr w:type="spellStart"/>
      <w:r w:rsidRPr="00EC4BDB">
        <w:rPr>
          <w:rFonts w:ascii="Times New Roman" w:hAnsi="Times New Roman" w:cs="Times New Roman"/>
        </w:rPr>
        <w:t>Lomicka</w:t>
      </w:r>
      <w:proofErr w:type="spellEnd"/>
      <w:r w:rsidRPr="00EC4BDB">
        <w:rPr>
          <w:rFonts w:ascii="Times New Roman" w:hAnsi="Times New Roman" w:cs="Times New Roman"/>
        </w:rPr>
        <w:t xml:space="preserve">, L. (2007). Foreign language teacher preparation and asynchronous CMC: Promoting reflective teaching. </w:t>
      </w:r>
      <w:r w:rsidRPr="00EC4BDB">
        <w:rPr>
          <w:rFonts w:ascii="Times New Roman" w:hAnsi="Times New Roman" w:cs="Times New Roman"/>
          <w:i/>
        </w:rPr>
        <w:t>Journal of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15</w:t>
      </w:r>
      <w:r w:rsidRPr="00EC4BDB">
        <w:rPr>
          <w:rFonts w:ascii="Times New Roman" w:hAnsi="Times New Roman" w:cs="Times New Roman"/>
        </w:rPr>
        <w:t xml:space="preserve">(4), 513–532. 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Mak</w:t>
      </w:r>
      <w:proofErr w:type="spellEnd"/>
      <w:r w:rsidRPr="00EC4BDB">
        <w:rPr>
          <w:rFonts w:ascii="Times New Roman" w:hAnsi="Times New Roman" w:cs="Times New Roman"/>
        </w:rPr>
        <w:t xml:space="preserve">, S. H. (2011). Tensions between conflicting beliefs of an EFL teacher in teaching practice.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(1), 53–67.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10.1177/0033688210390266</w:t>
      </w:r>
    </w:p>
    <w:p w:rsidR="003F0235" w:rsidRPr="00EC4BDB" w:rsidRDefault="003F023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Mercer, S. (2006).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Learner self-beliefs.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(2), 182–183. doi:10.1093/</w:t>
      </w:r>
      <w:proofErr w:type="spellStart"/>
      <w:r w:rsidRPr="00EC4BDB">
        <w:rPr>
          <w:rFonts w:ascii="Times New Roman" w:hAnsi="Times New Roman" w:cs="Times New Roman"/>
        </w:rPr>
        <w:t>elt</w:t>
      </w:r>
      <w:proofErr w:type="spellEnd"/>
      <w:r w:rsidRPr="00EC4BDB">
        <w:rPr>
          <w:rFonts w:ascii="Times New Roman" w:hAnsi="Times New Roman" w:cs="Times New Roman"/>
        </w:rPr>
        <w:t>/ccn001</w:t>
      </w:r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Mohebi</w:t>
      </w:r>
      <w:proofErr w:type="spellEnd"/>
      <w:r w:rsidRPr="00EC4BDB">
        <w:rPr>
          <w:rFonts w:ascii="Times New Roman" w:hAnsi="Times New Roman" w:cs="Times New Roman"/>
        </w:rPr>
        <w:t xml:space="preserve">, S. G., &amp; </w:t>
      </w:r>
      <w:proofErr w:type="spellStart"/>
      <w:r w:rsidRPr="00EC4BDB">
        <w:rPr>
          <w:rFonts w:ascii="Times New Roman" w:hAnsi="Times New Roman" w:cs="Times New Roman"/>
        </w:rPr>
        <w:t>Khodadady</w:t>
      </w:r>
      <w:proofErr w:type="spellEnd"/>
      <w:r w:rsidRPr="00EC4BDB">
        <w:rPr>
          <w:rFonts w:ascii="Times New Roman" w:hAnsi="Times New Roman" w:cs="Times New Roman"/>
        </w:rPr>
        <w:t>, E. (2011).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Investigating university students’ beliefs about language learning.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(3), 291–304.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10.1177/0033688211422900</w:t>
      </w:r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Nagatomo</w:t>
      </w:r>
      <w:proofErr w:type="spellEnd"/>
      <w:r w:rsidRPr="00EC4BDB">
        <w:rPr>
          <w:rFonts w:ascii="Times New Roman" w:hAnsi="Times New Roman" w:cs="Times New Roman"/>
        </w:rPr>
        <w:t xml:space="preserve">, D. (2011). A case study of how beliefs toward language learning and language teaching influence the teaching practices of a Japanese teacher of English in Japanese higher education. </w:t>
      </w:r>
      <w:r w:rsidRPr="00EC4BDB">
        <w:rPr>
          <w:rFonts w:ascii="Times New Roman" w:hAnsi="Times New Roman" w:cs="Times New Roman"/>
          <w:i/>
        </w:rPr>
        <w:t>JALT - The Language Teacher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 xml:space="preserve">(6), 29–34. Retrieved from </w:t>
      </w:r>
      <w:hyperlink r:id="rId7" w:history="1">
        <w:r w:rsidR="00557349" w:rsidRPr="003D35C6">
          <w:rPr>
            <w:rStyle w:val="Hyperlink"/>
            <w:rFonts w:ascii="Times New Roman" w:hAnsi="Times New Roman" w:cs="Times New Roman"/>
          </w:rPr>
          <w:t>http://jalt-publications.org/</w:t>
        </w:r>
      </w:hyperlink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Ollerhead</w:t>
      </w:r>
      <w:proofErr w:type="spellEnd"/>
      <w:r w:rsidRPr="00EC4BDB">
        <w:rPr>
          <w:rFonts w:ascii="Times New Roman" w:hAnsi="Times New Roman" w:cs="Times New Roman"/>
        </w:rPr>
        <w:t>, S. (2010).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Teacher agency and policy response in the adult ESL literacy classroom.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(3), 606–618. doi:10.5054/tq.2010.230742_1</w:t>
      </w:r>
    </w:p>
    <w:p w:rsidR="00557349" w:rsidRPr="00EC4BDB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Pr="00EC4BDB" w:rsidRDefault="00AB278F" w:rsidP="004E6FD7">
      <w:pPr>
        <w:pStyle w:val="BodyTextIndent"/>
        <w:spacing w:line="240" w:lineRule="auto"/>
        <w:rPr>
          <w:snapToGrid w:val="0"/>
          <w:szCs w:val="24"/>
        </w:rPr>
      </w:pPr>
      <w:proofErr w:type="spellStart"/>
      <w:proofErr w:type="gramStart"/>
      <w:r w:rsidRPr="00557349">
        <w:rPr>
          <w:snapToGrid w:val="0"/>
          <w:szCs w:val="24"/>
        </w:rPr>
        <w:t>Gebhard</w:t>
      </w:r>
      <w:proofErr w:type="spellEnd"/>
      <w:r w:rsidRPr="00557349">
        <w:rPr>
          <w:snapToGrid w:val="0"/>
          <w:szCs w:val="24"/>
        </w:rPr>
        <w:t>, J. G., &amp; R. Oprandy (Eds.), (1999).</w:t>
      </w:r>
      <w:proofErr w:type="gramEnd"/>
      <w:r w:rsidRPr="00557349">
        <w:rPr>
          <w:snapToGrid w:val="0"/>
          <w:szCs w:val="24"/>
        </w:rPr>
        <w:t xml:space="preserve"> </w:t>
      </w:r>
      <w:r w:rsidRPr="00557349">
        <w:rPr>
          <w:i/>
          <w:snapToGrid w:val="0"/>
          <w:szCs w:val="24"/>
        </w:rPr>
        <w:t>Language teaching awareness: A guide to exploring beliefs and practices</w:t>
      </w:r>
      <w:r w:rsidRPr="00557349">
        <w:rPr>
          <w:snapToGrid w:val="0"/>
          <w:szCs w:val="24"/>
        </w:rPr>
        <w:t xml:space="preserve">. Cambridge, </w:t>
      </w:r>
      <w:r w:rsidR="00557349">
        <w:rPr>
          <w:snapToGrid w:val="0"/>
          <w:szCs w:val="24"/>
        </w:rPr>
        <w:t>UK</w:t>
      </w:r>
      <w:r w:rsidRPr="00557349">
        <w:rPr>
          <w:snapToGrid w:val="0"/>
          <w:szCs w:val="24"/>
        </w:rPr>
        <w:t>: Cambridge University Press.</w:t>
      </w:r>
    </w:p>
    <w:p w:rsidR="00AB278F" w:rsidRPr="00EC4BDB" w:rsidRDefault="00AB278F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lastRenderedPageBreak/>
        <w:t>Pajares</w:t>
      </w:r>
      <w:proofErr w:type="spellEnd"/>
      <w:r w:rsidRPr="00EC4BDB">
        <w:rPr>
          <w:rFonts w:ascii="Times New Roman" w:hAnsi="Times New Roman" w:cs="Times New Roman"/>
        </w:rPr>
        <w:t xml:space="preserve">, M. F. (1992). Teachers’ beliefs and educational research: Cleaning up a messy construct. </w:t>
      </w:r>
      <w:r w:rsidRPr="00EC4BDB">
        <w:rPr>
          <w:rFonts w:ascii="Times New Roman" w:hAnsi="Times New Roman" w:cs="Times New Roman"/>
          <w:i/>
        </w:rPr>
        <w:t>Review of Educational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 xml:space="preserve">(3), 307–332.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10.2307/1170741</w:t>
      </w:r>
    </w:p>
    <w:p w:rsidR="00581829" w:rsidRPr="00EC4BDB" w:rsidRDefault="0058182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Patchen</w:t>
      </w:r>
      <w:proofErr w:type="spellEnd"/>
      <w:r w:rsidRPr="00EC4BDB">
        <w:rPr>
          <w:rFonts w:ascii="Times New Roman" w:hAnsi="Times New Roman" w:cs="Times New Roman"/>
        </w:rPr>
        <w:t>, T., &amp; Crawford, T. (2011).</w:t>
      </w:r>
      <w:proofErr w:type="gramEnd"/>
      <w:r w:rsidRPr="00EC4BDB">
        <w:rPr>
          <w:rFonts w:ascii="Times New Roman" w:hAnsi="Times New Roman" w:cs="Times New Roman"/>
        </w:rPr>
        <w:t xml:space="preserve"> From gardeners to tour guides: The epistemological struggle revealed in teacher-generated metaphors of teaching. </w:t>
      </w:r>
      <w:r w:rsidRPr="00EC4BDB">
        <w:rPr>
          <w:rFonts w:ascii="Times New Roman" w:hAnsi="Times New Roman" w:cs="Times New Roman"/>
          <w:i/>
        </w:rPr>
        <w:t>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 xml:space="preserve">(3), 286–298.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10.1177/0022487110396716</w:t>
      </w:r>
    </w:p>
    <w:p w:rsidR="00D373A2" w:rsidRPr="00EC4BDB" w:rsidRDefault="00D373A2" w:rsidP="004E6FD7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373A2" w:rsidRPr="00EC4BDB" w:rsidRDefault="00D373A2" w:rsidP="004E6FD7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Peacock, M. (2001). Pre-service teachers’ beliefs about second language learning: A longitudinal</w:t>
      </w:r>
      <w:r w:rsidRPr="00EC4BDB">
        <w:rPr>
          <w:rFonts w:ascii="Times New Roman" w:hAnsi="Times New Roman" w:cs="Times New Roman"/>
        </w:rPr>
        <w:br/>
        <w:t xml:space="preserve"> study. </w:t>
      </w:r>
      <w:r w:rsidRPr="00EC4BDB">
        <w:rPr>
          <w:rFonts w:ascii="Times New Roman" w:hAnsi="Times New Roman" w:cs="Times New Roman"/>
          <w:i/>
          <w:iCs/>
        </w:rPr>
        <w:t>System, 29</w:t>
      </w:r>
      <w:r w:rsidRPr="00EC4BDB">
        <w:rPr>
          <w:rFonts w:ascii="Times New Roman" w:hAnsi="Times New Roman" w:cs="Times New Roman"/>
        </w:rPr>
        <w:t>, 177-195.</w:t>
      </w:r>
    </w:p>
    <w:p w:rsidR="00280F66" w:rsidRPr="00EC4BDB" w:rsidRDefault="00280F66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D0758D" w:rsidRDefault="00280F66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EC4BDB">
        <w:rPr>
          <w:rFonts w:ascii="Times New Roman" w:hAnsi="Times New Roman" w:cs="Times New Roman"/>
          <w:lang w:val="en-GB"/>
        </w:rPr>
        <w:t xml:space="preserve">Phipps, S., &amp; Borg, S. (2009). </w:t>
      </w:r>
      <w:proofErr w:type="gramStart"/>
      <w:r w:rsidRPr="00EC4BDB">
        <w:rPr>
          <w:rFonts w:ascii="Times New Roman" w:hAnsi="Times New Roman" w:cs="Times New Roman"/>
          <w:lang w:val="en-GB"/>
        </w:rPr>
        <w:t>Exploring tensions between teachers’ grammar teaching beliefs and practices.</w:t>
      </w:r>
      <w:proofErr w:type="gramEnd"/>
      <w:r w:rsidRPr="00EC4BDB">
        <w:rPr>
          <w:rFonts w:ascii="Times New Roman" w:hAnsi="Times New Roman" w:cs="Times New Roman"/>
          <w:lang w:val="en-GB"/>
        </w:rPr>
        <w:t xml:space="preserve"> </w:t>
      </w:r>
      <w:r w:rsidRPr="00EC4BDB">
        <w:rPr>
          <w:rFonts w:ascii="Times New Roman" w:hAnsi="Times New Roman" w:cs="Times New Roman"/>
          <w:i/>
          <w:lang w:val="en-GB"/>
        </w:rPr>
        <w:t>System</w:t>
      </w:r>
      <w:r w:rsidRPr="00EC4BDB">
        <w:rPr>
          <w:rFonts w:ascii="Times New Roman" w:hAnsi="Times New Roman" w:cs="Times New Roman"/>
          <w:lang w:val="en-GB"/>
        </w:rPr>
        <w:t xml:space="preserve">, </w:t>
      </w:r>
      <w:r w:rsidRPr="00EC4BDB">
        <w:rPr>
          <w:rFonts w:ascii="Times New Roman" w:hAnsi="Times New Roman" w:cs="Times New Roman"/>
          <w:i/>
          <w:lang w:val="en-GB"/>
        </w:rPr>
        <w:t>37</w:t>
      </w:r>
      <w:r w:rsidRPr="00EC4BDB">
        <w:rPr>
          <w:rFonts w:ascii="Times New Roman" w:hAnsi="Times New Roman" w:cs="Times New Roman"/>
          <w:lang w:val="en-GB"/>
        </w:rPr>
        <w:t>, 380-390.</w:t>
      </w:r>
      <w:r w:rsidR="00D0758D" w:rsidRPr="00D0758D">
        <w:rPr>
          <w:rFonts w:ascii="Times New Roman" w:eastAsia="Times New Roman" w:hAnsi="Times New Roman" w:cs="Times New Roman"/>
        </w:rPr>
        <w:t xml:space="preserve"> </w:t>
      </w:r>
    </w:p>
    <w:p w:rsidR="004E6FD7" w:rsidRDefault="004E6FD7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D0758D" w:rsidRPr="0008361B" w:rsidRDefault="00D0758D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Phipps, S., &amp; Borg, S. (2007). </w:t>
      </w:r>
      <w:proofErr w:type="gramStart"/>
      <w:r w:rsidRPr="0008361B">
        <w:rPr>
          <w:rFonts w:ascii="Times New Roman" w:eastAsia="Times New Roman" w:hAnsi="Times New Roman" w:cs="Times New Roman"/>
        </w:rPr>
        <w:t>Exploring the relationship between teachers' beliefs and their classroom practice.</w:t>
      </w:r>
      <w:proofErr w:type="gramEnd"/>
      <w:r w:rsidRPr="0008361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8361B">
        <w:rPr>
          <w:rFonts w:ascii="Times New Roman" w:eastAsia="Times New Roman" w:hAnsi="Times New Roman" w:cs="Times New Roman"/>
          <w:i/>
        </w:rPr>
        <w:t>The Teacher Trainer</w:t>
      </w:r>
      <w:r w:rsidRPr="0008361B">
        <w:rPr>
          <w:rFonts w:ascii="Times New Roman" w:eastAsia="Times New Roman" w:hAnsi="Times New Roman" w:cs="Times New Roman"/>
        </w:rPr>
        <w:t>.</w:t>
      </w:r>
      <w:proofErr w:type="gramEnd"/>
      <w:r w:rsidRPr="0008361B">
        <w:rPr>
          <w:rFonts w:ascii="Times New Roman" w:eastAsia="Times New Roman" w:hAnsi="Times New Roman" w:cs="Times New Roman"/>
        </w:rPr>
        <w:t xml:space="preserve"> (</w:t>
      </w:r>
      <w:r w:rsidRPr="0008361B">
        <w:rPr>
          <w:rFonts w:ascii="Times New Roman" w:eastAsia="Times New Roman" w:hAnsi="Times New Roman" w:cs="Times New Roman"/>
          <w:i/>
        </w:rPr>
        <w:t>21</w:t>
      </w:r>
      <w:r w:rsidRPr="0008361B">
        <w:rPr>
          <w:rFonts w:ascii="Times New Roman" w:eastAsia="Times New Roman" w:hAnsi="Times New Roman" w:cs="Times New Roman"/>
        </w:rPr>
        <w:t>)3, 17-19.</w:t>
      </w:r>
    </w:p>
    <w:p w:rsidR="00280F66" w:rsidRDefault="00280F66" w:rsidP="004E6FD7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lang w:val="en-GB"/>
        </w:rPr>
      </w:pPr>
    </w:p>
    <w:p w:rsidR="00150186" w:rsidRPr="00150186" w:rsidRDefault="00150186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50186">
        <w:rPr>
          <w:rFonts w:ascii="Times New Roman" w:eastAsia="Times New Roman" w:hAnsi="Times New Roman" w:cs="Times New Roman"/>
        </w:rPr>
        <w:t xml:space="preserve">Richards, J. C. (1996). </w:t>
      </w:r>
      <w:proofErr w:type="gramStart"/>
      <w:r w:rsidRPr="00150186">
        <w:rPr>
          <w:rFonts w:ascii="Times New Roman" w:eastAsia="Times New Roman" w:hAnsi="Times New Roman" w:cs="Times New Roman"/>
        </w:rPr>
        <w:t>Teachers' maxims in language teaching.</w:t>
      </w:r>
      <w:proofErr w:type="gramEnd"/>
      <w:r w:rsidRPr="00150186">
        <w:rPr>
          <w:rFonts w:ascii="Times New Roman" w:eastAsia="Times New Roman" w:hAnsi="Times New Roman" w:cs="Times New Roman"/>
        </w:rPr>
        <w:t xml:space="preserve"> </w:t>
      </w:r>
      <w:r w:rsidRPr="00150186">
        <w:rPr>
          <w:rFonts w:ascii="Times New Roman" w:eastAsia="Times New Roman" w:hAnsi="Times New Roman" w:cs="Times New Roman"/>
          <w:i/>
        </w:rPr>
        <w:t>TESOL Quarterly, 30</w:t>
      </w:r>
      <w:r w:rsidRPr="00150186">
        <w:rPr>
          <w:rFonts w:ascii="Times New Roman" w:eastAsia="Times New Roman" w:hAnsi="Times New Roman" w:cs="Times New Roman"/>
        </w:rPr>
        <w:t xml:space="preserve">(2), 281-296. </w:t>
      </w:r>
    </w:p>
    <w:p w:rsidR="00150186" w:rsidRDefault="00150186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Pr="00EC4BDB" w:rsidRDefault="00581829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Rogers, W. T., Cheng, L., &amp; </w:t>
      </w:r>
      <w:proofErr w:type="spellStart"/>
      <w:r w:rsidRPr="00EC4BDB">
        <w:rPr>
          <w:rFonts w:ascii="Times New Roman" w:hAnsi="Times New Roman" w:cs="Times New Roman"/>
        </w:rPr>
        <w:t>Hu</w:t>
      </w:r>
      <w:proofErr w:type="spellEnd"/>
      <w:r w:rsidRPr="00EC4BDB">
        <w:rPr>
          <w:rFonts w:ascii="Times New Roman" w:hAnsi="Times New Roman" w:cs="Times New Roman"/>
        </w:rPr>
        <w:t>, H. (2007).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ESL/EFL instructors’ beliefs about assessment and evaluation.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 xml:space="preserve">Canadian and International Education / Education </w:t>
      </w:r>
      <w:proofErr w:type="spellStart"/>
      <w:r w:rsidRPr="00EC4BDB">
        <w:rPr>
          <w:rFonts w:ascii="Times New Roman" w:hAnsi="Times New Roman" w:cs="Times New Roman"/>
          <w:i/>
        </w:rPr>
        <w:t>Canadienne</w:t>
      </w:r>
      <w:proofErr w:type="spellEnd"/>
      <w:r w:rsidRPr="00EC4BDB">
        <w:rPr>
          <w:rFonts w:ascii="Times New Roman" w:hAnsi="Times New Roman" w:cs="Times New Roman"/>
          <w:i/>
        </w:rPr>
        <w:t xml:space="preserve"> </w:t>
      </w:r>
      <w:proofErr w:type="gramStart"/>
      <w:r w:rsidRPr="00EC4BDB">
        <w:rPr>
          <w:rFonts w:ascii="Times New Roman" w:hAnsi="Times New Roman" w:cs="Times New Roman"/>
          <w:i/>
        </w:rPr>
        <w:t>et</w:t>
      </w:r>
      <w:proofErr w:type="gramEnd"/>
      <w:r w:rsidRPr="00EC4BDB">
        <w:rPr>
          <w:rFonts w:ascii="Times New Roman" w:hAnsi="Times New Roman" w:cs="Times New Roman"/>
          <w:i/>
        </w:rPr>
        <w:t xml:space="preserve"> International, 36</w:t>
      </w:r>
      <w:r w:rsidRPr="00EC4BDB">
        <w:rPr>
          <w:rFonts w:ascii="Times New Roman" w:hAnsi="Times New Roman" w:cs="Times New Roman"/>
        </w:rPr>
        <w:t xml:space="preserve">(1), 39-61. </w:t>
      </w:r>
    </w:p>
    <w:p w:rsidR="004E6FD7" w:rsidRDefault="004E6FD7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Sakui</w:t>
      </w:r>
      <w:proofErr w:type="spellEnd"/>
      <w:r w:rsidRPr="00EC4BDB">
        <w:rPr>
          <w:rFonts w:ascii="Times New Roman" w:hAnsi="Times New Roman" w:cs="Times New Roman"/>
        </w:rPr>
        <w:t xml:space="preserve">, K., &amp; </w:t>
      </w:r>
      <w:proofErr w:type="spellStart"/>
      <w:r w:rsidRPr="00EC4BDB">
        <w:rPr>
          <w:rFonts w:ascii="Times New Roman" w:hAnsi="Times New Roman" w:cs="Times New Roman"/>
        </w:rPr>
        <w:t>Gaies</w:t>
      </w:r>
      <w:proofErr w:type="spellEnd"/>
      <w:r w:rsidRPr="00EC4BDB">
        <w:rPr>
          <w:rFonts w:ascii="Times New Roman" w:hAnsi="Times New Roman" w:cs="Times New Roman"/>
        </w:rPr>
        <w:t>, S. J. (2002).</w:t>
      </w:r>
      <w:proofErr w:type="gramEnd"/>
      <w:r w:rsidRPr="00EC4BDB">
        <w:rPr>
          <w:rFonts w:ascii="Times New Roman" w:hAnsi="Times New Roman" w:cs="Times New Roman"/>
        </w:rPr>
        <w:t xml:space="preserve"> Beliefs and professional identity: A case study of a Japanese teacher of EFL writing. </w:t>
      </w:r>
      <w:proofErr w:type="gramStart"/>
      <w:r w:rsidRPr="00EC4BDB">
        <w:rPr>
          <w:rFonts w:ascii="Times New Roman" w:hAnsi="Times New Roman" w:cs="Times New Roman"/>
          <w:i/>
        </w:rPr>
        <w:t>The Language Teacher</w:t>
      </w:r>
      <w:r w:rsidRPr="00EC4BDB">
        <w:rPr>
          <w:rFonts w:ascii="Times New Roman" w:hAnsi="Times New Roman" w:cs="Times New Roman"/>
        </w:rPr>
        <w:t>.</w:t>
      </w:r>
      <w:proofErr w:type="gramEnd"/>
      <w:r w:rsidRPr="00EC4BDB">
        <w:rPr>
          <w:rFonts w:ascii="Times New Roman" w:hAnsi="Times New Roman" w:cs="Times New Roman"/>
        </w:rPr>
        <w:t xml:space="preserve"> Retrieved from http://www.jalt-publications.org/ </w:t>
      </w:r>
    </w:p>
    <w:p w:rsidR="004E6FD7" w:rsidRDefault="004E6FD7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Default="00581829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 xml:space="preserve">Sato, K., &amp; </w:t>
      </w:r>
      <w:proofErr w:type="spellStart"/>
      <w:r w:rsidRPr="00EC4BDB">
        <w:rPr>
          <w:rFonts w:ascii="Times New Roman" w:hAnsi="Times New Roman" w:cs="Times New Roman"/>
        </w:rPr>
        <w:t>Kleinsasser</w:t>
      </w:r>
      <w:proofErr w:type="spellEnd"/>
      <w:r w:rsidRPr="00EC4BDB">
        <w:rPr>
          <w:rFonts w:ascii="Times New Roman" w:hAnsi="Times New Roman" w:cs="Times New Roman"/>
        </w:rPr>
        <w:t>, R. C. (2004).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Beliefs, practices, and interactions of teachers in a Japanese high school English department.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Teaching and Teacher Education, 20,</w:t>
      </w:r>
      <w:r w:rsidRPr="00EC4BDB">
        <w:rPr>
          <w:rFonts w:ascii="Times New Roman" w:hAnsi="Times New Roman" w:cs="Times New Roman"/>
        </w:rPr>
        <w:t xml:space="preserve"> 797-816.</w:t>
      </w:r>
    </w:p>
    <w:p w:rsidR="004E6FD7" w:rsidRDefault="004E6FD7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Default="008C2081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 xml:space="preserve">Schulz, R. A. (1996). Focus on form in the foreign language classroom: Students’ and teachers’ views on error correction and the role of grammar. </w:t>
      </w:r>
      <w:r w:rsidRPr="008C2081">
        <w:rPr>
          <w:rFonts w:ascii="Times New Roman" w:eastAsia="Times New Roman" w:hAnsi="Times New Roman" w:cs="Times New Roman"/>
          <w:i/>
        </w:rPr>
        <w:t>Foreign Language Annals, 29</w:t>
      </w:r>
      <w:r w:rsidRPr="008C2081">
        <w:rPr>
          <w:rFonts w:ascii="Times New Roman" w:eastAsia="Times New Roman" w:hAnsi="Times New Roman" w:cs="Times New Roman"/>
        </w:rPr>
        <w:t xml:space="preserve">, 343-364. </w:t>
      </w:r>
    </w:p>
    <w:p w:rsidR="008C2081" w:rsidRPr="008C2081" w:rsidRDefault="008C2081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Pr="008C2081" w:rsidRDefault="008C2081" w:rsidP="004E6FD7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>Schulz, R. A. (2001). Cultural differences in</w:t>
      </w:r>
      <w:r>
        <w:rPr>
          <w:rFonts w:ascii="Times New Roman" w:eastAsia="Times New Roman" w:hAnsi="Times New Roman" w:cs="Times New Roman"/>
        </w:rPr>
        <w:t xml:space="preserve"> </w:t>
      </w:r>
      <w:r w:rsidRPr="008C2081">
        <w:rPr>
          <w:rFonts w:ascii="Times New Roman" w:eastAsia="Times New Roman" w:hAnsi="Times New Roman" w:cs="Times New Roman"/>
        </w:rPr>
        <w:t xml:space="preserve">student and teacher perceptions concerning the role of grammar teaching and corrective feedback: USA-Colombia. </w:t>
      </w:r>
      <w:r w:rsidRPr="008C2081">
        <w:rPr>
          <w:rFonts w:ascii="Times New Roman" w:eastAsia="Times New Roman" w:hAnsi="Times New Roman" w:cs="Times New Roman"/>
          <w:i/>
        </w:rPr>
        <w:t>Modern Language Journal, 85</w:t>
      </w:r>
      <w:r w:rsidRPr="008C2081">
        <w:rPr>
          <w:rFonts w:ascii="Times New Roman" w:eastAsia="Times New Roman" w:hAnsi="Times New Roman" w:cs="Times New Roman"/>
        </w:rPr>
        <w:t>, 244-258</w:t>
      </w:r>
    </w:p>
    <w:p w:rsidR="008C2081" w:rsidRPr="00EC4BDB" w:rsidRDefault="008C2081" w:rsidP="004E6FD7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Swenson, J., </w:t>
      </w:r>
      <w:proofErr w:type="spellStart"/>
      <w:r w:rsidRPr="00EC4BDB">
        <w:rPr>
          <w:rFonts w:ascii="Times New Roman" w:hAnsi="Times New Roman" w:cs="Times New Roman"/>
        </w:rPr>
        <w:t>Rozema</w:t>
      </w:r>
      <w:proofErr w:type="spellEnd"/>
      <w:r w:rsidRPr="00EC4BDB">
        <w:rPr>
          <w:rFonts w:ascii="Times New Roman" w:hAnsi="Times New Roman" w:cs="Times New Roman"/>
        </w:rPr>
        <w:t xml:space="preserve">, R., Young, C. A., </w:t>
      </w:r>
      <w:proofErr w:type="spellStart"/>
      <w:r w:rsidRPr="00EC4BDB">
        <w:rPr>
          <w:rFonts w:ascii="Times New Roman" w:hAnsi="Times New Roman" w:cs="Times New Roman"/>
        </w:rPr>
        <w:t>McGrail</w:t>
      </w:r>
      <w:proofErr w:type="spellEnd"/>
      <w:r w:rsidRPr="00EC4BDB">
        <w:rPr>
          <w:rFonts w:ascii="Times New Roman" w:hAnsi="Times New Roman" w:cs="Times New Roman"/>
        </w:rPr>
        <w:t xml:space="preserve">, E., &amp; </w:t>
      </w:r>
      <w:proofErr w:type="spellStart"/>
      <w:r w:rsidRPr="00EC4BDB">
        <w:rPr>
          <w:rFonts w:ascii="Times New Roman" w:hAnsi="Times New Roman" w:cs="Times New Roman"/>
        </w:rPr>
        <w:t>Whitin</w:t>
      </w:r>
      <w:proofErr w:type="spellEnd"/>
      <w:r w:rsidRPr="00EC4BDB">
        <w:rPr>
          <w:rFonts w:ascii="Times New Roman" w:hAnsi="Times New Roman" w:cs="Times New Roman"/>
        </w:rPr>
        <w:t xml:space="preserve">, P. (2005). Beliefs about technology and the preparation of English teachers: Beginning the conversation. </w:t>
      </w:r>
      <w:proofErr w:type="gramStart"/>
      <w:r w:rsidRPr="00EC4BDB">
        <w:rPr>
          <w:rFonts w:ascii="Times New Roman" w:hAnsi="Times New Roman" w:cs="Times New Roman"/>
          <w:i/>
        </w:rPr>
        <w:t>Contemporary Issues in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</w:t>
      </w:r>
      <w:r w:rsidRPr="00EC4BDB">
        <w:rPr>
          <w:rFonts w:ascii="Times New Roman" w:hAnsi="Times New Roman" w:cs="Times New Roman"/>
        </w:rPr>
        <w:t>(3).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="00557349">
        <w:rPr>
          <w:rFonts w:ascii="Times New Roman" w:hAnsi="Times New Roman" w:cs="Times New Roman"/>
        </w:rPr>
        <w:t>210-236.</w:t>
      </w:r>
      <w:proofErr w:type="gramEnd"/>
    </w:p>
    <w:p w:rsidR="00557349" w:rsidRDefault="00557349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lastRenderedPageBreak/>
        <w:t>Tanaka, K., &amp; Ellis, R. (2003).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Study-abroad, language proficiency, and learner beliefs about language learning.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JALT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 xml:space="preserve">(1), 63–85. Retrieved from </w:t>
      </w:r>
      <w:hyperlink r:id="rId8" w:history="1">
        <w:r w:rsidR="00FD47A5" w:rsidRPr="003D35C6">
          <w:rPr>
            <w:rStyle w:val="Hyperlink"/>
            <w:rFonts w:ascii="Times New Roman" w:hAnsi="Times New Roman" w:cs="Times New Roman"/>
          </w:rPr>
          <w:t>http://www.jalt-publications.org/archive/jj/2003a/art3.pdf</w:t>
        </w:r>
      </w:hyperlink>
    </w:p>
    <w:p w:rsidR="00FD47A5" w:rsidRPr="00EC4BDB" w:rsidRDefault="00FD47A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Tasker, T., Johnson, K. E., &amp; Davis, T. S. (2010). </w:t>
      </w:r>
      <w:proofErr w:type="gramStart"/>
      <w:r w:rsidRPr="00EC4BDB">
        <w:rPr>
          <w:rFonts w:ascii="Times New Roman" w:hAnsi="Times New Roman" w:cs="Times New Roman"/>
        </w:rPr>
        <w:t>A sociocultural analysis of teacher talk in inquiry-based professional development.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129–140.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10.1177/1362168809353871</w:t>
      </w:r>
    </w:p>
    <w:p w:rsidR="00FD47A5" w:rsidRPr="00EC4BDB" w:rsidRDefault="00FD47A5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Valcke</w:t>
      </w:r>
      <w:proofErr w:type="spellEnd"/>
      <w:r w:rsidRPr="00EC4BDB">
        <w:rPr>
          <w:rFonts w:ascii="Times New Roman" w:hAnsi="Times New Roman" w:cs="Times New Roman"/>
        </w:rPr>
        <w:t xml:space="preserve">, M., </w:t>
      </w:r>
      <w:proofErr w:type="gramStart"/>
      <w:r w:rsidRPr="00EC4BDB">
        <w:rPr>
          <w:rFonts w:ascii="Times New Roman" w:hAnsi="Times New Roman" w:cs="Times New Roman"/>
        </w:rPr>
        <w:t>Sang,</w:t>
      </w:r>
      <w:proofErr w:type="gramEnd"/>
      <w:r w:rsidRPr="00EC4BDB">
        <w:rPr>
          <w:rFonts w:ascii="Times New Roman" w:hAnsi="Times New Roman" w:cs="Times New Roman"/>
        </w:rPr>
        <w:t xml:space="preserve"> G., Rots, I., &amp; </w:t>
      </w:r>
      <w:proofErr w:type="spellStart"/>
      <w:r w:rsidRPr="00EC4BDB">
        <w:rPr>
          <w:rFonts w:ascii="Times New Roman" w:hAnsi="Times New Roman" w:cs="Times New Roman"/>
        </w:rPr>
        <w:t>Hermans</w:t>
      </w:r>
      <w:proofErr w:type="spellEnd"/>
      <w:r w:rsidRPr="00EC4BDB">
        <w:rPr>
          <w:rFonts w:ascii="Times New Roman" w:hAnsi="Times New Roman" w:cs="Times New Roman"/>
        </w:rPr>
        <w:t>, R. (</w:t>
      </w:r>
      <w:r w:rsidR="00FD47A5">
        <w:rPr>
          <w:rFonts w:ascii="Times New Roman" w:hAnsi="Times New Roman" w:cs="Times New Roman"/>
        </w:rPr>
        <w:t>2010</w:t>
      </w:r>
      <w:r w:rsidRPr="00EC4BDB">
        <w:rPr>
          <w:rFonts w:ascii="Times New Roman" w:hAnsi="Times New Roman" w:cs="Times New Roman"/>
        </w:rPr>
        <w:t xml:space="preserve">). </w:t>
      </w:r>
      <w:proofErr w:type="gramStart"/>
      <w:r w:rsidRPr="00EC4BDB">
        <w:rPr>
          <w:rFonts w:ascii="Times New Roman" w:hAnsi="Times New Roman" w:cs="Times New Roman"/>
        </w:rPr>
        <w:t>Taking prospective teachers beliefs into account in teacher education.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 xml:space="preserve">In E. Baker, B. </w:t>
      </w:r>
      <w:proofErr w:type="spellStart"/>
      <w:r w:rsidRPr="00EC4BDB">
        <w:rPr>
          <w:rFonts w:ascii="Times New Roman" w:hAnsi="Times New Roman" w:cs="Times New Roman"/>
        </w:rPr>
        <w:t>McGaw</w:t>
      </w:r>
      <w:proofErr w:type="spellEnd"/>
      <w:r w:rsidRPr="00EC4BDB">
        <w:rPr>
          <w:rFonts w:ascii="Times New Roman" w:hAnsi="Times New Roman" w:cs="Times New Roman"/>
        </w:rPr>
        <w:t xml:space="preserve">, &amp; P. Peterson (Eds.), </w:t>
      </w:r>
      <w:r w:rsidRPr="00EC4BDB">
        <w:rPr>
          <w:rFonts w:ascii="Times New Roman" w:hAnsi="Times New Roman" w:cs="Times New Roman"/>
          <w:i/>
        </w:rPr>
        <w:t xml:space="preserve">International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 xml:space="preserve">ncyclopedia of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>ducation</w:t>
      </w:r>
      <w:r w:rsidRPr="00EC4BDB">
        <w:rPr>
          <w:rFonts w:ascii="Times New Roman" w:hAnsi="Times New Roman" w:cs="Times New Roman"/>
        </w:rPr>
        <w:t xml:space="preserve"> (3rd ed., pp. 622–628).</w:t>
      </w:r>
      <w:proofErr w:type="gramEnd"/>
      <w:r w:rsidRPr="00EC4BDB">
        <w:rPr>
          <w:rFonts w:ascii="Times New Roman" w:hAnsi="Times New Roman" w:cs="Times New Roman"/>
        </w:rPr>
        <w:t xml:space="preserve"> Oxford</w:t>
      </w:r>
      <w:r w:rsidR="00FD47A5">
        <w:rPr>
          <w:rFonts w:ascii="Times New Roman" w:hAnsi="Times New Roman" w:cs="Times New Roman"/>
        </w:rPr>
        <w:t>, UK</w:t>
      </w:r>
      <w:r w:rsidRPr="00EC4BDB">
        <w:rPr>
          <w:rFonts w:ascii="Times New Roman" w:hAnsi="Times New Roman" w:cs="Times New Roman"/>
        </w:rPr>
        <w:t xml:space="preserve">: Elsevier. </w:t>
      </w:r>
    </w:p>
    <w:p w:rsidR="00624997" w:rsidRPr="00EC4BDB" w:rsidRDefault="00624997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624997" w:rsidRPr="00EC4BDB" w:rsidRDefault="00624997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Wan, W., Low, G. D., &amp; Li, M. (2011). From students’ and teachers’ perspectives: Metaphor analysis of beliefs about EFL teachers’ roles.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 xml:space="preserve"> (3), 403-415.</w:t>
      </w:r>
    </w:p>
    <w:p w:rsidR="004E6FD7" w:rsidRDefault="004E6FD7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Wong, M. S.-L. (2010). Beliefs about language learning: A study of Malaysian pre-service teachers.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41</w:t>
      </w:r>
      <w:r w:rsidRPr="00EC4BDB">
        <w:rPr>
          <w:rFonts w:ascii="Times New Roman" w:hAnsi="Times New Roman" w:cs="Times New Roman"/>
        </w:rPr>
        <w:t xml:space="preserve">(2), 123–136.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10.1177/0033688210373124</w:t>
      </w:r>
    </w:p>
    <w:p w:rsidR="00995A66" w:rsidRPr="00EC4BDB" w:rsidRDefault="00995A66" w:rsidP="004E6FD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95A66" w:rsidRPr="00EC4BDB" w:rsidRDefault="00995A66" w:rsidP="004E6FD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4BDB">
        <w:rPr>
          <w:rFonts w:ascii="Times New Roman" w:hAnsi="Times New Roman"/>
          <w:sz w:val="24"/>
          <w:szCs w:val="24"/>
        </w:rPr>
        <w:t xml:space="preserve">Woods, D. (1996). </w:t>
      </w:r>
      <w:r w:rsidRPr="00EC4BDB">
        <w:rPr>
          <w:rFonts w:ascii="Times New Roman" w:hAnsi="Times New Roman"/>
          <w:i/>
          <w:sz w:val="24"/>
          <w:szCs w:val="24"/>
        </w:rPr>
        <w:t xml:space="preserve">Teacher cognition in language teaching: Beliefs, decision-making, and classroom practice. </w:t>
      </w:r>
      <w:r w:rsidRPr="00EC4BDB">
        <w:rPr>
          <w:rFonts w:ascii="Times New Roman" w:hAnsi="Times New Roman"/>
          <w:sz w:val="24"/>
          <w:szCs w:val="24"/>
        </w:rPr>
        <w:t>Cambridge, UK: Cambridge University Press.</w:t>
      </w:r>
    </w:p>
    <w:p w:rsidR="00995A66" w:rsidRPr="00EC4BDB" w:rsidRDefault="00995A66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Yang, J.-S., &amp; Kim, T.-Y.</w:t>
      </w:r>
      <w:proofErr w:type="gramEnd"/>
      <w:r w:rsidRPr="00EC4BDB">
        <w:rPr>
          <w:rFonts w:ascii="Times New Roman" w:hAnsi="Times New Roman" w:cs="Times New Roman"/>
        </w:rPr>
        <w:t xml:space="preserve"> (2011). </w:t>
      </w:r>
      <w:proofErr w:type="gramStart"/>
      <w:r w:rsidRPr="00EC4BDB">
        <w:rPr>
          <w:rFonts w:ascii="Times New Roman" w:hAnsi="Times New Roman" w:cs="Times New Roman"/>
        </w:rPr>
        <w:t>Sociocultural</w:t>
      </w:r>
      <w:proofErr w:type="gramEnd"/>
      <w:r w:rsidRPr="00EC4BDB">
        <w:rPr>
          <w:rFonts w:ascii="Times New Roman" w:hAnsi="Times New Roman" w:cs="Times New Roman"/>
        </w:rPr>
        <w:t xml:space="preserve"> analysis of second language learner beliefs: A qualitative case study of two study-abroad ESL learners.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(3), 325–334. doi:10.1016/j.system.2011.07.005</w:t>
      </w:r>
    </w:p>
    <w:p w:rsidR="00EE48AE" w:rsidRPr="00EC4BDB" w:rsidRDefault="00EE48AE" w:rsidP="004E6FD7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4E6FD7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Zhang, X., &amp; Cui, G. (2010).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proofErr w:type="gramStart"/>
      <w:r w:rsidRPr="00EC4BDB">
        <w:rPr>
          <w:rFonts w:ascii="Times New Roman" w:hAnsi="Times New Roman" w:cs="Times New Roman"/>
        </w:rPr>
        <w:t>Learning beliefs of distance foreign language learners in China: A survey study.</w:t>
      </w:r>
      <w:proofErr w:type="gramEnd"/>
      <w:r w:rsidRPr="00EC4BDB">
        <w:rPr>
          <w:rFonts w:ascii="Times New Roman" w:hAnsi="Times New Roman" w:cs="Times New Roman"/>
        </w:rPr>
        <w:t xml:space="preserve">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38</w:t>
      </w:r>
      <w:r w:rsidRPr="00EC4BDB">
        <w:rPr>
          <w:rFonts w:ascii="Times New Roman" w:hAnsi="Times New Roman" w:cs="Times New Roman"/>
        </w:rPr>
        <w:t>(1), 30–40. doi:10.1016/j.system.2009.12.003</w:t>
      </w:r>
    </w:p>
    <w:p w:rsidR="008801A7" w:rsidRPr="00EC4BDB" w:rsidRDefault="00CF2121" w:rsidP="004E6FD7">
      <w:pPr>
        <w:spacing w:after="0"/>
        <w:ind w:left="720" w:hanging="720"/>
        <w:rPr>
          <w:rFonts w:ascii="Times New Roman" w:hAnsi="Times New Roman" w:cs="Times New Roman"/>
        </w:rPr>
      </w:pPr>
    </w:p>
    <w:sectPr w:rsidR="008801A7" w:rsidRPr="00EC4BDB" w:rsidSect="00453855">
      <w:headerReference w:type="default" r:id="rId9"/>
      <w:footerReference w:type="default" r:id="rId10"/>
      <w:pgSz w:w="12240" w:h="15840"/>
      <w:pgMar w:top="1440" w:right="1440" w:bottom="1440" w:left="1440" w:header="72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21" w:rsidRDefault="00CF2121" w:rsidP="007173E0">
      <w:pPr>
        <w:spacing w:after="0"/>
      </w:pPr>
      <w:r>
        <w:separator/>
      </w:r>
    </w:p>
  </w:endnote>
  <w:endnote w:type="continuationSeparator" w:id="0">
    <w:p w:rsidR="00CF2121" w:rsidRDefault="00CF2121" w:rsidP="00717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E6FD7" w:rsidRDefault="00036242" w:rsidP="004E6FD7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89051B">
            <w:rPr>
              <w:noProof/>
            </w:rPr>
            <w:t>1</w:t>
          </w:r>
        </w:fldSimple>
      </w:p>
      <w:p w:rsidR="004E6FD7" w:rsidRPr="009D7061" w:rsidRDefault="004E6FD7" w:rsidP="004E6FD7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E6FD7" w:rsidRDefault="004E6FD7" w:rsidP="004E6FD7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21" w:rsidRDefault="00CF2121" w:rsidP="007173E0">
      <w:pPr>
        <w:spacing w:after="0"/>
      </w:pPr>
      <w:r>
        <w:separator/>
      </w:r>
    </w:p>
  </w:footnote>
  <w:footnote w:type="continuationSeparator" w:id="0">
    <w:p w:rsidR="00CF2121" w:rsidRDefault="00CF2121" w:rsidP="00717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D7" w:rsidRDefault="004E6FD7" w:rsidP="004E6FD7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4E6FD7" w:rsidRDefault="004E6FD7" w:rsidP="004E6FD7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4E6FD7" w:rsidRDefault="004E6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6F3C"/>
    <w:rsid w:val="00036242"/>
    <w:rsid w:val="0004431F"/>
    <w:rsid w:val="0010646E"/>
    <w:rsid w:val="001247E8"/>
    <w:rsid w:val="00150186"/>
    <w:rsid w:val="00187B4A"/>
    <w:rsid w:val="001C5F2E"/>
    <w:rsid w:val="001E66EC"/>
    <w:rsid w:val="00222D96"/>
    <w:rsid w:val="00252DC2"/>
    <w:rsid w:val="00280F66"/>
    <w:rsid w:val="00296F3C"/>
    <w:rsid w:val="002F5175"/>
    <w:rsid w:val="003709F0"/>
    <w:rsid w:val="00370A61"/>
    <w:rsid w:val="003B63E3"/>
    <w:rsid w:val="003C2907"/>
    <w:rsid w:val="003D717E"/>
    <w:rsid w:val="003F0235"/>
    <w:rsid w:val="004176AA"/>
    <w:rsid w:val="004201F5"/>
    <w:rsid w:val="00453855"/>
    <w:rsid w:val="00491AEB"/>
    <w:rsid w:val="004946FA"/>
    <w:rsid w:val="004E6FD7"/>
    <w:rsid w:val="00557349"/>
    <w:rsid w:val="00581829"/>
    <w:rsid w:val="005F68CB"/>
    <w:rsid w:val="00624997"/>
    <w:rsid w:val="00626F38"/>
    <w:rsid w:val="007173E0"/>
    <w:rsid w:val="00724D9A"/>
    <w:rsid w:val="00732CD9"/>
    <w:rsid w:val="0077012F"/>
    <w:rsid w:val="007A78A5"/>
    <w:rsid w:val="007D28BD"/>
    <w:rsid w:val="00802E55"/>
    <w:rsid w:val="0089051B"/>
    <w:rsid w:val="008C0371"/>
    <w:rsid w:val="008C2081"/>
    <w:rsid w:val="008F1001"/>
    <w:rsid w:val="00995A66"/>
    <w:rsid w:val="00A95243"/>
    <w:rsid w:val="00AB278F"/>
    <w:rsid w:val="00B2221E"/>
    <w:rsid w:val="00B24433"/>
    <w:rsid w:val="00B41725"/>
    <w:rsid w:val="00B454AC"/>
    <w:rsid w:val="00B47934"/>
    <w:rsid w:val="00C07AD4"/>
    <w:rsid w:val="00C13D5F"/>
    <w:rsid w:val="00C76170"/>
    <w:rsid w:val="00C9793B"/>
    <w:rsid w:val="00CB074F"/>
    <w:rsid w:val="00CC7740"/>
    <w:rsid w:val="00CF2121"/>
    <w:rsid w:val="00D0758D"/>
    <w:rsid w:val="00D373A2"/>
    <w:rsid w:val="00D4258E"/>
    <w:rsid w:val="00D74455"/>
    <w:rsid w:val="00DB6C82"/>
    <w:rsid w:val="00E476A0"/>
    <w:rsid w:val="00E510C3"/>
    <w:rsid w:val="00EC0A0A"/>
    <w:rsid w:val="00EC4BDB"/>
    <w:rsid w:val="00EE48AE"/>
    <w:rsid w:val="00F67AEC"/>
    <w:rsid w:val="00F948D7"/>
    <w:rsid w:val="00FD47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F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85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B278F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78F"/>
    <w:rPr>
      <w:rFonts w:ascii="Times New Roman" w:eastAsia="Times New Roman" w:hAnsi="Times New Roman" w:cs="Times New Roman"/>
      <w:sz w:val="24"/>
    </w:rPr>
  </w:style>
  <w:style w:type="paragraph" w:customStyle="1" w:styleId="reference">
    <w:name w:val="reference"/>
    <w:basedOn w:val="Normal"/>
    <w:rsid w:val="00995A6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  <w:style w:type="character" w:styleId="PageNumber">
    <w:name w:val="page number"/>
    <w:rsid w:val="004E6F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F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5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85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B278F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78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archive/jj/2003a/art3.pdf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jalt-publicatio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5882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Kathi</cp:lastModifiedBy>
  <cp:revision>3</cp:revision>
  <cp:lastPrinted>2013-02-21T16:47:00Z</cp:lastPrinted>
  <dcterms:created xsi:type="dcterms:W3CDTF">2014-02-22T13:57:00Z</dcterms:created>
  <dcterms:modified xsi:type="dcterms:W3CDTF">2014-02-22T13:57:00Z</dcterms:modified>
</cp:coreProperties>
</file>