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6" w:rsidRPr="006E64CE" w:rsidRDefault="008C5F16" w:rsidP="006E6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6E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CREATIVITY: SELECTED REFERENCES</w:t>
      </w:r>
    </w:p>
    <w:p w:rsidR="008C5F16" w:rsidRPr="008C5F16" w:rsidRDefault="006D7703" w:rsidP="006E6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(Last Updated 22</w:t>
      </w:r>
      <w:r w:rsidR="008C5F16" w:rsidRPr="008C5F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October 2014)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Amabile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 M., &amp;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Amabile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T. M. (1983).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E64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The social psychology of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(Vol. 11).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New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York, NY: Springer-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Verlag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Amabile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 M. (1985). Motivation and creativity: Effects of motivational orientation on creative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writers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Personality and Social Psychology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48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(2), 393</w:t>
      </w:r>
      <w:r w:rsidR="00D40A69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-399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Amabile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 M. (1996). </w:t>
      </w:r>
      <w:proofErr w:type="gramStart"/>
      <w:r w:rsidRPr="003D24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Creativity and innovation in organizations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(Vol. 5).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Boston, MA: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Harvard Business School.</w:t>
      </w:r>
      <w:proofErr w:type="gramEnd"/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Amabile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 M., Conti, R., Coon, H.,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Lazenby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J., &amp; Herron, M. (1996).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Assessing the work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environment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creativity.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Academy of management journal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39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(5), 1154-1184.</w:t>
      </w:r>
    </w:p>
    <w:p w:rsid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7C18" w:rsidRPr="00067C18" w:rsidRDefault="00067C18" w:rsidP="00067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7C18">
        <w:rPr>
          <w:rFonts w:ascii="Times New Roman" w:eastAsia="Times New Roman" w:hAnsi="Times New Roman" w:cs="Times New Roman"/>
          <w:color w:val="000000"/>
          <w:sz w:val="24"/>
          <w:szCs w:val="24"/>
        </w:rPr>
        <w:t>Andreasen</w:t>
      </w:r>
      <w:proofErr w:type="spellEnd"/>
      <w:r w:rsidRPr="00067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 (2014). </w:t>
      </w:r>
      <w:proofErr w:type="gramStart"/>
      <w:r w:rsidRPr="00067C18">
        <w:rPr>
          <w:rFonts w:ascii="Times New Roman" w:eastAsia="Times New Roman" w:hAnsi="Times New Roman" w:cs="Times New Roman"/>
          <w:color w:val="000000"/>
          <w:sz w:val="24"/>
          <w:szCs w:val="24"/>
        </w:rPr>
        <w:t>Secrets of the creative brain.</w:t>
      </w:r>
      <w:proofErr w:type="gramEnd"/>
      <w:r w:rsidRPr="00067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7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Atlantic</w:t>
      </w:r>
      <w:r w:rsidRPr="00067C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67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Retrieved from </w:t>
      </w:r>
      <w:hyperlink r:id="rId6" w:history="1">
        <w:r w:rsidRPr="00067C18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http://www.theatlantic.com/features/archive/2014/06/secrets-of-the-creative-brain/372299/</w:t>
        </w:r>
      </w:hyperlink>
    </w:p>
    <w:p w:rsidR="00067C18" w:rsidRPr="008C5F16" w:rsidRDefault="00067C18" w:rsidP="00067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Altshuller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G. S. (1984).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Creativity as an exact science: The theory of the solution of inventive </w:t>
      </w:r>
    </w:p>
    <w:p w:rsid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problems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New York, NY: Gordon and Breach Science Publishers.</w:t>
      </w:r>
    </w:p>
    <w:p w:rsidR="00067C18" w:rsidRDefault="00067C18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7C18" w:rsidRPr="00067C18" w:rsidRDefault="00067C18" w:rsidP="00067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Ausubel</w:t>
      </w:r>
      <w:proofErr w:type="spell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D., Novak, J., </w:t>
      </w:r>
      <w:proofErr w:type="spellStart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Hanesian</w:t>
      </w:r>
      <w:proofErr w:type="spell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H. (1968). </w:t>
      </w:r>
      <w:r w:rsidRPr="00DD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Educational psychology: A cognitive view (2nd </w:t>
      </w:r>
      <w:proofErr w:type="gramStart"/>
      <w:r w:rsidRPr="00DD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ed</w:t>
      </w:r>
      <w:proofErr w:type="gramEnd"/>
      <w:r w:rsidRPr="00DD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.). </w:t>
      </w:r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New York, NY: Holt, Rinehart and Winston, Inc. 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Bailey, C., White, C., &amp; Pain, R. (1999).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Evaluating qualitative research: Dealing with the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tension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bet</w:t>
      </w:r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ween ‘science’ and ‘creativity’.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Area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31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(2), 169-178. 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Barron, F., &amp; Harrington, D. M. (1981).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Creativity, intelligence, and personality.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4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Annual R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eview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of</w:t>
      </w:r>
      <w:proofErr w:type="gramEnd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D24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sychology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32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439-476.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Boden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M. A. (Ed.).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(1996).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Dimensions of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Cambridge, MA: MIT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D2494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Bransford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J. D., &amp; Stein, B. S. (1984).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D24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The ideal problem solver.</w:t>
      </w:r>
      <w:proofErr w:type="gramEnd"/>
      <w:r w:rsidRPr="003D24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A guide for improving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24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thinking</w:t>
      </w:r>
      <w:proofErr w:type="gramEnd"/>
      <w:r w:rsidRPr="003D24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learning, and </w:t>
      </w:r>
      <w:r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creativity</w:t>
      </w:r>
      <w:r w:rsidR="00DC17FA"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 </w:t>
      </w:r>
      <w:r w:rsidR="00DC17FA"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</w:t>
      </w:r>
      <w:r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eries of </w:t>
      </w:r>
      <w:r w:rsidR="00DC17FA"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</w:t>
      </w:r>
      <w:r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ooks in Psychology</w:t>
      </w:r>
      <w:r w:rsidR="00DC1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York, NY: </w:t>
      </w:r>
    </w:p>
    <w:p w:rsidR="008C5F16" w:rsidRPr="008C5F16" w:rsidRDefault="008C5F16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W.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H.</w:t>
      </w:r>
      <w:r w:rsidR="00680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Freeman &amp; Co Ltd.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Carter, R. (2004). </w:t>
      </w:r>
      <w:r w:rsidRPr="003D24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Language and creativity: The art of common talk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London, UK: Routledge.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Csikszentmihalyi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M. (1990)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domain of creativity. In M.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Runco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4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&amp;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 Albert (Eds.)</w:t>
      </w:r>
      <w:r w:rsidR="002F5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Theories of </w:t>
      </w:r>
      <w:r w:rsidR="003D24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</w:t>
      </w:r>
      <w:r w:rsidRPr="008C5F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reativity</w:t>
      </w:r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190–212).</w:t>
      </w:r>
      <w:proofErr w:type="gramEnd"/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Newbury Park, C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A: Sage.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Csikszentmihalyi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M. (1999).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Implications of a systems perspective for the study of </w:t>
      </w:r>
    </w:p>
    <w:p w:rsidR="008C5F16" w:rsidRPr="008C5F16" w:rsidRDefault="003D516D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Creativity.</w:t>
      </w:r>
      <w:proofErr w:type="gramEnd"/>
      <w:r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 R</w:t>
      </w:r>
      <w:proofErr w:type="gramEnd"/>
      <w:r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Sternberg (Ed.), 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Handbook of creativity</w:t>
      </w:r>
      <w:r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313-338)</w:t>
      </w:r>
      <w:r w:rsidR="003D24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Cambridge</w:t>
      </w:r>
      <w:r w:rsidR="00F13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UK: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Cambridge University Press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Eysenck, H. J. (1995). </w:t>
      </w:r>
      <w:r w:rsidRPr="007724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Genius: The natural history of creativity.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Cambridge, UK: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Cambridge University Press.</w:t>
      </w:r>
      <w:proofErr w:type="gramEnd"/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F805AB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Feldman, D. H.,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Csikszentmihalyi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M., &amp; Gardner, H. (1994).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05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Changing the world: A framework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05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for</w:t>
      </w:r>
      <w:proofErr w:type="gramEnd"/>
      <w:r w:rsidRPr="00F805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the study of creativity.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Westport, CT: </w:t>
      </w:r>
      <w:proofErr w:type="spellStart"/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Praeger</w:t>
      </w:r>
      <w:proofErr w:type="spellEnd"/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D516D" w:rsidRPr="00D40A69" w:rsidRDefault="003D516D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Gardner, H. (1982). </w:t>
      </w:r>
      <w:r w:rsidRPr="00F13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Art, mind, and brain: A cognitive approach to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New York, NY: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Basic Books.</w:t>
      </w:r>
      <w:proofErr w:type="gramEnd"/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F805AB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Getzels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J. W., &amp; Jackson, P. W. (1962).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05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Creativity and intelligence: Explorations with gifted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05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students</w:t>
      </w:r>
      <w:proofErr w:type="gramEnd"/>
      <w:r w:rsidRPr="00F805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Oxford, UK: Wiley.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Glover, J. A.,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Ronning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R. R., &amp; Reynolds, C. R. (1989).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Handbook of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New York,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NY: Plenum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F805A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Guilford, J. P. (1968). </w:t>
      </w:r>
      <w:proofErr w:type="gramStart"/>
      <w:r w:rsidRPr="00F13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Intelligence, creativity, and their educational implications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San Diego, CA: RR Knapp.</w:t>
      </w:r>
    </w:p>
    <w:p w:rsid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7C18" w:rsidRPr="00DD3517" w:rsidRDefault="00067C18" w:rsidP="00067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Jackson, N., &amp; Shaw, M. (2006).</w:t>
      </w:r>
      <w:proofErr w:type="gram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Subject perspective on creativity.</w:t>
      </w:r>
      <w:proofErr w:type="gram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N. Jackson, M. Oliver, M. Shaw, &amp; J. Wisdom (Eds.), </w:t>
      </w:r>
      <w:proofErr w:type="gramStart"/>
      <w:r w:rsidRPr="00DD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Developing</w:t>
      </w:r>
      <w:proofErr w:type="gramEnd"/>
      <w:r w:rsidRPr="00DD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creativity in higher education</w:t>
      </w:r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(89-108). New York, NY: Routledge. </w:t>
      </w:r>
    </w:p>
    <w:p w:rsidR="00067C18" w:rsidRPr="008C5F16" w:rsidRDefault="00067C18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Kelner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L.</w:t>
      </w:r>
      <w:r w:rsidR="002C6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(1993). </w:t>
      </w:r>
      <w:r w:rsidRPr="008C5F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he creative classroom: A guide for using creative drama in the classroom,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pre</w:t>
      </w:r>
      <w:proofErr w:type="gramEnd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K-6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Portsmouth, NH: Heinemann.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MacKinnon, D. W. (1970). Creativity: </w:t>
      </w:r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multi-faceted phenomenon. In J.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D.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</w:t>
      </w:r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lansky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(Ed.),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(pp. 17-32).</w:t>
      </w:r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Amsterdam, the Netherlands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Springer.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Male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y, A., Duff, A.</w:t>
      </w:r>
      <w:proofErr w:type="gramStart"/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 &amp;</w:t>
      </w:r>
      <w:proofErr w:type="gramEnd"/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Grellet</w:t>
      </w:r>
      <w:proofErr w:type="spellEnd"/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F.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(1980).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The mind's eye: Using pictures creatively in language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learning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Cambridge, UK: Cambridge University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Martindale, C. (1989).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Personality, situation, and creativity.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 J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E16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Glover, R.</w:t>
      </w:r>
      <w:r w:rsidR="008E16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R.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Ronning</w:t>
      </w:r>
      <w:proofErr w:type="spellEnd"/>
      <w:r w:rsidR="008E16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&amp;</w:t>
      </w:r>
    </w:p>
    <w:p w:rsidR="008C5F16" w:rsidRPr="008C5F16" w:rsidRDefault="008C5F16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</w:t>
      </w:r>
      <w:r w:rsidR="008E16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R. Reynolds (Eds.),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Handbook of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(pp. 211-232), New York, NY: Plenum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Martindale, C. (1999).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Biological bases of creativity.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R. J. St</w:t>
      </w:r>
      <w:r w:rsidR="00515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ernberg (Ed.),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 Handbook of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creativity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(pp. 137-152). New York,</w:t>
      </w:r>
      <w:r w:rsidR="00515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NY: Cambridge University Press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McCrae, R. R. (1987).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Creativity, divergent thinking, and openness to experience.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Journal of </w:t>
      </w:r>
    </w:p>
    <w:p w:rsidR="008C5F16" w:rsidRPr="008C5F16" w:rsidRDefault="00F57FF7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ersonality and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ocial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sychology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52</w:t>
      </w:r>
      <w:r w:rsidR="00374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(6), 1258-1265.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Mumford, M. D., &amp; Gustafson, S. B. (1988).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Creativity syndrome: Integration, application, and </w:t>
      </w:r>
    </w:p>
    <w:p w:rsid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innovation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Psychological Bulletin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103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27</w:t>
      </w:r>
      <w:r w:rsidR="006C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-43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87D70" w:rsidRPr="008C5F16" w:rsidRDefault="00887D70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Paulus, P. B., &amp;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Nijstad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B. A. (2003).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5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Group creativity: Innovation through collaboration.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Oxford, UK: Oxford University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Psonder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T. (2013).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Creative project work in ESP.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T. Pattison (Ed.),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IATEFL 2012: Glasgow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Conference Selections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(pp. 189-191). Canterbury, UK: IATEFL.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Runco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M. A., &amp; Albert, R. S. (1990).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Theories of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Thousand Oaks, CA: Sage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Publications, Inc.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Runco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M. A. (Ed.).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(1994). </w:t>
      </w:r>
      <w:r w:rsidRPr="00067C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Problem finding, problem solving, and creativity.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Santa Barbara, </w:t>
      </w:r>
    </w:p>
    <w:p w:rsid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CA: Greenwood Publishing Group.</w:t>
      </w:r>
    </w:p>
    <w:p w:rsidR="00067C18" w:rsidRDefault="00067C18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7C18" w:rsidRPr="00DD3517" w:rsidRDefault="00067C18" w:rsidP="00067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Runco</w:t>
      </w:r>
      <w:proofErr w:type="spell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, M. (2007).</w:t>
      </w:r>
      <w:proofErr w:type="gram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Creativity: Theories and themes: Research, development, and practice. </w:t>
      </w:r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Burlington, MA: Elsevier Academic Press. </w:t>
      </w:r>
    </w:p>
    <w:p w:rsidR="00D40A69" w:rsidRPr="008C5F16" w:rsidRDefault="00D40A69" w:rsidP="00067C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7C18" w:rsidRPr="00DD3517" w:rsidRDefault="00067C18" w:rsidP="00067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Seelig</w:t>
      </w:r>
      <w:proofErr w:type="spell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, T. (2012).</w:t>
      </w:r>
      <w:proofErr w:type="gram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D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inGenius</w:t>
      </w:r>
      <w:proofErr w:type="spellEnd"/>
      <w:proofErr w:type="gram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York, NY: HarperCollins.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Simonton, D. K. (1999).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3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Origins of genius: Darwinian perspectives on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Oxford, UK: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Oxford University Press.</w:t>
      </w:r>
      <w:proofErr w:type="gramEnd"/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Simonton, D. K. (2000).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Creativity: Cognitive, personal, developmental, and social aspects. </w:t>
      </w:r>
    </w:p>
    <w:p w:rsidR="008C5F16" w:rsidRPr="008C5F16" w:rsidRDefault="00EC53F1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American P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sychologist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55</w:t>
      </w:r>
      <w:r w:rsidR="00BC2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151-158.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Shalley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C. E., Zhou, J., &amp; Oldham, G. R. (2004).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effects of personal and contextual </w:t>
      </w:r>
    </w:p>
    <w:p w:rsidR="008C5F16" w:rsidRPr="008C5F16" w:rsidRDefault="008C5F16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characteristics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creativity</w:t>
      </w:r>
      <w:r w:rsidR="00BC2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Where should we go from here?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Management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30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(6), 933-958.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Spiro, J. (2010). Crossing the bridge from appreciative reader to reflective writer: The </w:t>
      </w:r>
    </w:p>
    <w:p w:rsidR="008C5F16" w:rsidRPr="008C5F16" w:rsidRDefault="008C5F16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assessment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creative process. In A.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Paran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L.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Sercu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(Eds.), </w:t>
      </w: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Testing</w:t>
      </w:r>
      <w:proofErr w:type="gramEnd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the untestable in language education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(pp. 165-190). Bristol, UK: Multilingual Matters.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Stacey, R. D. (1996). </w:t>
      </w:r>
      <w:proofErr w:type="gramStart"/>
      <w:r w:rsidRPr="00EC53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Complexity and creativity in organizations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San Francisco, CA: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Berrett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-Koehler Publishers.</w:t>
      </w:r>
      <w:proofErr w:type="gramEnd"/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Stein, M. I. (1975). </w:t>
      </w:r>
      <w:proofErr w:type="gramStart"/>
      <w:r w:rsidRPr="00EC53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Stimulating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(Vol. 2).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 York, NY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Academic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EC53F1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J., &amp;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Lubart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T. I. (1995).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53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Defying the crowd: Cultivating creativity in a culture of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53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conformity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New York, NY: Free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J., &amp;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Lubart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T. I. (1996).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Investing in creativity.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American psychologist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51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(7), </w:t>
      </w:r>
    </w:p>
    <w:p w:rsidR="008C5F16" w:rsidRPr="00D40A69" w:rsidRDefault="00926E20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677-688.</w:t>
      </w:r>
      <w:proofErr w:type="gramEnd"/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(1988).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three-facet model of creativity.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R.</w:t>
      </w:r>
      <w:r w:rsidR="00452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Sternberg (Ed.), </w:t>
      </w: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proofErr w:type="gramEnd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nature of </w:t>
      </w:r>
    </w:p>
    <w:p w:rsidR="008C5F16" w:rsidRPr="008C5F16" w:rsidRDefault="004529C7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Creativity: 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Contemporary psychological perspectives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125-147). Cambridge, UK: Cambridge University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(Ed.). (1988). </w:t>
      </w: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proofErr w:type="gramEnd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nature of creativity: Contemporary psychological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perspectives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Cambridge, UK: </w:t>
      </w:r>
      <w:r w:rsidR="00115A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Cambridge University Press. 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(Ed.).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(1999). </w:t>
      </w:r>
      <w:r w:rsidRPr="00EC53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Handbook of creativity</w:t>
      </w:r>
      <w:r w:rsidR="00791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91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Cambridge, UK: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Cambridge University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Press.</w:t>
      </w:r>
      <w:proofErr w:type="gramEnd"/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(Ed.). (1999).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concept of creativity: Prospects and paradigms.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R. J.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5F16" w:rsidRPr="008C5F16" w:rsidRDefault="008C5F16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 &amp; T. I.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Lubart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Handbook of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3-15). Cambridge, UK: Cambridge University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Tarone, E. (2002). Frequency effects, noticing, and creativity: Factors in a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variationist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interlanguage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framework</w:t>
      </w:r>
      <w:r w:rsidR="00F134A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Studies in Second Language Acquisition, </w:t>
      </w:r>
      <w:r w:rsidRPr="007916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24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(2), 287-296. 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Tierney, P., Farmer, S. M., &amp;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Graen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G. B. (1999).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 examination of leadership and employee </w:t>
      </w:r>
    </w:p>
    <w:p w:rsidR="008C5F16" w:rsidRPr="008C5F16" w:rsidRDefault="008C5F16" w:rsidP="0079167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creativity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The relevance of traits and relationships.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Personnel Psychology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34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52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(3), 591-620.</w:t>
      </w:r>
    </w:p>
    <w:p w:rsidR="008C5F16" w:rsidRPr="00D40A69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Torrance, E. P. (1988).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nature of creativity as manifest in its testing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R.</w:t>
      </w:r>
      <w:r w:rsidR="00791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Sternberg (Ed.), </w:t>
      </w:r>
    </w:p>
    <w:p w:rsidR="008C5F16" w:rsidRPr="008C5F16" w:rsidRDefault="00791670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The nature of creativity: 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Contemporary psychological perspectives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43-75). New York, NY: Cambridge University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F134A4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West, T. G. (1991). </w:t>
      </w:r>
      <w:r w:rsidRPr="00F13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In the mind's eye: Visual thinkers, gifted people with learning difficulties,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3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computer</w:t>
      </w:r>
      <w:proofErr w:type="gramEnd"/>
      <w:r w:rsidRPr="00F13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images, and the ironies of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Amherst, NY: Prometheus Books.</w:t>
      </w:r>
    </w:p>
    <w:p w:rsidR="00067C18" w:rsidRPr="00D40A69" w:rsidRDefault="008C5F16" w:rsidP="008C5F16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</w:p>
    <w:sectPr w:rsidR="00067C18" w:rsidRPr="00D40A69" w:rsidSect="007572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EE" w:rsidRDefault="001C08EE" w:rsidP="00490E2F">
      <w:pPr>
        <w:spacing w:after="0" w:line="240" w:lineRule="auto"/>
      </w:pPr>
      <w:r>
        <w:separator/>
      </w:r>
    </w:p>
  </w:endnote>
  <w:endnote w:type="continuationSeparator" w:id="0">
    <w:p w:rsidR="001C08EE" w:rsidRDefault="001C08EE" w:rsidP="0049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431"/>
      <w:docPartObj>
        <w:docPartGallery w:val="Page Numbers (Bottom of Page)"/>
        <w:docPartUnique/>
      </w:docPartObj>
    </w:sdtPr>
    <w:sdtContent>
      <w:p w:rsidR="00490E2F" w:rsidRDefault="00490E2F" w:rsidP="00490E2F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fldSimple w:instr=" PAGE   \* MERGEFORMAT ">
          <w:r>
            <w:rPr>
              <w:noProof/>
            </w:rPr>
            <w:t>1</w:t>
          </w:r>
        </w:fldSimple>
      </w:p>
      <w:p w:rsidR="00490E2F" w:rsidRPr="009D7061" w:rsidRDefault="00490E2F" w:rsidP="00490E2F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9D7061">
          <w:rPr>
            <w:rStyle w:val="PageNumber"/>
            <w:color w:val="000080"/>
          </w:rPr>
          <w:t xml:space="preserve">177 </w:t>
        </w:r>
        <w:r>
          <w:rPr>
            <w:rStyle w:val="PageNumber"/>
            <w:color w:val="000080"/>
          </w:rPr>
          <w:t>Webster St., #</w:t>
        </w:r>
        <w:r w:rsidRPr="009D7061">
          <w:rPr>
            <w:rStyle w:val="PageNumber"/>
            <w:color w:val="000080"/>
          </w:rPr>
          <w:t xml:space="preserve">220, Monterey, CA  </w:t>
        </w:r>
        <w:proofErr w:type="gramStart"/>
        <w:r w:rsidRPr="009D7061">
          <w:rPr>
            <w:rStyle w:val="PageNumber"/>
            <w:color w:val="000080"/>
          </w:rPr>
          <w:t>93940  USA</w:t>
        </w:r>
        <w:proofErr w:type="gramEnd"/>
      </w:p>
      <w:p w:rsidR="00490E2F" w:rsidRDefault="00490E2F" w:rsidP="00490E2F">
        <w:pPr>
          <w:pStyle w:val="Footer"/>
          <w:ind w:right="360"/>
          <w:jc w:val="right"/>
        </w:pPr>
        <w:r w:rsidRPr="00044CB8">
          <w:rPr>
            <w:rStyle w:val="PageNumber"/>
            <w:b/>
            <w:color w:val="000080"/>
          </w:rPr>
          <w:t xml:space="preserve">Web: </w:t>
        </w:r>
        <w:r w:rsidRPr="009D7061">
          <w:rPr>
            <w:rStyle w:val="PageNumber"/>
            <w:color w:val="000080"/>
          </w:rPr>
          <w:t>www.tirfonline.org</w:t>
        </w:r>
        <w:r>
          <w:rPr>
            <w:rStyle w:val="PageNumber"/>
            <w:color w:val="000080"/>
          </w:rPr>
          <w:t xml:space="preserve"> </w:t>
        </w:r>
        <w:r>
          <w:rPr>
            <w:rStyle w:val="PageNumber"/>
            <w:b/>
            <w:color w:val="000080"/>
          </w:rPr>
          <w:t>/</w:t>
        </w:r>
        <w:r w:rsidRPr="00044CB8">
          <w:rPr>
            <w:rStyle w:val="PageNumber"/>
            <w:b/>
            <w:color w:val="000080"/>
          </w:rPr>
          <w:t xml:space="preserve"> Email: </w:t>
        </w:r>
        <w:r w:rsidRPr="009D7061">
          <w:rPr>
            <w:rStyle w:val="PageNumber"/>
            <w:color w:val="000080"/>
          </w:rPr>
          <w:t>info@tirfonline.org</w:t>
        </w:r>
        <w:r>
          <w:rPr>
            <w:rStyle w:val="PageNumber"/>
            <w:b/>
            <w:color w:val="000080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EE" w:rsidRDefault="001C08EE" w:rsidP="00490E2F">
      <w:pPr>
        <w:spacing w:after="0" w:line="240" w:lineRule="auto"/>
      </w:pPr>
      <w:r>
        <w:separator/>
      </w:r>
    </w:p>
  </w:footnote>
  <w:footnote w:type="continuationSeparator" w:id="0">
    <w:p w:rsidR="001C08EE" w:rsidRDefault="001C08EE" w:rsidP="0049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2F" w:rsidRPr="00490E2F" w:rsidRDefault="00490E2F" w:rsidP="00490E2F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490E2F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490E2F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490E2F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490E2F" w:rsidRDefault="00490E2F" w:rsidP="00490E2F">
    <w:pPr>
      <w:pStyle w:val="Header"/>
      <w:rPr>
        <w:rFonts w:ascii="Times New Roman" w:hAnsi="Times New Roman" w:cs="Times New Roman"/>
        <w:b/>
        <w:color w:val="000080"/>
      </w:rPr>
    </w:pPr>
    <w:r w:rsidRPr="00490E2F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490E2F">
      <w:rPr>
        <w:rFonts w:ascii="Times New Roman" w:hAnsi="Times New Roman" w:cs="Times New Roman"/>
        <w:b/>
        <w:color w:val="000080"/>
      </w:rPr>
      <w:t>for</w:t>
    </w:r>
    <w:proofErr w:type="gramEnd"/>
    <w:r w:rsidRPr="00490E2F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490E2F" w:rsidRPr="00490E2F" w:rsidRDefault="00490E2F" w:rsidP="00490E2F">
    <w:pPr>
      <w:pStyle w:val="Header"/>
      <w:rPr>
        <w:rFonts w:ascii="Times New Roman" w:hAnsi="Times New Roman" w:cs="Times New Roman"/>
        <w:b/>
        <w:color w:val="000080"/>
      </w:rPr>
    </w:pPr>
  </w:p>
  <w:p w:rsidR="00490E2F" w:rsidRDefault="00490E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AC4"/>
    <w:rsid w:val="00067C18"/>
    <w:rsid w:val="000A08AA"/>
    <w:rsid w:val="00115A3C"/>
    <w:rsid w:val="0018796A"/>
    <w:rsid w:val="001B2970"/>
    <w:rsid w:val="001C08EE"/>
    <w:rsid w:val="002C61EF"/>
    <w:rsid w:val="002D38EC"/>
    <w:rsid w:val="002F5F69"/>
    <w:rsid w:val="00342954"/>
    <w:rsid w:val="003610D3"/>
    <w:rsid w:val="00374B64"/>
    <w:rsid w:val="00394189"/>
    <w:rsid w:val="003C5629"/>
    <w:rsid w:val="003D2494"/>
    <w:rsid w:val="003D516D"/>
    <w:rsid w:val="004529C7"/>
    <w:rsid w:val="00490E2F"/>
    <w:rsid w:val="004E4541"/>
    <w:rsid w:val="004E4AC4"/>
    <w:rsid w:val="00515EF2"/>
    <w:rsid w:val="00590670"/>
    <w:rsid w:val="00605259"/>
    <w:rsid w:val="00632CBB"/>
    <w:rsid w:val="00640354"/>
    <w:rsid w:val="00680381"/>
    <w:rsid w:val="00695E06"/>
    <w:rsid w:val="006C13DA"/>
    <w:rsid w:val="006D7703"/>
    <w:rsid w:val="006E4649"/>
    <w:rsid w:val="006E64CE"/>
    <w:rsid w:val="00704624"/>
    <w:rsid w:val="00735DD6"/>
    <w:rsid w:val="00750F9A"/>
    <w:rsid w:val="0075723A"/>
    <w:rsid w:val="0077249E"/>
    <w:rsid w:val="00791670"/>
    <w:rsid w:val="007C1C95"/>
    <w:rsid w:val="008526DB"/>
    <w:rsid w:val="00884F3B"/>
    <w:rsid w:val="00887D70"/>
    <w:rsid w:val="008B404C"/>
    <w:rsid w:val="008C5F16"/>
    <w:rsid w:val="008E1600"/>
    <w:rsid w:val="00926E20"/>
    <w:rsid w:val="00944232"/>
    <w:rsid w:val="0096320B"/>
    <w:rsid w:val="00994713"/>
    <w:rsid w:val="009C4C51"/>
    <w:rsid w:val="009C773B"/>
    <w:rsid w:val="00A33989"/>
    <w:rsid w:val="00AD114A"/>
    <w:rsid w:val="00BC26E1"/>
    <w:rsid w:val="00BE0217"/>
    <w:rsid w:val="00BE7097"/>
    <w:rsid w:val="00D40A69"/>
    <w:rsid w:val="00D70B6E"/>
    <w:rsid w:val="00DC17FA"/>
    <w:rsid w:val="00DD3E69"/>
    <w:rsid w:val="00DD736E"/>
    <w:rsid w:val="00DD7DC6"/>
    <w:rsid w:val="00E8746E"/>
    <w:rsid w:val="00EA575F"/>
    <w:rsid w:val="00EC53F1"/>
    <w:rsid w:val="00F134A4"/>
    <w:rsid w:val="00F27567"/>
    <w:rsid w:val="00F421D7"/>
    <w:rsid w:val="00F51AD6"/>
    <w:rsid w:val="00F57FF7"/>
    <w:rsid w:val="00F8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41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rsid w:val="0099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4713"/>
    <w:rPr>
      <w:i/>
      <w:iCs/>
    </w:rPr>
  </w:style>
  <w:style w:type="paragraph" w:customStyle="1" w:styleId="reference">
    <w:name w:val="reference"/>
    <w:basedOn w:val="Normal"/>
    <w:rsid w:val="0018796A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C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C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9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E2F"/>
  </w:style>
  <w:style w:type="paragraph" w:styleId="Footer">
    <w:name w:val="footer"/>
    <w:basedOn w:val="Normal"/>
    <w:link w:val="FooterChar"/>
    <w:unhideWhenUsed/>
    <w:rsid w:val="0049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2F"/>
  </w:style>
  <w:style w:type="character" w:styleId="PageNumber">
    <w:name w:val="page number"/>
    <w:rsid w:val="00490E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41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rsid w:val="0099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4713"/>
    <w:rPr>
      <w:i/>
      <w:iCs/>
    </w:rPr>
  </w:style>
  <w:style w:type="paragraph" w:customStyle="1" w:styleId="reference">
    <w:name w:val="reference"/>
    <w:basedOn w:val="Normal"/>
    <w:rsid w:val="0018796A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C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5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4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tlantic.com/features/archive/2014/06/secrets-of-the-creative-brain/372299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Ryan Damerow</cp:lastModifiedBy>
  <cp:revision>22</cp:revision>
  <dcterms:created xsi:type="dcterms:W3CDTF">2014-10-22T17:43:00Z</dcterms:created>
  <dcterms:modified xsi:type="dcterms:W3CDTF">2014-10-22T18:51:00Z</dcterms:modified>
</cp:coreProperties>
</file>