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5D" w:rsidRPr="00D60BA5" w:rsidRDefault="000221DB" w:rsidP="0055166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221DB">
        <w:rPr>
          <w:rFonts w:ascii="Times New Roman" w:hAnsi="Times New Roman" w:cs="Times New Roman"/>
          <w:b/>
          <w:sz w:val="24"/>
          <w:szCs w:val="24"/>
          <w:u w:val="single"/>
        </w:rPr>
        <w:t>DRAMA AND LANGUAGE TEACHING: SELECTED REFERENCES</w:t>
      </w:r>
    </w:p>
    <w:p w:rsidR="000221DB" w:rsidRPr="005A69B8" w:rsidRDefault="006418FC" w:rsidP="005A69B8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="0055166E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ast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updated </w:t>
      </w:r>
      <w:r w:rsidR="00FF7287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0221DB" w:rsidRPr="000221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7287">
        <w:rPr>
          <w:rFonts w:ascii="Times New Roman" w:eastAsia="Times New Roman" w:hAnsi="Times New Roman" w:cs="Times New Roman"/>
          <w:b/>
          <w:sz w:val="24"/>
          <w:szCs w:val="24"/>
        </w:rPr>
        <w:t>October</w:t>
      </w:r>
      <w:r w:rsidR="000221DB" w:rsidRPr="000221DB">
        <w:rPr>
          <w:rFonts w:ascii="Times New Roman" w:eastAsia="Times New Roman" w:hAnsi="Times New Roman" w:cs="Times New Roman"/>
          <w:b/>
          <w:sz w:val="24"/>
          <w:szCs w:val="24"/>
        </w:rPr>
        <w:t xml:space="preserve"> 2014)</w:t>
      </w:r>
    </w:p>
    <w:p w:rsidR="0007675D" w:rsidRDefault="0007675D" w:rsidP="003F3BBE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418FC" w:rsidRPr="006418FC" w:rsidRDefault="006418FC" w:rsidP="00AA08E9">
      <w:pPr>
        <w:spacing w:after="0" w:line="240" w:lineRule="auto"/>
        <w:ind w:left="720" w:right="720" w:hanging="720"/>
        <w:rPr>
          <w:rFonts w:ascii="Times" w:eastAsia="Times New Roman" w:hAnsi="Times" w:cs="Times New Roman"/>
          <w:sz w:val="20"/>
          <w:szCs w:val="20"/>
        </w:rPr>
      </w:pPr>
      <w:r w:rsidRPr="006418FC">
        <w:rPr>
          <w:rFonts w:ascii="Times New Roman" w:eastAsia="Times New Roman" w:hAnsi="Times New Roman" w:cs="Times New Roman"/>
          <w:sz w:val="24"/>
          <w:szCs w:val="24"/>
        </w:rPr>
        <w:t xml:space="preserve">Al-Yamani, H. (2011). Drama as a pedagogy in Arab teacher education programs: Developing constructivist approaches to teaching. </w:t>
      </w:r>
      <w:proofErr w:type="gramStart"/>
      <w:r w:rsidRPr="006418FC">
        <w:rPr>
          <w:rFonts w:ascii="Times New Roman" w:eastAsia="Times New Roman" w:hAnsi="Times New Roman" w:cs="Times New Roman"/>
          <w:sz w:val="24"/>
          <w:szCs w:val="24"/>
        </w:rPr>
        <w:t xml:space="preserve">In C. Gitsaki (Ed.), </w:t>
      </w:r>
      <w:r w:rsidRPr="006418FC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and learning in the Arab world</w:t>
      </w:r>
      <w:r w:rsidRPr="006418FC">
        <w:rPr>
          <w:rFonts w:ascii="Times New Roman" w:eastAsia="Times New Roman" w:hAnsi="Times New Roman" w:cs="Times New Roman"/>
          <w:sz w:val="24"/>
          <w:szCs w:val="24"/>
        </w:rPr>
        <w:t xml:space="preserve"> (pp. 311-331).</w:t>
      </w:r>
      <w:proofErr w:type="gramEnd"/>
      <w:r w:rsidRPr="006418FC">
        <w:rPr>
          <w:rFonts w:ascii="Times New Roman" w:eastAsia="Times New Roman" w:hAnsi="Times New Roman" w:cs="Times New Roman"/>
          <w:sz w:val="24"/>
          <w:szCs w:val="24"/>
        </w:rPr>
        <w:t xml:space="preserve"> New York, NY: Peter Lang.</w:t>
      </w:r>
    </w:p>
    <w:p w:rsidR="006418FC" w:rsidRDefault="006418FC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86CF4" w:rsidRDefault="00E86CF4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 M. (1993).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L2 kindergarten teacher as a territory maker.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J.E. Alatis (Ed.),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Georgetown University Round Table on Languages and Linguistics 1993, strategic interaction and language acquisition: Theory, practice, and research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452-468). Washington, DC: Georgetown University Press. </w:t>
      </w:r>
    </w:p>
    <w:p w:rsidR="00AC763F" w:rsidRDefault="00AC763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C763F" w:rsidRPr="00AC763F" w:rsidRDefault="00AC763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Bacon, R.,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Baolin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M., &amp; Goldfield, J. (1993).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thunder and lightning professor: Teaching language by using theater plus up-to-the-minute technology.  In J.W.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Jr. (Ed.),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Methods that work: Ideas for literacy and language teachers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40-49). Boston, MA: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Publishers.</w:t>
      </w:r>
    </w:p>
    <w:p w:rsidR="00E86CF4" w:rsidRDefault="00E86CF4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E546A" w:rsidRDefault="005E546A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Blatner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H. (1973).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Acting-in: Practical applications of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psychodramatic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methods.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New York, NY: Springer. </w:t>
      </w:r>
    </w:p>
    <w:p w:rsidR="00AA08E9" w:rsidRPr="00AA08E9" w:rsidRDefault="00AA08E9" w:rsidP="00AA08E9">
      <w:pPr>
        <w:pStyle w:val="Heading1"/>
        <w:ind w:left="720" w:right="720" w:hanging="720"/>
        <w:rPr>
          <w:rFonts w:eastAsia="Times New Roman" w:cs="Times New Roman"/>
          <w:b w:val="0"/>
        </w:rPr>
      </w:pPr>
      <w:proofErr w:type="spellStart"/>
      <w:r w:rsidRPr="00AA08E9">
        <w:rPr>
          <w:rFonts w:ascii="Times New Roman" w:eastAsia="Times New Roman" w:hAnsi="Times New Roman" w:cs="Times New Roman"/>
          <w:b w:val="0"/>
          <w:sz w:val="24"/>
          <w:szCs w:val="24"/>
        </w:rPr>
        <w:t>Br</w:t>
      </w:r>
      <w:r w:rsidRPr="00AA08E9">
        <w:rPr>
          <w:rFonts w:ascii="Times New Roman" w:hAnsi="Times New Roman" w:cs="Times New Roman"/>
          <w:b w:val="0"/>
          <w:color w:val="000000"/>
          <w:sz w:val="24"/>
          <w:szCs w:val="24"/>
        </w:rPr>
        <w:t>ä</w:t>
      </w:r>
      <w:r w:rsidRPr="00AA08E9">
        <w:rPr>
          <w:rFonts w:ascii="Times New Roman" w:eastAsia="Times New Roman" w:hAnsi="Times New Roman" w:cs="Times New Roman"/>
          <w:b w:val="0"/>
          <w:sz w:val="24"/>
          <w:szCs w:val="24"/>
        </w:rPr>
        <w:t>uer</w:t>
      </w:r>
      <w:proofErr w:type="spellEnd"/>
      <w:r w:rsidRPr="00AA08E9">
        <w:rPr>
          <w:rFonts w:ascii="Times New Roman" w:eastAsia="Times New Roman" w:hAnsi="Times New Roman" w:cs="Times New Roman"/>
          <w:b w:val="0"/>
          <w:sz w:val="24"/>
          <w:szCs w:val="24"/>
        </w:rPr>
        <w:t>, G.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(Ed.).</w:t>
      </w:r>
      <w:r w:rsidRPr="00AA08E9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(2002). </w:t>
      </w:r>
      <w:r w:rsidRPr="00AA08E9">
        <w:rPr>
          <w:rFonts w:ascii="Times New Roman" w:eastAsia="Times New Roman" w:hAnsi="Times New Roman" w:cs="Times New Roman"/>
          <w:b w:val="0"/>
          <w:i/>
          <w:sz w:val="24"/>
          <w:szCs w:val="24"/>
        </w:rPr>
        <w:t>Body and language: Intercultural learning through drama.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Westport, CT: </w:t>
      </w:r>
      <w:proofErr w:type="spellStart"/>
      <w:r>
        <w:rPr>
          <w:rFonts w:ascii="Times New Roman" w:eastAsia="Times New Roman" w:hAnsi="Times New Roman" w:cs="Times New Roman"/>
          <w:b w:val="0"/>
          <w:sz w:val="24"/>
          <w:szCs w:val="24"/>
        </w:rPr>
        <w:t>Ablex</w:t>
      </w:r>
      <w:proofErr w:type="spellEnd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Publishing. </w:t>
      </w:r>
    </w:p>
    <w:p w:rsidR="004D3373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Crookall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D. (1978).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design and exploitation of role-play/simulation.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394">
        <w:rPr>
          <w:rFonts w:ascii="Times New Roman" w:eastAsia="Times New Roman" w:hAnsi="Times New Roman" w:cs="Times New Roman"/>
          <w:i/>
          <w:sz w:val="24"/>
          <w:szCs w:val="24"/>
        </w:rPr>
        <w:t>Recherches</w:t>
      </w:r>
      <w:proofErr w:type="spellEnd"/>
      <w:r w:rsidRPr="002013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01394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1394">
        <w:rPr>
          <w:rFonts w:ascii="Times New Roman" w:hAnsi="Times New Roman"/>
          <w:i/>
          <w:color w:val="000000"/>
          <w:sz w:val="24"/>
          <w:szCs w:val="24"/>
        </w:rPr>
        <w:t>É</w:t>
      </w:r>
      <w:r w:rsidRPr="00201394">
        <w:rPr>
          <w:rFonts w:ascii="Times New Roman" w:eastAsia="Times New Roman" w:hAnsi="Times New Roman" w:cs="Times New Roman"/>
          <w:i/>
          <w:sz w:val="24"/>
          <w:szCs w:val="24"/>
        </w:rPr>
        <w:t>chan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</w:p>
    <w:p w:rsidR="004D3373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86CF4" w:rsidRDefault="00E86CF4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DaSilva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Iddings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 C.,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McCafferty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S. G. (2005).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Creating zones of proximal development in a third-grade multilingual classroom.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A. E. Tyler, M. Takada, Y. Kim, &amp;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Language in use: Cognitive and discourse perspectives on language and language learning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(pp. 112-123). Washington, DC: Georgetown University Press. </w:t>
      </w:r>
    </w:p>
    <w:p w:rsidR="004C1E38" w:rsidRDefault="004C1E38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C1E38" w:rsidRDefault="004C1E38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R.J. (1982). The open-ended scenario: A new approach to conversation.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TESOL Quarterly</w:t>
      </w:r>
      <w:r>
        <w:rPr>
          <w:rFonts w:ascii="Times New Roman" w:eastAsia="Times New Roman" w:hAnsi="Times New Roman" w:cs="Times New Roman"/>
          <w:sz w:val="24"/>
          <w:szCs w:val="24"/>
        </w:rPr>
        <w:t>, 16(1), 15-20.</w:t>
      </w:r>
    </w:p>
    <w:p w:rsidR="00FF7287" w:rsidRDefault="00FF7287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F7287" w:rsidRPr="00FF7287" w:rsidRDefault="00FF7287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R.J. (1983).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Scenarios, discourse, and real-life roles.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J.W.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Jr., &amp; P.A. Richard-Amato (Eds.),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Methods that work: A smorgasbord of ideas for language teachers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226-238). Rowley, MA: Newbury House.</w:t>
      </w:r>
    </w:p>
    <w:p w:rsidR="004C1E38" w:rsidRDefault="004C1E38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C1E38" w:rsidRPr="004C1E38" w:rsidRDefault="004C1E38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R.J. (1987).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Strategic interaction: Learning languages through scenarios</w:t>
      </w:r>
      <w:r>
        <w:rPr>
          <w:rFonts w:ascii="Times New Roman" w:eastAsia="Times New Roman" w:hAnsi="Times New Roman" w:cs="Times New Roman"/>
          <w:sz w:val="24"/>
          <w:szCs w:val="24"/>
        </w:rPr>
        <w:t>.  Cambridge, U.K.: Cambridge University Press.</w:t>
      </w:r>
    </w:p>
    <w:p w:rsidR="00E86CF4" w:rsidRPr="00E86CF4" w:rsidRDefault="00E86CF4" w:rsidP="004C1E38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:rsidR="004D3373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Early, P. B. (1977).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Postscript to games, simulations and role-playing.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London, UK: ELT British Council. </w:t>
      </w:r>
    </w:p>
    <w:p w:rsidR="004D3373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240EF" w:rsidRPr="00B240EF" w:rsidRDefault="00B240E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McGivern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L. (2002).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Intercultural recognitions through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performative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inquiry.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Brauer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Body and language: Intercultural learning through drama</w:t>
      </w:r>
      <w:r>
        <w:rPr>
          <w:rFonts w:ascii="Times New Roman" w:eastAsia="Times New Roman" w:hAnsi="Times New Roman" w:cs="Times New Roman"/>
          <w:sz w:val="24"/>
          <w:szCs w:val="24"/>
        </w:rPr>
        <w:t>, (p</w:t>
      </w:r>
      <w:r w:rsidR="00AA08E9">
        <w:rPr>
          <w:rFonts w:ascii="Times New Roman" w:eastAsia="Times New Roman" w:hAnsi="Times New Roman" w:cs="Times New Roman"/>
          <w:sz w:val="24"/>
          <w:szCs w:val="24"/>
        </w:rPr>
        <w:t xml:space="preserve">p. 19-36). Westport, CT: </w:t>
      </w:r>
      <w:proofErr w:type="spellStart"/>
      <w:r w:rsidR="00AA08E9">
        <w:rPr>
          <w:rFonts w:ascii="Times New Roman" w:eastAsia="Times New Roman" w:hAnsi="Times New Roman" w:cs="Times New Roman"/>
          <w:sz w:val="24"/>
          <w:szCs w:val="24"/>
        </w:rPr>
        <w:t>Ablex</w:t>
      </w:r>
      <w:proofErr w:type="spellEnd"/>
      <w:r w:rsidR="00AA08E9">
        <w:rPr>
          <w:rFonts w:ascii="Times New Roman" w:eastAsia="Times New Roman" w:hAnsi="Times New Roman" w:cs="Times New Roman"/>
          <w:sz w:val="24"/>
          <w:szCs w:val="24"/>
        </w:rPr>
        <w:t xml:space="preserve"> Publishing. </w:t>
      </w:r>
    </w:p>
    <w:p w:rsidR="00B240EF" w:rsidRPr="004D3373" w:rsidRDefault="00B240E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7675D" w:rsidRDefault="0007675D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7733D">
        <w:rPr>
          <w:rFonts w:ascii="Times New Roman" w:eastAsia="Times New Roman" w:hAnsi="Times New Roman" w:cs="Times New Roman"/>
          <w:sz w:val="24"/>
          <w:szCs w:val="24"/>
        </w:rPr>
        <w:t>Haught</w:t>
      </w:r>
      <w:proofErr w:type="spellEnd"/>
      <w:r w:rsidRPr="0027733D">
        <w:rPr>
          <w:rFonts w:ascii="Times New Roman" w:eastAsia="Times New Roman" w:hAnsi="Times New Roman" w:cs="Times New Roman"/>
          <w:sz w:val="24"/>
          <w:szCs w:val="24"/>
        </w:rPr>
        <w:t xml:space="preserve">, J. R., &amp; </w:t>
      </w:r>
      <w:proofErr w:type="spellStart"/>
      <w:r w:rsidRPr="0027733D">
        <w:rPr>
          <w:rFonts w:ascii="Times New Roman" w:eastAsia="Times New Roman" w:hAnsi="Times New Roman" w:cs="Times New Roman"/>
          <w:sz w:val="24"/>
          <w:szCs w:val="24"/>
        </w:rPr>
        <w:t>McCafferty</w:t>
      </w:r>
      <w:proofErr w:type="spellEnd"/>
      <w:r w:rsidRPr="0027733D">
        <w:rPr>
          <w:rFonts w:ascii="Times New Roman" w:eastAsia="Times New Roman" w:hAnsi="Times New Roman" w:cs="Times New Roman"/>
          <w:sz w:val="24"/>
          <w:szCs w:val="24"/>
        </w:rPr>
        <w:t>, S. G. (2008).</w:t>
      </w:r>
      <w:proofErr w:type="gramEnd"/>
      <w:r w:rsidRPr="00277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7733D">
        <w:rPr>
          <w:rFonts w:ascii="Times New Roman" w:eastAsia="Times New Roman" w:hAnsi="Times New Roman" w:cs="Times New Roman"/>
          <w:sz w:val="24"/>
          <w:szCs w:val="24"/>
        </w:rPr>
        <w:t>Embodied language performance: Drama and the ZPD in the second language classroom.</w:t>
      </w:r>
      <w:proofErr w:type="gramEnd"/>
      <w:r w:rsidRPr="0027733D">
        <w:rPr>
          <w:rFonts w:ascii="Times New Roman" w:eastAsia="Times New Roman" w:hAnsi="Times New Roman" w:cs="Times New Roman"/>
          <w:sz w:val="24"/>
          <w:szCs w:val="24"/>
        </w:rPr>
        <w:t xml:space="preserve"> In J. P. </w:t>
      </w:r>
      <w:proofErr w:type="spellStart"/>
      <w:r w:rsidRPr="0027733D">
        <w:rPr>
          <w:rFonts w:ascii="Times New Roman" w:eastAsia="Times New Roman" w:hAnsi="Times New Roman" w:cs="Times New Roman"/>
          <w:sz w:val="24"/>
          <w:szCs w:val="24"/>
        </w:rPr>
        <w:t>Lantolf</w:t>
      </w:r>
      <w:proofErr w:type="spellEnd"/>
      <w:r w:rsidRPr="0027733D">
        <w:rPr>
          <w:rFonts w:ascii="Times New Roman" w:eastAsia="Times New Roman" w:hAnsi="Times New Roman" w:cs="Times New Roman"/>
          <w:sz w:val="24"/>
          <w:szCs w:val="24"/>
        </w:rPr>
        <w:t xml:space="preserve"> &amp; M. E. </w:t>
      </w:r>
      <w:proofErr w:type="spellStart"/>
      <w:r w:rsidRPr="0027733D">
        <w:rPr>
          <w:rFonts w:ascii="Times New Roman" w:eastAsia="Times New Roman" w:hAnsi="Times New Roman" w:cs="Times New Roman"/>
          <w:sz w:val="24"/>
          <w:szCs w:val="24"/>
        </w:rPr>
        <w:t>Poehner</w:t>
      </w:r>
      <w:proofErr w:type="spellEnd"/>
      <w:r w:rsidRPr="0027733D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proofErr w:type="gramStart"/>
      <w:r w:rsidRPr="0027733D">
        <w:rPr>
          <w:rFonts w:ascii="Times New Roman" w:eastAsia="Times New Roman" w:hAnsi="Times New Roman" w:cs="Times New Roman"/>
          <w:i/>
          <w:sz w:val="24"/>
          <w:szCs w:val="24"/>
        </w:rPr>
        <w:t>Sociocultural</w:t>
      </w:r>
      <w:proofErr w:type="gramEnd"/>
      <w:r w:rsidRPr="0027733D">
        <w:rPr>
          <w:rFonts w:ascii="Times New Roman" w:eastAsia="Times New Roman" w:hAnsi="Times New Roman" w:cs="Times New Roman"/>
          <w:i/>
          <w:sz w:val="24"/>
          <w:szCs w:val="24"/>
        </w:rPr>
        <w:t xml:space="preserve"> theory and the teaching of second languages</w:t>
      </w:r>
      <w:r w:rsidRPr="0027733D">
        <w:rPr>
          <w:rFonts w:ascii="Times New Roman" w:eastAsia="Times New Roman" w:hAnsi="Times New Roman" w:cs="Times New Roman"/>
          <w:sz w:val="24"/>
          <w:szCs w:val="24"/>
        </w:rPr>
        <w:t xml:space="preserve"> (pp. 139-162). London, UK: Equinox.</w:t>
      </w:r>
    </w:p>
    <w:p w:rsidR="0007675D" w:rsidRDefault="0007675D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01394" w:rsidRDefault="00201394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Hines, M. (1973).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Skits in English as a second language.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 York, NY: Regents.</w:t>
      </w:r>
    </w:p>
    <w:p w:rsidR="004D3373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D3373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57D0">
        <w:rPr>
          <w:rFonts w:ascii="Times New Roman" w:eastAsia="Times New Roman" w:hAnsi="Times New Roman" w:cs="Times New Roman"/>
          <w:sz w:val="24"/>
          <w:szCs w:val="24"/>
        </w:rPr>
        <w:t>Hoetker</w:t>
      </w:r>
      <w:proofErr w:type="spellEnd"/>
      <w:r w:rsidRPr="007B57D0">
        <w:rPr>
          <w:rFonts w:ascii="Times New Roman" w:eastAsia="Times New Roman" w:hAnsi="Times New Roman" w:cs="Times New Roman"/>
          <w:sz w:val="24"/>
          <w:szCs w:val="24"/>
        </w:rPr>
        <w:t xml:space="preserve">, J. (1969). </w:t>
      </w:r>
      <w:proofErr w:type="gramStart"/>
      <w:r w:rsidRPr="007B57D0">
        <w:rPr>
          <w:rFonts w:ascii="Times New Roman" w:eastAsia="Times New Roman" w:hAnsi="Times New Roman" w:cs="Times New Roman"/>
          <w:i/>
          <w:sz w:val="24"/>
          <w:szCs w:val="24"/>
        </w:rPr>
        <w:t>Dramatics and the teaching of literature.</w:t>
      </w:r>
      <w:proofErr w:type="gramEnd"/>
      <w:r w:rsidRPr="007B57D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71FC1" w:rsidRPr="007B57D0">
        <w:rPr>
          <w:rFonts w:ascii="Times New Roman" w:eastAsia="Times New Roman" w:hAnsi="Times New Roman" w:cs="Times New Roman"/>
          <w:sz w:val="24"/>
          <w:szCs w:val="24"/>
        </w:rPr>
        <w:t>NCTE/</w:t>
      </w:r>
      <w:r w:rsidRPr="007B57D0">
        <w:rPr>
          <w:rFonts w:ascii="Times New Roman" w:eastAsia="Times New Roman" w:hAnsi="Times New Roman" w:cs="Times New Roman"/>
          <w:sz w:val="24"/>
          <w:szCs w:val="24"/>
        </w:rPr>
        <w:t>ERIC Studies in the Teaching of English.</w:t>
      </w:r>
      <w:proofErr w:type="gramEnd"/>
      <w:r w:rsidRPr="007B57D0">
        <w:rPr>
          <w:rFonts w:ascii="Times New Roman" w:eastAsia="Times New Roman" w:hAnsi="Times New Roman" w:cs="Times New Roman"/>
          <w:sz w:val="24"/>
          <w:szCs w:val="24"/>
        </w:rPr>
        <w:t xml:space="preserve"> Champaign, IL: National Council of Teachers of English. </w:t>
      </w:r>
      <w:proofErr w:type="gramStart"/>
      <w:r w:rsidRPr="007B57D0">
        <w:rPr>
          <w:rFonts w:ascii="Times New Roman" w:eastAsia="Times New Roman" w:hAnsi="Times New Roman" w:cs="Times New Roman"/>
          <w:sz w:val="24"/>
          <w:szCs w:val="24"/>
        </w:rPr>
        <w:t>(ERIC Documentation and Reproduction Service No.</w:t>
      </w:r>
      <w:proofErr w:type="gramEnd"/>
      <w:r w:rsidRPr="007B57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B57D0">
        <w:rPr>
          <w:rFonts w:ascii="Times New Roman" w:eastAsia="Times New Roman" w:hAnsi="Times New Roman" w:cs="Times New Roman"/>
          <w:sz w:val="24"/>
          <w:szCs w:val="24"/>
        </w:rPr>
        <w:t>ED 028 165).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42DF" w:rsidRDefault="005942D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942DF" w:rsidRDefault="005942D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Johnstone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K. (1981).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Impro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: Improvisation and theater.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New York: Theater Arts.</w:t>
      </w:r>
    </w:p>
    <w:p w:rsidR="005942DF" w:rsidRDefault="005942D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942DF" w:rsidRPr="005942DF" w:rsidRDefault="005942D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Kao, S.M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&amp;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O’Neill, C. (1998).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Words into worlds: Learning a second language through process drama.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Stamford, CT: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Ablex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Publishing Corporation.</w:t>
      </w:r>
    </w:p>
    <w:p w:rsidR="006418FC" w:rsidRDefault="006418FC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418FC" w:rsidRPr="006418FC" w:rsidRDefault="006418FC" w:rsidP="00AA08E9">
      <w:pPr>
        <w:spacing w:after="0" w:line="240" w:lineRule="auto"/>
        <w:ind w:left="720" w:right="720" w:hanging="720"/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6418FC">
        <w:rPr>
          <w:rFonts w:ascii="Times New Roman" w:eastAsia="Times New Roman" w:hAnsi="Times New Roman" w:cs="Times New Roman"/>
          <w:sz w:val="24"/>
          <w:szCs w:val="24"/>
        </w:rPr>
        <w:t>Kelner</w:t>
      </w:r>
      <w:proofErr w:type="spellEnd"/>
      <w:r w:rsidRPr="006418FC">
        <w:rPr>
          <w:rFonts w:ascii="Times New Roman" w:eastAsia="Times New Roman" w:hAnsi="Times New Roman" w:cs="Times New Roman"/>
          <w:sz w:val="24"/>
          <w:szCs w:val="24"/>
        </w:rPr>
        <w:t>, L.B. (1993).</w:t>
      </w:r>
      <w:r w:rsidRPr="006418FC">
        <w:rPr>
          <w:rFonts w:ascii="Times New Roman" w:eastAsia="Times New Roman" w:hAnsi="Times New Roman" w:cs="Times New Roman"/>
          <w:i/>
          <w:sz w:val="24"/>
          <w:szCs w:val="24"/>
        </w:rPr>
        <w:t xml:space="preserve"> T</w:t>
      </w:r>
      <w:r w:rsidRPr="006418FC">
        <w:rPr>
          <w:rFonts w:ascii="Times New Roman" w:eastAsia="Times New Roman" w:hAnsi="Times New Roman" w:cs="Times New Roman"/>
          <w:i/>
          <w:iCs/>
          <w:sz w:val="24"/>
          <w:szCs w:val="24"/>
        </w:rPr>
        <w:t>he creative classroom: A guide for using creative drama in the classroom, preK-6</w:t>
      </w:r>
      <w:r w:rsidRPr="006418FC">
        <w:rPr>
          <w:rFonts w:ascii="Times New Roman" w:eastAsia="Times New Roman" w:hAnsi="Times New Roman" w:cs="Times New Roman"/>
          <w:sz w:val="24"/>
          <w:szCs w:val="24"/>
        </w:rPr>
        <w:t>. Portsmouth, NH: Heinemann.</w:t>
      </w:r>
    </w:p>
    <w:p w:rsidR="006418FC" w:rsidRDefault="006418FC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1078C" w:rsidRDefault="0011078C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Lazier, G. (1969).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Dramatic improvisation as English teaching methodology.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English Record,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46-51. </w:t>
      </w:r>
    </w:p>
    <w:p w:rsidR="00E86CF4" w:rsidRDefault="00E86CF4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86CF4" w:rsidRDefault="00E86CF4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Liu, J. (2002).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Process drama in second- and foreign-language classrooms.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Brauer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Body and language: Intercultural learning through drama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(pp. 51-70). Westport, CT: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Ablex</w:t>
      </w:r>
      <w:proofErr w:type="spellEnd"/>
      <w:r w:rsidR="00AA08E9">
        <w:rPr>
          <w:rFonts w:ascii="Times New Roman" w:eastAsia="Times New Roman" w:hAnsi="Times New Roman" w:cs="Times New Roman"/>
          <w:sz w:val="24"/>
          <w:szCs w:val="24"/>
        </w:rPr>
        <w:t xml:space="preserve"> Publishing.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42DF" w:rsidRDefault="005942D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942DF" w:rsidRPr="005942DF" w:rsidRDefault="005942D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A., &amp; Duff, A. (1978).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Drama techniques in language learning.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New York: Cambridge University Press.</w:t>
      </w:r>
    </w:p>
    <w:p w:rsidR="003F3BBE" w:rsidRDefault="003F3BBE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1078C" w:rsidRDefault="003F3BBE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McIntyre, B. (1958).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effect of creative activities on the articulation skills of children.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Speech Monographs, 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(1), 42-48. </w:t>
      </w:r>
    </w:p>
    <w:p w:rsidR="003F3BBE" w:rsidRPr="003F3BBE" w:rsidRDefault="003F3BBE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3F3BBE" w:rsidRDefault="003F3BBE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McIntyre, B., &amp; McWilliams, B. (1959).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Creative dramatics in speech correction.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Speech and Hearing Disorders, 24,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275-278. </w:t>
      </w:r>
    </w:p>
    <w:p w:rsidR="00E86CF4" w:rsidRDefault="00E86CF4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E86CF4" w:rsidRPr="00E86CF4" w:rsidRDefault="00E86CF4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Miccoli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L. (2003).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English through drama for oral skills development.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ELT Journal, 57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(2), 122-129. </w:t>
      </w:r>
    </w:p>
    <w:p w:rsidR="003F3BBE" w:rsidRPr="0011078C" w:rsidRDefault="003F3BBE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D3373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Moffett, J. (1967).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Drama: What is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happening.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Champaign, IL: National Council of Teachers of English. </w:t>
      </w:r>
    </w:p>
    <w:p w:rsidR="004D3373" w:rsidRPr="004D3373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201394" w:rsidRDefault="00201394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Moulding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S. (1978).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The development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appropriacy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through drama techniques.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1394">
        <w:rPr>
          <w:rFonts w:ascii="Times New Roman" w:eastAsia="Times New Roman" w:hAnsi="Times New Roman" w:cs="Times New Roman"/>
          <w:i/>
          <w:sz w:val="24"/>
          <w:szCs w:val="24"/>
        </w:rPr>
        <w:t>Recherches</w:t>
      </w:r>
      <w:proofErr w:type="spellEnd"/>
      <w:r w:rsidRPr="002013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01394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1394">
        <w:rPr>
          <w:rFonts w:ascii="Times New Roman" w:hAnsi="Times New Roman"/>
          <w:i/>
          <w:color w:val="000000"/>
          <w:sz w:val="24"/>
          <w:szCs w:val="24"/>
        </w:rPr>
        <w:t>É</w:t>
      </w:r>
      <w:r w:rsidRPr="00201394">
        <w:rPr>
          <w:rFonts w:ascii="Times New Roman" w:eastAsia="Times New Roman" w:hAnsi="Times New Roman" w:cs="Times New Roman"/>
          <w:i/>
          <w:sz w:val="24"/>
          <w:szCs w:val="24"/>
        </w:rPr>
        <w:t>chan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</w:p>
    <w:p w:rsidR="00066EEE" w:rsidRDefault="00066EEE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66EEE" w:rsidRDefault="00066EEE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O’Neill, C. (1994). From words to worlds: Language learning through process drama.  </w:t>
      </w:r>
      <w:r w:rsidRPr="00066EEE">
        <w:rPr>
          <w:rFonts w:ascii="Times New Roman" w:eastAsia="Times New Roman" w:hAnsi="Times New Roman" w:cs="Times New Roman"/>
          <w:i/>
          <w:sz w:val="24"/>
          <w:szCs w:val="24"/>
        </w:rPr>
        <w:t>GURT ’93: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Proceedings of the Georgetown University Round Table on Language and Linguistics</w:t>
      </w:r>
      <w:r>
        <w:rPr>
          <w:rFonts w:ascii="Times New Roman" w:eastAsia="Times New Roman" w:hAnsi="Times New Roman" w:cs="Times New Roman"/>
          <w:sz w:val="24"/>
          <w:szCs w:val="24"/>
        </w:rPr>
        <w:t>. 45(3), 52-59.</w:t>
      </w:r>
    </w:p>
    <w:p w:rsidR="00AC763F" w:rsidRDefault="00AC763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F7287" w:rsidRDefault="00FF7287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Rodriguez, R.J., &amp; White, R. (1983).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From role play to the real world.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J.W.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Jr., &amp; P.A. Richard-Amato (Eds.),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Methods that work: A smorgasbord of ideas for language teachers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246-255). Rowley, MA: Newbury House.</w:t>
      </w:r>
    </w:p>
    <w:p w:rsidR="00EC343C" w:rsidRDefault="00EC343C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C763F" w:rsidRPr="00AC763F" w:rsidRDefault="00AC763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Rodrigues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R</w:t>
      </w:r>
      <w:r w:rsidR="00FF728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White, R. (1993).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From role play to the real world.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J.W.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Jr. (Ed.),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Methods that work: Ideas for literacy and language teachers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63-69). Boston, MA: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Publishers</w:t>
      </w:r>
    </w:p>
    <w:p w:rsidR="00201394" w:rsidRDefault="00201394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20316" w:rsidRDefault="00C20316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Rogosheske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P. F. (1972).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Creative dramatics: A pragmatic approach to second language teaching.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 Angeles, CA: </w:t>
      </w:r>
      <w:r w:rsidR="00C34202">
        <w:rPr>
          <w:rFonts w:ascii="Times New Roman" w:eastAsia="Times New Roman" w:hAnsi="Times New Roman" w:cs="Times New Roman"/>
          <w:sz w:val="24"/>
          <w:szCs w:val="24"/>
        </w:rPr>
        <w:t>University of California, Los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geles. </w:t>
      </w:r>
    </w:p>
    <w:p w:rsidR="0011078C" w:rsidRDefault="0011078C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1078C" w:rsidRDefault="0011078C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0864">
        <w:rPr>
          <w:rFonts w:ascii="Times New Roman" w:eastAsia="Times New Roman" w:hAnsi="Times New Roman" w:cs="Times New Roman"/>
          <w:sz w:val="24"/>
          <w:szCs w:val="24"/>
        </w:rPr>
        <w:t>Scarcella</w:t>
      </w:r>
      <w:proofErr w:type="spellEnd"/>
      <w:r w:rsidRPr="00C34202">
        <w:rPr>
          <w:rFonts w:ascii="Times New Roman" w:eastAsia="Times New Roman" w:hAnsi="Times New Roman" w:cs="Times New Roman"/>
          <w:sz w:val="24"/>
          <w:szCs w:val="24"/>
        </w:rPr>
        <w:t xml:space="preserve">, R. (1983). </w:t>
      </w:r>
      <w:proofErr w:type="spellStart"/>
      <w:proofErr w:type="gramStart"/>
      <w:r w:rsidRPr="00C34202">
        <w:rPr>
          <w:rFonts w:ascii="Times New Roman" w:eastAsia="Times New Roman" w:hAnsi="Times New Roman" w:cs="Times New Roman"/>
          <w:sz w:val="24"/>
          <w:szCs w:val="24"/>
        </w:rPr>
        <w:t>Sociodrama</w:t>
      </w:r>
      <w:proofErr w:type="spellEnd"/>
      <w:r w:rsidRPr="00C34202">
        <w:rPr>
          <w:rFonts w:ascii="Times New Roman" w:eastAsia="Times New Roman" w:hAnsi="Times New Roman" w:cs="Times New Roman"/>
          <w:sz w:val="24"/>
          <w:szCs w:val="24"/>
        </w:rPr>
        <w:t xml:space="preserve"> for social interaction.</w:t>
      </w:r>
      <w:proofErr w:type="gramEnd"/>
      <w:r w:rsidRPr="00C34202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C34202" w:rsidRPr="00C34202">
        <w:rPr>
          <w:rFonts w:ascii="Times New Roman" w:eastAsia="Times New Roman" w:hAnsi="Times New Roman" w:cs="Times New Roman"/>
          <w:sz w:val="24"/>
          <w:szCs w:val="24"/>
        </w:rPr>
        <w:t>J.</w:t>
      </w:r>
      <w:r w:rsidR="00C34202">
        <w:rPr>
          <w:rFonts w:ascii="Times New Roman" w:eastAsia="Times New Roman" w:hAnsi="Times New Roman" w:cs="Times New Roman"/>
          <w:sz w:val="24"/>
          <w:szCs w:val="24"/>
        </w:rPr>
        <w:t xml:space="preserve"> W.</w:t>
      </w:r>
      <w:r w:rsidR="00C34202" w:rsidRPr="00C34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4202">
        <w:rPr>
          <w:rFonts w:ascii="Times New Roman" w:eastAsia="Times New Roman" w:hAnsi="Times New Roman" w:cs="Times New Roman"/>
          <w:sz w:val="24"/>
          <w:szCs w:val="24"/>
        </w:rPr>
        <w:t>Oller</w:t>
      </w:r>
      <w:proofErr w:type="spellEnd"/>
      <w:r w:rsidRPr="00C34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202">
        <w:rPr>
          <w:rFonts w:ascii="Times New Roman" w:eastAsia="Times New Roman" w:hAnsi="Times New Roman" w:cs="Times New Roman"/>
          <w:sz w:val="24"/>
          <w:szCs w:val="24"/>
        </w:rPr>
        <w:t xml:space="preserve">Jr., </w:t>
      </w:r>
      <w:r w:rsidRPr="00C34202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="00C34202" w:rsidRPr="00C34202">
        <w:rPr>
          <w:rFonts w:ascii="Times New Roman" w:eastAsia="Times New Roman" w:hAnsi="Times New Roman" w:cs="Times New Roman"/>
          <w:sz w:val="24"/>
          <w:szCs w:val="24"/>
        </w:rPr>
        <w:t xml:space="preserve">P.A. </w:t>
      </w:r>
      <w:r w:rsidRPr="00C34202">
        <w:rPr>
          <w:rFonts w:ascii="Times New Roman" w:eastAsia="Times New Roman" w:hAnsi="Times New Roman" w:cs="Times New Roman"/>
          <w:sz w:val="24"/>
          <w:szCs w:val="24"/>
        </w:rPr>
        <w:t xml:space="preserve">Richard-Amato </w:t>
      </w:r>
      <w:r w:rsidR="00C34202" w:rsidRPr="00C34202">
        <w:rPr>
          <w:rFonts w:ascii="Times New Roman" w:eastAsia="Times New Roman" w:hAnsi="Times New Roman" w:cs="Times New Roman"/>
          <w:sz w:val="24"/>
          <w:szCs w:val="24"/>
        </w:rPr>
        <w:t xml:space="preserve">(Eds.), </w:t>
      </w:r>
      <w:r w:rsidR="00C34202" w:rsidRPr="00C34202">
        <w:rPr>
          <w:rFonts w:ascii="Times New Roman" w:eastAsia="Times New Roman" w:hAnsi="Times New Roman" w:cs="Times New Roman"/>
          <w:i/>
          <w:sz w:val="24"/>
          <w:szCs w:val="24"/>
        </w:rPr>
        <w:t xml:space="preserve">Methods that work: A </w:t>
      </w:r>
      <w:proofErr w:type="spellStart"/>
      <w:r w:rsidR="00C34202" w:rsidRPr="00C34202">
        <w:rPr>
          <w:rFonts w:ascii="Times New Roman" w:eastAsia="Times New Roman" w:hAnsi="Times New Roman" w:cs="Times New Roman"/>
          <w:i/>
          <w:sz w:val="24"/>
          <w:szCs w:val="24"/>
        </w:rPr>
        <w:t>smorgasboard</w:t>
      </w:r>
      <w:proofErr w:type="spellEnd"/>
      <w:r w:rsidR="00C34202" w:rsidRPr="00C34202">
        <w:rPr>
          <w:rFonts w:ascii="Times New Roman" w:eastAsia="Times New Roman" w:hAnsi="Times New Roman" w:cs="Times New Roman"/>
          <w:i/>
          <w:sz w:val="24"/>
          <w:szCs w:val="24"/>
        </w:rPr>
        <w:t xml:space="preserve"> of ideas for language teachers </w:t>
      </w:r>
      <w:r w:rsidRPr="00C34202">
        <w:rPr>
          <w:rFonts w:ascii="Times New Roman" w:eastAsia="Times New Roman" w:hAnsi="Times New Roman" w:cs="Times New Roman"/>
          <w:sz w:val="24"/>
          <w:szCs w:val="24"/>
        </w:rPr>
        <w:t>(</w:t>
      </w:r>
      <w:r w:rsidR="00C34202" w:rsidRPr="00C34202">
        <w:rPr>
          <w:rFonts w:ascii="Times New Roman" w:eastAsia="Times New Roman" w:hAnsi="Times New Roman" w:cs="Times New Roman"/>
          <w:sz w:val="24"/>
          <w:szCs w:val="24"/>
        </w:rPr>
        <w:t xml:space="preserve">pp. </w:t>
      </w:r>
      <w:r w:rsidRPr="00C34202">
        <w:rPr>
          <w:rFonts w:ascii="Times New Roman" w:eastAsia="Times New Roman" w:hAnsi="Times New Roman" w:cs="Times New Roman"/>
          <w:sz w:val="24"/>
          <w:szCs w:val="24"/>
        </w:rPr>
        <w:t xml:space="preserve">239-245). </w:t>
      </w:r>
      <w:r w:rsidR="00C34202" w:rsidRPr="00C34202">
        <w:rPr>
          <w:rFonts w:ascii="Times New Roman" w:eastAsia="Times New Roman" w:hAnsi="Times New Roman" w:cs="Times New Roman"/>
          <w:sz w:val="24"/>
          <w:szCs w:val="24"/>
        </w:rPr>
        <w:t>Rowley, MA: Newbury House.</w:t>
      </w:r>
      <w:r w:rsidR="00C342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0EA5" w:rsidRDefault="00A60EA5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60EA5" w:rsidRDefault="00A60EA5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Schlanger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Schlanger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B. (1971).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Adapting role-playing activities with aphasic patients.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Journal of Speech and Hearing Disorders, 35,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229-235. </w:t>
      </w:r>
    </w:p>
    <w:p w:rsidR="00AC763F" w:rsidRDefault="00AC763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AC763F" w:rsidRPr="00AC763F" w:rsidRDefault="00AC763F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Seaver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P.W., Jr. (1993).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Pantomime as an L2 classroom strategy.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J.W.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Jr. (Ed.),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Methods that work: Ideas for literacy and language teachers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342-351).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Boston, MA;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Publishers.</w:t>
      </w:r>
      <w:proofErr w:type="gramEnd"/>
    </w:p>
    <w:p w:rsidR="00C20316" w:rsidRDefault="00C20316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D3373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Shaftel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Shaftel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G. (1967).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Role-playing for social values.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Englewood Cliffs, NJ: Prentice Hall. </w:t>
      </w:r>
    </w:p>
    <w:p w:rsidR="004D3373" w:rsidRPr="004D3373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D3373" w:rsidRPr="004D3373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Shaftel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G.,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Shaftel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F. (1952).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Role-playing and the problem story: An approach to human relations in the classroom.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New York, NY: National Conference of Christians and Jews. </w:t>
      </w:r>
    </w:p>
    <w:p w:rsidR="004D3373" w:rsidRDefault="004D3373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F7287" w:rsidRPr="00FF7287" w:rsidRDefault="00FF7287" w:rsidP="00FF7287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F7287">
        <w:rPr>
          <w:rFonts w:ascii="Times New Roman" w:eastAsia="Times New Roman" w:hAnsi="Times New Roman" w:cs="Times New Roman"/>
          <w:sz w:val="24"/>
          <w:szCs w:val="24"/>
        </w:rPr>
        <w:t xml:space="preserve">Stern, S. (1983). Why drama works: A psycholinguistic perspective. In J. W. </w:t>
      </w:r>
      <w:proofErr w:type="spellStart"/>
      <w:r w:rsidRPr="00FF7287">
        <w:rPr>
          <w:rFonts w:ascii="Times New Roman" w:eastAsia="Times New Roman" w:hAnsi="Times New Roman" w:cs="Times New Roman"/>
          <w:sz w:val="24"/>
          <w:szCs w:val="24"/>
        </w:rPr>
        <w:t>Oller</w:t>
      </w:r>
      <w:proofErr w:type="spellEnd"/>
      <w:r w:rsidRPr="00FF7287">
        <w:rPr>
          <w:rFonts w:ascii="Times New Roman" w:eastAsia="Times New Roman" w:hAnsi="Times New Roman" w:cs="Times New Roman"/>
          <w:sz w:val="24"/>
          <w:szCs w:val="24"/>
        </w:rPr>
        <w:t xml:space="preserve">, Jr. &amp; P.A. Richard-Amato (Eds.), </w:t>
      </w:r>
      <w:r w:rsidRPr="00FF7287">
        <w:rPr>
          <w:rFonts w:ascii="Times New Roman" w:eastAsia="Times New Roman" w:hAnsi="Times New Roman" w:cs="Times New Roman"/>
          <w:i/>
          <w:sz w:val="24"/>
          <w:szCs w:val="24"/>
        </w:rPr>
        <w:t xml:space="preserve">Methods that </w:t>
      </w:r>
      <w:proofErr w:type="spellStart"/>
      <w:r w:rsidRPr="00FF7287">
        <w:rPr>
          <w:rFonts w:ascii="Times New Roman" w:eastAsia="Times New Roman" w:hAnsi="Times New Roman" w:cs="Times New Roman"/>
          <w:i/>
          <w:sz w:val="24"/>
          <w:szCs w:val="24"/>
        </w:rPr>
        <w:t>work</w:t>
      </w:r>
      <w:proofErr w:type="gramStart"/>
      <w:r w:rsidRPr="00FF7287">
        <w:rPr>
          <w:rFonts w:ascii="Times New Roman" w:eastAsia="Times New Roman" w:hAnsi="Times New Roman" w:cs="Times New Roman"/>
          <w:i/>
          <w:sz w:val="24"/>
          <w:szCs w:val="24"/>
        </w:rPr>
        <w:t>:A</w:t>
      </w:r>
      <w:proofErr w:type="spellEnd"/>
      <w:proofErr w:type="gramEnd"/>
      <w:r w:rsidRPr="00FF7287">
        <w:rPr>
          <w:rFonts w:ascii="Times New Roman" w:eastAsia="Times New Roman" w:hAnsi="Times New Roman" w:cs="Times New Roman"/>
          <w:i/>
          <w:sz w:val="24"/>
          <w:szCs w:val="24"/>
        </w:rPr>
        <w:t xml:space="preserve"> smorgasbord of ideas for language teachers</w:t>
      </w:r>
      <w:r w:rsidRPr="00FF7287">
        <w:rPr>
          <w:rFonts w:ascii="Times New Roman" w:eastAsia="Times New Roman" w:hAnsi="Times New Roman" w:cs="Times New Roman"/>
          <w:sz w:val="24"/>
          <w:szCs w:val="24"/>
        </w:rPr>
        <w:t xml:space="preserve"> (pp. 207-225). Rowley, MA: Newbury House.</w:t>
      </w:r>
    </w:p>
    <w:p w:rsidR="00EC343C" w:rsidRDefault="00EC343C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7675D" w:rsidRDefault="0007675D" w:rsidP="00AA08E9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913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Stern, S. (1993). Why drama works: A psycholinguistic perspective. In J. W. </w:t>
      </w:r>
      <w:proofErr w:type="spellStart"/>
      <w:r w:rsidRPr="00D9137F">
        <w:rPr>
          <w:rFonts w:ascii="Times New Roman" w:eastAsia="Times New Roman" w:hAnsi="Times New Roman" w:cs="Times New Roman"/>
          <w:sz w:val="24"/>
          <w:szCs w:val="24"/>
        </w:rPr>
        <w:t>Oller</w:t>
      </w:r>
      <w:proofErr w:type="spellEnd"/>
      <w:r w:rsidRPr="00D9137F">
        <w:rPr>
          <w:rFonts w:ascii="Times New Roman" w:eastAsia="Times New Roman" w:hAnsi="Times New Roman" w:cs="Times New Roman"/>
          <w:sz w:val="24"/>
          <w:szCs w:val="24"/>
        </w:rPr>
        <w:t xml:space="preserve">, Jr. (Ed.), </w:t>
      </w:r>
      <w:r w:rsidRPr="00D9137F">
        <w:rPr>
          <w:rFonts w:ascii="Times New Roman" w:eastAsia="Times New Roman" w:hAnsi="Times New Roman" w:cs="Times New Roman"/>
          <w:i/>
          <w:iCs/>
          <w:sz w:val="24"/>
          <w:szCs w:val="24"/>
        </w:rPr>
        <w:t>Methods that work: Ideas for literacy and language teachers</w:t>
      </w:r>
      <w:r w:rsidRPr="0010582B">
        <w:rPr>
          <w:rFonts w:ascii="Times New Roman" w:eastAsia="Times New Roman" w:hAnsi="Times New Roman" w:cs="Times New Roman"/>
          <w:iCs/>
          <w:sz w:val="24"/>
          <w:szCs w:val="24"/>
        </w:rPr>
        <w:t xml:space="preserve"> (2</w:t>
      </w:r>
      <w:r w:rsidRPr="0010582B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nd</w:t>
      </w:r>
      <w:r w:rsidRPr="0010582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10582B">
        <w:rPr>
          <w:rFonts w:ascii="Times New Roman" w:eastAsia="Times New Roman" w:hAnsi="Times New Roman" w:cs="Times New Roman"/>
          <w:iCs/>
          <w:sz w:val="24"/>
          <w:szCs w:val="24"/>
        </w:rPr>
        <w:t>ed</w:t>
      </w:r>
      <w:proofErr w:type="gramEnd"/>
      <w:r w:rsidRPr="0010582B">
        <w:rPr>
          <w:rFonts w:ascii="Times New Roman" w:eastAsia="Times New Roman" w:hAnsi="Times New Roman" w:cs="Times New Roman"/>
          <w:iCs/>
          <w:sz w:val="24"/>
          <w:szCs w:val="24"/>
        </w:rPr>
        <w:t>.)</w:t>
      </w:r>
      <w:r w:rsidRPr="001058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9137F">
        <w:rPr>
          <w:rFonts w:ascii="Times New Roman" w:eastAsia="Times New Roman" w:hAnsi="Times New Roman" w:cs="Times New Roman"/>
          <w:sz w:val="24"/>
          <w:szCs w:val="24"/>
        </w:rPr>
        <w:t>Boston</w:t>
      </w:r>
      <w:r w:rsidR="0011078C">
        <w:rPr>
          <w:rFonts w:ascii="Times New Roman" w:eastAsia="Times New Roman" w:hAnsi="Times New Roman" w:cs="Times New Roman"/>
          <w:sz w:val="24"/>
          <w:szCs w:val="24"/>
        </w:rPr>
        <w:t>, MA</w:t>
      </w:r>
      <w:r w:rsidRPr="00D9137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9137F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D9137F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D9137F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D913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7287" w:rsidRDefault="00FF7287" w:rsidP="00FF7287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C4BD3" w:rsidRDefault="0007675D" w:rsidP="00FF7287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Via, R. (1976)</w:t>
      </w:r>
      <w:r w:rsidRPr="00D913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91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137F">
        <w:rPr>
          <w:rFonts w:ascii="Times New Roman" w:eastAsia="Times New Roman" w:hAnsi="Times New Roman" w:cs="Times New Roman"/>
          <w:i/>
          <w:iCs/>
          <w:sz w:val="24"/>
          <w:szCs w:val="24"/>
        </w:rPr>
        <w:t>English in three acts</w:t>
      </w:r>
      <w:r w:rsidRPr="00D913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9137F">
        <w:rPr>
          <w:rFonts w:ascii="Times New Roman" w:eastAsia="Times New Roman" w:hAnsi="Times New Roman" w:cs="Times New Roman"/>
          <w:sz w:val="24"/>
          <w:szCs w:val="24"/>
        </w:rPr>
        <w:t xml:space="preserve"> Honolulu, HI: East-West Center, University of Hawaii.</w:t>
      </w:r>
    </w:p>
    <w:p w:rsidR="00FF7287" w:rsidRDefault="00FF7287" w:rsidP="00FF7287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C4BD3" w:rsidRPr="004C4BD3" w:rsidRDefault="004C4BD3" w:rsidP="00AA08E9">
      <w:pPr>
        <w:spacing w:after="15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Wagner, B. J. (2002).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Understanding drama-based education.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Brauer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Body and language: Intercultural learning through drama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3-18). Westport, CT: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Ablex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Publishing. </w:t>
      </w:r>
    </w:p>
    <w:p w:rsidR="00E40E53" w:rsidRDefault="00E40E53" w:rsidP="00AA08E9">
      <w:pPr>
        <w:spacing w:after="15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Wesche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M. (1977).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Learning behaviors of successful adult students in intensive language </w:t>
      </w:r>
      <w:r w:rsidRPr="00C66AF6">
        <w:rPr>
          <w:rFonts w:ascii="Times New Roman" w:eastAsia="Times New Roman" w:hAnsi="Times New Roman" w:cs="Times New Roman"/>
          <w:sz w:val="24"/>
          <w:szCs w:val="24"/>
        </w:rPr>
        <w:t>training.</w:t>
      </w:r>
      <w:proofErr w:type="gramEnd"/>
      <w:r w:rsidRPr="00C66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66AF6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C66AF6" w:rsidRPr="00C66AF6">
        <w:rPr>
          <w:rFonts w:ascii="Times New Roman" w:eastAsia="Times New Roman" w:hAnsi="Times New Roman" w:cs="Times New Roman"/>
          <w:sz w:val="24"/>
          <w:szCs w:val="24"/>
        </w:rPr>
        <w:t xml:space="preserve">C. Henning (Ed.), </w:t>
      </w:r>
      <w:r w:rsidR="00C66AF6" w:rsidRPr="00C66AF6">
        <w:rPr>
          <w:rFonts w:ascii="Times New Roman" w:eastAsia="Times New Roman" w:hAnsi="Times New Roman" w:cs="Times New Roman"/>
          <w:i/>
          <w:sz w:val="24"/>
          <w:szCs w:val="24"/>
        </w:rPr>
        <w:t>Proceedings of the Los Angeles Second Language Research Forum</w:t>
      </w:r>
      <w:r w:rsidR="00C66AF6" w:rsidRPr="00C66AF6">
        <w:rPr>
          <w:rFonts w:ascii="Times New Roman" w:eastAsia="Times New Roman" w:hAnsi="Times New Roman" w:cs="Times New Roman"/>
          <w:sz w:val="24"/>
          <w:szCs w:val="24"/>
        </w:rPr>
        <w:t xml:space="preserve"> (pp. 355-370).</w:t>
      </w:r>
      <w:proofErr w:type="gramEnd"/>
      <w:r w:rsidR="00C66AF6" w:rsidRPr="00C66AF6">
        <w:rPr>
          <w:rFonts w:ascii="Times New Roman" w:eastAsia="Times New Roman" w:hAnsi="Times New Roman" w:cs="Times New Roman"/>
          <w:sz w:val="24"/>
          <w:szCs w:val="24"/>
        </w:rPr>
        <w:t xml:space="preserve"> Los Angeles, CA: English Department, University of California, Los Angeles.</w:t>
      </w:r>
      <w:r w:rsidR="00C66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2EAF" w:rsidRPr="00D9137F" w:rsidRDefault="00522EAF" w:rsidP="00522EAF">
      <w:pPr>
        <w:spacing w:after="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Wessle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(1993).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improvization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publication through drama.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37F">
        <w:rPr>
          <w:rFonts w:ascii="Times New Roman" w:eastAsia="Times New Roman" w:hAnsi="Times New Roman" w:cs="Times New Roman"/>
          <w:sz w:val="24"/>
          <w:szCs w:val="24"/>
        </w:rPr>
        <w:t xml:space="preserve">In J. W. </w:t>
      </w:r>
      <w:proofErr w:type="spellStart"/>
      <w:r w:rsidRPr="00D9137F">
        <w:rPr>
          <w:rFonts w:ascii="Times New Roman" w:eastAsia="Times New Roman" w:hAnsi="Times New Roman" w:cs="Times New Roman"/>
          <w:sz w:val="24"/>
          <w:szCs w:val="24"/>
        </w:rPr>
        <w:t>Oller</w:t>
      </w:r>
      <w:proofErr w:type="spellEnd"/>
      <w:r w:rsidRPr="00D9137F">
        <w:rPr>
          <w:rFonts w:ascii="Times New Roman" w:eastAsia="Times New Roman" w:hAnsi="Times New Roman" w:cs="Times New Roman"/>
          <w:sz w:val="24"/>
          <w:szCs w:val="24"/>
        </w:rPr>
        <w:t xml:space="preserve">, Jr. (Ed.), </w:t>
      </w:r>
      <w:r w:rsidRPr="00D9137F">
        <w:rPr>
          <w:rFonts w:ascii="Times New Roman" w:eastAsia="Times New Roman" w:hAnsi="Times New Roman" w:cs="Times New Roman"/>
          <w:i/>
          <w:iCs/>
          <w:sz w:val="24"/>
          <w:szCs w:val="24"/>
        </w:rPr>
        <w:t>Methods that work: Ideas for literacy and language teachers</w:t>
      </w:r>
      <w:r w:rsidRPr="0010582B">
        <w:rPr>
          <w:rFonts w:ascii="Times New Roman" w:eastAsia="Times New Roman" w:hAnsi="Times New Roman" w:cs="Times New Roman"/>
          <w:iCs/>
          <w:sz w:val="24"/>
          <w:szCs w:val="24"/>
        </w:rPr>
        <w:t xml:space="preserve"> (2</w:t>
      </w:r>
      <w:r w:rsidRPr="0010582B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nd</w:t>
      </w:r>
      <w:r w:rsidRPr="0010582B">
        <w:rPr>
          <w:rFonts w:ascii="Times New Roman" w:eastAsia="Times New Roman" w:hAnsi="Times New Roman" w:cs="Times New Roman"/>
          <w:iCs/>
          <w:sz w:val="24"/>
          <w:szCs w:val="24"/>
        </w:rPr>
        <w:t xml:space="preserve"> ed.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pp. 368-373)</w:t>
      </w:r>
      <w:r w:rsidRPr="001058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9137F">
        <w:rPr>
          <w:rFonts w:ascii="Times New Roman" w:eastAsia="Times New Roman" w:hAnsi="Times New Roman" w:cs="Times New Roman"/>
          <w:sz w:val="24"/>
          <w:szCs w:val="24"/>
        </w:rPr>
        <w:t>Boston</w:t>
      </w:r>
      <w:r>
        <w:rPr>
          <w:rFonts w:ascii="Times New Roman" w:eastAsia="Times New Roman" w:hAnsi="Times New Roman" w:cs="Times New Roman"/>
          <w:sz w:val="24"/>
          <w:szCs w:val="24"/>
        </w:rPr>
        <w:t>, MA</w:t>
      </w:r>
      <w:r w:rsidRPr="00D9137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9137F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D9137F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D9137F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D913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22EAF" w:rsidRPr="00C66AF6" w:rsidRDefault="00522EAF" w:rsidP="00AA08E9">
      <w:pPr>
        <w:spacing w:after="150" w:line="240" w:lineRule="auto"/>
        <w:ind w:left="720" w:righ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7675D" w:rsidRPr="00D9137F" w:rsidRDefault="0007675D" w:rsidP="00AA08E9">
      <w:pPr>
        <w:pStyle w:val="NoSpacing"/>
        <w:ind w:left="720" w:right="720" w:hanging="720"/>
        <w:rPr>
          <w:rFonts w:ascii="Times New Roman" w:hAnsi="Times New Roman" w:cs="Times New Roman"/>
          <w:sz w:val="24"/>
          <w:szCs w:val="24"/>
        </w:rPr>
      </w:pPr>
    </w:p>
    <w:p w:rsidR="00675847" w:rsidRDefault="00675847" w:rsidP="00AA08E9">
      <w:pPr>
        <w:ind w:left="720" w:right="720" w:hanging="720"/>
      </w:pPr>
    </w:p>
    <w:p w:rsidR="006418FC" w:rsidRDefault="006418FC" w:rsidP="00AA08E9">
      <w:pPr>
        <w:ind w:left="720" w:right="720" w:hanging="720"/>
      </w:pPr>
    </w:p>
    <w:p w:rsidR="006418FC" w:rsidRPr="006418FC" w:rsidRDefault="006418FC" w:rsidP="00AA08E9">
      <w:pPr>
        <w:spacing w:after="0" w:line="240" w:lineRule="auto"/>
        <w:ind w:left="720" w:right="720" w:hanging="720"/>
        <w:rPr>
          <w:rFonts w:ascii="Times" w:eastAsia="Times New Roman" w:hAnsi="Times" w:cs="Times New Roman"/>
          <w:sz w:val="20"/>
          <w:szCs w:val="20"/>
        </w:rPr>
      </w:pPr>
      <w:r w:rsidRPr="006418F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18FC" w:rsidRDefault="006418FC" w:rsidP="00AA08E9">
      <w:pPr>
        <w:ind w:left="720" w:right="720" w:hanging="720"/>
      </w:pPr>
    </w:p>
    <w:sectPr w:rsidR="006418FC" w:rsidSect="0011078C">
      <w:headerReference w:type="default" r:id="rId6"/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437" w:rsidRDefault="00502437" w:rsidP="00BC262F">
      <w:pPr>
        <w:spacing w:after="0" w:line="240" w:lineRule="auto"/>
      </w:pPr>
      <w:r>
        <w:separator/>
      </w:r>
    </w:p>
  </w:endnote>
  <w:endnote w:type="continuationSeparator" w:id="0">
    <w:p w:rsidR="00502437" w:rsidRDefault="00502437" w:rsidP="00BC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815932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55166E" w:rsidRDefault="0055166E" w:rsidP="0055166E">
        <w:pPr>
          <w:pStyle w:val="Footer"/>
          <w:pBdr>
            <w:bottom w:val="single" w:sz="12" w:space="1" w:color="auto"/>
          </w:pBdr>
          <w:jc w:val="right"/>
          <w:rPr>
            <w:rStyle w:val="PageNumber"/>
            <w:color w:val="000080"/>
          </w:rPr>
        </w:pPr>
        <w:r w:rsidRPr="00BE2ED0">
          <w:rPr>
            <w:rStyle w:val="PageNumber"/>
            <w:color w:val="000080"/>
          </w:rPr>
          <w:fldChar w:fldCharType="begin"/>
        </w:r>
        <w:r w:rsidRPr="00BE2ED0">
          <w:rPr>
            <w:rStyle w:val="PageNumber"/>
            <w:color w:val="000080"/>
          </w:rPr>
          <w:instrText xml:space="preserve"> PAGE   \* MERGEFORMAT </w:instrText>
        </w:r>
        <w:r w:rsidRPr="00BE2ED0">
          <w:rPr>
            <w:rStyle w:val="PageNumber"/>
            <w:color w:val="000080"/>
          </w:rPr>
          <w:fldChar w:fldCharType="separate"/>
        </w:r>
        <w:r>
          <w:rPr>
            <w:rStyle w:val="PageNumber"/>
            <w:noProof/>
            <w:color w:val="000080"/>
          </w:rPr>
          <w:t>1</w:t>
        </w:r>
        <w:r w:rsidRPr="00BE2ED0">
          <w:rPr>
            <w:rStyle w:val="PageNumber"/>
            <w:color w:val="000080"/>
          </w:rPr>
          <w:fldChar w:fldCharType="end"/>
        </w:r>
      </w:p>
      <w:p w:rsidR="0055166E" w:rsidRPr="00A4092A" w:rsidRDefault="0055166E" w:rsidP="0055166E">
        <w:pPr>
          <w:pStyle w:val="Footer"/>
          <w:jc w:val="right"/>
          <w:rPr>
            <w:rStyle w:val="PageNumber"/>
            <w:color w:val="000080"/>
          </w:rPr>
        </w:pPr>
        <w:r>
          <w:rPr>
            <w:rStyle w:val="PageNumber"/>
            <w:color w:val="000080"/>
          </w:rPr>
          <w:t xml:space="preserve">                                  177 Webster St., #</w:t>
        </w:r>
        <w:r w:rsidRPr="00A4092A">
          <w:rPr>
            <w:rStyle w:val="PageNumber"/>
            <w:color w:val="000080"/>
          </w:rPr>
          <w:t xml:space="preserve">220, Monterey, CA  </w:t>
        </w:r>
        <w:proofErr w:type="gramStart"/>
        <w:r w:rsidRPr="00A4092A">
          <w:rPr>
            <w:rStyle w:val="PageNumber"/>
            <w:color w:val="000080"/>
          </w:rPr>
          <w:t>93940  USA</w:t>
        </w:r>
        <w:proofErr w:type="gramEnd"/>
      </w:p>
      <w:p w:rsidR="00BC262F" w:rsidRDefault="0055166E" w:rsidP="0055166E">
        <w:pPr>
          <w:pStyle w:val="Footer"/>
          <w:jc w:val="right"/>
        </w:pPr>
        <w:r>
          <w:rPr>
            <w:rStyle w:val="PageNumber"/>
            <w:b/>
            <w:color w:val="000080"/>
          </w:rPr>
          <w:t xml:space="preserve">                                              </w:t>
        </w:r>
        <w:r w:rsidRPr="00A4092A">
          <w:rPr>
            <w:rStyle w:val="PageNumber"/>
            <w:b/>
            <w:color w:val="000080"/>
          </w:rPr>
          <w:t xml:space="preserve">Web: </w:t>
        </w:r>
        <w:r w:rsidRPr="00A4092A">
          <w:rPr>
            <w:rStyle w:val="PageNumber"/>
            <w:color w:val="000080"/>
          </w:rPr>
          <w:t xml:space="preserve">www.tirfonline.org </w:t>
        </w:r>
        <w:r w:rsidRPr="00A4092A">
          <w:rPr>
            <w:rStyle w:val="PageNumber"/>
            <w:b/>
            <w:color w:val="000080"/>
          </w:rPr>
          <w:t xml:space="preserve">/ Email: </w:t>
        </w:r>
        <w:r w:rsidRPr="00A4092A">
          <w:rPr>
            <w:rStyle w:val="PageNumber"/>
            <w:color w:val="000080"/>
          </w:rPr>
          <w:t>info@tirfonline.org</w:t>
        </w:r>
        <w:r w:rsidRPr="00A4092A">
          <w:rPr>
            <w:rStyle w:val="PageNumber"/>
            <w:b/>
            <w:color w:val="000080"/>
          </w:rPr>
          <w:t xml:space="preserve"> </w:t>
        </w:r>
      </w:p>
    </w:sdtContent>
  </w:sdt>
  <w:p w:rsidR="00BC262F" w:rsidRDefault="00BC26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437" w:rsidRDefault="00502437" w:rsidP="00BC262F">
      <w:pPr>
        <w:spacing w:after="0" w:line="240" w:lineRule="auto"/>
      </w:pPr>
      <w:r>
        <w:separator/>
      </w:r>
    </w:p>
  </w:footnote>
  <w:footnote w:type="continuationSeparator" w:id="0">
    <w:p w:rsidR="00502437" w:rsidRDefault="00502437" w:rsidP="00BC2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6E" w:rsidRPr="0055166E" w:rsidRDefault="0055166E" w:rsidP="0055166E">
    <w:pPr>
      <w:pStyle w:val="Header"/>
      <w:tabs>
        <w:tab w:val="left" w:pos="5985"/>
      </w:tabs>
      <w:ind w:right="360"/>
      <w:rPr>
        <w:rFonts w:ascii="Times New Roman" w:hAnsi="Times New Roman" w:cs="Times New Roman"/>
        <w:b/>
        <w:color w:val="000080"/>
        <w:sz w:val="28"/>
        <w:szCs w:val="28"/>
        <w:u w:val="single"/>
      </w:rPr>
    </w:pP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A4092A">
      <w:rPr>
        <w:b/>
        <w:color w:val="000080"/>
      </w:rPr>
      <w:t xml:space="preserve">                        </w:t>
    </w:r>
    <w:r>
      <w:rPr>
        <w:b/>
        <w:color w:val="000080"/>
      </w:rPr>
      <w:t xml:space="preserve">           </w:t>
    </w:r>
    <w:r w:rsidRPr="0055166E">
      <w:rPr>
        <w:rFonts w:ascii="Times New Roman" w:hAnsi="Times New Roman" w:cs="Times New Roman"/>
        <w:b/>
        <w:color w:val="000080"/>
        <w:sz w:val="28"/>
        <w:szCs w:val="28"/>
        <w:u w:val="single"/>
      </w:rPr>
      <w:t>The International Research Foundation</w:t>
    </w:r>
  </w:p>
  <w:p w:rsidR="0055166E" w:rsidRPr="0055166E" w:rsidRDefault="0055166E" w:rsidP="0055166E">
    <w:pPr>
      <w:pStyle w:val="Header"/>
      <w:rPr>
        <w:rFonts w:ascii="Times New Roman" w:hAnsi="Times New Roman" w:cs="Times New Roman"/>
        <w:b/>
        <w:color w:val="000080"/>
        <w:u w:val="single"/>
      </w:rPr>
    </w:pPr>
    <w:r w:rsidRPr="0055166E">
      <w:rPr>
        <w:rFonts w:ascii="Times New Roman" w:hAnsi="Times New Roman" w:cs="Times New Roman"/>
        <w:b/>
        <w:color w:val="000080"/>
      </w:rPr>
      <w:t xml:space="preserve">                                </w:t>
    </w:r>
    <w:proofErr w:type="gramStart"/>
    <w:r w:rsidRPr="0055166E">
      <w:rPr>
        <w:rFonts w:ascii="Times New Roman" w:hAnsi="Times New Roman" w:cs="Times New Roman"/>
        <w:b/>
        <w:color w:val="000080"/>
      </w:rPr>
      <w:t>for</w:t>
    </w:r>
    <w:proofErr w:type="gramEnd"/>
    <w:r w:rsidRPr="0055166E">
      <w:rPr>
        <w:rFonts w:ascii="Times New Roman" w:hAnsi="Times New Roman" w:cs="Times New Roman"/>
        <w:b/>
        <w:color w:val="000080"/>
      </w:rPr>
      <w:t xml:space="preserve"> English Language Education</w:t>
    </w:r>
  </w:p>
  <w:p w:rsidR="00BC262F" w:rsidRPr="0055166E" w:rsidRDefault="00BC262F">
    <w:pPr>
      <w:pStyle w:val="Header"/>
      <w:rPr>
        <w:rFonts w:ascii="Times New Roman" w:hAnsi="Times New Roman" w:cs="Times New Roman"/>
      </w:rPr>
    </w:pPr>
  </w:p>
  <w:p w:rsidR="0055166E" w:rsidRDefault="005516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7675D"/>
    <w:rsid w:val="000221DB"/>
    <w:rsid w:val="00066EEE"/>
    <w:rsid w:val="0007675D"/>
    <w:rsid w:val="0010582B"/>
    <w:rsid w:val="0011078C"/>
    <w:rsid w:val="00201394"/>
    <w:rsid w:val="00317D15"/>
    <w:rsid w:val="00335892"/>
    <w:rsid w:val="00341B99"/>
    <w:rsid w:val="00367499"/>
    <w:rsid w:val="003F3BBE"/>
    <w:rsid w:val="004C1E38"/>
    <w:rsid w:val="004C4BD3"/>
    <w:rsid w:val="004D3373"/>
    <w:rsid w:val="00502437"/>
    <w:rsid w:val="00522EAF"/>
    <w:rsid w:val="0055166E"/>
    <w:rsid w:val="005942DF"/>
    <w:rsid w:val="005A69B8"/>
    <w:rsid w:val="005E546A"/>
    <w:rsid w:val="006418FC"/>
    <w:rsid w:val="00675847"/>
    <w:rsid w:val="007B57D0"/>
    <w:rsid w:val="008016AE"/>
    <w:rsid w:val="00843F50"/>
    <w:rsid w:val="00871FC1"/>
    <w:rsid w:val="009F2C3E"/>
    <w:rsid w:val="009F582E"/>
    <w:rsid w:val="00A60EA5"/>
    <w:rsid w:val="00A90864"/>
    <w:rsid w:val="00AA08E9"/>
    <w:rsid w:val="00AC763F"/>
    <w:rsid w:val="00B240EF"/>
    <w:rsid w:val="00BC262F"/>
    <w:rsid w:val="00C20316"/>
    <w:rsid w:val="00C34202"/>
    <w:rsid w:val="00C34250"/>
    <w:rsid w:val="00C51F59"/>
    <w:rsid w:val="00C66AF6"/>
    <w:rsid w:val="00D95120"/>
    <w:rsid w:val="00E40E53"/>
    <w:rsid w:val="00E86CF4"/>
    <w:rsid w:val="00EC343C"/>
    <w:rsid w:val="00FB7B21"/>
    <w:rsid w:val="00FD507F"/>
    <w:rsid w:val="00FF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5D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AA08E9"/>
    <w:pPr>
      <w:spacing w:before="100" w:beforeAutospacing="1" w:after="100" w:afterAutospacing="1" w:line="240" w:lineRule="auto"/>
      <w:outlineLvl w:val="0"/>
    </w:pPr>
    <w:rPr>
      <w:rFonts w:ascii="Times" w:eastAsiaTheme="minorHAnsi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75D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4D33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37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373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3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37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37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373"/>
    <w:rPr>
      <w:rFonts w:ascii="Lucida Grande" w:eastAsiaTheme="minorEastAsia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3420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08E9"/>
    <w:rPr>
      <w:rFonts w:ascii="Times" w:hAnsi="Times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AA08E9"/>
  </w:style>
  <w:style w:type="paragraph" w:styleId="Header">
    <w:name w:val="header"/>
    <w:basedOn w:val="Normal"/>
    <w:link w:val="HeaderChar"/>
    <w:unhideWhenUsed/>
    <w:rsid w:val="00BC2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2F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BC2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C262F"/>
    <w:rPr>
      <w:rFonts w:eastAsiaTheme="minorEastAsia"/>
    </w:rPr>
  </w:style>
  <w:style w:type="character" w:styleId="PageNumber">
    <w:name w:val="page number"/>
    <w:basedOn w:val="DefaultParagraphFont"/>
    <w:rsid w:val="00551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5D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AA08E9"/>
    <w:pPr>
      <w:spacing w:before="100" w:beforeAutospacing="1" w:after="100" w:afterAutospacing="1" w:line="240" w:lineRule="auto"/>
      <w:outlineLvl w:val="0"/>
    </w:pPr>
    <w:rPr>
      <w:rFonts w:ascii="Times" w:eastAsiaTheme="minorHAnsi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675D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4D33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37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373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3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373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37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373"/>
    <w:rPr>
      <w:rFonts w:ascii="Lucida Grande" w:eastAsiaTheme="minorEastAsia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3420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08E9"/>
    <w:rPr>
      <w:rFonts w:ascii="Times" w:hAnsi="Times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AA08E9"/>
  </w:style>
  <w:style w:type="paragraph" w:styleId="Header">
    <w:name w:val="header"/>
    <w:basedOn w:val="Normal"/>
    <w:link w:val="HeaderChar"/>
    <w:uiPriority w:val="99"/>
    <w:unhideWhenUsed/>
    <w:rsid w:val="00BC2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2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C2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2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Broom, Robert Nelson</dc:creator>
  <cp:lastModifiedBy>Ryan Damerow</cp:lastModifiedBy>
  <cp:revision>4</cp:revision>
  <cp:lastPrinted>2014-09-16T22:02:00Z</cp:lastPrinted>
  <dcterms:created xsi:type="dcterms:W3CDTF">2014-10-10T16:27:00Z</dcterms:created>
  <dcterms:modified xsi:type="dcterms:W3CDTF">2014-10-10T17:20:00Z</dcterms:modified>
</cp:coreProperties>
</file>