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97" w:rsidRDefault="001057C3" w:rsidP="00227F50">
      <w:pPr>
        <w:widowControl w:val="0"/>
        <w:spacing w:after="240"/>
        <w:ind w:left="720" w:hanging="720"/>
        <w:jc w:val="center"/>
        <w:rPr>
          <w:rStyle w:val="PageNumber"/>
          <w:b/>
          <w:bCs/>
          <w:u w:val="single"/>
        </w:rPr>
      </w:pPr>
      <w:r>
        <w:rPr>
          <w:rStyle w:val="PageNumber"/>
          <w:b/>
          <w:bCs/>
          <w:u w:val="single"/>
        </w:rPr>
        <w:t>CONTENT-BASED INSTRUCTION: SELECTED REFERENCES</w:t>
      </w:r>
    </w:p>
    <w:p w:rsidR="00227F50" w:rsidRPr="00227F50" w:rsidRDefault="001057C3" w:rsidP="00227F50">
      <w:pPr>
        <w:widowControl w:val="0"/>
        <w:spacing w:after="240"/>
        <w:ind w:left="720" w:hanging="720"/>
        <w:jc w:val="center"/>
        <w:rPr>
          <w:rStyle w:val="PageNumber"/>
          <w:b/>
          <w:bCs/>
        </w:rPr>
      </w:pPr>
      <w:r>
        <w:rPr>
          <w:rStyle w:val="PageNumber"/>
          <w:b/>
          <w:bCs/>
        </w:rPr>
        <w:t>(</w:t>
      </w:r>
      <w:proofErr w:type="gramStart"/>
      <w:r>
        <w:rPr>
          <w:rStyle w:val="PageNumber"/>
          <w:b/>
          <w:bCs/>
        </w:rPr>
        <w:t>last</w:t>
      </w:r>
      <w:proofErr w:type="gramEnd"/>
      <w:r>
        <w:rPr>
          <w:rStyle w:val="PageNumber"/>
          <w:b/>
          <w:bCs/>
        </w:rPr>
        <w:t xml:space="preserve"> updated </w:t>
      </w:r>
      <w:r w:rsidR="00227F50">
        <w:rPr>
          <w:rStyle w:val="PageNumber"/>
          <w:b/>
          <w:bCs/>
        </w:rPr>
        <w:t>2</w:t>
      </w:r>
      <w:r w:rsidR="00DE4E49">
        <w:rPr>
          <w:rStyle w:val="PageNumber"/>
          <w:b/>
          <w:bCs/>
        </w:rPr>
        <w:t>1</w:t>
      </w:r>
      <w:r>
        <w:rPr>
          <w:rStyle w:val="PageNumber"/>
          <w:b/>
          <w:bCs/>
        </w:rPr>
        <w:t xml:space="preserve"> </w:t>
      </w:r>
      <w:r w:rsidR="00227F50">
        <w:rPr>
          <w:rStyle w:val="PageNumber"/>
          <w:b/>
          <w:bCs/>
        </w:rPr>
        <w:t>April 2016</w:t>
      </w:r>
      <w:r>
        <w:rPr>
          <w:rStyle w:val="PageNumber"/>
          <w:b/>
          <w:bCs/>
        </w:rPr>
        <w:t>)</w:t>
      </w:r>
    </w:p>
    <w:p w:rsidR="00227F50" w:rsidRDefault="00227F50" w:rsidP="00227F50">
      <w:pPr>
        <w:widowControl w:val="0"/>
        <w:spacing w:after="240"/>
        <w:ind w:left="720" w:hanging="720"/>
      </w:pPr>
      <w:r>
        <w:t xml:space="preserve">Adamson, H. D. (1993). </w:t>
      </w:r>
      <w:r>
        <w:rPr>
          <w:rStyle w:val="PageNumber"/>
          <w:i/>
          <w:iCs/>
        </w:rPr>
        <w:t>Academic competence - theory and classroom practice: Preparing ESL students for content courses</w:t>
      </w:r>
      <w:r>
        <w:t>. New York, NY: Longman.</w:t>
      </w:r>
    </w:p>
    <w:p w:rsidR="00227F50" w:rsidRDefault="00227F50" w:rsidP="00227F50">
      <w:pPr>
        <w:spacing w:after="240"/>
        <w:ind w:left="720" w:hanging="720"/>
      </w:pPr>
      <w:proofErr w:type="spellStart"/>
      <w:r>
        <w:t>Airey</w:t>
      </w:r>
      <w:proofErr w:type="spellEnd"/>
      <w:r>
        <w:t>, J. (2012). “I d</w:t>
      </w:r>
      <w:bookmarkStart w:id="0" w:name="_GoBack"/>
      <w:bookmarkEnd w:id="0"/>
      <w:r>
        <w:t xml:space="preserve">on’t teach language.” </w:t>
      </w:r>
      <w:proofErr w:type="gramStart"/>
      <w:r>
        <w:t>The linguistic attitudes of physics lecturers in Sweden.</w:t>
      </w:r>
      <w:proofErr w:type="gramEnd"/>
      <w:r>
        <w:t xml:space="preserve"> In U. </w:t>
      </w:r>
      <w:proofErr w:type="spellStart"/>
      <w:r>
        <w:t>Smit</w:t>
      </w:r>
      <w:proofErr w:type="spellEnd"/>
      <w:r>
        <w:t xml:space="preserve"> &amp; E. </w:t>
      </w:r>
      <w:proofErr w:type="spellStart"/>
      <w:r>
        <w:t>Dafouz</w:t>
      </w:r>
      <w:proofErr w:type="spellEnd"/>
      <w:r>
        <w:t xml:space="preserve"> (Eds.), </w:t>
      </w:r>
      <w:r>
        <w:rPr>
          <w:rStyle w:val="PageNumber"/>
          <w:i/>
          <w:iCs/>
        </w:rPr>
        <w:t>Integrating content and language in higher education: Gaining insights into English-medium instruction at European universities (AILA, 25)</w:t>
      </w:r>
      <w:r>
        <w:t xml:space="preserve"> (pp. 64-79). Philadelphia, PA: John </w:t>
      </w:r>
      <w:proofErr w:type="spellStart"/>
      <w:r>
        <w:t>Benjamins</w:t>
      </w:r>
      <w:proofErr w:type="spellEnd"/>
      <w:r>
        <w:t xml:space="preserve">. </w:t>
      </w:r>
    </w:p>
    <w:p w:rsidR="00227F50" w:rsidRDefault="00227F50" w:rsidP="00227F50">
      <w:pPr>
        <w:spacing w:after="240"/>
        <w:ind w:left="720" w:hanging="720"/>
      </w:pPr>
      <w:r>
        <w:t xml:space="preserve">Allison, D. (1987). </w:t>
      </w:r>
      <w:proofErr w:type="gramStart"/>
      <w:r>
        <w:t>Distinguishing ‘language’ from ‘content’ in English-medium education.</w:t>
      </w:r>
      <w:proofErr w:type="gramEnd"/>
      <w:r>
        <w:t xml:space="preserve"> </w:t>
      </w:r>
      <w:r>
        <w:rPr>
          <w:rStyle w:val="PageNumber"/>
          <w:i/>
          <w:iCs/>
        </w:rPr>
        <w:t>ILE Journal, 3,</w:t>
      </w:r>
      <w:r>
        <w:t xml:space="preserve"> 7-15. </w:t>
      </w:r>
    </w:p>
    <w:p w:rsidR="00227F50" w:rsidRDefault="00227F50" w:rsidP="00227F50">
      <w:pPr>
        <w:spacing w:after="240"/>
        <w:ind w:left="720" w:hanging="720"/>
      </w:pPr>
      <w:proofErr w:type="gramStart"/>
      <w:r>
        <w:t xml:space="preserve">Andrade, M. S., &amp; </w:t>
      </w:r>
      <w:proofErr w:type="spellStart"/>
      <w:r>
        <w:t>Makaafi</w:t>
      </w:r>
      <w:proofErr w:type="spellEnd"/>
      <w:r>
        <w:t>, J. H.</w:t>
      </w:r>
      <w:proofErr w:type="gramEnd"/>
      <w:r>
        <w:t xml:space="preserve">  </w:t>
      </w:r>
      <w:proofErr w:type="gramStart"/>
      <w:r>
        <w:t>(2001). Guidelines for establishing adjunct courses at the university level.</w:t>
      </w:r>
      <w:proofErr w:type="gramEnd"/>
      <w:r>
        <w:t xml:space="preserve"> </w:t>
      </w:r>
      <w:r>
        <w:rPr>
          <w:rStyle w:val="PageNumber"/>
          <w:i/>
          <w:iCs/>
        </w:rPr>
        <w:t>TESOL Journal</w:t>
      </w:r>
      <w:r>
        <w:t xml:space="preserve">, </w:t>
      </w:r>
      <w:r>
        <w:rPr>
          <w:rStyle w:val="PageNumber"/>
          <w:i/>
          <w:iCs/>
        </w:rPr>
        <w:t>10</w:t>
      </w:r>
      <w:r>
        <w:t>(2/3), 34-39.</w:t>
      </w:r>
    </w:p>
    <w:p w:rsidR="00227F50" w:rsidRDefault="00227F50" w:rsidP="00227F50">
      <w:pPr>
        <w:spacing w:after="240"/>
        <w:ind w:left="720" w:hanging="720"/>
      </w:pPr>
      <w:proofErr w:type="spellStart"/>
      <w:r>
        <w:t>Andziuliene</w:t>
      </w:r>
      <w:proofErr w:type="spellEnd"/>
      <w:r>
        <w:t>, L. (2013). Green English in CLIL: Waste and conservation. In T. Pattison (Ed.),</w:t>
      </w:r>
      <w:r>
        <w:rPr>
          <w:rStyle w:val="PageNumber"/>
          <w:i/>
          <w:iCs/>
        </w:rPr>
        <w:t xml:space="preserve"> IATEFL 2012: Glasgow Conference Selections </w:t>
      </w:r>
      <w:r>
        <w:t>(pp. 140-141). Canterbury, UK: IATEFL.</w:t>
      </w:r>
    </w:p>
    <w:p w:rsidR="00227F50" w:rsidRDefault="00227F50" w:rsidP="00227F50">
      <w:pPr>
        <w:pStyle w:val="NormalWeb"/>
        <w:spacing w:before="0" w:after="240"/>
        <w:ind w:left="720" w:hanging="720"/>
      </w:pPr>
      <w:proofErr w:type="spellStart"/>
      <w:r>
        <w:t>Arkoudis</w:t>
      </w:r>
      <w:proofErr w:type="spellEnd"/>
      <w:r>
        <w:t xml:space="preserve">, S. (2006). </w:t>
      </w:r>
      <w:proofErr w:type="gramStart"/>
      <w:r>
        <w:t>Negotiating the rough ground between ESL and mainstream teachers.</w:t>
      </w:r>
      <w:proofErr w:type="gramEnd"/>
      <w:r>
        <w:rPr>
          <w:rStyle w:val="PageNumber"/>
          <w:i/>
          <w:iCs/>
        </w:rPr>
        <w:t xml:space="preserve"> International Journal of Bilingual Education &amp; Bilingualism, 9</w:t>
      </w:r>
      <w:r>
        <w:t xml:space="preserve">(4), 415-433. </w:t>
      </w:r>
    </w:p>
    <w:p w:rsidR="00227F50" w:rsidRDefault="00227F50" w:rsidP="00227F50">
      <w:pPr>
        <w:pStyle w:val="NormalWeb"/>
        <w:spacing w:before="0" w:after="240"/>
        <w:ind w:left="720" w:hanging="720"/>
      </w:pPr>
      <w:proofErr w:type="spellStart"/>
      <w:proofErr w:type="gramStart"/>
      <w:r>
        <w:t>Babbit</w:t>
      </w:r>
      <w:proofErr w:type="spellEnd"/>
      <w:r>
        <w:t xml:space="preserve">, M., &amp; Williams </w:t>
      </w:r>
      <w:proofErr w:type="spellStart"/>
      <w:r>
        <w:t>Malynarcyzk</w:t>
      </w:r>
      <w:proofErr w:type="spellEnd"/>
      <w:r>
        <w:t>, R. (2000).</w:t>
      </w:r>
      <w:proofErr w:type="gramEnd"/>
      <w:r>
        <w:t xml:space="preserve"> Keys to successful content-based programs: Administrative perspectives. </w:t>
      </w:r>
      <w:proofErr w:type="gramStart"/>
      <w:r>
        <w:t xml:space="preserve">In L. F. Kasper (Ed.), </w:t>
      </w:r>
      <w:r>
        <w:rPr>
          <w:rStyle w:val="PageNumber"/>
          <w:i/>
          <w:iCs/>
        </w:rPr>
        <w:t>Content-based college ESL instruction</w:t>
      </w:r>
      <w:r>
        <w:t xml:space="preserve"> (pp. 26-47).</w:t>
      </w:r>
      <w:proofErr w:type="gramEnd"/>
      <w:r>
        <w:t xml:space="preserve"> Mahwah, NJ: Lawrence Erlbaum.</w:t>
      </w:r>
    </w:p>
    <w:p w:rsidR="00227F50" w:rsidRDefault="00227F50" w:rsidP="00227F50">
      <w:pPr>
        <w:spacing w:after="240"/>
        <w:ind w:left="720" w:hanging="720"/>
      </w:pPr>
      <w:r>
        <w:t xml:space="preserve">Bailey, K. M. (2009). Shifts in focus: Examining language instruction in content-based ESL lessons. In K. M. Bailey, &amp; M. G. Santos (Eds.), </w:t>
      </w:r>
      <w:r>
        <w:rPr>
          <w:rStyle w:val="PageNumber"/>
          <w:i/>
          <w:iCs/>
        </w:rPr>
        <w:t>Research on English as a second language in U.S. community colleges: People, programs and potential</w:t>
      </w:r>
      <w:r>
        <w:t xml:space="preserve"> (pp. 11-25). Ann Arbor, MI: University of Michigan Press.</w:t>
      </w:r>
    </w:p>
    <w:p w:rsidR="00227F50" w:rsidRDefault="00227F50" w:rsidP="00227F50">
      <w:pPr>
        <w:widowControl w:val="0"/>
        <w:spacing w:after="240"/>
        <w:ind w:left="720" w:hanging="720"/>
      </w:pPr>
      <w:r>
        <w:t xml:space="preserve">Bailey, N. (2000). </w:t>
      </w:r>
      <w:r>
        <w:rPr>
          <w:rStyle w:val="PageNumber"/>
          <w:i/>
          <w:iCs/>
        </w:rPr>
        <w:t xml:space="preserve">E pluribus </w:t>
      </w:r>
      <w:proofErr w:type="spellStart"/>
      <w:r>
        <w:rPr>
          <w:rStyle w:val="PageNumber"/>
          <w:i/>
          <w:iCs/>
        </w:rPr>
        <w:t>unum</w:t>
      </w:r>
      <w:proofErr w:type="spellEnd"/>
      <w:r>
        <w:t xml:space="preserve">: Health as </w:t>
      </w:r>
      <w:proofErr w:type="gramStart"/>
      <w:r>
        <w:t>a content</w:t>
      </w:r>
      <w:proofErr w:type="gramEnd"/>
      <w:r>
        <w:t xml:space="preserve"> for a community of learners. </w:t>
      </w:r>
      <w:proofErr w:type="gramStart"/>
      <w:r>
        <w:t xml:space="preserve">In M. </w:t>
      </w:r>
      <w:proofErr w:type="spellStart"/>
      <w:r>
        <w:t>Pally</w:t>
      </w:r>
      <w:proofErr w:type="spellEnd"/>
      <w:r>
        <w:t xml:space="preserve"> (Ed.), </w:t>
      </w:r>
      <w:r>
        <w:rPr>
          <w:rStyle w:val="PageNumber"/>
          <w:i/>
          <w:iCs/>
        </w:rPr>
        <w:t>Sustained content teaching in academic ESL/EFL: A practical approach</w:t>
      </w:r>
      <w:r>
        <w:t xml:space="preserve"> (pp. 179-199).</w:t>
      </w:r>
      <w:proofErr w:type="gramEnd"/>
      <w:r>
        <w:t xml:space="preserve"> Boston, MA: Houghton Mifflin.</w:t>
      </w:r>
    </w:p>
    <w:p w:rsidR="00227F50" w:rsidRDefault="00227F50" w:rsidP="00227F50">
      <w:pPr>
        <w:widowControl w:val="0"/>
        <w:spacing w:after="240"/>
        <w:ind w:left="720" w:hanging="720"/>
      </w:pPr>
      <w:r>
        <w:t xml:space="preserve">Baker, S. J. (1993). The Monterey Model: Integrating international policy studies with language education. In M. Krueger &amp; F. Ryan (Eds.), </w:t>
      </w:r>
      <w:r>
        <w:rPr>
          <w:rStyle w:val="PageNumber"/>
          <w:i/>
          <w:iCs/>
        </w:rPr>
        <w:t>Language and content: Discipline- and content-based approaches to language study</w:t>
      </w:r>
      <w:r>
        <w:t xml:space="preserve"> (pp. 120-129). Lexington, MA: DC Heath.</w:t>
      </w:r>
    </w:p>
    <w:p w:rsidR="00227F50" w:rsidRDefault="00227F50" w:rsidP="00227F50">
      <w:pPr>
        <w:spacing w:after="240"/>
        <w:ind w:left="720" w:hanging="720"/>
      </w:pPr>
      <w:proofErr w:type="gramStart"/>
      <w:r>
        <w:t>Ball, D. L. (2000).</w:t>
      </w:r>
      <w:proofErr w:type="gramEnd"/>
      <w:r>
        <w:t xml:space="preserve"> </w:t>
      </w:r>
      <w:proofErr w:type="gramStart"/>
      <w:r>
        <w:t>Bridging practices: Intertwining content and pedagogy in teaching and learning to teach.</w:t>
      </w:r>
      <w:proofErr w:type="gramEnd"/>
      <w:r>
        <w:t xml:space="preserve"> </w:t>
      </w:r>
      <w:r>
        <w:rPr>
          <w:rStyle w:val="PageNumber"/>
          <w:i/>
          <w:iCs/>
        </w:rPr>
        <w:t>Journal of Teacher Education, 51</w:t>
      </w:r>
      <w:r>
        <w:t>(3), 241-247.</w:t>
      </w:r>
    </w:p>
    <w:p w:rsidR="00227F50" w:rsidRDefault="00227F50" w:rsidP="00227F50">
      <w:pPr>
        <w:widowControl w:val="0"/>
        <w:spacing w:after="240"/>
        <w:ind w:left="720" w:hanging="720"/>
      </w:pPr>
      <w:proofErr w:type="spellStart"/>
      <w:r>
        <w:t>Ballman</w:t>
      </w:r>
      <w:proofErr w:type="spellEnd"/>
      <w:r>
        <w:t xml:space="preserve">, T. L. (1997). </w:t>
      </w:r>
      <w:proofErr w:type="gramStart"/>
      <w:r>
        <w:t>Enhancing beginning language courses through content-enriched instruction.</w:t>
      </w:r>
      <w:proofErr w:type="gramEnd"/>
      <w:r>
        <w:t xml:space="preserve"> </w:t>
      </w:r>
      <w:r>
        <w:rPr>
          <w:rStyle w:val="PageNumber"/>
          <w:i/>
          <w:iCs/>
        </w:rPr>
        <w:t>Foreign Language Annals, 30</w:t>
      </w:r>
      <w:r>
        <w:t>(2), 173-186.</w:t>
      </w:r>
    </w:p>
    <w:p w:rsidR="00227F50" w:rsidRDefault="00227F50" w:rsidP="00227F50">
      <w:pPr>
        <w:widowControl w:val="0"/>
        <w:spacing w:after="240"/>
        <w:ind w:left="720" w:hanging="720"/>
      </w:pPr>
      <w:proofErr w:type="gramStart"/>
      <w:r>
        <w:lastRenderedPageBreak/>
        <w:t>Beckett, G. H., &amp; Mohan, B. (2001).</w:t>
      </w:r>
      <w:proofErr w:type="gramEnd"/>
      <w:r>
        <w:t xml:space="preserve"> A functional approach to research on content-based language learning: Recasts in causal explanations. </w:t>
      </w:r>
      <w:r>
        <w:rPr>
          <w:rStyle w:val="PageNumber"/>
          <w:i/>
          <w:iCs/>
        </w:rPr>
        <w:t>The Canadian Modern Language Review, 58</w:t>
      </w:r>
      <w:r>
        <w:t>(1), 84-102.</w:t>
      </w:r>
    </w:p>
    <w:p w:rsidR="00227F50" w:rsidRDefault="00227F50" w:rsidP="00227F50">
      <w:pPr>
        <w:spacing w:after="240"/>
        <w:ind w:left="720" w:hanging="720"/>
      </w:pPr>
      <w:proofErr w:type="spellStart"/>
      <w:proofErr w:type="gramStart"/>
      <w:r>
        <w:t>Benesch</w:t>
      </w:r>
      <w:proofErr w:type="spellEnd"/>
      <w:r>
        <w:t>, S. (1988).</w:t>
      </w:r>
      <w:proofErr w:type="gramEnd"/>
      <w:r>
        <w:t xml:space="preserve"> </w:t>
      </w:r>
      <w:r>
        <w:rPr>
          <w:rStyle w:val="PageNumber"/>
          <w:i/>
          <w:iCs/>
        </w:rPr>
        <w:t xml:space="preserve">Ending remediation: Linking ESL and content in higher education. </w:t>
      </w:r>
      <w:r>
        <w:t>Alexandria, VA: TESOL.</w:t>
      </w:r>
    </w:p>
    <w:p w:rsidR="00227F50" w:rsidRDefault="00227F50" w:rsidP="00227F50">
      <w:pPr>
        <w:spacing w:after="240"/>
        <w:ind w:left="720" w:hanging="720"/>
      </w:pPr>
      <w:proofErr w:type="spellStart"/>
      <w:proofErr w:type="gramStart"/>
      <w:r>
        <w:t>Benesch</w:t>
      </w:r>
      <w:proofErr w:type="spellEnd"/>
      <w:r>
        <w:t>, S. (1992).</w:t>
      </w:r>
      <w:proofErr w:type="gramEnd"/>
      <w:r>
        <w:t xml:space="preserve"> </w:t>
      </w:r>
      <w:proofErr w:type="gramStart"/>
      <w:r>
        <w:t>Sharing responsibilities: An alternative to the adjunct model.</w:t>
      </w:r>
      <w:proofErr w:type="gramEnd"/>
      <w:r>
        <w:t xml:space="preserve"> </w:t>
      </w:r>
      <w:r>
        <w:rPr>
          <w:rStyle w:val="PageNumber"/>
          <w:i/>
          <w:iCs/>
        </w:rPr>
        <w:t>College ESL, 2</w:t>
      </w:r>
      <w:r>
        <w:t>(1), 1-10.</w:t>
      </w:r>
    </w:p>
    <w:p w:rsidR="00227F50" w:rsidRDefault="00227F50" w:rsidP="00227F50">
      <w:pPr>
        <w:widowControl w:val="0"/>
        <w:spacing w:after="240"/>
        <w:ind w:left="720" w:hanging="720"/>
      </w:pPr>
      <w:r>
        <w:t xml:space="preserve">Bernard, R.W.  (2000). </w:t>
      </w:r>
      <w:proofErr w:type="gramStart"/>
      <w:r>
        <w:t>Reflecting</w:t>
      </w:r>
      <w:proofErr w:type="gramEnd"/>
      <w:r>
        <w:t xml:space="preserve"> on commentary: Mind, intellect and a use of language. </w:t>
      </w:r>
      <w:proofErr w:type="gramStart"/>
      <w:r>
        <w:t xml:space="preserve">In M. </w:t>
      </w:r>
      <w:proofErr w:type="spellStart"/>
      <w:r>
        <w:t>Pally</w:t>
      </w:r>
      <w:proofErr w:type="spellEnd"/>
      <w:r>
        <w:t xml:space="preserve"> (Ed.), </w:t>
      </w:r>
      <w:r>
        <w:rPr>
          <w:rStyle w:val="PageNumber"/>
          <w:i/>
          <w:iCs/>
        </w:rPr>
        <w:t>Sustained content teaching in academic ESL/EFL: A practical approach</w:t>
      </w:r>
      <w:r>
        <w:t xml:space="preserve"> (pp. 200-222).</w:t>
      </w:r>
      <w:proofErr w:type="gramEnd"/>
      <w:r>
        <w:t xml:space="preserve"> Boston, MA: Houghton Mifflin.</w:t>
      </w:r>
    </w:p>
    <w:p w:rsidR="00227F50" w:rsidRDefault="00227F50" w:rsidP="00227F50">
      <w:pPr>
        <w:widowControl w:val="0"/>
        <w:spacing w:after="240"/>
        <w:ind w:left="720" w:hanging="720"/>
      </w:pPr>
      <w:proofErr w:type="gramStart"/>
      <w:r>
        <w:t>Bernier, A. (1997).</w:t>
      </w:r>
      <w:proofErr w:type="gramEnd"/>
      <w:r>
        <w:t xml:space="preserve"> </w:t>
      </w:r>
      <w:proofErr w:type="gramStart"/>
      <w:r>
        <w:t>The challenge of language and history terminology from the student optic.</w:t>
      </w:r>
      <w:proofErr w:type="gramEnd"/>
      <w:r>
        <w:t xml:space="preserve"> In M. A. Snow &amp; D. M. Brinton (Eds.), </w:t>
      </w:r>
      <w:proofErr w:type="gramStart"/>
      <w:r>
        <w:rPr>
          <w:rStyle w:val="PageNumber"/>
          <w:i/>
          <w:iCs/>
        </w:rPr>
        <w:t>The</w:t>
      </w:r>
      <w:proofErr w:type="gramEnd"/>
      <w:r>
        <w:rPr>
          <w:rStyle w:val="PageNumber"/>
          <w:i/>
          <w:iCs/>
        </w:rPr>
        <w:t xml:space="preserve"> content-based classroom: Perspectives on integrating language and content</w:t>
      </w:r>
      <w:r>
        <w:t xml:space="preserve"> (pp. 95-103). White Plains, NY: Longman.</w:t>
      </w:r>
    </w:p>
    <w:p w:rsidR="00227F50" w:rsidRDefault="00227F50" w:rsidP="00227F50">
      <w:pPr>
        <w:widowControl w:val="0"/>
        <w:spacing w:after="240"/>
        <w:ind w:left="720" w:hanging="720"/>
      </w:pPr>
      <w:proofErr w:type="gramStart"/>
      <w:r>
        <w:t>Bernier, A., &amp; Snow, M. A. (1997).</w:t>
      </w:r>
      <w:proofErr w:type="gramEnd"/>
      <w:r>
        <w:t xml:space="preserve"> </w:t>
      </w:r>
      <w:proofErr w:type="gramStart"/>
      <w:r>
        <w:t>Expanding academic vocabulary.</w:t>
      </w:r>
      <w:proofErr w:type="gramEnd"/>
      <w:r>
        <w:t xml:space="preserve"> In D. M. Brinton &amp; P. Master (Eds.), </w:t>
      </w:r>
      <w:proofErr w:type="gramStart"/>
      <w:r>
        <w:rPr>
          <w:rStyle w:val="PageNumber"/>
          <w:i/>
          <w:iCs/>
        </w:rPr>
        <w:t>New</w:t>
      </w:r>
      <w:proofErr w:type="gramEnd"/>
      <w:r>
        <w:rPr>
          <w:rStyle w:val="PageNumber"/>
          <w:i/>
          <w:iCs/>
        </w:rPr>
        <w:t xml:space="preserve"> ways in content-based instruction</w:t>
      </w:r>
      <w:r>
        <w:t xml:space="preserve"> (pp. 5-6). Alexandria, VA: TESOL.</w:t>
      </w:r>
    </w:p>
    <w:p w:rsidR="008F21F6" w:rsidRDefault="008F21F6" w:rsidP="008F21F6">
      <w:pPr>
        <w:tabs>
          <w:tab w:val="left" w:pos="9360"/>
        </w:tabs>
        <w:ind w:left="720" w:hanging="720"/>
        <w:rPr>
          <w:rFonts w:cs="Times New Roman"/>
        </w:rPr>
      </w:pPr>
      <w:r w:rsidRPr="00C07941">
        <w:rPr>
          <w:rFonts w:cs="Times New Roman"/>
        </w:rPr>
        <w:t xml:space="preserve">Berry, M. (2014). </w:t>
      </w:r>
      <w:proofErr w:type="spellStart"/>
      <w:proofErr w:type="gramStart"/>
      <w:r w:rsidRPr="00C07941">
        <w:rPr>
          <w:rFonts w:cs="Times New Roman"/>
        </w:rPr>
        <w:t>Metacognition</w:t>
      </w:r>
      <w:proofErr w:type="spellEnd"/>
      <w:r w:rsidRPr="00C07941">
        <w:rPr>
          <w:rFonts w:cs="Times New Roman"/>
        </w:rPr>
        <w:t xml:space="preserve"> in CLIL.</w:t>
      </w:r>
      <w:proofErr w:type="gramEnd"/>
      <w:r w:rsidRPr="00C07941">
        <w:rPr>
          <w:rFonts w:cs="Times New Roman"/>
        </w:rPr>
        <w:t xml:space="preserve"> </w:t>
      </w:r>
      <w:proofErr w:type="gramStart"/>
      <w:r w:rsidRPr="00C07941">
        <w:rPr>
          <w:rFonts w:cs="Times New Roman"/>
          <w:i/>
        </w:rPr>
        <w:t>CLIL Magazine</w:t>
      </w:r>
      <w:r w:rsidRPr="00C07941">
        <w:rPr>
          <w:rFonts w:cs="Times New Roman"/>
        </w:rPr>
        <w:t xml:space="preserve">, </w:t>
      </w:r>
      <w:r w:rsidRPr="00C07941">
        <w:rPr>
          <w:rFonts w:cs="Times New Roman"/>
          <w:i/>
        </w:rPr>
        <w:t>8</w:t>
      </w:r>
      <w:r w:rsidRPr="00C07941">
        <w:rPr>
          <w:rFonts w:cs="Times New Roman"/>
        </w:rPr>
        <w:t>, 13.</w:t>
      </w:r>
      <w:proofErr w:type="gramEnd"/>
    </w:p>
    <w:p w:rsidR="008F21F6" w:rsidRPr="00C07941" w:rsidRDefault="008F21F6" w:rsidP="008F21F6">
      <w:pPr>
        <w:tabs>
          <w:tab w:val="left" w:pos="9360"/>
        </w:tabs>
        <w:ind w:left="720" w:hanging="720"/>
        <w:rPr>
          <w:rFonts w:cs="Times New Roman"/>
        </w:rPr>
      </w:pPr>
    </w:p>
    <w:p w:rsidR="00227F50" w:rsidRDefault="00227F50" w:rsidP="00227F50">
      <w:pPr>
        <w:pStyle w:val="NormalWeb"/>
        <w:spacing w:before="0" w:after="240"/>
        <w:ind w:left="720" w:hanging="720"/>
      </w:pPr>
      <w:proofErr w:type="gramStart"/>
      <w:r>
        <w:t>Bigelow, M. (2010).</w:t>
      </w:r>
      <w:proofErr w:type="gramEnd"/>
      <w:r>
        <w:t xml:space="preserve"> “If you can speak in time, you’re fine”: </w:t>
      </w:r>
      <w:proofErr w:type="spellStart"/>
      <w:r>
        <w:t>Preservice</w:t>
      </w:r>
      <w:proofErr w:type="spellEnd"/>
      <w:r>
        <w:t xml:space="preserve"> teachers learning to plan for a focus on form in content-based instruction. In M. C. </w:t>
      </w:r>
      <w:proofErr w:type="spellStart"/>
      <w:r>
        <w:t>Varel</w:t>
      </w:r>
      <w:proofErr w:type="spellEnd"/>
      <w:r>
        <w:t xml:space="preserve">, F. J. F. Polo, L. G. </w:t>
      </w:r>
      <w:proofErr w:type="spellStart"/>
      <w:r>
        <w:t>García</w:t>
      </w:r>
      <w:proofErr w:type="spellEnd"/>
      <w:r>
        <w:t xml:space="preserve">, &amp; I. M. P. Martínez (Eds.), </w:t>
      </w:r>
      <w:r>
        <w:rPr>
          <w:rStyle w:val="PageNumber"/>
          <w:i/>
          <w:iCs/>
        </w:rPr>
        <w:t xml:space="preserve">Current Issues in English language teaching and learning. </w:t>
      </w:r>
      <w:proofErr w:type="gramStart"/>
      <w:r>
        <w:rPr>
          <w:rStyle w:val="PageNumber"/>
          <w:i/>
          <w:iCs/>
        </w:rPr>
        <w:t>An international perspective</w:t>
      </w:r>
      <w:r>
        <w:t xml:space="preserve"> (pp. 3-24).</w:t>
      </w:r>
      <w:proofErr w:type="gramEnd"/>
      <w:r>
        <w:t xml:space="preserve"> </w:t>
      </w:r>
      <w:proofErr w:type="gramStart"/>
      <w:r>
        <w:t>Newcastle upon Tyne.</w:t>
      </w:r>
      <w:proofErr w:type="gramEnd"/>
      <w:r>
        <w:t xml:space="preserve"> UK: Cambridge Scholars Publishing.</w:t>
      </w:r>
    </w:p>
    <w:p w:rsidR="00227F50" w:rsidRDefault="00227F50" w:rsidP="00227F50">
      <w:pPr>
        <w:pStyle w:val="NormalWeb"/>
        <w:spacing w:before="0" w:after="240"/>
        <w:ind w:left="720" w:hanging="720"/>
      </w:pPr>
      <w:proofErr w:type="gramStart"/>
      <w:r>
        <w:t>Bigelow, M. (2010).</w:t>
      </w:r>
      <w:proofErr w:type="gramEnd"/>
      <w:r>
        <w:t xml:space="preserve"> </w:t>
      </w:r>
      <w:proofErr w:type="gramStart"/>
      <w:r>
        <w:t>Learning to plan for a focus on form in CBI: The role of teacher knowledge and teaching context.</w:t>
      </w:r>
      <w:proofErr w:type="gramEnd"/>
      <w:r>
        <w:t xml:space="preserve"> In J. Davis (Ed.), </w:t>
      </w:r>
      <w:r>
        <w:rPr>
          <w:rStyle w:val="PageNumber"/>
          <w:i/>
          <w:iCs/>
        </w:rPr>
        <w:t>World language teacher education: Transitions and challenges in the twenty-first century</w:t>
      </w:r>
      <w:r>
        <w:t xml:space="preserve"> (pp. 35-56). Charlotte, NC: Information Age Publishing. </w:t>
      </w:r>
    </w:p>
    <w:p w:rsidR="00227F50" w:rsidRDefault="00227F50" w:rsidP="00227F50">
      <w:pPr>
        <w:pStyle w:val="NormalWeb"/>
        <w:spacing w:before="0" w:after="240"/>
        <w:ind w:left="720" w:hanging="720"/>
      </w:pPr>
      <w:proofErr w:type="gramStart"/>
      <w:r>
        <w:t xml:space="preserve">Bigelow, M., </w:t>
      </w:r>
      <w:proofErr w:type="spellStart"/>
      <w:r>
        <w:t>Dahlman</w:t>
      </w:r>
      <w:proofErr w:type="spellEnd"/>
      <w:r>
        <w:t>, A. (2006).</w:t>
      </w:r>
      <w:proofErr w:type="gramEnd"/>
      <w:r>
        <w:t xml:space="preserve"> </w:t>
      </w:r>
      <w:proofErr w:type="gramStart"/>
      <w:r>
        <w:t>Keeping the language focus in content-based ESL instruction through proactive curriculum-planning.</w:t>
      </w:r>
      <w:proofErr w:type="gramEnd"/>
      <w:r>
        <w:rPr>
          <w:rStyle w:val="PageNumber"/>
          <w:i/>
          <w:iCs/>
        </w:rPr>
        <w:t xml:space="preserve"> TESL Canada Journal, 24</w:t>
      </w:r>
      <w:r>
        <w:t xml:space="preserve">(1), 40-58. </w:t>
      </w:r>
    </w:p>
    <w:p w:rsidR="00227F50" w:rsidRDefault="00227F50" w:rsidP="00227F50">
      <w:pPr>
        <w:spacing w:after="240"/>
        <w:ind w:left="720" w:hanging="720"/>
      </w:pPr>
      <w:proofErr w:type="gramStart"/>
      <w:r>
        <w:t xml:space="preserve">Bigelow, M., </w:t>
      </w:r>
      <w:proofErr w:type="spellStart"/>
      <w:r>
        <w:t>Ranney</w:t>
      </w:r>
      <w:proofErr w:type="spellEnd"/>
      <w:r>
        <w:t xml:space="preserve">, S., &amp; </w:t>
      </w:r>
      <w:proofErr w:type="spellStart"/>
      <w:r>
        <w:t>Hebble</w:t>
      </w:r>
      <w:proofErr w:type="spellEnd"/>
      <w:r>
        <w:t>, A. M. (2005).</w:t>
      </w:r>
      <w:proofErr w:type="gramEnd"/>
      <w:r>
        <w:t xml:space="preserve"> </w:t>
      </w:r>
      <w:proofErr w:type="gramStart"/>
      <w:r>
        <w:t>Choosing depth over breadth in a content-based ESOL program.</w:t>
      </w:r>
      <w:proofErr w:type="gramEnd"/>
      <w:r>
        <w:t xml:space="preserve"> In D. Kaufman &amp; J. Crandall (Eds.), </w:t>
      </w:r>
      <w:r>
        <w:rPr>
          <w:rStyle w:val="PageNumber"/>
          <w:i/>
          <w:iCs/>
        </w:rPr>
        <w:t xml:space="preserve">Content-based instruction in primary and secondary school settings </w:t>
      </w:r>
      <w:r>
        <w:t>(pp. 179–193). Alexandria, VA: Teachers of English to Speakers of Other Languages, Inc.</w:t>
      </w:r>
    </w:p>
    <w:p w:rsidR="00227F50" w:rsidRDefault="00227F50" w:rsidP="00227F50">
      <w:pPr>
        <w:spacing w:after="240"/>
        <w:ind w:left="720" w:hanging="720"/>
        <w:rPr>
          <w:rStyle w:val="PageNumber"/>
          <w:i/>
          <w:iCs/>
        </w:rPr>
      </w:pPr>
      <w:proofErr w:type="gramStart"/>
      <w:r>
        <w:t>Bird, N., Harris, J., &amp; Ingham, M. (Eds.).</w:t>
      </w:r>
      <w:proofErr w:type="gramEnd"/>
      <w:r>
        <w:t xml:space="preserve"> </w:t>
      </w:r>
      <w:proofErr w:type="gramStart"/>
      <w:r>
        <w:t xml:space="preserve">(1993). </w:t>
      </w:r>
      <w:r>
        <w:rPr>
          <w:rStyle w:val="PageNumber"/>
          <w:i/>
          <w:iCs/>
        </w:rPr>
        <w:t>Language and content</w:t>
      </w:r>
      <w:r>
        <w:t>.</w:t>
      </w:r>
      <w:proofErr w:type="gramEnd"/>
      <w:r>
        <w:t xml:space="preserve"> Hong Kong: Institute of Language in Education</w:t>
      </w:r>
      <w:r>
        <w:rPr>
          <w:rStyle w:val="PageNumber"/>
          <w:i/>
          <w:iCs/>
        </w:rPr>
        <w:t xml:space="preserve">. </w:t>
      </w:r>
    </w:p>
    <w:p w:rsidR="00227F50" w:rsidRDefault="00227F50" w:rsidP="00227F50">
      <w:pPr>
        <w:widowControl w:val="0"/>
        <w:spacing w:after="240"/>
        <w:ind w:left="720" w:hanging="720"/>
      </w:pPr>
      <w:proofErr w:type="gramStart"/>
      <w:r>
        <w:t>Blakely, R. (1997).</w:t>
      </w:r>
      <w:proofErr w:type="gramEnd"/>
      <w:r>
        <w:t xml:space="preserve"> The English Language Fellows Program: Using peer tutors to integrate language and content. In M. A. Snow &amp; D. M. Brinton (Eds.), </w:t>
      </w:r>
      <w:proofErr w:type="gramStart"/>
      <w:r>
        <w:rPr>
          <w:rStyle w:val="PageNumber"/>
          <w:i/>
          <w:iCs/>
        </w:rPr>
        <w:t>The</w:t>
      </w:r>
      <w:proofErr w:type="gramEnd"/>
      <w:r>
        <w:rPr>
          <w:rStyle w:val="PageNumber"/>
          <w:i/>
          <w:iCs/>
        </w:rPr>
        <w:t xml:space="preserve"> content-based </w:t>
      </w:r>
      <w:r>
        <w:rPr>
          <w:rStyle w:val="PageNumber"/>
          <w:i/>
          <w:iCs/>
        </w:rPr>
        <w:lastRenderedPageBreak/>
        <w:t>classroom: Perspectives on integrating language and content</w:t>
      </w:r>
      <w:r>
        <w:t xml:space="preserve"> (pp. 274-289). White Plains, NY: Longman.</w:t>
      </w:r>
    </w:p>
    <w:p w:rsidR="00227F50" w:rsidRDefault="00227F50" w:rsidP="00227F50">
      <w:pPr>
        <w:widowControl w:val="0"/>
        <w:spacing w:after="240"/>
        <w:ind w:left="720" w:hanging="720"/>
      </w:pPr>
      <w:proofErr w:type="gramStart"/>
      <w:r>
        <w:t>Blankenship, B., &amp; Stern, A. (2005).</w:t>
      </w:r>
      <w:proofErr w:type="gramEnd"/>
      <w:r>
        <w:t xml:space="preserve"> </w:t>
      </w:r>
      <w:proofErr w:type="gramStart"/>
      <w:r>
        <w:t>A new tool for accessing authentic materials.</w:t>
      </w:r>
      <w:proofErr w:type="gramEnd"/>
      <w:r>
        <w:t xml:space="preserve"> In R. M Jourdenais &amp; S. E. Springer (Eds.), </w:t>
      </w:r>
      <w:r>
        <w:rPr>
          <w:rStyle w:val="PageNumber"/>
          <w:i/>
          <w:iCs/>
        </w:rPr>
        <w:t>Content, tasks and projects in the language classroom: 2004 conference proceedings</w:t>
      </w:r>
      <w:r>
        <w:t xml:space="preserve"> (pp. 99-105). Monterey, CA: Monterey Institute of International Studies. </w:t>
      </w:r>
    </w:p>
    <w:p w:rsidR="00227F50" w:rsidRDefault="00227F50" w:rsidP="00227F50">
      <w:pPr>
        <w:widowControl w:val="0"/>
        <w:spacing w:after="240"/>
        <w:ind w:left="720" w:hanging="720"/>
      </w:pPr>
      <w:r>
        <w:t xml:space="preserve">Blanton, L. L. (1992). A holistic approach to college ESL: Integrating language and content. </w:t>
      </w:r>
      <w:r>
        <w:rPr>
          <w:rStyle w:val="PageNumber"/>
          <w:i/>
          <w:iCs/>
        </w:rPr>
        <w:t>ELT Journal</w:t>
      </w:r>
      <w:r>
        <w:t xml:space="preserve">, </w:t>
      </w:r>
      <w:r>
        <w:rPr>
          <w:rStyle w:val="PageNumber"/>
          <w:i/>
          <w:iCs/>
        </w:rPr>
        <w:t>46</w:t>
      </w:r>
      <w:r>
        <w:t>(3), 285-293.</w:t>
      </w:r>
    </w:p>
    <w:p w:rsidR="00227F50" w:rsidRDefault="00227F50" w:rsidP="00227F50">
      <w:pPr>
        <w:widowControl w:val="0"/>
        <w:spacing w:after="240"/>
        <w:ind w:left="720" w:hanging="720"/>
      </w:pPr>
      <w:proofErr w:type="spellStart"/>
      <w:proofErr w:type="gramStart"/>
      <w:r>
        <w:t>Boureston</w:t>
      </w:r>
      <w:proofErr w:type="spellEnd"/>
      <w:r>
        <w:t>, M. (2005).</w:t>
      </w:r>
      <w:proofErr w:type="gramEnd"/>
      <w:r>
        <w:t xml:space="preserve"> Job-related topics in Afghan language classrooms: A field report from strategic language programs for national security. In R. M Jourdenais &amp; S. E. Springer (Eds.), </w:t>
      </w:r>
      <w:r>
        <w:rPr>
          <w:rStyle w:val="PageNumber"/>
          <w:i/>
          <w:iCs/>
        </w:rPr>
        <w:t>Content, tasks and projects in the language classroom: 2004 conference proceedings</w:t>
      </w:r>
      <w:r>
        <w:t xml:space="preserve"> (pp. 93-98). Monterey, CA: Monterey Institute of International Studies. </w:t>
      </w:r>
    </w:p>
    <w:p w:rsidR="00227F50" w:rsidRDefault="00227F50" w:rsidP="00227F50">
      <w:pPr>
        <w:widowControl w:val="0"/>
        <w:spacing w:after="240"/>
        <w:ind w:left="720" w:hanging="720"/>
      </w:pPr>
      <w:proofErr w:type="gramStart"/>
      <w:r>
        <w:t>Bradley, G., &amp; Garrett, N. (2005).</w:t>
      </w:r>
      <w:proofErr w:type="gramEnd"/>
      <w:r>
        <w:t xml:space="preserve"> </w:t>
      </w:r>
      <w:proofErr w:type="gramStart"/>
      <w:r>
        <w:t>Technology and the teaching of “foreign languages across the curriculum.”</w:t>
      </w:r>
      <w:proofErr w:type="gramEnd"/>
      <w:r>
        <w:t xml:space="preserve">  </w:t>
      </w:r>
      <w:proofErr w:type="gramStart"/>
      <w:r>
        <w:t xml:space="preserve">In R. M. Jourdenais &amp; S. E. Springer (Eds.), </w:t>
      </w:r>
      <w:r>
        <w:rPr>
          <w:rStyle w:val="PageNumber"/>
          <w:i/>
          <w:iCs/>
        </w:rPr>
        <w:t>Content, tasks and projects in the language classroom: 2004 conference proceedings</w:t>
      </w:r>
      <w:r>
        <w:t xml:space="preserve"> (pp. 115-121).</w:t>
      </w:r>
      <w:proofErr w:type="gramEnd"/>
      <w:r>
        <w:t xml:space="preserve"> Monterey, CA: Monterey Institute of International Studies. </w:t>
      </w:r>
    </w:p>
    <w:p w:rsidR="00227F50" w:rsidRDefault="00227F50" w:rsidP="00227F50">
      <w:pPr>
        <w:pStyle w:val="Heading4"/>
        <w:suppressAutoHyphens w:val="0"/>
        <w:spacing w:after="240"/>
        <w:ind w:left="720" w:hanging="720"/>
        <w:rPr>
          <w:rFonts w:ascii="Helvetica" w:eastAsia="Helvetica" w:hAnsi="Helvetica" w:cs="Helvetica"/>
          <w:sz w:val="22"/>
          <w:szCs w:val="22"/>
        </w:rPr>
      </w:pPr>
      <w:proofErr w:type="gramStart"/>
      <w:r>
        <w:rPr>
          <w:rStyle w:val="PageNumber"/>
          <w:sz w:val="24"/>
          <w:szCs w:val="24"/>
        </w:rPr>
        <w:t xml:space="preserve">Breeze, R., Llamas </w:t>
      </w:r>
      <w:proofErr w:type="spellStart"/>
      <w:r>
        <w:rPr>
          <w:rStyle w:val="PageNumber"/>
          <w:sz w:val="24"/>
          <w:szCs w:val="24"/>
        </w:rPr>
        <w:t>Saíz</w:t>
      </w:r>
      <w:proofErr w:type="spellEnd"/>
      <w:r>
        <w:rPr>
          <w:rStyle w:val="PageNumber"/>
          <w:sz w:val="24"/>
          <w:szCs w:val="24"/>
          <w:lang w:val="es-ES_tradnl"/>
        </w:rPr>
        <w:t xml:space="preserve">, C., Martínez </w:t>
      </w:r>
      <w:proofErr w:type="spellStart"/>
      <w:r>
        <w:rPr>
          <w:rStyle w:val="PageNumber"/>
          <w:sz w:val="24"/>
          <w:szCs w:val="24"/>
          <w:lang w:val="es-ES_tradnl"/>
        </w:rPr>
        <w:t>Pasamar</w:t>
      </w:r>
      <w:proofErr w:type="spellEnd"/>
      <w:r>
        <w:rPr>
          <w:rStyle w:val="PageNumber"/>
          <w:sz w:val="24"/>
          <w:szCs w:val="24"/>
          <w:lang w:val="es-ES_tradnl"/>
        </w:rPr>
        <w:t>, C., &amp; Tabernero Sala, C. (2014).</w:t>
      </w:r>
      <w:proofErr w:type="gramEnd"/>
      <w:r>
        <w:rPr>
          <w:rStyle w:val="PageNumber"/>
          <w:sz w:val="24"/>
          <w:szCs w:val="24"/>
          <w:lang w:val="es-ES_tradnl"/>
        </w:rPr>
        <w:t xml:space="preserve"> </w:t>
      </w:r>
      <w:proofErr w:type="spellStart"/>
      <w:r>
        <w:rPr>
          <w:rStyle w:val="PageNumber"/>
          <w:i/>
          <w:iCs/>
          <w:sz w:val="24"/>
          <w:szCs w:val="24"/>
          <w:lang w:val="es-ES_tradnl"/>
        </w:rPr>
        <w:t>Integration</w:t>
      </w:r>
      <w:proofErr w:type="spellEnd"/>
      <w:r>
        <w:rPr>
          <w:rStyle w:val="PageNumber"/>
          <w:i/>
          <w:iCs/>
          <w:sz w:val="24"/>
          <w:szCs w:val="24"/>
          <w:lang w:val="es-ES_tradnl"/>
        </w:rPr>
        <w:t xml:space="preserve"> of </w:t>
      </w:r>
      <w:proofErr w:type="spellStart"/>
      <w:r>
        <w:rPr>
          <w:rStyle w:val="PageNumber"/>
          <w:i/>
          <w:iCs/>
          <w:sz w:val="24"/>
          <w:szCs w:val="24"/>
          <w:lang w:val="es-ES_tradnl"/>
        </w:rPr>
        <w:t>theory</w:t>
      </w:r>
      <w:proofErr w:type="spellEnd"/>
      <w:r>
        <w:rPr>
          <w:rStyle w:val="PageNumber"/>
          <w:i/>
          <w:iCs/>
          <w:sz w:val="24"/>
          <w:szCs w:val="24"/>
          <w:lang w:val="es-ES_tradnl"/>
        </w:rPr>
        <w:t xml:space="preserve"> and </w:t>
      </w:r>
      <w:proofErr w:type="spellStart"/>
      <w:r>
        <w:rPr>
          <w:rStyle w:val="PageNumber"/>
          <w:i/>
          <w:iCs/>
          <w:sz w:val="24"/>
          <w:szCs w:val="24"/>
          <w:lang w:val="es-ES_tradnl"/>
        </w:rPr>
        <w:t>practice</w:t>
      </w:r>
      <w:proofErr w:type="spellEnd"/>
      <w:r>
        <w:rPr>
          <w:rStyle w:val="PageNumber"/>
          <w:i/>
          <w:iCs/>
          <w:sz w:val="24"/>
          <w:szCs w:val="24"/>
          <w:lang w:val="es-ES_tradnl"/>
        </w:rPr>
        <w:t xml:space="preserve"> in CLIL. </w:t>
      </w:r>
      <w:r>
        <w:rPr>
          <w:rStyle w:val="PageNumber"/>
          <w:sz w:val="24"/>
          <w:szCs w:val="24"/>
          <w:lang w:val="es-ES_tradnl"/>
        </w:rPr>
        <w:t xml:space="preserve">New York, NY: </w:t>
      </w:r>
      <w:proofErr w:type="spellStart"/>
      <w:r>
        <w:rPr>
          <w:rStyle w:val="PageNumber"/>
          <w:sz w:val="24"/>
          <w:szCs w:val="24"/>
          <w:lang w:val="es-ES_tradnl"/>
        </w:rPr>
        <w:t>Rodopi</w:t>
      </w:r>
      <w:proofErr w:type="spellEnd"/>
      <w:r>
        <w:rPr>
          <w:rStyle w:val="PageNumber"/>
          <w:sz w:val="24"/>
          <w:szCs w:val="24"/>
          <w:lang w:val="es-ES_tradnl"/>
        </w:rPr>
        <w:t>.</w:t>
      </w:r>
    </w:p>
    <w:p w:rsidR="00227F50" w:rsidRDefault="00227F50" w:rsidP="00227F50">
      <w:pPr>
        <w:widowControl w:val="0"/>
        <w:spacing w:after="240"/>
        <w:ind w:left="720" w:hanging="720"/>
      </w:pPr>
      <w:proofErr w:type="gramStart"/>
      <w:r>
        <w:t>Brinton, D. M. (1993).</w:t>
      </w:r>
      <w:proofErr w:type="gramEnd"/>
      <w:r>
        <w:t xml:space="preserve"> Content-based instruction and English for specific purposes: Same, or different? </w:t>
      </w:r>
      <w:proofErr w:type="gramStart"/>
      <w:r>
        <w:rPr>
          <w:rStyle w:val="PageNumber"/>
          <w:i/>
          <w:iCs/>
        </w:rPr>
        <w:t>TESOL Matters, 3</w:t>
      </w:r>
      <w:r>
        <w:t>(4), 9.</w:t>
      </w:r>
      <w:proofErr w:type="gramEnd"/>
    </w:p>
    <w:p w:rsidR="00227F50" w:rsidRDefault="00227F50" w:rsidP="00227F50">
      <w:pPr>
        <w:widowControl w:val="0"/>
        <w:spacing w:after="240"/>
        <w:ind w:left="720" w:hanging="720"/>
      </w:pPr>
      <w:proofErr w:type="gramStart"/>
      <w:r>
        <w:t>Brinton, D. M. (1997).</w:t>
      </w:r>
      <w:proofErr w:type="gramEnd"/>
      <w:r>
        <w:t xml:space="preserve"> </w:t>
      </w:r>
      <w:proofErr w:type="gramStart"/>
      <w:r>
        <w:t>The challenges of administering content-based programs.</w:t>
      </w:r>
      <w:proofErr w:type="gramEnd"/>
      <w:r>
        <w:t xml:space="preserve"> In M. A. Snow, &amp; D. M. Brinton (Eds.), </w:t>
      </w:r>
      <w:proofErr w:type="gramStart"/>
      <w:r>
        <w:rPr>
          <w:rStyle w:val="PageNumber"/>
          <w:i/>
          <w:iCs/>
        </w:rPr>
        <w:t>The</w:t>
      </w:r>
      <w:proofErr w:type="gramEnd"/>
      <w:r>
        <w:rPr>
          <w:rStyle w:val="PageNumber"/>
          <w:i/>
          <w:iCs/>
        </w:rPr>
        <w:t xml:space="preserve"> content-based classroom: Perspectives on integrating language and content</w:t>
      </w:r>
      <w:r>
        <w:t xml:space="preserve"> (pp. 340-346). White Plains, NY: Longman.</w:t>
      </w:r>
    </w:p>
    <w:p w:rsidR="00227F50" w:rsidRDefault="00227F50" w:rsidP="00227F50">
      <w:pPr>
        <w:widowControl w:val="0"/>
        <w:spacing w:after="240"/>
        <w:ind w:left="720" w:hanging="720"/>
      </w:pPr>
      <w:proofErr w:type="gramStart"/>
      <w:r>
        <w:t>Brinton, D. M. (2000).</w:t>
      </w:r>
      <w:proofErr w:type="gramEnd"/>
      <w:r>
        <w:t xml:space="preserve"> </w:t>
      </w:r>
      <w:proofErr w:type="gramStart"/>
      <w:r>
        <w:t>Out of the mouths of babes: Novice teacher insights into content-based instruction.</w:t>
      </w:r>
      <w:proofErr w:type="gramEnd"/>
      <w:r>
        <w:t xml:space="preserve"> </w:t>
      </w:r>
      <w:proofErr w:type="gramStart"/>
      <w:r>
        <w:t xml:space="preserve">In L. F. Kasper (Ed.), </w:t>
      </w:r>
      <w:r>
        <w:rPr>
          <w:rStyle w:val="PageNumber"/>
          <w:i/>
          <w:iCs/>
        </w:rPr>
        <w:t>Content-based college ESL instruction</w:t>
      </w:r>
      <w:r>
        <w:t xml:space="preserve"> (pp. 48-70).</w:t>
      </w:r>
      <w:proofErr w:type="gramEnd"/>
      <w:r>
        <w:t xml:space="preserve"> Mahwah, NJ: Lawrence Erlbaum.</w:t>
      </w:r>
    </w:p>
    <w:p w:rsidR="00227F50" w:rsidRDefault="00227F50" w:rsidP="00227F50">
      <w:pPr>
        <w:widowControl w:val="0"/>
        <w:spacing w:after="240"/>
        <w:ind w:left="720" w:hanging="720"/>
      </w:pPr>
      <w:proofErr w:type="gramStart"/>
      <w:r>
        <w:t>Brinton, D. M. (2001).</w:t>
      </w:r>
      <w:proofErr w:type="gramEnd"/>
      <w:r>
        <w:t xml:space="preserve"> A theme based literature course: Focus on the City of Angels. In J. Murphy &amp; P. Byrd (Eds.), </w:t>
      </w:r>
      <w:r>
        <w:rPr>
          <w:rStyle w:val="PageNumber"/>
          <w:i/>
          <w:iCs/>
        </w:rPr>
        <w:t>Understanding the courses we teach: Local perspectives on English language teaching</w:t>
      </w:r>
      <w:r>
        <w:t xml:space="preserve"> (pp. 281-308). Ann Arbor, MI: University of Michigan Press. </w:t>
      </w:r>
    </w:p>
    <w:p w:rsidR="00227F50" w:rsidRDefault="00227F50" w:rsidP="00227F50">
      <w:pPr>
        <w:widowControl w:val="0"/>
        <w:spacing w:after="240"/>
        <w:ind w:left="720" w:hanging="720"/>
      </w:pPr>
      <w:proofErr w:type="gramStart"/>
      <w:r>
        <w:t>Brinton, D. M. (2003).</w:t>
      </w:r>
      <w:proofErr w:type="gramEnd"/>
      <w:r>
        <w:t xml:space="preserve"> </w:t>
      </w:r>
      <w:proofErr w:type="gramStart"/>
      <w:r>
        <w:t>Content-based instruction.</w:t>
      </w:r>
      <w:proofErr w:type="gramEnd"/>
      <w:r>
        <w:t xml:space="preserve"> </w:t>
      </w:r>
      <w:proofErr w:type="gramStart"/>
      <w:r>
        <w:t xml:space="preserve">In D. Nunan (Ed.), </w:t>
      </w:r>
      <w:r>
        <w:rPr>
          <w:rStyle w:val="PageNumber"/>
          <w:i/>
          <w:iCs/>
        </w:rPr>
        <w:t>Practical English language teaching</w:t>
      </w:r>
      <w:r>
        <w:t xml:space="preserve"> (pp. 199-224).</w:t>
      </w:r>
      <w:proofErr w:type="gramEnd"/>
      <w:r>
        <w:t xml:space="preserve"> New York, NY: McGraw-Hill International.</w:t>
      </w:r>
    </w:p>
    <w:p w:rsidR="00227F50" w:rsidRDefault="00227F50" w:rsidP="00227F50">
      <w:pPr>
        <w:widowControl w:val="0"/>
        <w:spacing w:after="240"/>
        <w:ind w:left="720" w:hanging="720"/>
      </w:pPr>
      <w:proofErr w:type="gramStart"/>
      <w:r>
        <w:t xml:space="preserve">Brinton, D. M., &amp; </w:t>
      </w:r>
      <w:proofErr w:type="spellStart"/>
      <w:r>
        <w:t>Holten</w:t>
      </w:r>
      <w:proofErr w:type="spellEnd"/>
      <w:r>
        <w:t>, C. (1997).</w:t>
      </w:r>
      <w:proofErr w:type="gramEnd"/>
      <w:r>
        <w:t xml:space="preserve"> Into, through, and beyond: A framework to develop content-based material. </w:t>
      </w:r>
      <w:proofErr w:type="gramStart"/>
      <w:r>
        <w:rPr>
          <w:rStyle w:val="PageNumber"/>
          <w:i/>
          <w:iCs/>
        </w:rPr>
        <w:t>English Teaching Forum, 35</w:t>
      </w:r>
      <w:r>
        <w:t>(4), 10.</w:t>
      </w:r>
      <w:proofErr w:type="gramEnd"/>
    </w:p>
    <w:p w:rsidR="00227F50" w:rsidRDefault="00227F50" w:rsidP="00227F50">
      <w:pPr>
        <w:widowControl w:val="0"/>
        <w:spacing w:after="240"/>
        <w:ind w:left="720" w:hanging="720"/>
      </w:pPr>
      <w:proofErr w:type="gramStart"/>
      <w:r>
        <w:t xml:space="preserve">Brinton, D. M., &amp; </w:t>
      </w:r>
      <w:proofErr w:type="spellStart"/>
      <w:r>
        <w:t>Holten</w:t>
      </w:r>
      <w:proofErr w:type="spellEnd"/>
      <w:r>
        <w:t>, C. (2001).</w:t>
      </w:r>
      <w:proofErr w:type="gramEnd"/>
      <w:r>
        <w:t xml:space="preserve"> Does the emperor have no clothes?  </w:t>
      </w:r>
      <w:proofErr w:type="gramStart"/>
      <w:r>
        <w:t>A re-examination of grammar in content-based instruction.</w:t>
      </w:r>
      <w:proofErr w:type="gramEnd"/>
      <w:r>
        <w:t xml:space="preserve"> In J. Flowerdew &amp; M. Peacock (Eds.), </w:t>
      </w:r>
      <w:r>
        <w:rPr>
          <w:rStyle w:val="PageNumber"/>
          <w:i/>
          <w:iCs/>
        </w:rPr>
        <w:t xml:space="preserve">Research </w:t>
      </w:r>
      <w:r>
        <w:rPr>
          <w:rStyle w:val="PageNumber"/>
          <w:i/>
          <w:iCs/>
        </w:rPr>
        <w:lastRenderedPageBreak/>
        <w:t>perspectives on English for academic purposes</w:t>
      </w:r>
      <w:r>
        <w:t xml:space="preserve"> (pp. 239-251). Cambridge, UK: Cambridge University Press.</w:t>
      </w:r>
    </w:p>
    <w:p w:rsidR="00227F50" w:rsidRDefault="00227F50" w:rsidP="00227F50">
      <w:pPr>
        <w:widowControl w:val="0"/>
        <w:spacing w:after="240"/>
        <w:ind w:left="720" w:hanging="720"/>
      </w:pPr>
      <w:proofErr w:type="gramStart"/>
      <w:r>
        <w:t>Brinton, D. M., &amp; Jensen, L. (2002).</w:t>
      </w:r>
      <w:proofErr w:type="gramEnd"/>
      <w:r>
        <w:t xml:space="preserve"> </w:t>
      </w:r>
      <w:proofErr w:type="gramStart"/>
      <w:r>
        <w:t>Appropriating the adjunct model: English for academic purposes at the university level.</w:t>
      </w:r>
      <w:proofErr w:type="gramEnd"/>
      <w:r>
        <w:t xml:space="preserve"> </w:t>
      </w:r>
      <w:proofErr w:type="gramStart"/>
      <w:r>
        <w:t xml:space="preserve">In J. Crandall &amp; D. Kaufman (Eds.), </w:t>
      </w:r>
      <w:r>
        <w:rPr>
          <w:rStyle w:val="PageNumber"/>
          <w:i/>
          <w:iCs/>
        </w:rPr>
        <w:t>Content-based instruction in higher education settings</w:t>
      </w:r>
      <w:r>
        <w:t xml:space="preserve"> (pp. 125-138).</w:t>
      </w:r>
      <w:proofErr w:type="gramEnd"/>
      <w:r>
        <w:t xml:space="preserve"> Alexandria, VA: TESOL.</w:t>
      </w:r>
    </w:p>
    <w:p w:rsidR="00227F50" w:rsidRDefault="00227F50" w:rsidP="00227F50">
      <w:pPr>
        <w:widowControl w:val="0"/>
        <w:spacing w:after="240"/>
        <w:ind w:left="720" w:hanging="720"/>
      </w:pPr>
      <w:proofErr w:type="gramStart"/>
      <w:r>
        <w:t>Brinton, D. M., &amp; Master, P. (1997).</w:t>
      </w:r>
      <w:proofErr w:type="gramEnd"/>
      <w:r>
        <w:t xml:space="preserve"> </w:t>
      </w:r>
      <w:proofErr w:type="gramStart"/>
      <w:r>
        <w:rPr>
          <w:rStyle w:val="PageNumber"/>
          <w:i/>
          <w:iCs/>
        </w:rPr>
        <w:t>New ways in content-based instruction</w:t>
      </w:r>
      <w:r>
        <w:t>.</w:t>
      </w:r>
      <w:proofErr w:type="gramEnd"/>
      <w:r>
        <w:t xml:space="preserve"> Alexandria, VA: TESOL.</w:t>
      </w:r>
    </w:p>
    <w:p w:rsidR="00227F50" w:rsidRDefault="00227F50" w:rsidP="00227F50">
      <w:pPr>
        <w:widowControl w:val="0"/>
        <w:spacing w:after="240"/>
        <w:ind w:left="720" w:hanging="720"/>
      </w:pPr>
      <w:proofErr w:type="gramStart"/>
      <w:r>
        <w:t xml:space="preserve">Brinton, D. M., Snow, M. A., &amp; </w:t>
      </w:r>
      <w:proofErr w:type="spellStart"/>
      <w:r>
        <w:t>Wesche</w:t>
      </w:r>
      <w:proofErr w:type="spellEnd"/>
      <w:r>
        <w:t>, M. B. (1989).</w:t>
      </w:r>
      <w:proofErr w:type="gramEnd"/>
      <w:r>
        <w:t xml:space="preserve"> </w:t>
      </w:r>
      <w:proofErr w:type="gramStart"/>
      <w:r>
        <w:rPr>
          <w:rStyle w:val="PageNumber"/>
          <w:i/>
          <w:iCs/>
        </w:rPr>
        <w:t>Content-based second language instruction</w:t>
      </w:r>
      <w:r>
        <w:t>.</w:t>
      </w:r>
      <w:proofErr w:type="gramEnd"/>
      <w:r>
        <w:t xml:space="preserve"> New York, NY: Newbury House.</w:t>
      </w:r>
    </w:p>
    <w:p w:rsidR="00227F50" w:rsidRDefault="00227F50" w:rsidP="00227F50">
      <w:pPr>
        <w:widowControl w:val="0"/>
        <w:spacing w:after="240"/>
        <w:ind w:left="720" w:hanging="720"/>
      </w:pPr>
      <w:proofErr w:type="gramStart"/>
      <w:r>
        <w:t xml:space="preserve">Brinton, D. M., Snow, M. A., &amp; </w:t>
      </w:r>
      <w:proofErr w:type="spellStart"/>
      <w:r>
        <w:t>Wesche</w:t>
      </w:r>
      <w:proofErr w:type="spellEnd"/>
      <w:r>
        <w:t>, M. B. (2003).</w:t>
      </w:r>
      <w:proofErr w:type="gramEnd"/>
      <w:r>
        <w:t xml:space="preserve"> </w:t>
      </w:r>
      <w:r>
        <w:rPr>
          <w:rStyle w:val="PageNumber"/>
          <w:i/>
          <w:iCs/>
        </w:rPr>
        <w:t>Content-based second language instruction</w:t>
      </w:r>
      <w:r>
        <w:t xml:space="preserve"> (Michigan Classics </w:t>
      </w:r>
      <w:proofErr w:type="gramStart"/>
      <w:r>
        <w:t>ed</w:t>
      </w:r>
      <w:proofErr w:type="gramEnd"/>
      <w:r>
        <w:t xml:space="preserve">.). Ann Arbor, MI: University of Michigan Press. </w:t>
      </w:r>
    </w:p>
    <w:p w:rsidR="00227F50" w:rsidRDefault="00227F50" w:rsidP="00227F50">
      <w:pPr>
        <w:widowControl w:val="0"/>
        <w:spacing w:after="240"/>
        <w:ind w:left="720" w:hanging="720"/>
      </w:pPr>
      <w:r>
        <w:t xml:space="preserve">Bruce, N. (2002). Dovetailing language and content: Teaching balanced argument in legal problem answer writing. </w:t>
      </w:r>
      <w:r>
        <w:rPr>
          <w:rStyle w:val="PageNumber"/>
          <w:i/>
          <w:iCs/>
        </w:rPr>
        <w:t>English for Specific Purposes, 21</w:t>
      </w:r>
      <w:r>
        <w:t>, 321-345.</w:t>
      </w:r>
    </w:p>
    <w:p w:rsidR="00227F50" w:rsidRDefault="00227F50" w:rsidP="00227F50">
      <w:pPr>
        <w:pStyle w:val="NormalWeb"/>
        <w:spacing w:before="0" w:after="240"/>
        <w:ind w:left="720" w:hanging="720"/>
      </w:pPr>
      <w:proofErr w:type="spellStart"/>
      <w:r>
        <w:t>Bullough</w:t>
      </w:r>
      <w:proofErr w:type="spellEnd"/>
      <w:r>
        <w:t xml:space="preserve">, R. V. (1992). </w:t>
      </w:r>
      <w:proofErr w:type="gramStart"/>
      <w:r>
        <w:t>Beginning teacher curriculum decision making, personal teaching metaphors, and teacher education.</w:t>
      </w:r>
      <w:proofErr w:type="gramEnd"/>
      <w:r>
        <w:t xml:space="preserve"> </w:t>
      </w:r>
      <w:r>
        <w:rPr>
          <w:rStyle w:val="PageNumber"/>
          <w:i/>
          <w:iCs/>
        </w:rPr>
        <w:t>Teaching and Teacher Education, 8</w:t>
      </w:r>
      <w:r>
        <w:t>(3),</w:t>
      </w:r>
      <w:r>
        <w:rPr>
          <w:rStyle w:val="PageNumber"/>
          <w:i/>
          <w:iCs/>
        </w:rPr>
        <w:t xml:space="preserve"> </w:t>
      </w:r>
      <w:r>
        <w:t>239-252.</w:t>
      </w:r>
    </w:p>
    <w:p w:rsidR="00227F50" w:rsidRDefault="00227F50" w:rsidP="00227F50">
      <w:pPr>
        <w:spacing w:after="240"/>
        <w:ind w:left="720" w:hanging="720"/>
      </w:pPr>
      <w:r>
        <w:t xml:space="preserve">Bunch, G. C., Abram, P. L., </w:t>
      </w:r>
      <w:proofErr w:type="spellStart"/>
      <w:r>
        <w:t>Lotan</w:t>
      </w:r>
      <w:proofErr w:type="spellEnd"/>
      <w:r>
        <w:t xml:space="preserve">, R. A., &amp; </w:t>
      </w:r>
      <w:proofErr w:type="spellStart"/>
      <w:r>
        <w:t>Valdéz</w:t>
      </w:r>
      <w:proofErr w:type="spellEnd"/>
      <w:r>
        <w:t xml:space="preserve">, G. (2001). Beyond sheltered instruction: Rethinking conditions for academic language development. </w:t>
      </w:r>
      <w:r>
        <w:rPr>
          <w:rStyle w:val="PageNumber"/>
          <w:i/>
          <w:iCs/>
        </w:rPr>
        <w:t>TESOL Journal</w:t>
      </w:r>
      <w:r>
        <w:t xml:space="preserve">, </w:t>
      </w:r>
      <w:r>
        <w:rPr>
          <w:rStyle w:val="PageNumber"/>
          <w:i/>
          <w:iCs/>
        </w:rPr>
        <w:t>10</w:t>
      </w:r>
      <w:r>
        <w:t>(2/3), 28-33.</w:t>
      </w:r>
    </w:p>
    <w:p w:rsidR="00227F50" w:rsidRDefault="00227F50" w:rsidP="00227F50">
      <w:pPr>
        <w:widowControl w:val="0"/>
        <w:spacing w:after="240"/>
        <w:ind w:left="720" w:hanging="720"/>
      </w:pPr>
      <w:r>
        <w:t xml:space="preserve">Burger, S. (1989). Content-based ESL in a sheltered psychology unit: Input, output and outcomes. </w:t>
      </w:r>
      <w:r>
        <w:rPr>
          <w:rStyle w:val="PageNumber"/>
          <w:i/>
          <w:iCs/>
        </w:rPr>
        <w:t>TESL Canada Journal</w:t>
      </w:r>
      <w:r>
        <w:t xml:space="preserve">, </w:t>
      </w:r>
      <w:r>
        <w:rPr>
          <w:rStyle w:val="PageNumber"/>
          <w:i/>
          <w:iCs/>
        </w:rPr>
        <w:t>6</w:t>
      </w:r>
      <w:r>
        <w:t>, 45-49.</w:t>
      </w:r>
    </w:p>
    <w:p w:rsidR="00227F50" w:rsidRDefault="00227F50" w:rsidP="00227F50">
      <w:pPr>
        <w:widowControl w:val="0"/>
        <w:spacing w:after="240"/>
        <w:ind w:left="720" w:hanging="720"/>
      </w:pPr>
      <w:proofErr w:type="gramStart"/>
      <w:r>
        <w:t>Burger, S., &amp; Chretien, M. (2001).</w:t>
      </w:r>
      <w:proofErr w:type="gramEnd"/>
      <w:r>
        <w:t xml:space="preserve"> The development of oral production in content-based second language courses at the University of Ottawa. </w:t>
      </w:r>
      <w:r>
        <w:rPr>
          <w:rStyle w:val="PageNumber"/>
          <w:i/>
          <w:iCs/>
        </w:rPr>
        <w:t>The Canadian Modern Language Review, 58</w:t>
      </w:r>
      <w:r>
        <w:t>(1), 84-102.</w:t>
      </w:r>
    </w:p>
    <w:p w:rsidR="00227F50" w:rsidRDefault="00227F50" w:rsidP="00227F50">
      <w:pPr>
        <w:widowControl w:val="0"/>
        <w:spacing w:after="240"/>
        <w:ind w:left="720" w:hanging="720"/>
      </w:pPr>
      <w:proofErr w:type="spellStart"/>
      <w:r>
        <w:t>Bycina</w:t>
      </w:r>
      <w:proofErr w:type="spellEnd"/>
      <w:r>
        <w:t xml:space="preserve">, D. (1986). Teaching language through content: English for science and technology at USC. </w:t>
      </w:r>
      <w:proofErr w:type="gramStart"/>
      <w:r>
        <w:rPr>
          <w:rStyle w:val="PageNumber"/>
          <w:i/>
          <w:iCs/>
        </w:rPr>
        <w:t>CATESOL News</w:t>
      </w:r>
      <w:r>
        <w:t xml:space="preserve">, </w:t>
      </w:r>
      <w:r>
        <w:rPr>
          <w:rStyle w:val="PageNumber"/>
          <w:i/>
          <w:iCs/>
        </w:rPr>
        <w:t>18</w:t>
      </w:r>
      <w:r>
        <w:t>(3), 13.</w:t>
      </w:r>
      <w:proofErr w:type="gramEnd"/>
      <w:r>
        <w:t xml:space="preserve"> </w:t>
      </w:r>
    </w:p>
    <w:p w:rsidR="00227F50" w:rsidRDefault="00227F50" w:rsidP="00227F50">
      <w:pPr>
        <w:widowControl w:val="0"/>
        <w:spacing w:after="240"/>
        <w:ind w:left="720" w:hanging="720"/>
      </w:pPr>
      <w:r>
        <w:t xml:space="preserve">Byrnes, H. (2000). </w:t>
      </w:r>
      <w:proofErr w:type="gramStart"/>
      <w:r>
        <w:t>Languages across the curriculum—interdepartmental curriculum construction.</w:t>
      </w:r>
      <w:proofErr w:type="gramEnd"/>
      <w:r>
        <w:t xml:space="preserve"> </w:t>
      </w:r>
      <w:proofErr w:type="gramStart"/>
      <w:r>
        <w:t>In M-R.</w:t>
      </w:r>
      <w:proofErr w:type="gramEnd"/>
      <w:r>
        <w:t xml:space="preserve"> </w:t>
      </w:r>
      <w:proofErr w:type="spellStart"/>
      <w:r>
        <w:t>Kecht</w:t>
      </w:r>
      <w:proofErr w:type="spellEnd"/>
      <w:r>
        <w:t xml:space="preserve"> &amp; K. von Hammerstein (Eds.), </w:t>
      </w:r>
      <w:r>
        <w:rPr>
          <w:rStyle w:val="PageNumber"/>
          <w:i/>
          <w:iCs/>
        </w:rPr>
        <w:t>Languages across the curriculum: Interdisciplinary structures and internationalized education</w:t>
      </w:r>
      <w:r>
        <w:t xml:space="preserve">. </w:t>
      </w:r>
      <w:proofErr w:type="gramStart"/>
      <w:r>
        <w:t>National East Asian Languages Resource Center.</w:t>
      </w:r>
      <w:proofErr w:type="gramEnd"/>
      <w:r>
        <w:t xml:space="preserve"> Columbus, OH: The Ohio State University. </w:t>
      </w:r>
    </w:p>
    <w:p w:rsidR="00227F50" w:rsidRDefault="00227F50" w:rsidP="00227F50">
      <w:pPr>
        <w:widowControl w:val="0"/>
        <w:spacing w:after="240"/>
        <w:ind w:left="720" w:hanging="720"/>
        <w:rPr>
          <w:rStyle w:val="PageNumber"/>
        </w:rPr>
      </w:pPr>
      <w:proofErr w:type="spellStart"/>
      <w:r>
        <w:rPr>
          <w:rStyle w:val="PageNumber"/>
        </w:rPr>
        <w:t>Cammarata</w:t>
      </w:r>
      <w:proofErr w:type="spellEnd"/>
      <w:r>
        <w:rPr>
          <w:rStyle w:val="PageNumber"/>
        </w:rPr>
        <w:t xml:space="preserve">, L. (2009). </w:t>
      </w:r>
      <w:proofErr w:type="gramStart"/>
      <w:r>
        <w:rPr>
          <w:rStyle w:val="PageNumber"/>
        </w:rPr>
        <w:t>Negotiating curricular transitions: Foreign language teachers' learning experience with content-based instruction.</w:t>
      </w:r>
      <w:proofErr w:type="gramEnd"/>
      <w:r>
        <w:rPr>
          <w:rStyle w:val="PageNumber"/>
          <w:i/>
          <w:iCs/>
        </w:rPr>
        <w:t xml:space="preserve"> </w:t>
      </w:r>
      <w:r>
        <w:rPr>
          <w:rStyle w:val="PageNumber"/>
          <w:i/>
          <w:iCs/>
          <w:lang w:val="fr-FR"/>
        </w:rPr>
        <w:t>Canadian Modern Language Review/ La Revue Canadienne Des Langues Vivantes, 65</w:t>
      </w:r>
      <w:r>
        <w:rPr>
          <w:rStyle w:val="PageNumber"/>
          <w:lang w:val="fr-FR"/>
        </w:rPr>
        <w:t xml:space="preserve">(4), 559-585. </w:t>
      </w:r>
    </w:p>
    <w:p w:rsidR="00227F50" w:rsidRDefault="00227F50" w:rsidP="00227F50">
      <w:pPr>
        <w:spacing w:after="240"/>
        <w:ind w:left="720" w:hanging="720"/>
      </w:pPr>
      <w:proofErr w:type="spellStart"/>
      <w:r>
        <w:t>Cammarata</w:t>
      </w:r>
      <w:proofErr w:type="spellEnd"/>
      <w:r>
        <w:t xml:space="preserve">, L. (2010). </w:t>
      </w:r>
      <w:proofErr w:type="gramStart"/>
      <w:r>
        <w:t>Foreign language teachers’ struggle to learn content-based instruction.</w:t>
      </w:r>
      <w:proofErr w:type="gramEnd"/>
      <w:r>
        <w:t xml:space="preserve"> </w:t>
      </w:r>
      <w:r>
        <w:rPr>
          <w:rStyle w:val="PageNumber"/>
          <w:i/>
          <w:iCs/>
        </w:rPr>
        <w:t>L2 Journal</w:t>
      </w:r>
      <w:r>
        <w:t xml:space="preserve">, </w:t>
      </w:r>
      <w:r>
        <w:rPr>
          <w:rStyle w:val="PageNumber"/>
          <w:i/>
          <w:iCs/>
        </w:rPr>
        <w:t>2</w:t>
      </w:r>
      <w:r>
        <w:t>, 89–118.</w:t>
      </w:r>
    </w:p>
    <w:p w:rsidR="00227F50" w:rsidRDefault="00227F50" w:rsidP="00227F50">
      <w:pPr>
        <w:spacing w:after="240"/>
        <w:ind w:left="720" w:hanging="720"/>
        <w:rPr>
          <w:rFonts w:cs="Times New Roman"/>
        </w:rPr>
      </w:pPr>
      <w:proofErr w:type="spellStart"/>
      <w:r>
        <w:rPr>
          <w:rFonts w:cs="Times New Roman"/>
        </w:rPr>
        <w:lastRenderedPageBreak/>
        <w:t>Cammarata</w:t>
      </w:r>
      <w:proofErr w:type="spellEnd"/>
      <w:r>
        <w:rPr>
          <w:rFonts w:cs="Times New Roman"/>
        </w:rPr>
        <w:t xml:space="preserve">, L. (2016). Foreign language education and the development of inquiry-driven language programs: Key challenges and curricular planning strategies. </w:t>
      </w:r>
      <w:r w:rsidRPr="009D1466">
        <w:rPr>
          <w:rFonts w:cs="Times New Roman"/>
        </w:rPr>
        <w:t xml:space="preserve">In L. </w:t>
      </w:r>
      <w:proofErr w:type="spellStart"/>
      <w:r w:rsidRPr="009D1466">
        <w:rPr>
          <w:rFonts w:cs="Times New Roman"/>
        </w:rPr>
        <w:t>Cammarata</w:t>
      </w:r>
      <w:proofErr w:type="spellEnd"/>
      <w:r w:rsidRPr="009D1466">
        <w:rPr>
          <w:rFonts w:cs="Times New Roman"/>
        </w:rPr>
        <w:t xml:space="preserve"> (Ed.), </w:t>
      </w:r>
      <w:r>
        <w:rPr>
          <w:rFonts w:cs="Times New Roman"/>
          <w:i/>
        </w:rPr>
        <w:t>Content</w:t>
      </w:r>
      <w:r w:rsidRPr="009D1466">
        <w:rPr>
          <w:rFonts w:cs="Times New Roman"/>
          <w:i/>
        </w:rPr>
        <w:t xml:space="preserve">-based foreign language teaching: For developing advanced thinking and literacy </w:t>
      </w:r>
      <w:r w:rsidRPr="009D1466">
        <w:rPr>
          <w:rFonts w:cs="Times New Roman"/>
        </w:rPr>
        <w:t xml:space="preserve">(pp. </w:t>
      </w:r>
      <w:r>
        <w:rPr>
          <w:rFonts w:cs="Times New Roman"/>
        </w:rPr>
        <w:t>123-146</w:t>
      </w:r>
      <w:r w:rsidRPr="009D1466">
        <w:rPr>
          <w:rFonts w:cs="Times New Roman"/>
        </w:rPr>
        <w:t xml:space="preserve">). New York, NY: Routledge. </w:t>
      </w:r>
    </w:p>
    <w:p w:rsidR="00227F50" w:rsidRPr="009D1466" w:rsidRDefault="00227F50" w:rsidP="00227F50">
      <w:pPr>
        <w:spacing w:after="240"/>
        <w:ind w:left="720" w:hanging="720"/>
        <w:rPr>
          <w:rFonts w:cs="Times New Roman"/>
        </w:rPr>
      </w:pPr>
      <w:proofErr w:type="spellStart"/>
      <w:proofErr w:type="gramStart"/>
      <w:r w:rsidRPr="009D1466">
        <w:rPr>
          <w:rFonts w:cs="Times New Roman"/>
        </w:rPr>
        <w:t>Cammarata</w:t>
      </w:r>
      <w:proofErr w:type="spellEnd"/>
      <w:r w:rsidRPr="009D1466">
        <w:rPr>
          <w:rFonts w:cs="Times New Roman"/>
        </w:rPr>
        <w:t>, L.</w:t>
      </w:r>
      <w:r>
        <w:rPr>
          <w:rFonts w:cs="Times New Roman"/>
        </w:rPr>
        <w:t>,</w:t>
      </w:r>
      <w:r w:rsidRPr="009D1466">
        <w:rPr>
          <w:rFonts w:cs="Times New Roman"/>
        </w:rPr>
        <w:t xml:space="preserve"> </w:t>
      </w:r>
      <w:proofErr w:type="spellStart"/>
      <w:r w:rsidRPr="009D1466">
        <w:rPr>
          <w:rFonts w:cs="Times New Roman"/>
        </w:rPr>
        <w:t>Tedick</w:t>
      </w:r>
      <w:proofErr w:type="spellEnd"/>
      <w:r w:rsidRPr="009D1466">
        <w:rPr>
          <w:rFonts w:cs="Times New Roman"/>
        </w:rPr>
        <w:t xml:space="preserve">, D. J., </w:t>
      </w:r>
      <w:r>
        <w:rPr>
          <w:rFonts w:cs="Times New Roman"/>
        </w:rPr>
        <w:t xml:space="preserve">&amp; </w:t>
      </w:r>
      <w:r w:rsidRPr="009D1466">
        <w:rPr>
          <w:rFonts w:cs="Times New Roman"/>
        </w:rPr>
        <w:t>Osborn, T. A. (2016).</w:t>
      </w:r>
      <w:proofErr w:type="gramEnd"/>
      <w:r w:rsidRPr="009D1466">
        <w:rPr>
          <w:rFonts w:cs="Times New Roman"/>
        </w:rPr>
        <w:t xml:space="preserve"> Content-based instruction and curricular reforms: Issues and goals. In L. </w:t>
      </w:r>
      <w:proofErr w:type="spellStart"/>
      <w:r w:rsidRPr="009D1466">
        <w:rPr>
          <w:rFonts w:cs="Times New Roman"/>
        </w:rPr>
        <w:t>Cammarata</w:t>
      </w:r>
      <w:proofErr w:type="spellEnd"/>
      <w:r w:rsidRPr="009D1466">
        <w:rPr>
          <w:rFonts w:cs="Times New Roman"/>
        </w:rPr>
        <w:t xml:space="preserve"> (Ed.), </w:t>
      </w:r>
      <w:r>
        <w:rPr>
          <w:rFonts w:cs="Times New Roman"/>
          <w:i/>
        </w:rPr>
        <w:t>Content</w:t>
      </w:r>
      <w:r w:rsidRPr="009D1466">
        <w:rPr>
          <w:rFonts w:cs="Times New Roman"/>
          <w:i/>
        </w:rPr>
        <w:t xml:space="preserve">-based foreign language teaching: For developing advanced thinking and literacy </w:t>
      </w:r>
      <w:r w:rsidRPr="009D1466">
        <w:rPr>
          <w:rFonts w:cs="Times New Roman"/>
        </w:rPr>
        <w:t xml:space="preserve">(pp. 1-21). New York, NY: Routledge. </w:t>
      </w:r>
    </w:p>
    <w:p w:rsidR="00227F50" w:rsidRDefault="00227F50" w:rsidP="00227F50">
      <w:pPr>
        <w:widowControl w:val="0"/>
        <w:spacing w:after="240"/>
        <w:ind w:left="720" w:hanging="720"/>
      </w:pPr>
      <w:proofErr w:type="spellStart"/>
      <w:r>
        <w:t>Cantoni</w:t>
      </w:r>
      <w:proofErr w:type="spellEnd"/>
      <w:r>
        <w:t xml:space="preserve">-Harvey, G. (1987). </w:t>
      </w:r>
      <w:r>
        <w:rPr>
          <w:rStyle w:val="PageNumber"/>
          <w:i/>
          <w:iCs/>
        </w:rPr>
        <w:t>Content-area language instruction: Approaches and strategies</w:t>
      </w:r>
      <w:r>
        <w:t>. Reading, MA: Addison-Wesley.</w:t>
      </w:r>
    </w:p>
    <w:p w:rsidR="00227F50" w:rsidRDefault="00227F50" w:rsidP="00227F50">
      <w:pPr>
        <w:widowControl w:val="0"/>
        <w:spacing w:after="240"/>
        <w:ind w:left="720" w:hanging="720"/>
      </w:pPr>
      <w:r>
        <w:t xml:space="preserve">Carson, J. G. (2000). Reading and writing for academic purposes. </w:t>
      </w:r>
      <w:proofErr w:type="gramStart"/>
      <w:r>
        <w:t xml:space="preserve">In M. </w:t>
      </w:r>
      <w:proofErr w:type="spellStart"/>
      <w:r>
        <w:t>Pally</w:t>
      </w:r>
      <w:proofErr w:type="spellEnd"/>
      <w:r>
        <w:t xml:space="preserve"> (Ed.), </w:t>
      </w:r>
      <w:r>
        <w:rPr>
          <w:rStyle w:val="PageNumber"/>
          <w:i/>
          <w:iCs/>
        </w:rPr>
        <w:t>Sustained content teaching in academic ESL/EFL: A practical approach</w:t>
      </w:r>
      <w:r>
        <w:t xml:space="preserve"> (pp. 19-34).</w:t>
      </w:r>
      <w:proofErr w:type="gramEnd"/>
      <w:r>
        <w:t xml:space="preserve"> Boston, MA: Houghton Mifflin.</w:t>
      </w:r>
    </w:p>
    <w:p w:rsidR="00227F50" w:rsidRDefault="00227F50" w:rsidP="00227F50">
      <w:pPr>
        <w:widowControl w:val="0"/>
        <w:spacing w:after="240"/>
        <w:ind w:left="720" w:hanging="720"/>
      </w:pPr>
      <w:proofErr w:type="gramStart"/>
      <w:r>
        <w:t xml:space="preserve">Carson, J. G., Taylor, J. A., &amp; </w:t>
      </w:r>
      <w:proofErr w:type="spellStart"/>
      <w:r>
        <w:t>Fredella</w:t>
      </w:r>
      <w:proofErr w:type="spellEnd"/>
      <w:r>
        <w:t>, L. (1997).</w:t>
      </w:r>
      <w:proofErr w:type="gramEnd"/>
      <w:r>
        <w:t xml:space="preserve"> </w:t>
      </w:r>
      <w:proofErr w:type="gramStart"/>
      <w:r>
        <w:t>The role of content in task-based EAP instruction.</w:t>
      </w:r>
      <w:proofErr w:type="gramEnd"/>
      <w:r>
        <w:t xml:space="preserve"> In M. A. Snow &amp; D. M. Brinton (Eds.), </w:t>
      </w:r>
      <w:proofErr w:type="gramStart"/>
      <w:r>
        <w:rPr>
          <w:rStyle w:val="PageNumber"/>
          <w:i/>
          <w:iCs/>
        </w:rPr>
        <w:t>The</w:t>
      </w:r>
      <w:proofErr w:type="gramEnd"/>
      <w:r>
        <w:rPr>
          <w:rStyle w:val="PageNumber"/>
          <w:i/>
          <w:iCs/>
        </w:rPr>
        <w:t xml:space="preserve"> content-based classroom: Perspectives on integrating language and content</w:t>
      </w:r>
      <w:r>
        <w:t xml:space="preserve"> (pp. 367-370). White Plains, NY: Longman.</w:t>
      </w:r>
    </w:p>
    <w:p w:rsidR="00227F50" w:rsidRDefault="00227F50" w:rsidP="00227F50">
      <w:pPr>
        <w:widowControl w:val="0"/>
        <w:spacing w:after="240"/>
        <w:ind w:left="720" w:hanging="720"/>
      </w:pPr>
      <w:proofErr w:type="spellStart"/>
      <w:proofErr w:type="gramStart"/>
      <w:r>
        <w:t>Celic</w:t>
      </w:r>
      <w:proofErr w:type="spellEnd"/>
      <w:r>
        <w:t>, C. (2009).</w:t>
      </w:r>
      <w:proofErr w:type="gramEnd"/>
      <w:r>
        <w:t xml:space="preserve"> </w:t>
      </w:r>
      <w:r>
        <w:rPr>
          <w:rStyle w:val="PageNumber"/>
          <w:i/>
          <w:iCs/>
        </w:rPr>
        <w:t>English language learners, day by day: A complete guide to literacy, content-area, and language instruction</w:t>
      </w:r>
      <w:r>
        <w:t>. Portsmouth, NH: Heinemann.</w:t>
      </w:r>
    </w:p>
    <w:p w:rsidR="00227F50" w:rsidRDefault="00227F50" w:rsidP="00227F50">
      <w:pPr>
        <w:pStyle w:val="Heading4"/>
        <w:suppressAutoHyphens w:val="0"/>
        <w:spacing w:after="240"/>
        <w:ind w:left="720" w:hanging="720"/>
        <w:rPr>
          <w:rStyle w:val="PageNumber"/>
          <w:rFonts w:eastAsia="Times New Roman" w:cs="Times New Roman"/>
          <w:sz w:val="24"/>
          <w:szCs w:val="24"/>
          <w:lang w:val="es-ES_tradnl"/>
        </w:rPr>
      </w:pPr>
      <w:r>
        <w:rPr>
          <w:rStyle w:val="PageNumber"/>
          <w:sz w:val="24"/>
          <w:szCs w:val="24"/>
          <w:lang w:val="es-ES_tradnl"/>
        </w:rPr>
        <w:t>Cenoz, J. (2015). Content-</w:t>
      </w:r>
      <w:proofErr w:type="spellStart"/>
      <w:r>
        <w:rPr>
          <w:rStyle w:val="PageNumber"/>
          <w:sz w:val="24"/>
          <w:szCs w:val="24"/>
          <w:lang w:val="es-ES_tradnl"/>
        </w:rPr>
        <w:t>based</w:t>
      </w:r>
      <w:proofErr w:type="spellEnd"/>
      <w:r>
        <w:rPr>
          <w:rStyle w:val="PageNumber"/>
          <w:sz w:val="24"/>
          <w:szCs w:val="24"/>
          <w:lang w:val="es-ES_tradnl"/>
        </w:rPr>
        <w:t xml:space="preserve"> </w:t>
      </w:r>
      <w:proofErr w:type="spellStart"/>
      <w:r>
        <w:rPr>
          <w:rStyle w:val="PageNumber"/>
          <w:sz w:val="24"/>
          <w:szCs w:val="24"/>
          <w:lang w:val="es-ES_tradnl"/>
        </w:rPr>
        <w:t>instruction</w:t>
      </w:r>
      <w:proofErr w:type="spellEnd"/>
      <w:r>
        <w:rPr>
          <w:rStyle w:val="PageNumber"/>
          <w:sz w:val="24"/>
          <w:szCs w:val="24"/>
          <w:lang w:val="es-ES_tradnl"/>
        </w:rPr>
        <w:t xml:space="preserve"> and </w:t>
      </w:r>
      <w:proofErr w:type="spellStart"/>
      <w:r>
        <w:rPr>
          <w:rStyle w:val="PageNumber"/>
          <w:sz w:val="24"/>
          <w:szCs w:val="24"/>
          <w:lang w:val="es-ES_tradnl"/>
        </w:rPr>
        <w:t>content</w:t>
      </w:r>
      <w:proofErr w:type="spellEnd"/>
      <w:r>
        <w:rPr>
          <w:rStyle w:val="PageNumber"/>
          <w:sz w:val="24"/>
          <w:szCs w:val="24"/>
          <w:lang w:val="es-ES_tradnl"/>
        </w:rPr>
        <w:t xml:space="preserve"> and </w:t>
      </w:r>
      <w:proofErr w:type="spellStart"/>
      <w:r>
        <w:rPr>
          <w:rStyle w:val="PageNumber"/>
          <w:sz w:val="24"/>
          <w:szCs w:val="24"/>
          <w:lang w:val="es-ES_tradnl"/>
        </w:rPr>
        <w:t>language</w:t>
      </w:r>
      <w:proofErr w:type="spellEnd"/>
      <w:r>
        <w:rPr>
          <w:rStyle w:val="PageNumber"/>
          <w:sz w:val="24"/>
          <w:szCs w:val="24"/>
          <w:lang w:val="es-ES_tradnl"/>
        </w:rPr>
        <w:t xml:space="preserve"> </w:t>
      </w:r>
      <w:proofErr w:type="spellStart"/>
      <w:r>
        <w:rPr>
          <w:rStyle w:val="PageNumber"/>
          <w:sz w:val="24"/>
          <w:szCs w:val="24"/>
          <w:lang w:val="es-ES_tradnl"/>
        </w:rPr>
        <w:t>integrated</w:t>
      </w:r>
      <w:proofErr w:type="spellEnd"/>
      <w:r>
        <w:rPr>
          <w:rStyle w:val="PageNumber"/>
          <w:sz w:val="24"/>
          <w:szCs w:val="24"/>
          <w:lang w:val="es-ES_tradnl"/>
        </w:rPr>
        <w:t xml:space="preserve"> </w:t>
      </w:r>
      <w:proofErr w:type="spellStart"/>
      <w:r>
        <w:rPr>
          <w:rStyle w:val="PageNumber"/>
          <w:sz w:val="24"/>
          <w:szCs w:val="24"/>
          <w:lang w:val="es-ES_tradnl"/>
        </w:rPr>
        <w:t>learning</w:t>
      </w:r>
      <w:proofErr w:type="spellEnd"/>
      <w:r>
        <w:rPr>
          <w:rStyle w:val="PageNumber"/>
          <w:sz w:val="24"/>
          <w:szCs w:val="24"/>
          <w:lang w:val="es-ES_tradnl"/>
        </w:rPr>
        <w:t xml:space="preserve">: The </w:t>
      </w:r>
      <w:proofErr w:type="spellStart"/>
      <w:r>
        <w:rPr>
          <w:rStyle w:val="PageNumber"/>
          <w:sz w:val="24"/>
          <w:szCs w:val="24"/>
          <w:lang w:val="es-ES_tradnl"/>
        </w:rPr>
        <w:t>same</w:t>
      </w:r>
      <w:proofErr w:type="spellEnd"/>
      <w:r>
        <w:rPr>
          <w:rStyle w:val="PageNumber"/>
          <w:sz w:val="24"/>
          <w:szCs w:val="24"/>
          <w:lang w:val="es-ES_tradnl"/>
        </w:rPr>
        <w:t xml:space="preserve"> </w:t>
      </w:r>
      <w:proofErr w:type="spellStart"/>
      <w:r>
        <w:rPr>
          <w:rStyle w:val="PageNumber"/>
          <w:sz w:val="24"/>
          <w:szCs w:val="24"/>
          <w:lang w:val="es-ES_tradnl"/>
        </w:rPr>
        <w:t>or</w:t>
      </w:r>
      <w:proofErr w:type="spellEnd"/>
      <w:r>
        <w:rPr>
          <w:rStyle w:val="PageNumber"/>
          <w:sz w:val="24"/>
          <w:szCs w:val="24"/>
          <w:lang w:val="es-ES_tradnl"/>
        </w:rPr>
        <w:t xml:space="preserve"> </w:t>
      </w:r>
      <w:proofErr w:type="spellStart"/>
      <w:r>
        <w:rPr>
          <w:rStyle w:val="PageNumber"/>
          <w:sz w:val="24"/>
          <w:szCs w:val="24"/>
          <w:lang w:val="es-ES_tradnl"/>
        </w:rPr>
        <w:t>different</w:t>
      </w:r>
      <w:proofErr w:type="spellEnd"/>
      <w:r>
        <w:rPr>
          <w:rStyle w:val="PageNumber"/>
          <w:sz w:val="24"/>
          <w:szCs w:val="24"/>
          <w:lang w:val="es-ES_tradnl"/>
        </w:rPr>
        <w:t xml:space="preserve">? </w:t>
      </w:r>
      <w:r>
        <w:rPr>
          <w:rStyle w:val="PageNumber"/>
          <w:i/>
          <w:iCs/>
          <w:sz w:val="24"/>
          <w:szCs w:val="24"/>
          <w:lang w:val="es-ES_tradnl"/>
        </w:rPr>
        <w:t xml:space="preserve">Language, </w:t>
      </w:r>
      <w:proofErr w:type="spellStart"/>
      <w:r>
        <w:rPr>
          <w:rStyle w:val="PageNumber"/>
          <w:i/>
          <w:iCs/>
          <w:sz w:val="24"/>
          <w:szCs w:val="24"/>
          <w:lang w:val="es-ES_tradnl"/>
        </w:rPr>
        <w:t>Culture</w:t>
      </w:r>
      <w:proofErr w:type="spellEnd"/>
      <w:r>
        <w:rPr>
          <w:rStyle w:val="PageNumber"/>
          <w:i/>
          <w:iCs/>
          <w:sz w:val="24"/>
          <w:szCs w:val="24"/>
          <w:lang w:val="es-ES_tradnl"/>
        </w:rPr>
        <w:t xml:space="preserve"> and </w:t>
      </w:r>
      <w:proofErr w:type="spellStart"/>
      <w:r>
        <w:rPr>
          <w:rStyle w:val="PageNumber"/>
          <w:i/>
          <w:iCs/>
          <w:sz w:val="24"/>
          <w:szCs w:val="24"/>
          <w:lang w:val="es-ES_tradnl"/>
        </w:rPr>
        <w:t>curriculum</w:t>
      </w:r>
      <w:proofErr w:type="spellEnd"/>
      <w:r>
        <w:rPr>
          <w:rStyle w:val="PageNumber"/>
          <w:i/>
          <w:iCs/>
          <w:sz w:val="24"/>
          <w:szCs w:val="24"/>
          <w:lang w:val="es-ES_tradnl"/>
        </w:rPr>
        <w:t>, 28</w:t>
      </w:r>
      <w:r>
        <w:rPr>
          <w:rStyle w:val="PageNumber"/>
          <w:sz w:val="24"/>
          <w:szCs w:val="24"/>
          <w:lang w:val="es-ES_tradnl"/>
        </w:rPr>
        <w:t>(1), 8-24.</w:t>
      </w:r>
    </w:p>
    <w:p w:rsidR="00227F50" w:rsidRDefault="00227F50" w:rsidP="00227F50">
      <w:pPr>
        <w:pStyle w:val="Heading4"/>
        <w:suppressAutoHyphens w:val="0"/>
        <w:spacing w:after="240"/>
        <w:ind w:left="720" w:hanging="720"/>
        <w:rPr>
          <w:rFonts w:ascii="Helvetica" w:eastAsia="Helvetica" w:hAnsi="Helvetica" w:cs="Helvetica"/>
          <w:sz w:val="22"/>
          <w:szCs w:val="22"/>
          <w:lang w:val="es-ES_tradnl"/>
        </w:rPr>
      </w:pPr>
      <w:r>
        <w:rPr>
          <w:rStyle w:val="PageNumber"/>
          <w:sz w:val="24"/>
          <w:szCs w:val="24"/>
          <w:lang w:val="es-ES_tradnl"/>
        </w:rPr>
        <w:t xml:space="preserve">Cenoz, J., Genesee, F., &amp; </w:t>
      </w:r>
      <w:proofErr w:type="spellStart"/>
      <w:r>
        <w:rPr>
          <w:rStyle w:val="PageNumber"/>
          <w:sz w:val="24"/>
          <w:szCs w:val="24"/>
          <w:lang w:val="es-ES_tradnl"/>
        </w:rPr>
        <w:t>Gorter</w:t>
      </w:r>
      <w:proofErr w:type="spellEnd"/>
      <w:r>
        <w:rPr>
          <w:rStyle w:val="PageNumber"/>
          <w:sz w:val="24"/>
          <w:szCs w:val="24"/>
          <w:lang w:val="es-ES_tradnl"/>
        </w:rPr>
        <w:t xml:space="preserve">, D. (2014). </w:t>
      </w:r>
      <w:proofErr w:type="spellStart"/>
      <w:r>
        <w:rPr>
          <w:rStyle w:val="PageNumber"/>
          <w:sz w:val="24"/>
          <w:szCs w:val="24"/>
          <w:lang w:val="es-ES_tradnl"/>
        </w:rPr>
        <w:t>Critical</w:t>
      </w:r>
      <w:proofErr w:type="spellEnd"/>
      <w:r>
        <w:rPr>
          <w:rStyle w:val="PageNumber"/>
          <w:sz w:val="24"/>
          <w:szCs w:val="24"/>
          <w:lang w:val="es-ES_tradnl"/>
        </w:rPr>
        <w:t xml:space="preserve"> </w:t>
      </w:r>
      <w:proofErr w:type="spellStart"/>
      <w:r>
        <w:rPr>
          <w:rStyle w:val="PageNumber"/>
          <w:sz w:val="24"/>
          <w:szCs w:val="24"/>
          <w:lang w:val="es-ES_tradnl"/>
        </w:rPr>
        <w:t>analysis</w:t>
      </w:r>
      <w:proofErr w:type="spellEnd"/>
      <w:r>
        <w:rPr>
          <w:rStyle w:val="PageNumber"/>
          <w:sz w:val="24"/>
          <w:szCs w:val="24"/>
          <w:lang w:val="es-ES_tradnl"/>
        </w:rPr>
        <w:t xml:space="preserve"> of CLIL: </w:t>
      </w:r>
      <w:proofErr w:type="spellStart"/>
      <w:r>
        <w:rPr>
          <w:rStyle w:val="PageNumber"/>
          <w:sz w:val="24"/>
          <w:szCs w:val="24"/>
          <w:lang w:val="es-ES_tradnl"/>
        </w:rPr>
        <w:t>Taking</w:t>
      </w:r>
      <w:proofErr w:type="spellEnd"/>
      <w:r>
        <w:rPr>
          <w:rStyle w:val="PageNumber"/>
          <w:sz w:val="24"/>
          <w:szCs w:val="24"/>
          <w:lang w:val="es-ES_tradnl"/>
        </w:rPr>
        <w:t xml:space="preserve"> stock and </w:t>
      </w:r>
      <w:proofErr w:type="spellStart"/>
      <w:r>
        <w:rPr>
          <w:rStyle w:val="PageNumber"/>
          <w:sz w:val="24"/>
          <w:szCs w:val="24"/>
          <w:lang w:val="es-ES_tradnl"/>
        </w:rPr>
        <w:t>looking</w:t>
      </w:r>
      <w:proofErr w:type="spellEnd"/>
      <w:r>
        <w:rPr>
          <w:rStyle w:val="PageNumber"/>
          <w:sz w:val="24"/>
          <w:szCs w:val="24"/>
          <w:lang w:val="es-ES_tradnl"/>
        </w:rPr>
        <w:t xml:space="preserve"> forward. </w:t>
      </w:r>
      <w:r>
        <w:rPr>
          <w:rStyle w:val="PageNumber"/>
          <w:i/>
          <w:iCs/>
          <w:sz w:val="24"/>
          <w:szCs w:val="24"/>
          <w:lang w:val="es-ES_tradnl"/>
        </w:rPr>
        <w:t>Applied Linguistics, 35</w:t>
      </w:r>
      <w:r>
        <w:rPr>
          <w:rStyle w:val="PageNumber"/>
          <w:sz w:val="24"/>
          <w:szCs w:val="24"/>
          <w:lang w:val="es-ES_tradnl"/>
        </w:rPr>
        <w:t>, 243-262.</w:t>
      </w:r>
    </w:p>
    <w:p w:rsidR="00227F50" w:rsidRDefault="00227F50" w:rsidP="00227F50">
      <w:pPr>
        <w:widowControl w:val="0"/>
        <w:spacing w:after="240"/>
        <w:ind w:left="720" w:hanging="720"/>
      </w:pPr>
      <w:proofErr w:type="gramStart"/>
      <w:r>
        <w:t>Center for Advanced Research on Language Acquisition.</w:t>
      </w:r>
      <w:proofErr w:type="gramEnd"/>
      <w:r>
        <w:t xml:space="preserve"> </w:t>
      </w:r>
      <w:proofErr w:type="gramStart"/>
      <w:r>
        <w:t>(</w:t>
      </w:r>
      <w:proofErr w:type="spellStart"/>
      <w:r>
        <w:t>n.d</w:t>
      </w:r>
      <w:proofErr w:type="spellEnd"/>
      <w:r>
        <w:t>.).</w:t>
      </w:r>
      <w:proofErr w:type="gramEnd"/>
      <w:r>
        <w:t xml:space="preserve"> </w:t>
      </w:r>
      <w:r>
        <w:rPr>
          <w:rStyle w:val="PageNumber"/>
          <w:i/>
          <w:iCs/>
        </w:rPr>
        <w:t>Content-based second language instruction: What is it?</w:t>
      </w:r>
      <w:r>
        <w:t xml:space="preserve"> Retrieved from </w:t>
      </w:r>
      <w:hyperlink r:id="rId6" w:history="1">
        <w:r>
          <w:rPr>
            <w:rStyle w:val="Hyperlink0"/>
          </w:rPr>
          <w:t>http://www.carla.umn.edu/cobaltt/CBI.html</w:t>
        </w:r>
      </w:hyperlink>
    </w:p>
    <w:p w:rsidR="00227F50" w:rsidRDefault="00227F50" w:rsidP="00227F50">
      <w:pPr>
        <w:widowControl w:val="0"/>
        <w:spacing w:after="240"/>
        <w:ind w:left="720" w:hanging="720"/>
      </w:pPr>
      <w:proofErr w:type="spellStart"/>
      <w:proofErr w:type="gramStart"/>
      <w:r>
        <w:t>Chadran</w:t>
      </w:r>
      <w:proofErr w:type="spellEnd"/>
      <w:r>
        <w:t xml:space="preserve">, J., &amp; </w:t>
      </w:r>
      <w:proofErr w:type="spellStart"/>
      <w:r>
        <w:t>Esarey</w:t>
      </w:r>
      <w:proofErr w:type="spellEnd"/>
      <w:r>
        <w:t>, G. (1997).</w:t>
      </w:r>
      <w:proofErr w:type="gramEnd"/>
      <w:r>
        <w:t xml:space="preserve"> Content-based instruction: An Indonesian example. In S. B. Stryker &amp; B. L. Leaver (Eds.), </w:t>
      </w:r>
      <w:r>
        <w:rPr>
          <w:rStyle w:val="PageNumber"/>
          <w:i/>
          <w:iCs/>
        </w:rPr>
        <w:t>Content-based instruction in foreign language education: Models and methods</w:t>
      </w:r>
      <w:r>
        <w:t xml:space="preserve"> (pp. 219-235). Washington, DC: Georgetown University Press.</w:t>
      </w:r>
    </w:p>
    <w:p w:rsidR="00227F50" w:rsidRDefault="00227F50" w:rsidP="00227F50">
      <w:pPr>
        <w:spacing w:after="240"/>
        <w:ind w:left="720" w:hanging="720"/>
      </w:pPr>
      <w:proofErr w:type="spellStart"/>
      <w:proofErr w:type="gramStart"/>
      <w:r>
        <w:t>Chamot</w:t>
      </w:r>
      <w:proofErr w:type="spellEnd"/>
      <w:r>
        <w:t>, A. U., &amp; O’Malley, J. M. (1988).</w:t>
      </w:r>
      <w:proofErr w:type="gramEnd"/>
      <w:r>
        <w:t xml:space="preserve"> </w:t>
      </w:r>
      <w:r>
        <w:rPr>
          <w:rStyle w:val="PageNumber"/>
          <w:i/>
          <w:iCs/>
        </w:rPr>
        <w:t xml:space="preserve">Language development through content: Mathematics/learning strategies for problem solving. </w:t>
      </w:r>
      <w:r>
        <w:t>Reading, MA: Addison-Wesley.</w:t>
      </w:r>
    </w:p>
    <w:p w:rsidR="00227F50" w:rsidRDefault="00227F50" w:rsidP="00227F50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spacing w:after="240"/>
        <w:ind w:left="720" w:hanging="720"/>
        <w:rPr>
          <w:rStyle w:val="PageNumber"/>
        </w:rPr>
      </w:pPr>
      <w:proofErr w:type="spellStart"/>
      <w:proofErr w:type="gramStart"/>
      <w:r>
        <w:rPr>
          <w:rStyle w:val="PageNumber"/>
        </w:rPr>
        <w:t>Chapple</w:t>
      </w:r>
      <w:proofErr w:type="spellEnd"/>
      <w:r>
        <w:rPr>
          <w:rStyle w:val="PageNumber"/>
        </w:rPr>
        <w:t>, L., &amp; Curtis, A. (2000).</w:t>
      </w:r>
      <w:proofErr w:type="gramEnd"/>
      <w:r>
        <w:rPr>
          <w:rStyle w:val="PageNumber"/>
        </w:rPr>
        <w:t xml:space="preserve"> Content-based instruction in Hong Kong: Student responses to film. </w:t>
      </w:r>
      <w:r>
        <w:rPr>
          <w:rStyle w:val="PageNumber"/>
          <w:i/>
          <w:iCs/>
        </w:rPr>
        <w:t>System</w:t>
      </w:r>
      <w:r>
        <w:rPr>
          <w:rStyle w:val="PageNumber"/>
        </w:rPr>
        <w:t xml:space="preserve">, </w:t>
      </w:r>
      <w:r>
        <w:rPr>
          <w:rStyle w:val="PageNumber"/>
          <w:i/>
          <w:iCs/>
        </w:rPr>
        <w:t>28</w:t>
      </w:r>
      <w:r>
        <w:rPr>
          <w:rStyle w:val="PageNumber"/>
        </w:rPr>
        <w:t>(3), 419-433.</w:t>
      </w:r>
    </w:p>
    <w:p w:rsidR="00227F50" w:rsidRDefault="00227F50" w:rsidP="00227F50">
      <w:pPr>
        <w:spacing w:after="240"/>
        <w:ind w:left="720" w:hanging="720"/>
      </w:pPr>
      <w:proofErr w:type="gramStart"/>
      <w:r>
        <w:t>Cheng, T-Y.</w:t>
      </w:r>
      <w:proofErr w:type="gramEnd"/>
      <w:r>
        <w:t xml:space="preserve"> </w:t>
      </w:r>
      <w:proofErr w:type="gramStart"/>
      <w:r>
        <w:t>(2010). Taiwanese college teachers’ attitudes towards English reading instruction in discipline-specific areas.</w:t>
      </w:r>
      <w:proofErr w:type="gramEnd"/>
      <w:r>
        <w:t xml:space="preserve"> </w:t>
      </w:r>
      <w:r>
        <w:rPr>
          <w:rStyle w:val="PageNumber"/>
          <w:i/>
          <w:iCs/>
        </w:rPr>
        <w:t>Asian Journal of English Language Teaching, 20</w:t>
      </w:r>
      <w:r>
        <w:t xml:space="preserve">, 117-134. </w:t>
      </w:r>
    </w:p>
    <w:p w:rsidR="00227F50" w:rsidRDefault="00227F50" w:rsidP="00227F50">
      <w:pPr>
        <w:widowControl w:val="0"/>
        <w:spacing w:after="240"/>
        <w:ind w:left="720" w:hanging="720"/>
      </w:pPr>
      <w:r>
        <w:rPr>
          <w:rStyle w:val="PageNumber"/>
          <w:lang w:val="pt-PT"/>
        </w:rPr>
        <w:lastRenderedPageBreak/>
        <w:t xml:space="preserve">Cole, K. A., Korbak, C., &amp; Penuel, W. R. (2002). </w:t>
      </w:r>
      <w:proofErr w:type="gramStart"/>
      <w:r>
        <w:rPr>
          <w:rStyle w:val="PageNumber"/>
        </w:rPr>
        <w:t>Designing assessments for student multimedia projects.</w:t>
      </w:r>
      <w:proofErr w:type="gramEnd"/>
      <w:r>
        <w:rPr>
          <w:rStyle w:val="PageNumber"/>
        </w:rPr>
        <w:t xml:space="preserve"> </w:t>
      </w:r>
      <w:r>
        <w:rPr>
          <w:rStyle w:val="PageNumber"/>
          <w:i/>
          <w:iCs/>
        </w:rPr>
        <w:t>Learning and Leading With Technology, 29</w:t>
      </w:r>
      <w:r>
        <w:rPr>
          <w:rStyle w:val="PageNumber"/>
        </w:rPr>
        <w:t>, 46-53.</w:t>
      </w:r>
    </w:p>
    <w:p w:rsidR="00227F50" w:rsidRDefault="00227F50" w:rsidP="00227F50">
      <w:pPr>
        <w:widowControl w:val="0"/>
        <w:spacing w:after="240"/>
        <w:ind w:left="720" w:hanging="720"/>
        <w:rPr>
          <w:rStyle w:val="PageNumber"/>
        </w:rPr>
      </w:pPr>
      <w:proofErr w:type="gramStart"/>
      <w:r>
        <w:rPr>
          <w:rStyle w:val="PageNumber"/>
        </w:rPr>
        <w:t xml:space="preserve">Cole, K. A., Means, B., </w:t>
      </w:r>
      <w:proofErr w:type="spellStart"/>
      <w:r>
        <w:rPr>
          <w:rStyle w:val="PageNumber"/>
        </w:rPr>
        <w:t>Simkins</w:t>
      </w:r>
      <w:proofErr w:type="spellEnd"/>
      <w:r>
        <w:rPr>
          <w:rStyle w:val="PageNumber"/>
        </w:rPr>
        <w:t xml:space="preserve">, M., &amp; </w:t>
      </w:r>
      <w:proofErr w:type="spellStart"/>
      <w:r>
        <w:rPr>
          <w:rStyle w:val="PageNumber"/>
        </w:rPr>
        <w:t>Tavalin</w:t>
      </w:r>
      <w:proofErr w:type="spellEnd"/>
      <w:r>
        <w:rPr>
          <w:rStyle w:val="PageNumber"/>
        </w:rPr>
        <w:t>, F. (2002).</w:t>
      </w:r>
      <w:proofErr w:type="gramEnd"/>
      <w:r>
        <w:rPr>
          <w:rStyle w:val="PageNumber"/>
        </w:rPr>
        <w:t xml:space="preserve"> </w:t>
      </w:r>
      <w:proofErr w:type="gramStart"/>
      <w:r>
        <w:rPr>
          <w:rStyle w:val="PageNumber"/>
          <w:i/>
          <w:iCs/>
        </w:rPr>
        <w:t>Increasing student learning through multimedia projects</w:t>
      </w:r>
      <w:r>
        <w:rPr>
          <w:rStyle w:val="PageNumber"/>
        </w:rPr>
        <w:t>.</w:t>
      </w:r>
      <w:proofErr w:type="gramEnd"/>
      <w:r>
        <w:rPr>
          <w:rStyle w:val="PageNumber"/>
        </w:rPr>
        <w:t xml:space="preserve"> </w:t>
      </w:r>
      <w:r>
        <w:rPr>
          <w:rStyle w:val="PageNumber"/>
          <w:lang w:val="pt-PT"/>
        </w:rPr>
        <w:t>Alexandria, VA: ASCD.</w:t>
      </w:r>
    </w:p>
    <w:p w:rsidR="00227F50" w:rsidRDefault="00227F50" w:rsidP="00227F50">
      <w:pPr>
        <w:widowControl w:val="0"/>
        <w:spacing w:after="240"/>
        <w:ind w:left="720" w:hanging="720"/>
      </w:pPr>
      <w:proofErr w:type="spellStart"/>
      <w:r>
        <w:t>Corin</w:t>
      </w:r>
      <w:proofErr w:type="spellEnd"/>
      <w:r>
        <w:t xml:space="preserve">, A. (1997). </w:t>
      </w:r>
      <w:proofErr w:type="gramStart"/>
      <w:r>
        <w:t>A course to convert Czech proficiency to proficiency in Croatian and Serbian.</w:t>
      </w:r>
      <w:proofErr w:type="gramEnd"/>
      <w:r>
        <w:t xml:space="preserve"> In S. B. Stryker &amp; B. L. Leaver (Eds.), </w:t>
      </w:r>
      <w:r>
        <w:rPr>
          <w:rStyle w:val="PageNumber"/>
          <w:i/>
          <w:iCs/>
        </w:rPr>
        <w:t>Content-based instruction in foreign language education: Models and methods</w:t>
      </w:r>
      <w:r>
        <w:t xml:space="preserve"> (pp. 78-106). Washington, DC: Georgetown University Press.</w:t>
      </w:r>
    </w:p>
    <w:p w:rsidR="00227F50" w:rsidRDefault="00227F50" w:rsidP="00227F50">
      <w:pPr>
        <w:spacing w:after="240"/>
        <w:ind w:left="720" w:hanging="720"/>
      </w:pPr>
      <w:proofErr w:type="gramStart"/>
      <w:r>
        <w:t>Costa, F. (2012).</w:t>
      </w:r>
      <w:proofErr w:type="gramEnd"/>
      <w:r>
        <w:t xml:space="preserve"> Focus on form in ICLHE lectures in Italy: Evidence from English-medium science lectures by native speakers of Italian. In U. </w:t>
      </w:r>
      <w:proofErr w:type="spellStart"/>
      <w:r>
        <w:t>Smit</w:t>
      </w:r>
      <w:proofErr w:type="spellEnd"/>
      <w:r>
        <w:t xml:space="preserve"> &amp; E. </w:t>
      </w:r>
      <w:proofErr w:type="spellStart"/>
      <w:r>
        <w:t>Dafouz</w:t>
      </w:r>
      <w:proofErr w:type="spellEnd"/>
      <w:r>
        <w:t xml:space="preserve"> (Eds.), </w:t>
      </w:r>
      <w:r>
        <w:rPr>
          <w:rStyle w:val="PageNumber"/>
          <w:i/>
          <w:iCs/>
        </w:rPr>
        <w:t>Integrating content and language in higher education: Gaining insights into English-medium instruction at European universities (AILA, 25)</w:t>
      </w:r>
      <w:r>
        <w:t xml:space="preserve"> (pp. 30-47). Philadelphia, PA: John </w:t>
      </w:r>
      <w:proofErr w:type="spellStart"/>
      <w:r>
        <w:t>Benjamins</w:t>
      </w:r>
      <w:proofErr w:type="spellEnd"/>
      <w:r>
        <w:t xml:space="preserve">. </w:t>
      </w:r>
    </w:p>
    <w:p w:rsidR="00227F50" w:rsidRDefault="00227F50" w:rsidP="00227F50">
      <w:pPr>
        <w:spacing w:after="240"/>
        <w:ind w:left="720" w:hanging="720"/>
      </w:pPr>
      <w:proofErr w:type="gramStart"/>
      <w:r>
        <w:t>Coyle, D., Hood, P., &amp; Marsh, D. (2010).</w:t>
      </w:r>
      <w:proofErr w:type="gramEnd"/>
      <w:r>
        <w:t xml:space="preserve"> </w:t>
      </w:r>
      <w:r>
        <w:rPr>
          <w:rStyle w:val="PageNumber"/>
          <w:i/>
          <w:iCs/>
        </w:rPr>
        <w:t>CLIL: Content and language integrated learning</w:t>
      </w:r>
      <w:r>
        <w:t>. Cambridge, UK: Cambridge University Press.</w:t>
      </w:r>
    </w:p>
    <w:p w:rsidR="00227F50" w:rsidRDefault="00227F50" w:rsidP="00227F50">
      <w:pPr>
        <w:pStyle w:val="NormalWeb"/>
        <w:spacing w:before="0" w:after="240"/>
        <w:ind w:left="720" w:hanging="720"/>
      </w:pPr>
      <w:r>
        <w:t xml:space="preserve">Crandall, J. (1993). </w:t>
      </w:r>
      <w:proofErr w:type="gramStart"/>
      <w:r>
        <w:t>Content-centered learning in the United States.</w:t>
      </w:r>
      <w:proofErr w:type="gramEnd"/>
      <w:r>
        <w:t xml:space="preserve"> In W. </w:t>
      </w:r>
      <w:proofErr w:type="spellStart"/>
      <w:r>
        <w:t>Grabe</w:t>
      </w:r>
      <w:proofErr w:type="spellEnd"/>
      <w:r>
        <w:t xml:space="preserve">, C. Ferguson, R. B. Kaplan, G. R. Tucker, &amp; H. G. </w:t>
      </w:r>
      <w:proofErr w:type="spellStart"/>
      <w:r>
        <w:t>Widdowson</w:t>
      </w:r>
      <w:proofErr w:type="spellEnd"/>
      <w:r>
        <w:t xml:space="preserve"> (Eds.), </w:t>
      </w:r>
      <w:r>
        <w:rPr>
          <w:rStyle w:val="PageNumber"/>
          <w:i/>
          <w:iCs/>
        </w:rPr>
        <w:t xml:space="preserve">Annual Review of Applied Linguistics, 13. Issues in second language teaching and learning </w:t>
      </w:r>
      <w:r>
        <w:t xml:space="preserve">(pp. 111-126). New York, NY: Cambridge University Press. </w:t>
      </w:r>
    </w:p>
    <w:p w:rsidR="00227F50" w:rsidRDefault="00227F50" w:rsidP="00227F50">
      <w:pPr>
        <w:widowControl w:val="0"/>
        <w:spacing w:after="240"/>
        <w:ind w:left="720" w:hanging="720"/>
        <w:rPr>
          <w:rStyle w:val="PageNumber"/>
        </w:rPr>
      </w:pPr>
      <w:r>
        <w:rPr>
          <w:rStyle w:val="PageNumber"/>
        </w:rPr>
        <w:t xml:space="preserve">Crandall, J. (1995). </w:t>
      </w:r>
      <w:proofErr w:type="gramStart"/>
      <w:r>
        <w:rPr>
          <w:rStyle w:val="PageNumber"/>
          <w:i/>
          <w:iCs/>
        </w:rPr>
        <w:t>ESL through content-area instruction</w:t>
      </w:r>
      <w:r>
        <w:rPr>
          <w:rStyle w:val="PageNumber"/>
        </w:rPr>
        <w:t>.</w:t>
      </w:r>
      <w:proofErr w:type="gramEnd"/>
      <w:r>
        <w:rPr>
          <w:rStyle w:val="PageNumber"/>
        </w:rPr>
        <w:t xml:space="preserve"> </w:t>
      </w:r>
      <w:r>
        <w:rPr>
          <w:rStyle w:val="PageNumber"/>
          <w:lang w:val="pt-PT"/>
        </w:rPr>
        <w:t>McHenry, IL: CAL/Delta.</w:t>
      </w:r>
    </w:p>
    <w:p w:rsidR="00227F50" w:rsidRDefault="00227F50" w:rsidP="00227F50">
      <w:pPr>
        <w:widowControl w:val="0"/>
        <w:spacing w:after="240"/>
        <w:ind w:left="720" w:hanging="720"/>
      </w:pPr>
      <w:r>
        <w:rPr>
          <w:rStyle w:val="PageNumber"/>
          <w:lang w:val="pt-PT"/>
        </w:rPr>
        <w:t xml:space="preserve">Crandall, J. (1998). </w:t>
      </w:r>
      <w:r>
        <w:rPr>
          <w:rStyle w:val="PageNumber"/>
        </w:rPr>
        <w:t xml:space="preserve">Collaborate and cooperate: Teacher education for integration language and content instruction. </w:t>
      </w:r>
      <w:r>
        <w:rPr>
          <w:rStyle w:val="PageNumber"/>
          <w:i/>
          <w:iCs/>
        </w:rPr>
        <w:t>English Language Forum, 36</w:t>
      </w:r>
      <w:r>
        <w:rPr>
          <w:rStyle w:val="PageNumber"/>
        </w:rPr>
        <w:t>(1), 2-19.</w:t>
      </w:r>
    </w:p>
    <w:p w:rsidR="00227F50" w:rsidRDefault="00227F50" w:rsidP="00227F50">
      <w:pPr>
        <w:tabs>
          <w:tab w:val="left" w:pos="8860"/>
        </w:tabs>
        <w:spacing w:after="240"/>
        <w:ind w:left="720" w:hanging="720"/>
      </w:pPr>
      <w:r>
        <w:t xml:space="preserve">Crandall, J. (2012). Content-based instruction and content and language integrated learning. In A. Burns &amp; J. C. Richards (Eds.), </w:t>
      </w:r>
      <w:r>
        <w:rPr>
          <w:rStyle w:val="PageNumber"/>
          <w:i/>
          <w:iCs/>
        </w:rPr>
        <w:t xml:space="preserve">The Cambridge guide to pedagogy and practice in second language teaching </w:t>
      </w:r>
      <w:r>
        <w:t>(pp. 149-160). Cambridge, UK: Cambridge University Press.</w:t>
      </w:r>
    </w:p>
    <w:p w:rsidR="00227F50" w:rsidRDefault="00227F50" w:rsidP="00227F50">
      <w:pPr>
        <w:widowControl w:val="0"/>
        <w:spacing w:after="240"/>
        <w:ind w:left="720" w:hanging="720"/>
      </w:pPr>
      <w:r>
        <w:t xml:space="preserve">Crandall, J. A. (1994). </w:t>
      </w:r>
      <w:proofErr w:type="gramStart"/>
      <w:r>
        <w:t>Content-centered language learning.</w:t>
      </w:r>
      <w:proofErr w:type="gramEnd"/>
      <w:r>
        <w:t xml:space="preserve"> Washington, DC: ERIC Clearinghouse on Languages and Linguistics. Retrieved from </w:t>
      </w:r>
      <w:hyperlink r:id="rId7" w:history="1">
        <w:r>
          <w:rPr>
            <w:rStyle w:val="Hyperlink0"/>
          </w:rPr>
          <w:t>http://www.ericdigests.org/1994/content.htm</w:t>
        </w:r>
      </w:hyperlink>
    </w:p>
    <w:p w:rsidR="00227F50" w:rsidRDefault="00227F50" w:rsidP="00227F50">
      <w:pPr>
        <w:spacing w:after="240"/>
        <w:ind w:left="720" w:hanging="720"/>
      </w:pPr>
      <w:r>
        <w:t xml:space="preserve">Crandall, J. A. (1994). Strategic integration: Preparing language and content teachers for linguistically and culturally diverse classrooms. In J.E. Alatis (Ed.), </w:t>
      </w:r>
      <w:r>
        <w:rPr>
          <w:rStyle w:val="PageNumber"/>
          <w:i/>
          <w:iCs/>
        </w:rPr>
        <w:t>Georgetown University Roundtable on Languages and Linguistics: Strategic interaction and Language Acquisition: Theory, Practice and Research</w:t>
      </w:r>
      <w:r>
        <w:t xml:space="preserve"> (pp. </w:t>
      </w:r>
      <w:r>
        <w:rPr>
          <w:rStyle w:val="PageNumber"/>
          <w:color w:val="222222"/>
          <w:u w:color="222222"/>
        </w:rPr>
        <w:t>255-274)</w:t>
      </w:r>
      <w:r>
        <w:t xml:space="preserve">. Washington, DC: Georgetown University Press. </w:t>
      </w:r>
    </w:p>
    <w:p w:rsidR="00227F50" w:rsidRDefault="00227F50" w:rsidP="00227F50">
      <w:pPr>
        <w:spacing w:after="240"/>
        <w:ind w:left="720" w:hanging="720"/>
      </w:pPr>
      <w:r>
        <w:t>Crandall, J. A. (Ed.) (1987).</w:t>
      </w:r>
      <w:r>
        <w:rPr>
          <w:rStyle w:val="PageNumber"/>
        </w:rPr>
        <w:t xml:space="preserve"> </w:t>
      </w:r>
      <w:hyperlink r:id="rId8" w:history="1">
        <w:r>
          <w:rPr>
            <w:rStyle w:val="Hyperlink1"/>
            <w:rFonts w:eastAsia="Arial Unicode MS"/>
          </w:rPr>
          <w:t>ESL through content-area instruction: Mathematics, science, social studies</w:t>
        </w:r>
      </w:hyperlink>
      <w:r>
        <w:rPr>
          <w:rStyle w:val="PageNumber"/>
        </w:rPr>
        <w:t xml:space="preserve">. </w:t>
      </w:r>
      <w:r>
        <w:t>Englewood Cliffs, NJ: Prentice Hall Regents.</w:t>
      </w:r>
    </w:p>
    <w:p w:rsidR="00227F50" w:rsidRDefault="00227F50" w:rsidP="00227F50">
      <w:pPr>
        <w:widowControl w:val="0"/>
        <w:spacing w:after="240"/>
        <w:ind w:left="720" w:hanging="720"/>
      </w:pPr>
      <w:r>
        <w:lastRenderedPageBreak/>
        <w:t xml:space="preserve">Crandall, J. A. (Ed.). (1987). </w:t>
      </w:r>
      <w:r>
        <w:rPr>
          <w:rStyle w:val="PageNumber"/>
          <w:i/>
          <w:iCs/>
        </w:rPr>
        <w:t>ESL through content-area instruction: Mathematics, science, social studies</w:t>
      </w:r>
      <w:r>
        <w:t>. Englewood Cliffs, NJ: Prentice-Hall.</w:t>
      </w:r>
    </w:p>
    <w:p w:rsidR="00227F50" w:rsidRDefault="00227F50" w:rsidP="00227F50">
      <w:pPr>
        <w:spacing w:after="240"/>
        <w:ind w:left="720" w:hanging="720"/>
      </w:pPr>
      <w:proofErr w:type="gramStart"/>
      <w:r>
        <w:t>Crandall, J. A. &amp; Tucker, G. R. (1990).</w:t>
      </w:r>
      <w:proofErr w:type="gramEnd"/>
      <w:r>
        <w:t xml:space="preserve"> </w:t>
      </w:r>
      <w:proofErr w:type="gramStart"/>
      <w:r>
        <w:t>Content-based language instruction in second and foreign languages.</w:t>
      </w:r>
      <w:proofErr w:type="gramEnd"/>
      <w:r>
        <w:t xml:space="preserve"> </w:t>
      </w:r>
      <w:proofErr w:type="gramStart"/>
      <w:r>
        <w:t xml:space="preserve">In S. </w:t>
      </w:r>
      <w:proofErr w:type="spellStart"/>
      <w:r>
        <w:t>Anivan</w:t>
      </w:r>
      <w:proofErr w:type="spellEnd"/>
      <w:r>
        <w:t xml:space="preserve"> (Ed.), </w:t>
      </w:r>
      <w:r>
        <w:rPr>
          <w:rStyle w:val="PageNumber"/>
          <w:i/>
          <w:iCs/>
        </w:rPr>
        <w:t>Language teaching methodology for the nineties</w:t>
      </w:r>
      <w:r>
        <w:t xml:space="preserve"> (pp.83-96).</w:t>
      </w:r>
      <w:proofErr w:type="gramEnd"/>
      <w:r>
        <w:t xml:space="preserve"> Singapore, Singapore: SEAMEO Regional Language Centre. </w:t>
      </w:r>
    </w:p>
    <w:p w:rsidR="00227F50" w:rsidRDefault="00227F50" w:rsidP="00227F50">
      <w:pPr>
        <w:spacing w:after="240"/>
        <w:ind w:left="720" w:hanging="720"/>
      </w:pPr>
      <w:proofErr w:type="gramStart"/>
      <w:r>
        <w:t>Crandall, J. A., &amp; Kaufman, D. (2003).</w:t>
      </w:r>
      <w:proofErr w:type="gramEnd"/>
      <w:r>
        <w:t xml:space="preserve"> Content-based instruction for higher education settings: Evolving models for diverse contexts. In J. A. Crandall &amp; D. Kaufman (Eds.), </w:t>
      </w:r>
      <w:r>
        <w:rPr>
          <w:rStyle w:val="PageNumber"/>
          <w:i/>
          <w:iCs/>
        </w:rPr>
        <w:t xml:space="preserve">Case studies in content-based instruction in higher education settings </w:t>
      </w:r>
      <w:r>
        <w:t>(pp. 1-14). Alexandria, VA: TESOL.</w:t>
      </w:r>
    </w:p>
    <w:p w:rsidR="00227F50" w:rsidRDefault="00227F50" w:rsidP="00227F50">
      <w:pPr>
        <w:pStyle w:val="NormalWeb"/>
        <w:spacing w:before="0" w:after="240"/>
        <w:ind w:left="720" w:hanging="720"/>
      </w:pPr>
      <w:proofErr w:type="gramStart"/>
      <w:r>
        <w:t>Crandall, J., &amp; Tucker, G. R. (1990).</w:t>
      </w:r>
      <w:proofErr w:type="gramEnd"/>
      <w:r>
        <w:t xml:space="preserve"> </w:t>
      </w:r>
      <w:proofErr w:type="gramStart"/>
      <w:r>
        <w:t>Content-based instruction in second and foreign languages.</w:t>
      </w:r>
      <w:proofErr w:type="gramEnd"/>
      <w:r>
        <w:t xml:space="preserve"> In A. Padilla, H. H. Fairchild, &amp; C. </w:t>
      </w:r>
      <w:proofErr w:type="spellStart"/>
      <w:r>
        <w:t>Valadez</w:t>
      </w:r>
      <w:proofErr w:type="spellEnd"/>
      <w:r>
        <w:t xml:space="preserve"> (Eds.), </w:t>
      </w:r>
      <w:r>
        <w:rPr>
          <w:rStyle w:val="PageNumber"/>
          <w:i/>
          <w:iCs/>
        </w:rPr>
        <w:t>Foreign language education: Issues and strategies.</w:t>
      </w:r>
      <w:r>
        <w:t xml:space="preserve"> Newbury Park, CA: Sage. </w:t>
      </w:r>
    </w:p>
    <w:p w:rsidR="00227F50" w:rsidRDefault="00227F50" w:rsidP="00227F50">
      <w:pPr>
        <w:spacing w:after="240"/>
        <w:ind w:left="720" w:hanging="720"/>
      </w:pPr>
      <w:proofErr w:type="gramStart"/>
      <w:r>
        <w:t>Crandall, J.A., &amp; Kaufman, D. (Eds.) (2003).</w:t>
      </w:r>
      <w:proofErr w:type="gramEnd"/>
      <w:r>
        <w:t xml:space="preserve"> </w:t>
      </w:r>
      <w:proofErr w:type="gramStart"/>
      <w:r>
        <w:rPr>
          <w:rStyle w:val="PageNumber"/>
          <w:i/>
          <w:iCs/>
        </w:rPr>
        <w:t>Content-based instruction in higher education settings</w:t>
      </w:r>
      <w:r>
        <w:t>.</w:t>
      </w:r>
      <w:proofErr w:type="gramEnd"/>
      <w:r>
        <w:t xml:space="preserve"> Alexandria, VA: TESOL.</w:t>
      </w:r>
    </w:p>
    <w:p w:rsidR="00227F50" w:rsidRDefault="00227F50" w:rsidP="00227F50">
      <w:pPr>
        <w:pStyle w:val="NormalWeb"/>
        <w:spacing w:before="0" w:after="240"/>
        <w:ind w:left="720" w:hanging="720"/>
      </w:pPr>
      <w:r>
        <w:t xml:space="preserve">Cuevas, G. (1984). </w:t>
      </w:r>
      <w:proofErr w:type="gramStart"/>
      <w:r>
        <w:t>Mathematics learning in English as a second language.</w:t>
      </w:r>
      <w:proofErr w:type="gramEnd"/>
      <w:r>
        <w:t xml:space="preserve"> </w:t>
      </w:r>
      <w:r>
        <w:rPr>
          <w:rStyle w:val="PageNumber"/>
          <w:i/>
          <w:iCs/>
        </w:rPr>
        <w:t>Journal for</w:t>
      </w:r>
      <w:r>
        <w:t xml:space="preserve"> </w:t>
      </w:r>
      <w:r>
        <w:rPr>
          <w:rStyle w:val="PageNumber"/>
          <w:i/>
          <w:iCs/>
        </w:rPr>
        <w:t>Research in Mathematics Education</w:t>
      </w:r>
      <w:r>
        <w:t xml:space="preserve">, </w:t>
      </w:r>
      <w:r>
        <w:rPr>
          <w:rStyle w:val="PageNumber"/>
          <w:i/>
          <w:iCs/>
        </w:rPr>
        <w:t>15</w:t>
      </w:r>
      <w:r>
        <w:t>, 134-144.</w:t>
      </w:r>
    </w:p>
    <w:p w:rsidR="00227F50" w:rsidRDefault="00227F50" w:rsidP="00227F50">
      <w:pPr>
        <w:spacing w:after="240"/>
        <w:ind w:left="720" w:hanging="720"/>
        <w:rPr>
          <w:rFonts w:cs="Times New Roman"/>
        </w:rPr>
      </w:pPr>
      <w:proofErr w:type="gramStart"/>
      <w:r>
        <w:rPr>
          <w:rFonts w:cs="Times New Roman"/>
        </w:rPr>
        <w:t>Cumming, J., &amp; Lyster, R. (2016).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Integrating CBI into high school foreign language classrooms.</w:t>
      </w:r>
      <w:proofErr w:type="gramEnd"/>
      <w:r>
        <w:rPr>
          <w:rFonts w:cs="Times New Roman"/>
        </w:rPr>
        <w:t xml:space="preserve"> </w:t>
      </w:r>
      <w:r w:rsidRPr="009D1466">
        <w:rPr>
          <w:rFonts w:cs="Times New Roman"/>
        </w:rPr>
        <w:t xml:space="preserve">In L. </w:t>
      </w:r>
      <w:proofErr w:type="spellStart"/>
      <w:r w:rsidRPr="009D1466">
        <w:rPr>
          <w:rFonts w:cs="Times New Roman"/>
        </w:rPr>
        <w:t>Cammarata</w:t>
      </w:r>
      <w:proofErr w:type="spellEnd"/>
      <w:r w:rsidRPr="009D1466">
        <w:rPr>
          <w:rFonts w:cs="Times New Roman"/>
        </w:rPr>
        <w:t xml:space="preserve"> (Ed.), </w:t>
      </w:r>
      <w:r>
        <w:rPr>
          <w:rFonts w:cs="Times New Roman"/>
          <w:i/>
        </w:rPr>
        <w:t>Content</w:t>
      </w:r>
      <w:r w:rsidRPr="009D1466">
        <w:rPr>
          <w:rFonts w:cs="Times New Roman"/>
          <w:i/>
        </w:rPr>
        <w:t xml:space="preserve">-based foreign language teaching: For developing advanced thinking and literacy </w:t>
      </w:r>
      <w:r w:rsidRPr="009D1466">
        <w:rPr>
          <w:rFonts w:cs="Times New Roman"/>
        </w:rPr>
        <w:t xml:space="preserve">(pp. </w:t>
      </w:r>
      <w:r>
        <w:rPr>
          <w:rFonts w:cs="Times New Roman"/>
        </w:rPr>
        <w:t>77-97</w:t>
      </w:r>
      <w:r w:rsidRPr="009D1466">
        <w:rPr>
          <w:rFonts w:cs="Times New Roman"/>
        </w:rPr>
        <w:t xml:space="preserve">). New York, NY: Routledge. </w:t>
      </w:r>
    </w:p>
    <w:p w:rsidR="00227F50" w:rsidRDefault="00227F50" w:rsidP="00227F50">
      <w:pPr>
        <w:widowControl w:val="0"/>
        <w:spacing w:after="240"/>
        <w:ind w:left="720" w:hanging="720"/>
      </w:pPr>
      <w:proofErr w:type="gramStart"/>
      <w:r>
        <w:t>Cushing Weigle, S., &amp; Jensen, L. (1997).</w:t>
      </w:r>
      <w:proofErr w:type="gramEnd"/>
      <w:r>
        <w:t xml:space="preserve"> </w:t>
      </w:r>
      <w:proofErr w:type="gramStart"/>
      <w:r>
        <w:t>Issues in assessment for content-based instruction.</w:t>
      </w:r>
      <w:proofErr w:type="gramEnd"/>
      <w:r>
        <w:t xml:space="preserve"> In M. A. Snow &amp; D. M. Brinton (Eds.), </w:t>
      </w:r>
      <w:proofErr w:type="gramStart"/>
      <w:r>
        <w:rPr>
          <w:rStyle w:val="PageNumber"/>
          <w:i/>
          <w:iCs/>
        </w:rPr>
        <w:t>The</w:t>
      </w:r>
      <w:proofErr w:type="gramEnd"/>
      <w:r>
        <w:rPr>
          <w:rStyle w:val="PageNumber"/>
          <w:i/>
          <w:iCs/>
        </w:rPr>
        <w:t xml:space="preserve"> content-based classroom: Perspectives on integrating language and content</w:t>
      </w:r>
      <w:r>
        <w:t xml:space="preserve"> (pp. 201-212). White Plains, NY: Longman.</w:t>
      </w:r>
    </w:p>
    <w:p w:rsidR="0052710E" w:rsidRPr="00C07941" w:rsidRDefault="0052710E" w:rsidP="0052710E">
      <w:pPr>
        <w:spacing w:after="240"/>
        <w:ind w:left="720" w:hanging="720"/>
        <w:rPr>
          <w:rFonts w:cs="Times New Roman"/>
        </w:rPr>
      </w:pPr>
      <w:proofErr w:type="gramStart"/>
      <w:r w:rsidRPr="00C07941">
        <w:rPr>
          <w:rFonts w:cs="Times New Roman"/>
        </w:rPr>
        <w:t>Dale, T. C., &amp; Cuevas, G. J. (1992).</w:t>
      </w:r>
      <w:proofErr w:type="gramEnd"/>
      <w:r w:rsidRPr="00C07941">
        <w:rPr>
          <w:rFonts w:cs="Times New Roman"/>
        </w:rPr>
        <w:t xml:space="preserve"> </w:t>
      </w:r>
      <w:proofErr w:type="gramStart"/>
      <w:r w:rsidRPr="00C07941">
        <w:rPr>
          <w:rFonts w:cs="Times New Roman"/>
        </w:rPr>
        <w:t>Integrating mathematics and language learning.</w:t>
      </w:r>
      <w:proofErr w:type="gramEnd"/>
      <w:r w:rsidRPr="00C07941">
        <w:rPr>
          <w:rFonts w:cs="Times New Roman"/>
        </w:rPr>
        <w:t xml:space="preserve"> In P.A. Richard-Amato &amp; M. A. Snow (Eds.), </w:t>
      </w:r>
      <w:proofErr w:type="gramStart"/>
      <w:r w:rsidRPr="00C07941">
        <w:rPr>
          <w:rFonts w:cs="Times New Roman"/>
          <w:i/>
        </w:rPr>
        <w:t>The</w:t>
      </w:r>
      <w:proofErr w:type="gramEnd"/>
      <w:r w:rsidRPr="00C07941">
        <w:rPr>
          <w:rFonts w:cs="Times New Roman"/>
          <w:i/>
        </w:rPr>
        <w:t xml:space="preserve"> multicultural classroom: Reading for content-area teachers</w:t>
      </w:r>
      <w:r w:rsidRPr="00C07941">
        <w:rPr>
          <w:rFonts w:cs="Times New Roman"/>
        </w:rPr>
        <w:t xml:space="preserve"> (pp. 330-348). White Plains, NY: Longman.</w:t>
      </w:r>
    </w:p>
    <w:p w:rsidR="00227F50" w:rsidRDefault="0052710E" w:rsidP="00227F50">
      <w:pPr>
        <w:spacing w:after="240"/>
        <w:ind w:left="720" w:hanging="720"/>
      </w:pPr>
      <w:r>
        <w:t>D</w:t>
      </w:r>
      <w:r w:rsidR="00227F50">
        <w:t xml:space="preserve">alton-Puffer, C. (2007). </w:t>
      </w:r>
      <w:r w:rsidR="00227F50">
        <w:rPr>
          <w:rStyle w:val="PageNumber"/>
          <w:i/>
          <w:iCs/>
        </w:rPr>
        <w:t>Discourse in content and language integrated learning (CLIL) classrooms</w:t>
      </w:r>
      <w:r w:rsidR="00227F50">
        <w:t xml:space="preserve">. Philadelphia, PA: John </w:t>
      </w:r>
      <w:proofErr w:type="spellStart"/>
      <w:r w:rsidR="00227F50">
        <w:t>Benjamins</w:t>
      </w:r>
      <w:proofErr w:type="spellEnd"/>
      <w:r w:rsidR="00227F50">
        <w:t xml:space="preserve">. </w:t>
      </w:r>
    </w:p>
    <w:p w:rsidR="00227F50" w:rsidRDefault="00227F50" w:rsidP="00227F50">
      <w:pPr>
        <w:spacing w:after="240"/>
        <w:ind w:left="720" w:hanging="720"/>
      </w:pPr>
      <w:r>
        <w:t xml:space="preserve">Dalton-Puffer, C. (2011). Content and language integrated learning: From practice to principles? </w:t>
      </w:r>
      <w:r>
        <w:rPr>
          <w:rStyle w:val="PageNumber"/>
          <w:i/>
          <w:iCs/>
        </w:rPr>
        <w:t>Annual Review of Applied Linguistics, 31</w:t>
      </w:r>
      <w:r>
        <w:t>, 182-204.</w:t>
      </w:r>
    </w:p>
    <w:p w:rsidR="00227F50" w:rsidRDefault="00227F50" w:rsidP="00227F50">
      <w:pPr>
        <w:spacing w:after="240"/>
        <w:ind w:left="720" w:hanging="720"/>
      </w:pPr>
      <w:r>
        <w:t xml:space="preserve">Dalton-Puffer, C. (2012). </w:t>
      </w:r>
      <w:proofErr w:type="gramStart"/>
      <w:r>
        <w:t>A postscript on institutional motivations, research concerns and professional implications.</w:t>
      </w:r>
      <w:proofErr w:type="gramEnd"/>
      <w:r>
        <w:t xml:space="preserve"> In U. </w:t>
      </w:r>
      <w:proofErr w:type="spellStart"/>
      <w:r>
        <w:t>Smit</w:t>
      </w:r>
      <w:proofErr w:type="spellEnd"/>
      <w:r>
        <w:t xml:space="preserve"> &amp; E. </w:t>
      </w:r>
      <w:proofErr w:type="spellStart"/>
      <w:r>
        <w:t>Dafouz</w:t>
      </w:r>
      <w:proofErr w:type="spellEnd"/>
      <w:r>
        <w:t xml:space="preserve"> (Eds.), </w:t>
      </w:r>
      <w:r>
        <w:rPr>
          <w:rStyle w:val="PageNumber"/>
          <w:i/>
          <w:iCs/>
        </w:rPr>
        <w:t>Integrating content and language in higher education: Gaining insights into English-medium instruction at European universities (AILA, 25)</w:t>
      </w:r>
      <w:r>
        <w:t xml:space="preserve"> (pp. 101-103). Philadelphia, PA: John </w:t>
      </w:r>
      <w:proofErr w:type="spellStart"/>
      <w:r>
        <w:t>Benjamins</w:t>
      </w:r>
      <w:proofErr w:type="spellEnd"/>
      <w:r>
        <w:t xml:space="preserve">. </w:t>
      </w:r>
    </w:p>
    <w:p w:rsidR="00227F50" w:rsidRDefault="00227F50" w:rsidP="00227F50">
      <w:pPr>
        <w:widowControl w:val="0"/>
        <w:spacing w:after="240"/>
        <w:ind w:left="720" w:hanging="720"/>
      </w:pPr>
      <w:proofErr w:type="gramStart"/>
      <w:r>
        <w:t xml:space="preserve">Dalton-Puffer, C., </w:t>
      </w:r>
      <w:proofErr w:type="spellStart"/>
      <w:r>
        <w:t>Nikula</w:t>
      </w:r>
      <w:proofErr w:type="spellEnd"/>
      <w:r>
        <w:t xml:space="preserve">, T., &amp; </w:t>
      </w:r>
      <w:proofErr w:type="spellStart"/>
      <w:r>
        <w:t>Smit</w:t>
      </w:r>
      <w:proofErr w:type="spellEnd"/>
      <w:r>
        <w:t>, U. (Eds.).</w:t>
      </w:r>
      <w:proofErr w:type="gramEnd"/>
      <w:r>
        <w:t xml:space="preserve"> (2010). </w:t>
      </w:r>
      <w:r>
        <w:rPr>
          <w:rStyle w:val="PageNumber"/>
          <w:i/>
          <w:iCs/>
        </w:rPr>
        <w:t xml:space="preserve">Language use and language learning </w:t>
      </w:r>
      <w:r>
        <w:t xml:space="preserve">Amsterdam, The Netherlands: John </w:t>
      </w:r>
      <w:proofErr w:type="spellStart"/>
      <w:r>
        <w:t>Benjamins</w:t>
      </w:r>
      <w:proofErr w:type="spellEnd"/>
      <w:r>
        <w:t>.</w:t>
      </w:r>
    </w:p>
    <w:p w:rsidR="00227F50" w:rsidRDefault="00227F50" w:rsidP="00227F50">
      <w:pPr>
        <w:widowControl w:val="0"/>
        <w:spacing w:after="240"/>
        <w:ind w:left="720" w:hanging="720"/>
      </w:pPr>
      <w:r>
        <w:lastRenderedPageBreak/>
        <w:t xml:space="preserve">Dietrich, M. S. (2005). </w:t>
      </w:r>
      <w:proofErr w:type="gramStart"/>
      <w:r>
        <w:t>Integrating content into the language classroom.</w:t>
      </w:r>
      <w:proofErr w:type="gramEnd"/>
      <w:r>
        <w:t xml:space="preserve"> </w:t>
      </w:r>
      <w:proofErr w:type="gramStart"/>
      <w:r>
        <w:t xml:space="preserve">In R. M. Jourdenais &amp; S. E. Springer (Eds.), </w:t>
      </w:r>
      <w:r>
        <w:rPr>
          <w:rStyle w:val="PageNumber"/>
          <w:i/>
          <w:iCs/>
        </w:rPr>
        <w:t>Content, tasks and projects in the language classroom: 2004 conference proceedings</w:t>
      </w:r>
      <w:r>
        <w:t xml:space="preserve"> (pp. 47-60).</w:t>
      </w:r>
      <w:proofErr w:type="gramEnd"/>
      <w:r>
        <w:t xml:space="preserve"> Monterey, CA: Monterey Institute of International Studies. </w:t>
      </w:r>
    </w:p>
    <w:p w:rsidR="0052710E" w:rsidRPr="00C07941" w:rsidRDefault="0052710E" w:rsidP="0052710E">
      <w:pPr>
        <w:spacing w:after="240"/>
        <w:ind w:left="720" w:hanging="720"/>
        <w:rPr>
          <w:rFonts w:cs="Times New Roman"/>
        </w:rPr>
      </w:pPr>
      <w:r w:rsidRPr="00C07941">
        <w:rPr>
          <w:rFonts w:cs="Times New Roman"/>
        </w:rPr>
        <w:t xml:space="preserve">Dobbs, J. P. B. (1992). </w:t>
      </w:r>
      <w:proofErr w:type="gramStart"/>
      <w:r w:rsidRPr="00C07941">
        <w:rPr>
          <w:rFonts w:cs="Times New Roman"/>
        </w:rPr>
        <w:t>Music as multicultural education.</w:t>
      </w:r>
      <w:proofErr w:type="gramEnd"/>
      <w:r w:rsidRPr="00C07941">
        <w:rPr>
          <w:rFonts w:cs="Times New Roman"/>
        </w:rPr>
        <w:t xml:space="preserve"> In P.A. Richard-Amato &amp; M. A. Snow (Eds.), </w:t>
      </w:r>
      <w:proofErr w:type="gramStart"/>
      <w:r w:rsidRPr="00C07941">
        <w:rPr>
          <w:rFonts w:cs="Times New Roman"/>
          <w:i/>
        </w:rPr>
        <w:t>The</w:t>
      </w:r>
      <w:proofErr w:type="gramEnd"/>
      <w:r w:rsidRPr="00C07941">
        <w:rPr>
          <w:rFonts w:cs="Times New Roman"/>
          <w:i/>
        </w:rPr>
        <w:t xml:space="preserve"> multicultural classroom: Reading for content-area teachers</w:t>
      </w:r>
      <w:r w:rsidRPr="00C07941">
        <w:rPr>
          <w:rFonts w:cs="Times New Roman"/>
        </w:rPr>
        <w:t xml:space="preserve"> (pp. 364-369). White Plains, NY: Longman.</w:t>
      </w:r>
    </w:p>
    <w:p w:rsidR="00227F50" w:rsidRDefault="00227F50" w:rsidP="00227F50">
      <w:pPr>
        <w:widowControl w:val="0"/>
        <w:spacing w:after="240"/>
        <w:ind w:left="720" w:hanging="720"/>
      </w:pPr>
      <w:r>
        <w:t xml:space="preserve">Donato, R. (1994). </w:t>
      </w:r>
      <w:proofErr w:type="gramStart"/>
      <w:r>
        <w:t>Collective scaffolding in second language learning.</w:t>
      </w:r>
      <w:proofErr w:type="gramEnd"/>
      <w:r>
        <w:t xml:space="preserve"> J. P. Lantolf &amp; G. Appel (Eds.), </w:t>
      </w:r>
      <w:proofErr w:type="spellStart"/>
      <w:r>
        <w:rPr>
          <w:rStyle w:val="PageNumber"/>
          <w:i/>
          <w:iCs/>
        </w:rPr>
        <w:t>Vygotskian</w:t>
      </w:r>
      <w:proofErr w:type="spellEnd"/>
      <w:r>
        <w:rPr>
          <w:rStyle w:val="PageNumber"/>
          <w:i/>
          <w:iCs/>
        </w:rPr>
        <w:t xml:space="preserve"> approaches to second language research</w:t>
      </w:r>
      <w:r>
        <w:t xml:space="preserve"> (pp. 33-56). Norwood, NJ: </w:t>
      </w:r>
      <w:proofErr w:type="spellStart"/>
      <w:r>
        <w:t>Ablex</w:t>
      </w:r>
      <w:proofErr w:type="spellEnd"/>
      <w:r>
        <w:t>.</w:t>
      </w:r>
    </w:p>
    <w:p w:rsidR="00227F50" w:rsidRDefault="00227F50" w:rsidP="00227F50">
      <w:pPr>
        <w:spacing w:after="240"/>
        <w:ind w:left="720" w:hanging="720"/>
        <w:rPr>
          <w:rFonts w:cs="Times New Roman"/>
        </w:rPr>
      </w:pPr>
      <w:r w:rsidRPr="009D1466">
        <w:rPr>
          <w:rFonts w:cs="Times New Roman"/>
        </w:rPr>
        <w:t xml:space="preserve">Donato, R. (2016). </w:t>
      </w:r>
      <w:proofErr w:type="spellStart"/>
      <w:r w:rsidRPr="009D1466">
        <w:rPr>
          <w:rFonts w:cs="Times New Roman"/>
        </w:rPr>
        <w:t>Sociocultural</w:t>
      </w:r>
      <w:proofErr w:type="spellEnd"/>
      <w:r w:rsidRPr="009D1466">
        <w:rPr>
          <w:rFonts w:cs="Times New Roman"/>
        </w:rPr>
        <w:t xml:space="preserve"> theory and content-based foreign language instruction: Theoretical insights on the challenge of integration. In L. </w:t>
      </w:r>
      <w:proofErr w:type="spellStart"/>
      <w:r w:rsidRPr="009D1466">
        <w:rPr>
          <w:rFonts w:cs="Times New Roman"/>
        </w:rPr>
        <w:t>Cammarata</w:t>
      </w:r>
      <w:proofErr w:type="spellEnd"/>
      <w:r w:rsidRPr="009D1466">
        <w:rPr>
          <w:rFonts w:cs="Times New Roman"/>
        </w:rPr>
        <w:t xml:space="preserve"> (Ed.), </w:t>
      </w:r>
      <w:r>
        <w:rPr>
          <w:rFonts w:cs="Times New Roman"/>
          <w:i/>
        </w:rPr>
        <w:t>Content-</w:t>
      </w:r>
      <w:r w:rsidRPr="009D1466">
        <w:rPr>
          <w:rFonts w:cs="Times New Roman"/>
          <w:i/>
        </w:rPr>
        <w:t xml:space="preserve">based foreign language teaching: For developing advanced thinking and literacy </w:t>
      </w:r>
      <w:r w:rsidRPr="009D1466">
        <w:rPr>
          <w:rFonts w:cs="Times New Roman"/>
        </w:rPr>
        <w:t xml:space="preserve">(pp. 25-50). New York, NY: Routledge. </w:t>
      </w:r>
    </w:p>
    <w:p w:rsidR="00227F50" w:rsidRDefault="00227F50" w:rsidP="00227F50">
      <w:pPr>
        <w:spacing w:after="240"/>
        <w:ind w:left="720" w:hanging="720"/>
      </w:pPr>
      <w:proofErr w:type="gramStart"/>
      <w:r>
        <w:t>Donley, K. M., &amp; Reppen, R. (2001).</w:t>
      </w:r>
      <w:proofErr w:type="gramEnd"/>
      <w:r>
        <w:t xml:space="preserve"> </w:t>
      </w:r>
      <w:proofErr w:type="gramStart"/>
      <w:r>
        <w:t>Using corpus tools to highlight academic vocabulary in SCLT.</w:t>
      </w:r>
      <w:proofErr w:type="gramEnd"/>
      <w:r>
        <w:t xml:space="preserve"> </w:t>
      </w:r>
      <w:r>
        <w:rPr>
          <w:rStyle w:val="PageNumber"/>
          <w:i/>
          <w:iCs/>
        </w:rPr>
        <w:t>TESOL Journal</w:t>
      </w:r>
      <w:r>
        <w:t xml:space="preserve">, </w:t>
      </w:r>
      <w:r>
        <w:rPr>
          <w:rStyle w:val="PageNumber"/>
          <w:i/>
          <w:iCs/>
        </w:rPr>
        <w:t>10</w:t>
      </w:r>
      <w:r>
        <w:t>(2/3), 7-12.</w:t>
      </w:r>
    </w:p>
    <w:p w:rsidR="00227F50" w:rsidRDefault="00227F50" w:rsidP="00227F50">
      <w:pPr>
        <w:spacing w:after="240"/>
        <w:ind w:left="720" w:hanging="720"/>
      </w:pPr>
      <w:proofErr w:type="gramStart"/>
      <w:r>
        <w:t>Dudley-Evans, T. (2001).</w:t>
      </w:r>
      <w:proofErr w:type="gramEnd"/>
      <w:r>
        <w:t xml:space="preserve"> </w:t>
      </w:r>
      <w:proofErr w:type="gramStart"/>
      <w:r>
        <w:t>English for specific purposes.</w:t>
      </w:r>
      <w:proofErr w:type="gramEnd"/>
      <w:r>
        <w:t xml:space="preserve"> In R. Carter &amp; D. Nunan (Eds.), </w:t>
      </w:r>
      <w:r>
        <w:rPr>
          <w:rStyle w:val="PageNumber"/>
          <w:i/>
          <w:iCs/>
        </w:rPr>
        <w:t>The Cambridge guide to the teaching of English to speakers of other languages</w:t>
      </w:r>
      <w:r>
        <w:t xml:space="preserve"> (pp. 131-136). Cambridge, UK: Cambridge University Press.</w:t>
      </w:r>
    </w:p>
    <w:p w:rsidR="00227F50" w:rsidRDefault="00227F50" w:rsidP="00227F50">
      <w:pPr>
        <w:widowControl w:val="0"/>
        <w:spacing w:after="240"/>
        <w:ind w:left="720" w:hanging="720"/>
      </w:pPr>
      <w:proofErr w:type="gramStart"/>
      <w:r>
        <w:t>Duff, P. (2001).</w:t>
      </w:r>
      <w:proofErr w:type="gramEnd"/>
      <w:r>
        <w:t xml:space="preserve"> Language, literacy, content, and (pop) culture: Challenges for ESL students in mainstream courses. </w:t>
      </w:r>
      <w:r>
        <w:rPr>
          <w:rStyle w:val="PageNumber"/>
          <w:i/>
          <w:iCs/>
        </w:rPr>
        <w:t>Canadian Modern Language Review, 58</w:t>
      </w:r>
      <w:r>
        <w:t>(1), 103-132.</w:t>
      </w:r>
    </w:p>
    <w:p w:rsidR="00227F50" w:rsidRDefault="00227F50" w:rsidP="00227F50">
      <w:pPr>
        <w:widowControl w:val="0"/>
        <w:spacing w:after="240"/>
        <w:ind w:left="720" w:hanging="720"/>
      </w:pPr>
      <w:proofErr w:type="spellStart"/>
      <w:r>
        <w:t>Dupuy</w:t>
      </w:r>
      <w:proofErr w:type="spellEnd"/>
      <w:r>
        <w:t xml:space="preserve">, B. C. (2000). Content-based instruction: Can it help ease the transition from beginning to advanced foreign language classes? </w:t>
      </w:r>
      <w:r>
        <w:rPr>
          <w:rStyle w:val="PageNumber"/>
          <w:i/>
          <w:iCs/>
        </w:rPr>
        <w:t>Foreign Language Annals, 33</w:t>
      </w:r>
      <w:r>
        <w:t>(2), 205-223.</w:t>
      </w:r>
    </w:p>
    <w:p w:rsidR="00227F50" w:rsidRDefault="00227F50" w:rsidP="00227F50">
      <w:pPr>
        <w:widowControl w:val="0"/>
        <w:spacing w:after="240"/>
        <w:ind w:left="720" w:hanging="720"/>
      </w:pPr>
      <w:proofErr w:type="gramStart"/>
      <w:r>
        <w:t>Early, M. (2001).</w:t>
      </w:r>
      <w:proofErr w:type="gramEnd"/>
      <w:r>
        <w:t xml:space="preserve"> Language and content in social practice: A case study. </w:t>
      </w:r>
      <w:r>
        <w:rPr>
          <w:rStyle w:val="PageNumber"/>
          <w:i/>
          <w:iCs/>
        </w:rPr>
        <w:t xml:space="preserve">The Canadian Modern Language Review/La Revue </w:t>
      </w:r>
      <w:proofErr w:type="spellStart"/>
      <w:r>
        <w:rPr>
          <w:rStyle w:val="PageNumber"/>
          <w:i/>
          <w:iCs/>
        </w:rPr>
        <w:t>Canadienne</w:t>
      </w:r>
      <w:proofErr w:type="spellEnd"/>
      <w:r>
        <w:rPr>
          <w:rStyle w:val="PageNumber"/>
          <w:i/>
          <w:iCs/>
        </w:rPr>
        <w:t xml:space="preserve"> Des </w:t>
      </w:r>
      <w:proofErr w:type="spellStart"/>
      <w:r>
        <w:rPr>
          <w:rStyle w:val="PageNumber"/>
          <w:i/>
          <w:iCs/>
        </w:rPr>
        <w:t>Langues</w:t>
      </w:r>
      <w:proofErr w:type="spellEnd"/>
      <w:r>
        <w:rPr>
          <w:rStyle w:val="PageNumber"/>
          <w:i/>
          <w:iCs/>
        </w:rPr>
        <w:t xml:space="preserve"> </w:t>
      </w:r>
      <w:proofErr w:type="spellStart"/>
      <w:r>
        <w:rPr>
          <w:rStyle w:val="PageNumber"/>
          <w:i/>
          <w:iCs/>
        </w:rPr>
        <w:t>Vivantes</w:t>
      </w:r>
      <w:proofErr w:type="spellEnd"/>
      <w:r>
        <w:rPr>
          <w:rStyle w:val="PageNumber"/>
          <w:i/>
          <w:iCs/>
        </w:rPr>
        <w:t>, 58</w:t>
      </w:r>
      <w:r>
        <w:t>(1), 156-179.</w:t>
      </w:r>
    </w:p>
    <w:p w:rsidR="00227F50" w:rsidRDefault="00227F50" w:rsidP="00227F50">
      <w:pPr>
        <w:widowControl w:val="0"/>
        <w:spacing w:after="240"/>
        <w:ind w:left="720" w:hanging="720"/>
      </w:pPr>
      <w:proofErr w:type="spellStart"/>
      <w:proofErr w:type="gramStart"/>
      <w:r>
        <w:t>Echevarria</w:t>
      </w:r>
      <w:proofErr w:type="spellEnd"/>
      <w:r>
        <w:t>, J., Short, D., &amp; Voigt, M. E. (1999).</w:t>
      </w:r>
      <w:proofErr w:type="gramEnd"/>
      <w:r>
        <w:t xml:space="preserve"> </w:t>
      </w:r>
      <w:proofErr w:type="gramStart"/>
      <w:r>
        <w:rPr>
          <w:rStyle w:val="PageNumber"/>
          <w:i/>
          <w:iCs/>
        </w:rPr>
        <w:t>Making content comprehensible for English language learners</w:t>
      </w:r>
      <w:r>
        <w:t>.</w:t>
      </w:r>
      <w:proofErr w:type="gramEnd"/>
      <w:r>
        <w:t xml:space="preserve"> Boston, MA: </w:t>
      </w:r>
      <w:proofErr w:type="spellStart"/>
      <w:r>
        <w:t>Allyn</w:t>
      </w:r>
      <w:proofErr w:type="spellEnd"/>
      <w:r>
        <w:t xml:space="preserve"> and Bacon.</w:t>
      </w:r>
    </w:p>
    <w:p w:rsidR="00227F50" w:rsidRDefault="00227F50" w:rsidP="00227F50">
      <w:pPr>
        <w:widowControl w:val="0"/>
        <w:spacing w:after="240"/>
        <w:ind w:left="720" w:hanging="720"/>
      </w:pPr>
      <w:r>
        <w:t xml:space="preserve">Egbert, J. (2000). Computers as content and context in cross-cultural language field experience. </w:t>
      </w:r>
      <w:proofErr w:type="gramStart"/>
      <w:r>
        <w:t xml:space="preserve">In L. F. Kasper (Ed.), </w:t>
      </w:r>
      <w:r>
        <w:rPr>
          <w:rStyle w:val="PageNumber"/>
          <w:i/>
          <w:iCs/>
        </w:rPr>
        <w:t>Content-based college ESL instruction</w:t>
      </w:r>
      <w:r>
        <w:t xml:space="preserve"> (pp. 151-164).</w:t>
      </w:r>
      <w:proofErr w:type="gramEnd"/>
      <w:r>
        <w:t xml:space="preserve"> Mahwah, NJ: Lawrence Erlbaum.</w:t>
      </w:r>
    </w:p>
    <w:p w:rsidR="00227F50" w:rsidRDefault="00227F50" w:rsidP="00227F50">
      <w:pPr>
        <w:widowControl w:val="0"/>
        <w:spacing w:after="240"/>
        <w:ind w:left="720" w:hanging="720"/>
      </w:pPr>
      <w:proofErr w:type="spellStart"/>
      <w:proofErr w:type="gramStart"/>
      <w:r>
        <w:t>Eskey</w:t>
      </w:r>
      <w:proofErr w:type="spellEnd"/>
      <w:r>
        <w:t>, D. E. (1997).</w:t>
      </w:r>
      <w:proofErr w:type="gramEnd"/>
      <w:r>
        <w:t xml:space="preserve"> </w:t>
      </w:r>
      <w:proofErr w:type="gramStart"/>
      <w:r>
        <w:t>Syllabus design in content-based instruction.</w:t>
      </w:r>
      <w:proofErr w:type="gramEnd"/>
      <w:r>
        <w:t xml:space="preserve"> In M. A. Snow &amp; D. M. Brinton (Eds.), </w:t>
      </w:r>
      <w:proofErr w:type="gramStart"/>
      <w:r>
        <w:rPr>
          <w:rStyle w:val="PageNumber"/>
          <w:i/>
          <w:iCs/>
        </w:rPr>
        <w:t>The</w:t>
      </w:r>
      <w:proofErr w:type="gramEnd"/>
      <w:r>
        <w:rPr>
          <w:rStyle w:val="PageNumber"/>
          <w:i/>
          <w:iCs/>
        </w:rPr>
        <w:t xml:space="preserve"> content-based classroom: Perspectives on integrating language and content</w:t>
      </w:r>
      <w:r>
        <w:t xml:space="preserve"> (pp. 132-141). White Plains, NY: Longman.</w:t>
      </w:r>
    </w:p>
    <w:p w:rsidR="00227F50" w:rsidRDefault="00227F50" w:rsidP="00227F50">
      <w:pPr>
        <w:spacing w:after="240"/>
        <w:ind w:left="720" w:hanging="720"/>
      </w:pPr>
      <w:proofErr w:type="gramStart"/>
      <w:r>
        <w:t xml:space="preserve">Evans, N. W., </w:t>
      </w:r>
      <w:proofErr w:type="spellStart"/>
      <w:r>
        <w:t>Hartshorn</w:t>
      </w:r>
      <w:proofErr w:type="spellEnd"/>
      <w:r>
        <w:t>, K. J., &amp; Anderson, N. J. (2010).</w:t>
      </w:r>
      <w:proofErr w:type="gramEnd"/>
      <w:r>
        <w:t xml:space="preserve"> </w:t>
      </w:r>
      <w:proofErr w:type="gramStart"/>
      <w:r>
        <w:t>A principled approach to content-based materials development for reading.</w:t>
      </w:r>
      <w:proofErr w:type="gramEnd"/>
      <w:r>
        <w:t xml:space="preserve"> In N. Harwood (Ed.), </w:t>
      </w:r>
      <w:r>
        <w:rPr>
          <w:rStyle w:val="PageNumber"/>
          <w:i/>
          <w:iCs/>
        </w:rPr>
        <w:t xml:space="preserve">English language </w:t>
      </w:r>
      <w:r>
        <w:rPr>
          <w:rStyle w:val="PageNumber"/>
          <w:i/>
          <w:iCs/>
        </w:rPr>
        <w:lastRenderedPageBreak/>
        <w:t>teaching materials: Theory and practice</w:t>
      </w:r>
      <w:r>
        <w:t xml:space="preserve"> (pp. 131-156). Cambridge, UK: Cambridge University Press.</w:t>
      </w:r>
    </w:p>
    <w:p w:rsidR="00227F50" w:rsidRDefault="00227F50" w:rsidP="00227F50">
      <w:pPr>
        <w:spacing w:after="240"/>
        <w:ind w:left="720" w:hanging="720"/>
      </w:pPr>
      <w:proofErr w:type="gramStart"/>
      <w:r>
        <w:t xml:space="preserve">Fang, Z., &amp; </w:t>
      </w:r>
      <w:proofErr w:type="spellStart"/>
      <w:r>
        <w:t>Schleppegrell</w:t>
      </w:r>
      <w:proofErr w:type="spellEnd"/>
      <w:r>
        <w:t>, M. J. (2008).</w:t>
      </w:r>
      <w:proofErr w:type="gramEnd"/>
      <w:r>
        <w:t xml:space="preserve"> </w:t>
      </w:r>
      <w:r>
        <w:rPr>
          <w:rStyle w:val="PageNumber"/>
          <w:i/>
          <w:iCs/>
        </w:rPr>
        <w:t xml:space="preserve">Reading in secondary content areas: A language-based pedagogy. </w:t>
      </w:r>
      <w:r>
        <w:t xml:space="preserve">Ann Arbor, MI: University of Michigan Press. </w:t>
      </w:r>
    </w:p>
    <w:p w:rsidR="00227F50" w:rsidRDefault="00227F50" w:rsidP="00227F50">
      <w:pPr>
        <w:widowControl w:val="0"/>
        <w:spacing w:after="240"/>
        <w:ind w:left="720" w:hanging="720"/>
      </w:pPr>
      <w:r>
        <w:t xml:space="preserve">Flowerdew, L. (2000). </w:t>
      </w:r>
      <w:proofErr w:type="gramStart"/>
      <w:r>
        <w:t>Critical thinking development and academic writing for engineering students.</w:t>
      </w:r>
      <w:proofErr w:type="gramEnd"/>
      <w:r>
        <w:t xml:space="preserve"> </w:t>
      </w:r>
      <w:proofErr w:type="gramStart"/>
      <w:r>
        <w:t xml:space="preserve">In M. </w:t>
      </w:r>
      <w:proofErr w:type="spellStart"/>
      <w:r>
        <w:t>Pally</w:t>
      </w:r>
      <w:proofErr w:type="spellEnd"/>
      <w:r>
        <w:t xml:space="preserve"> (Ed.), </w:t>
      </w:r>
      <w:r>
        <w:rPr>
          <w:rStyle w:val="PageNumber"/>
          <w:i/>
          <w:iCs/>
        </w:rPr>
        <w:t>Sustained content teaching in academic ESL/EFL: A practical approach</w:t>
      </w:r>
      <w:r>
        <w:t xml:space="preserve"> (pp. 96-116).</w:t>
      </w:r>
      <w:proofErr w:type="gramEnd"/>
      <w:r>
        <w:t xml:space="preserve"> Boston, MA: Houghton Mifflin.</w:t>
      </w:r>
      <w:r>
        <w:rPr>
          <w:rFonts w:ascii="Arial Unicode MS" w:hAnsi="Arial Unicode MS"/>
        </w:rPr>
        <w:br/>
      </w:r>
    </w:p>
    <w:p w:rsidR="00227F50" w:rsidRDefault="00227F50" w:rsidP="00227F50">
      <w:pPr>
        <w:spacing w:after="240"/>
        <w:ind w:left="720" w:hanging="720"/>
      </w:pPr>
      <w:proofErr w:type="spellStart"/>
      <w:r>
        <w:t>Fortanet</w:t>
      </w:r>
      <w:proofErr w:type="spellEnd"/>
      <w:r>
        <w:t xml:space="preserve">-Gomez, I. (2012). </w:t>
      </w:r>
      <w:proofErr w:type="gramStart"/>
      <w:r>
        <w:t>Academics’ beliefs about language use and proficiency in Spanish multilingual higher education.</w:t>
      </w:r>
      <w:proofErr w:type="gramEnd"/>
      <w:r>
        <w:t xml:space="preserve"> In U. </w:t>
      </w:r>
      <w:proofErr w:type="spellStart"/>
      <w:r>
        <w:t>Smit</w:t>
      </w:r>
      <w:proofErr w:type="spellEnd"/>
      <w:r>
        <w:t xml:space="preserve"> &amp; E. </w:t>
      </w:r>
      <w:proofErr w:type="spellStart"/>
      <w:r>
        <w:t>Dafouz</w:t>
      </w:r>
      <w:proofErr w:type="spellEnd"/>
      <w:r>
        <w:t xml:space="preserve"> (Eds.), </w:t>
      </w:r>
      <w:r>
        <w:rPr>
          <w:rStyle w:val="PageNumber"/>
          <w:i/>
          <w:iCs/>
        </w:rPr>
        <w:t>Integrating content and language in higher education: Gaining insights into English-medium instruction at European universities (AILA, 25)</w:t>
      </w:r>
      <w:r>
        <w:t xml:space="preserve"> (pp. 48-63). Philadelphia, PA: John </w:t>
      </w:r>
      <w:proofErr w:type="spellStart"/>
      <w:r>
        <w:t>Benjamins</w:t>
      </w:r>
      <w:proofErr w:type="spellEnd"/>
      <w:r>
        <w:t xml:space="preserve">. </w:t>
      </w:r>
    </w:p>
    <w:p w:rsidR="00227F50" w:rsidRDefault="00227F50" w:rsidP="00227F50">
      <w:pPr>
        <w:spacing w:after="240"/>
        <w:ind w:left="720" w:hanging="720"/>
      </w:pPr>
      <w:proofErr w:type="spellStart"/>
      <w:r>
        <w:t>Fortanet</w:t>
      </w:r>
      <w:proofErr w:type="spellEnd"/>
      <w:r>
        <w:t xml:space="preserve">-Gomez, I. (2013). </w:t>
      </w:r>
      <w:r>
        <w:rPr>
          <w:rStyle w:val="PageNumber"/>
          <w:i/>
          <w:iCs/>
        </w:rPr>
        <w:t>CLIL in higher education: Towards a multilingual language policy</w:t>
      </w:r>
      <w:r>
        <w:t xml:space="preserve">. Bristol, UK: Multilingual Matters. </w:t>
      </w:r>
    </w:p>
    <w:p w:rsidR="00227F50" w:rsidRDefault="00227F50" w:rsidP="00227F50">
      <w:pPr>
        <w:widowControl w:val="0"/>
        <w:spacing w:after="240"/>
        <w:ind w:left="720" w:hanging="720"/>
      </w:pPr>
      <w:proofErr w:type="gramStart"/>
      <w:r>
        <w:t>Freeman, D., &amp; Freeman, Y. (1997).</w:t>
      </w:r>
      <w:proofErr w:type="gramEnd"/>
      <w:r>
        <w:t xml:space="preserve"> Whole language teaching and content-based instruction: Are they compatible? In M. A. Snow &amp; D. M. Brinton (Eds.), </w:t>
      </w:r>
      <w:proofErr w:type="gramStart"/>
      <w:r>
        <w:rPr>
          <w:rStyle w:val="PageNumber"/>
          <w:i/>
          <w:iCs/>
        </w:rPr>
        <w:t>The</w:t>
      </w:r>
      <w:proofErr w:type="gramEnd"/>
      <w:r>
        <w:rPr>
          <w:rStyle w:val="PageNumber"/>
          <w:i/>
          <w:iCs/>
        </w:rPr>
        <w:t xml:space="preserve"> content-based classroom: Perspectives on integrating language and content</w:t>
      </w:r>
      <w:r>
        <w:t xml:space="preserve"> (pp. 351-354). White Plains, NY: Longman.</w:t>
      </w:r>
    </w:p>
    <w:p w:rsidR="00227F50" w:rsidRDefault="00227F50" w:rsidP="00227F50">
      <w:pPr>
        <w:widowControl w:val="0"/>
        <w:spacing w:after="240"/>
        <w:ind w:left="720" w:hanging="720"/>
      </w:pPr>
      <w:r>
        <w:t xml:space="preserve">Gee, Y. (1997). ESL and content courses: Working effectively in adjunct courses. In M. A. Snow &amp; D. M. Brinton (Eds.), </w:t>
      </w:r>
      <w:proofErr w:type="gramStart"/>
      <w:r>
        <w:rPr>
          <w:rStyle w:val="PageNumber"/>
          <w:i/>
          <w:iCs/>
        </w:rPr>
        <w:t>The</w:t>
      </w:r>
      <w:proofErr w:type="gramEnd"/>
      <w:r>
        <w:rPr>
          <w:rStyle w:val="PageNumber"/>
          <w:i/>
          <w:iCs/>
        </w:rPr>
        <w:t xml:space="preserve"> content-based classroom: Perspectives on integrating language and content</w:t>
      </w:r>
      <w:r>
        <w:t xml:space="preserve"> (pp. 324-330). White Plains, NY: Longman.</w:t>
      </w:r>
    </w:p>
    <w:p w:rsidR="00227F50" w:rsidRDefault="00227F50" w:rsidP="00227F50">
      <w:pPr>
        <w:widowControl w:val="0"/>
        <w:spacing w:after="240"/>
        <w:ind w:left="720" w:hanging="720"/>
      </w:pPr>
      <w:proofErr w:type="gramStart"/>
      <w:r>
        <w:t>Genesee, F. (1994).</w:t>
      </w:r>
      <w:proofErr w:type="gramEnd"/>
      <w:r>
        <w:t xml:space="preserve"> </w:t>
      </w:r>
      <w:proofErr w:type="gramStart"/>
      <w:r>
        <w:rPr>
          <w:rStyle w:val="PageNumber"/>
          <w:i/>
          <w:iCs/>
        </w:rPr>
        <w:t>Integrating language and content: Lessons from immersion.</w:t>
      </w:r>
      <w:proofErr w:type="gramEnd"/>
      <w:r>
        <w:rPr>
          <w:rStyle w:val="PageNumber"/>
          <w:i/>
          <w:iCs/>
        </w:rPr>
        <w:t xml:space="preserve"> </w:t>
      </w:r>
      <w:r>
        <w:t>Santa Cruz, CA: National Center for Research on Cultural Diversity and Second Language Learning.</w:t>
      </w:r>
    </w:p>
    <w:p w:rsidR="00227F50" w:rsidRDefault="00227F50" w:rsidP="00227F50">
      <w:pPr>
        <w:spacing w:after="240"/>
        <w:ind w:left="720" w:hanging="720"/>
      </w:pPr>
      <w:proofErr w:type="gramStart"/>
      <w:r>
        <w:t>Genesee, F. (1994).</w:t>
      </w:r>
      <w:proofErr w:type="gramEnd"/>
      <w:r>
        <w:t xml:space="preserve"> </w:t>
      </w:r>
      <w:proofErr w:type="gramStart"/>
      <w:r>
        <w:rPr>
          <w:rStyle w:val="PageNumber"/>
          <w:i/>
          <w:iCs/>
        </w:rPr>
        <w:t>Integrating language and content: Lessons from immersion</w:t>
      </w:r>
      <w:r>
        <w:t>.</w:t>
      </w:r>
      <w:proofErr w:type="gramEnd"/>
      <w:r>
        <w:t xml:space="preserve"> Educational Practice Reports No 11. </w:t>
      </w:r>
      <w:proofErr w:type="gramStart"/>
      <w:r>
        <w:t>National Center for Research on Cultural Diversity and Second Language Learning.</w:t>
      </w:r>
      <w:proofErr w:type="gramEnd"/>
      <w:r>
        <w:t xml:space="preserve"> Washington, DC: Center for Applied Linguistics.</w:t>
      </w:r>
    </w:p>
    <w:p w:rsidR="00227F50" w:rsidRDefault="00227F50" w:rsidP="00227F50">
      <w:pPr>
        <w:widowControl w:val="0"/>
        <w:spacing w:after="240"/>
        <w:ind w:left="720" w:hanging="720"/>
      </w:pPr>
      <w:proofErr w:type="gramStart"/>
      <w:r>
        <w:t>Genesee, F. (1995, December).</w:t>
      </w:r>
      <w:proofErr w:type="gramEnd"/>
      <w:r>
        <w:rPr>
          <w:rStyle w:val="PageNumber"/>
          <w:i/>
          <w:iCs/>
        </w:rPr>
        <w:t xml:space="preserve"> </w:t>
      </w:r>
      <w:proofErr w:type="gramStart"/>
      <w:r>
        <w:t>Integrating language and content: Lessons from immersion.</w:t>
      </w:r>
      <w:proofErr w:type="gramEnd"/>
      <w:r>
        <w:t xml:space="preserve"> </w:t>
      </w:r>
      <w:r>
        <w:rPr>
          <w:rStyle w:val="PageNumber"/>
          <w:i/>
          <w:iCs/>
        </w:rPr>
        <w:t>CAL Digest.</w:t>
      </w:r>
      <w:r>
        <w:t xml:space="preserve"> Retrieved from </w:t>
      </w:r>
      <w:hyperlink r:id="rId9" w:history="1">
        <w:r>
          <w:rPr>
            <w:rStyle w:val="Hyperlink0"/>
          </w:rPr>
          <w:t>http://www.cal.org/resources/digest/ncrcds05.html</w:t>
        </w:r>
      </w:hyperlink>
    </w:p>
    <w:p w:rsidR="00227F50" w:rsidRDefault="00227F50" w:rsidP="00227F50">
      <w:pPr>
        <w:spacing w:after="240"/>
        <w:ind w:left="720" w:hanging="720"/>
      </w:pPr>
      <w:proofErr w:type="gramStart"/>
      <w:r>
        <w:t>Genesee, F., Lyster, R., Richards, J. C., &amp; Cloud, N. (1998).</w:t>
      </w:r>
      <w:proofErr w:type="gramEnd"/>
      <w:r>
        <w:t xml:space="preserve"> </w:t>
      </w:r>
      <w:proofErr w:type="gramStart"/>
      <w:r>
        <w:t>Content-based language instruction.</w:t>
      </w:r>
      <w:proofErr w:type="gramEnd"/>
      <w:r>
        <w:t xml:space="preserve"> In M. Met (Ed.), </w:t>
      </w:r>
      <w:r>
        <w:rPr>
          <w:rStyle w:val="PageNumber"/>
          <w:i/>
          <w:iCs/>
        </w:rPr>
        <w:t xml:space="preserve">Critical issues in early second language learning: Building for our children's future </w:t>
      </w:r>
      <w:r>
        <w:t xml:space="preserve">(pp.103-124). Glenview, IL: Scott </w:t>
      </w:r>
      <w:proofErr w:type="spellStart"/>
      <w:r>
        <w:t>Foresman</w:t>
      </w:r>
      <w:proofErr w:type="spellEnd"/>
      <w:r>
        <w:t>-Addison Wesley.</w:t>
      </w:r>
    </w:p>
    <w:p w:rsidR="00227F50" w:rsidRDefault="00227F50" w:rsidP="00227F50">
      <w:pPr>
        <w:widowControl w:val="0"/>
        <w:spacing w:after="240"/>
        <w:ind w:left="720" w:hanging="720"/>
      </w:pPr>
      <w:r>
        <w:rPr>
          <w:rStyle w:val="PageNumber"/>
          <w:lang w:val="de-DE"/>
        </w:rPr>
        <w:t xml:space="preserve">Gersten, B. F., &amp; Tlusty, N. (1998). </w:t>
      </w:r>
      <w:proofErr w:type="gramStart"/>
      <w:r>
        <w:rPr>
          <w:rStyle w:val="PageNumber"/>
        </w:rPr>
        <w:t>Creating international contexts for cultural communication: Video exchange projects in the EFL/ESL classroom.</w:t>
      </w:r>
      <w:proofErr w:type="gramEnd"/>
      <w:r>
        <w:rPr>
          <w:rStyle w:val="PageNumber"/>
        </w:rPr>
        <w:t xml:space="preserve"> </w:t>
      </w:r>
      <w:r>
        <w:rPr>
          <w:rStyle w:val="PageNumber"/>
          <w:i/>
          <w:iCs/>
        </w:rPr>
        <w:t>TESOL Journal, 7</w:t>
      </w:r>
      <w:r>
        <w:rPr>
          <w:rStyle w:val="PageNumber"/>
        </w:rPr>
        <w:t>(6), 11-16.</w:t>
      </w:r>
    </w:p>
    <w:p w:rsidR="00227F50" w:rsidRDefault="00227F50" w:rsidP="00227F50">
      <w:pPr>
        <w:widowControl w:val="0"/>
        <w:spacing w:after="240"/>
        <w:ind w:left="720" w:hanging="720"/>
      </w:pPr>
      <w:proofErr w:type="spellStart"/>
      <w:r>
        <w:t>Gianelli</w:t>
      </w:r>
      <w:proofErr w:type="spellEnd"/>
      <w:r>
        <w:t xml:space="preserve">, M. C. (1997). Thematic units: Creating an environment for learning. In M. A. Snow &amp; D. M. Brinton (Eds.), </w:t>
      </w:r>
      <w:proofErr w:type="gramStart"/>
      <w:r>
        <w:rPr>
          <w:rStyle w:val="PageNumber"/>
          <w:i/>
          <w:iCs/>
        </w:rPr>
        <w:t>The</w:t>
      </w:r>
      <w:proofErr w:type="gramEnd"/>
      <w:r>
        <w:rPr>
          <w:rStyle w:val="PageNumber"/>
          <w:i/>
          <w:iCs/>
        </w:rPr>
        <w:t xml:space="preserve"> content-based classroom: Perspectives on integrating </w:t>
      </w:r>
      <w:r>
        <w:rPr>
          <w:rStyle w:val="PageNumber"/>
          <w:i/>
          <w:iCs/>
        </w:rPr>
        <w:lastRenderedPageBreak/>
        <w:t>language and content</w:t>
      </w:r>
      <w:r>
        <w:t xml:space="preserve"> (pp. 142-148). White Plains, NY: Longman.</w:t>
      </w:r>
    </w:p>
    <w:p w:rsidR="00227F50" w:rsidRDefault="00227F50" w:rsidP="00227F50">
      <w:pPr>
        <w:widowControl w:val="0"/>
        <w:spacing w:after="240"/>
        <w:ind w:left="720" w:hanging="720"/>
      </w:pPr>
      <w:r>
        <w:t xml:space="preserve">Giauque, G. (1987). Teaching for content in a skills course: Greek mythology in French. </w:t>
      </w:r>
      <w:r>
        <w:rPr>
          <w:rStyle w:val="PageNumber"/>
          <w:i/>
          <w:iCs/>
        </w:rPr>
        <w:t>Foreign Language Annals</w:t>
      </w:r>
      <w:r>
        <w:t xml:space="preserve">, </w:t>
      </w:r>
      <w:r>
        <w:rPr>
          <w:rStyle w:val="PageNumber"/>
          <w:i/>
          <w:iCs/>
        </w:rPr>
        <w:t>20</w:t>
      </w:r>
      <w:r>
        <w:t>(6), 565-569.</w:t>
      </w:r>
    </w:p>
    <w:p w:rsidR="00227F50" w:rsidRDefault="00227F50" w:rsidP="00227F50">
      <w:pPr>
        <w:widowControl w:val="0"/>
        <w:spacing w:after="240"/>
        <w:ind w:left="720" w:hanging="720"/>
      </w:pPr>
      <w:r>
        <w:t xml:space="preserve">Gibbons, P. (2003). </w:t>
      </w:r>
      <w:proofErr w:type="gramStart"/>
      <w:r>
        <w:t>Mediating language learning: Teacher interactions with ESL students in a content-based classroom.</w:t>
      </w:r>
      <w:proofErr w:type="gramEnd"/>
      <w:r>
        <w:t xml:space="preserve"> </w:t>
      </w:r>
      <w:r>
        <w:rPr>
          <w:rStyle w:val="PageNumber"/>
          <w:i/>
          <w:iCs/>
        </w:rPr>
        <w:t>TESOL Quarterly, 37</w:t>
      </w:r>
      <w:r>
        <w:t>(2), 247-273.</w:t>
      </w:r>
    </w:p>
    <w:p w:rsidR="00227F50" w:rsidRDefault="00227F50" w:rsidP="00227F50">
      <w:pPr>
        <w:widowControl w:val="0"/>
        <w:spacing w:after="240"/>
        <w:ind w:left="720" w:hanging="720"/>
      </w:pPr>
      <w:proofErr w:type="spellStart"/>
      <w:proofErr w:type="gramStart"/>
      <w:r>
        <w:t>Glaudini</w:t>
      </w:r>
      <w:proofErr w:type="spellEnd"/>
      <w:r>
        <w:t xml:space="preserve"> Rosen, N., &amp; </w:t>
      </w:r>
      <w:proofErr w:type="spellStart"/>
      <w:r>
        <w:t>Sasser</w:t>
      </w:r>
      <w:proofErr w:type="spellEnd"/>
      <w:r>
        <w:t>, L. (1997).</w:t>
      </w:r>
      <w:proofErr w:type="gramEnd"/>
      <w:r>
        <w:t xml:space="preserve"> </w:t>
      </w:r>
      <w:proofErr w:type="gramStart"/>
      <w:r>
        <w:t>Sheltered English: Modifying content delivery for second language learners.</w:t>
      </w:r>
      <w:proofErr w:type="gramEnd"/>
      <w:r>
        <w:t xml:space="preserve"> In M. A. Snow &amp; D. M. Brinton (Eds.), </w:t>
      </w:r>
      <w:proofErr w:type="gramStart"/>
      <w:r>
        <w:rPr>
          <w:rStyle w:val="PageNumber"/>
          <w:i/>
          <w:iCs/>
        </w:rPr>
        <w:t>The</w:t>
      </w:r>
      <w:proofErr w:type="gramEnd"/>
      <w:r>
        <w:rPr>
          <w:rStyle w:val="PageNumber"/>
          <w:i/>
          <w:iCs/>
        </w:rPr>
        <w:t xml:space="preserve"> content-based classroom: Perspectives on integrating language and content</w:t>
      </w:r>
      <w:r>
        <w:t xml:space="preserve"> (pp. 35-45). White Plains, NY: Longman.</w:t>
      </w:r>
    </w:p>
    <w:p w:rsidR="00227F50" w:rsidRDefault="00227F50" w:rsidP="00227F50">
      <w:pPr>
        <w:widowControl w:val="0"/>
        <w:spacing w:after="240"/>
        <w:ind w:left="720" w:hanging="720"/>
      </w:pPr>
      <w:proofErr w:type="gramStart"/>
      <w:r>
        <w:t>Goldstein, L., Campbell, C., &amp; Clark Cummings, M. (1997).</w:t>
      </w:r>
      <w:proofErr w:type="gramEnd"/>
      <w:r>
        <w:t xml:space="preserve"> </w:t>
      </w:r>
      <w:proofErr w:type="gramStart"/>
      <w:r>
        <w:t>Smiling through the turbulence: The flight attendant syndrome and writing instructor status in the adjunct model.</w:t>
      </w:r>
      <w:proofErr w:type="gramEnd"/>
      <w:r>
        <w:t xml:space="preserve"> In M. A. Snow &amp; D. M. Brinton (Eds.), </w:t>
      </w:r>
      <w:proofErr w:type="gramStart"/>
      <w:r>
        <w:rPr>
          <w:rStyle w:val="PageNumber"/>
          <w:i/>
          <w:iCs/>
        </w:rPr>
        <w:t>The</w:t>
      </w:r>
      <w:proofErr w:type="gramEnd"/>
      <w:r>
        <w:rPr>
          <w:rStyle w:val="PageNumber"/>
          <w:i/>
          <w:iCs/>
        </w:rPr>
        <w:t xml:space="preserve"> content-based classroom: Perspectives on integrating language and content</w:t>
      </w:r>
      <w:r>
        <w:t xml:space="preserve"> (pp. 331-339). White Plains, NY: Longman.</w:t>
      </w:r>
    </w:p>
    <w:p w:rsidR="00227F50" w:rsidRDefault="00227F50" w:rsidP="00227F50">
      <w:pPr>
        <w:pStyle w:val="Heading4"/>
        <w:suppressAutoHyphens w:val="0"/>
        <w:spacing w:after="240"/>
        <w:ind w:left="720" w:hanging="720"/>
        <w:rPr>
          <w:rFonts w:ascii="Helvetica" w:eastAsia="Helvetica" w:hAnsi="Helvetica" w:cs="Helvetica"/>
          <w:sz w:val="22"/>
          <w:szCs w:val="22"/>
        </w:rPr>
      </w:pPr>
      <w:r>
        <w:rPr>
          <w:rStyle w:val="PageNumber"/>
          <w:sz w:val="24"/>
          <w:szCs w:val="24"/>
        </w:rPr>
        <w:t xml:space="preserve">Gómez Camacho, A. (2013). </w:t>
      </w:r>
      <w:proofErr w:type="gramStart"/>
      <w:r>
        <w:rPr>
          <w:rStyle w:val="PageNumber"/>
          <w:sz w:val="24"/>
          <w:szCs w:val="24"/>
        </w:rPr>
        <w:t xml:space="preserve">El </w:t>
      </w:r>
      <w:proofErr w:type="spellStart"/>
      <w:r>
        <w:rPr>
          <w:rStyle w:val="PageNumber"/>
          <w:sz w:val="24"/>
          <w:szCs w:val="24"/>
        </w:rPr>
        <w:t>aprendizaje</w:t>
      </w:r>
      <w:proofErr w:type="spellEnd"/>
      <w:r>
        <w:rPr>
          <w:rStyle w:val="PageNumber"/>
          <w:sz w:val="24"/>
          <w:szCs w:val="24"/>
        </w:rPr>
        <w:t xml:space="preserve"> </w:t>
      </w:r>
      <w:proofErr w:type="spellStart"/>
      <w:r>
        <w:rPr>
          <w:rStyle w:val="PageNumber"/>
          <w:sz w:val="24"/>
          <w:szCs w:val="24"/>
        </w:rPr>
        <w:t>integrado</w:t>
      </w:r>
      <w:proofErr w:type="spellEnd"/>
      <w:r>
        <w:rPr>
          <w:rStyle w:val="PageNumber"/>
          <w:sz w:val="24"/>
          <w:szCs w:val="24"/>
        </w:rPr>
        <w:t xml:space="preserve"> de la</w:t>
      </w:r>
      <w:r>
        <w:rPr>
          <w:rStyle w:val="PageNumber"/>
          <w:sz w:val="24"/>
          <w:szCs w:val="24"/>
          <w:lang w:val="es-ES_tradnl"/>
        </w:rPr>
        <w:t xml:space="preserve"> lengua española y los contenidos de áreas no lingüísticas en los proyectos lingüísticos de centro.</w:t>
      </w:r>
      <w:proofErr w:type="gramEnd"/>
      <w:r>
        <w:rPr>
          <w:rStyle w:val="PageNumber"/>
          <w:sz w:val="24"/>
          <w:szCs w:val="24"/>
          <w:lang w:val="es-ES_tradnl"/>
        </w:rPr>
        <w:t xml:space="preserve"> </w:t>
      </w:r>
      <w:r>
        <w:rPr>
          <w:rStyle w:val="PageNumber"/>
          <w:i/>
          <w:iCs/>
          <w:sz w:val="24"/>
          <w:szCs w:val="24"/>
          <w:lang w:val="es-ES_tradnl"/>
        </w:rPr>
        <w:t xml:space="preserve">Porta </w:t>
      </w:r>
      <w:proofErr w:type="spellStart"/>
      <w:r>
        <w:rPr>
          <w:rStyle w:val="PageNumber"/>
          <w:i/>
          <w:iCs/>
          <w:sz w:val="24"/>
          <w:szCs w:val="24"/>
          <w:lang w:val="es-ES_tradnl"/>
        </w:rPr>
        <w:t>Linguarum</w:t>
      </w:r>
      <w:proofErr w:type="spellEnd"/>
      <w:r>
        <w:rPr>
          <w:rStyle w:val="PageNumber"/>
          <w:i/>
          <w:iCs/>
          <w:sz w:val="24"/>
          <w:szCs w:val="24"/>
          <w:lang w:val="es-ES_tradnl"/>
        </w:rPr>
        <w:t>, 20</w:t>
      </w:r>
      <w:r>
        <w:rPr>
          <w:rStyle w:val="PageNumber"/>
          <w:sz w:val="24"/>
          <w:szCs w:val="24"/>
          <w:lang w:val="es-ES_tradnl"/>
        </w:rPr>
        <w:t>, 103-115.</w:t>
      </w:r>
    </w:p>
    <w:p w:rsidR="00227F50" w:rsidRDefault="00227F50" w:rsidP="00227F50">
      <w:pPr>
        <w:pStyle w:val="Heading4"/>
        <w:suppressAutoHyphens w:val="0"/>
        <w:spacing w:after="240"/>
        <w:ind w:left="720" w:hanging="720"/>
        <w:rPr>
          <w:rFonts w:ascii="Helvetica" w:eastAsia="Helvetica" w:hAnsi="Helvetica" w:cs="Helvetica"/>
          <w:sz w:val="22"/>
          <w:szCs w:val="22"/>
          <w:lang w:val="es-ES_tradnl"/>
        </w:rPr>
      </w:pPr>
      <w:proofErr w:type="spellStart"/>
      <w:r>
        <w:rPr>
          <w:rStyle w:val="PageNumber"/>
          <w:sz w:val="24"/>
          <w:szCs w:val="24"/>
          <w:lang w:val="es-ES_tradnl"/>
        </w:rPr>
        <w:t>Gonzáles</w:t>
      </w:r>
      <w:proofErr w:type="spellEnd"/>
      <w:r>
        <w:rPr>
          <w:rStyle w:val="PageNumber"/>
          <w:sz w:val="24"/>
          <w:szCs w:val="24"/>
          <w:lang w:val="es-ES_tradnl"/>
        </w:rPr>
        <w:t xml:space="preserve"> Moncada, A., &amp; Sierra Ospina, N. (2008). Retos y posibilidades de la enseñanza del inglés basada en contenidos en la educación superior: Visión de los docentes en una experiencia en Colombia. </w:t>
      </w:r>
      <w:r>
        <w:rPr>
          <w:rStyle w:val="PageNumber"/>
          <w:i/>
          <w:iCs/>
          <w:sz w:val="24"/>
          <w:szCs w:val="24"/>
          <w:lang w:val="es-ES_tradnl"/>
        </w:rPr>
        <w:t>Núcleo, 20</w:t>
      </w:r>
      <w:r>
        <w:rPr>
          <w:rStyle w:val="PageNumber"/>
          <w:sz w:val="24"/>
          <w:szCs w:val="24"/>
          <w:lang w:val="es-ES_tradnl"/>
        </w:rPr>
        <w:t>(25), 125-147.</w:t>
      </w:r>
    </w:p>
    <w:p w:rsidR="00227F50" w:rsidRDefault="00227F50" w:rsidP="00227F50">
      <w:pPr>
        <w:widowControl w:val="0"/>
        <w:spacing w:after="240"/>
        <w:ind w:left="720" w:hanging="720"/>
      </w:pPr>
      <w:proofErr w:type="gramStart"/>
      <w:r>
        <w:t>Gonzalez, D., &amp; St. Louis, R. (2002).</w:t>
      </w:r>
      <w:proofErr w:type="gramEnd"/>
      <w:r>
        <w:t xml:space="preserve"> Content-based English for specific purposes course design: The case of English for architecture. </w:t>
      </w:r>
      <w:proofErr w:type="gramStart"/>
      <w:r>
        <w:t xml:space="preserve">In J. Crandall &amp; D. Kaufman (Eds.), </w:t>
      </w:r>
      <w:r>
        <w:rPr>
          <w:rStyle w:val="PageNumber"/>
          <w:i/>
          <w:iCs/>
        </w:rPr>
        <w:t>Content-based instruction in higher education settings</w:t>
      </w:r>
      <w:r>
        <w:t xml:space="preserve"> (pp. 93-108).</w:t>
      </w:r>
      <w:proofErr w:type="gramEnd"/>
      <w:r>
        <w:t xml:space="preserve"> Alexandria, VA: TESOL.</w:t>
      </w:r>
    </w:p>
    <w:p w:rsidR="00227F50" w:rsidRDefault="00227F50" w:rsidP="00227F50">
      <w:pPr>
        <w:widowControl w:val="0"/>
        <w:spacing w:after="240"/>
        <w:ind w:left="720" w:hanging="720"/>
      </w:pPr>
      <w:proofErr w:type="spellStart"/>
      <w:proofErr w:type="gramStart"/>
      <w:r>
        <w:t>Grabe</w:t>
      </w:r>
      <w:proofErr w:type="spellEnd"/>
      <w:r>
        <w:t>, W., &amp; Stoller, F. L. (1997).</w:t>
      </w:r>
      <w:proofErr w:type="gramEnd"/>
      <w:r>
        <w:t xml:space="preserve"> Content-based instruction: Research foundations. In M. A. Snow &amp; D. M. Brinton (Eds.), </w:t>
      </w:r>
      <w:proofErr w:type="gramStart"/>
      <w:r>
        <w:rPr>
          <w:rStyle w:val="PageNumber"/>
          <w:i/>
          <w:iCs/>
        </w:rPr>
        <w:t>The</w:t>
      </w:r>
      <w:proofErr w:type="gramEnd"/>
      <w:r>
        <w:rPr>
          <w:rStyle w:val="PageNumber"/>
          <w:i/>
          <w:iCs/>
        </w:rPr>
        <w:t xml:space="preserve"> content-based classroom: Perspectives on integrating language and content</w:t>
      </w:r>
      <w:r>
        <w:t xml:space="preserve"> (pp. 5-21). White Plains, NY: Longman.</w:t>
      </w:r>
    </w:p>
    <w:p w:rsidR="00227F50" w:rsidRDefault="00227F50" w:rsidP="00227F50">
      <w:pPr>
        <w:widowControl w:val="0"/>
        <w:spacing w:after="240"/>
        <w:ind w:left="720" w:hanging="720"/>
      </w:pPr>
      <w:proofErr w:type="gramStart"/>
      <w:r>
        <w:t>Gueldry, M. (1997).</w:t>
      </w:r>
      <w:proofErr w:type="gramEnd"/>
      <w:r>
        <w:t xml:space="preserve"> </w:t>
      </w:r>
      <w:proofErr w:type="gramStart"/>
      <w:r>
        <w:t>Bridging the gap: Integrating EU studies in a cross-disciplinary and multilingual curriculum.</w:t>
      </w:r>
      <w:proofErr w:type="gramEnd"/>
      <w:r>
        <w:t xml:space="preserve"> </w:t>
      </w:r>
      <w:r>
        <w:rPr>
          <w:rStyle w:val="PageNumber"/>
          <w:i/>
          <w:iCs/>
        </w:rPr>
        <w:t>European Community Studies Association Newsletter, 5</w:t>
      </w:r>
      <w:r>
        <w:t>(2), 9-12.</w:t>
      </w:r>
    </w:p>
    <w:p w:rsidR="00227F50" w:rsidRDefault="00227F50" w:rsidP="00227F50">
      <w:pPr>
        <w:spacing w:after="240"/>
        <w:ind w:left="720" w:hanging="720"/>
        <w:rPr>
          <w:rFonts w:cs="Times New Roman"/>
        </w:rPr>
      </w:pPr>
      <w:r>
        <w:rPr>
          <w:rFonts w:cs="Times New Roman"/>
        </w:rPr>
        <w:t xml:space="preserve">Hagstrom, N. (2016). A look at CBI in action: An exploratory journey into the Arts and history in the foreign language classroom. </w:t>
      </w:r>
      <w:r w:rsidRPr="009D1466">
        <w:rPr>
          <w:rFonts w:cs="Times New Roman"/>
        </w:rPr>
        <w:t xml:space="preserve">In L. </w:t>
      </w:r>
      <w:proofErr w:type="spellStart"/>
      <w:r w:rsidRPr="009D1466">
        <w:rPr>
          <w:rFonts w:cs="Times New Roman"/>
        </w:rPr>
        <w:t>Cammarata</w:t>
      </w:r>
      <w:proofErr w:type="spellEnd"/>
      <w:r w:rsidRPr="009D1466">
        <w:rPr>
          <w:rFonts w:cs="Times New Roman"/>
        </w:rPr>
        <w:t xml:space="preserve"> (Ed.), </w:t>
      </w:r>
      <w:r>
        <w:rPr>
          <w:rFonts w:cs="Times New Roman"/>
          <w:i/>
        </w:rPr>
        <w:t>Content</w:t>
      </w:r>
      <w:r w:rsidRPr="009D1466">
        <w:rPr>
          <w:rFonts w:cs="Times New Roman"/>
          <w:i/>
        </w:rPr>
        <w:t xml:space="preserve">-based foreign language teaching: For developing advanced thinking and literacy </w:t>
      </w:r>
      <w:r w:rsidRPr="009D1466">
        <w:rPr>
          <w:rFonts w:cs="Times New Roman"/>
        </w:rPr>
        <w:t xml:space="preserve">(pp. </w:t>
      </w:r>
      <w:r>
        <w:rPr>
          <w:rFonts w:cs="Times New Roman"/>
        </w:rPr>
        <w:t>250-264</w:t>
      </w:r>
      <w:r w:rsidRPr="009D1466">
        <w:rPr>
          <w:rFonts w:cs="Times New Roman"/>
        </w:rPr>
        <w:t xml:space="preserve">). New York, NY: Routledge. </w:t>
      </w:r>
    </w:p>
    <w:p w:rsidR="00227F50" w:rsidRDefault="00227F50" w:rsidP="00227F50">
      <w:pPr>
        <w:widowControl w:val="0"/>
        <w:spacing w:after="240"/>
        <w:ind w:left="720" w:hanging="720"/>
      </w:pPr>
      <w:proofErr w:type="spellStart"/>
      <w:proofErr w:type="gramStart"/>
      <w:r>
        <w:t>Hajer</w:t>
      </w:r>
      <w:proofErr w:type="spellEnd"/>
      <w:r>
        <w:t>, M. (2000).</w:t>
      </w:r>
      <w:proofErr w:type="gramEnd"/>
      <w:r>
        <w:t xml:space="preserve"> </w:t>
      </w:r>
      <w:proofErr w:type="gramStart"/>
      <w:r>
        <w:t>Creating a language-promoting classroom: Content-area teachers at work.</w:t>
      </w:r>
      <w:proofErr w:type="gramEnd"/>
      <w:r>
        <w:t xml:space="preserve"> </w:t>
      </w:r>
      <w:proofErr w:type="gramStart"/>
      <w:r>
        <w:t xml:space="preserve">In J. K. Hall &amp; L. S. </w:t>
      </w:r>
      <w:proofErr w:type="spellStart"/>
      <w:r>
        <w:t>Verplaetse</w:t>
      </w:r>
      <w:proofErr w:type="spellEnd"/>
      <w:r>
        <w:t xml:space="preserve"> (Eds.), </w:t>
      </w:r>
      <w:r>
        <w:rPr>
          <w:rStyle w:val="PageNumber"/>
          <w:i/>
          <w:iCs/>
        </w:rPr>
        <w:t>Second and foreign language learning through classroom interaction</w:t>
      </w:r>
      <w:r>
        <w:t xml:space="preserve"> (pp. 265-285).</w:t>
      </w:r>
      <w:proofErr w:type="gramEnd"/>
      <w:r>
        <w:t xml:space="preserve"> Mahwah, NJ: Erlbaum.</w:t>
      </w:r>
    </w:p>
    <w:p w:rsidR="00227F50" w:rsidRDefault="00227F50" w:rsidP="00227F50">
      <w:pPr>
        <w:widowControl w:val="0"/>
        <w:spacing w:after="240"/>
        <w:ind w:left="720" w:hanging="720"/>
      </w:pPr>
      <w:proofErr w:type="gramStart"/>
      <w:r>
        <w:lastRenderedPageBreak/>
        <w:t>Haley, M. H., &amp; Austin, T. Y. (2004).</w:t>
      </w:r>
      <w:proofErr w:type="gramEnd"/>
      <w:r>
        <w:t xml:space="preserve"> </w:t>
      </w:r>
      <w:r>
        <w:rPr>
          <w:rStyle w:val="PageNumber"/>
          <w:i/>
          <w:iCs/>
        </w:rPr>
        <w:t xml:space="preserve">Content-based second language teaching and learning: An interactive approach. </w:t>
      </w:r>
      <w:r>
        <w:t xml:space="preserve">White Plains, NY: Pearson Education. </w:t>
      </w:r>
    </w:p>
    <w:p w:rsidR="00F32734" w:rsidRPr="00C07941" w:rsidRDefault="00F32734" w:rsidP="00F32734">
      <w:pPr>
        <w:tabs>
          <w:tab w:val="left" w:pos="9360"/>
        </w:tabs>
        <w:ind w:left="720" w:hanging="720"/>
        <w:rPr>
          <w:rFonts w:cs="Times New Roman"/>
        </w:rPr>
      </w:pPr>
      <w:proofErr w:type="spellStart"/>
      <w:r w:rsidRPr="00C07941">
        <w:rPr>
          <w:rFonts w:cs="Times New Roman"/>
        </w:rPr>
        <w:t>Habte-Gabr</w:t>
      </w:r>
      <w:proofErr w:type="spellEnd"/>
      <w:r w:rsidRPr="00C07941">
        <w:rPr>
          <w:rFonts w:cs="Times New Roman"/>
        </w:rPr>
        <w:t>, E. (2014). Experiencing C</w:t>
      </w:r>
      <w:r>
        <w:rPr>
          <w:rFonts w:cs="Times New Roman"/>
        </w:rPr>
        <w:t>LIL</w:t>
      </w:r>
      <w:r w:rsidRPr="00C07941">
        <w:rPr>
          <w:rFonts w:cs="Times New Roman"/>
        </w:rPr>
        <w:t xml:space="preserve">’s effectiveness through teaching aspects of a non-lingua </w:t>
      </w:r>
      <w:proofErr w:type="gramStart"/>
      <w:r w:rsidRPr="00C07941">
        <w:rPr>
          <w:rFonts w:cs="Times New Roman"/>
        </w:rPr>
        <w:t>franca</w:t>
      </w:r>
      <w:proofErr w:type="gramEnd"/>
      <w:r w:rsidRPr="00C07941">
        <w:rPr>
          <w:rFonts w:cs="Times New Roman"/>
        </w:rPr>
        <w:t xml:space="preserve">. </w:t>
      </w:r>
      <w:proofErr w:type="gramStart"/>
      <w:r w:rsidRPr="00C07941">
        <w:rPr>
          <w:rFonts w:cs="Times New Roman"/>
          <w:i/>
        </w:rPr>
        <w:t>CLIL Magazine, 8</w:t>
      </w:r>
      <w:r w:rsidRPr="00C07941">
        <w:rPr>
          <w:rFonts w:cs="Times New Roman"/>
        </w:rPr>
        <w:t>, 15.</w:t>
      </w:r>
      <w:proofErr w:type="gramEnd"/>
    </w:p>
    <w:p w:rsidR="00F32734" w:rsidRPr="00C07941" w:rsidRDefault="00F32734" w:rsidP="00F32734">
      <w:pPr>
        <w:tabs>
          <w:tab w:val="left" w:pos="9360"/>
        </w:tabs>
        <w:ind w:left="720" w:hanging="720"/>
        <w:rPr>
          <w:rFonts w:cs="Times New Roman"/>
        </w:rPr>
      </w:pPr>
    </w:p>
    <w:p w:rsidR="00227F50" w:rsidRDefault="00227F50" w:rsidP="00227F50">
      <w:pPr>
        <w:widowControl w:val="0"/>
        <w:spacing w:after="240"/>
        <w:ind w:left="720" w:hanging="720"/>
      </w:pPr>
      <w:proofErr w:type="gramStart"/>
      <w:r>
        <w:t>Harada, T. (2004).</w:t>
      </w:r>
      <w:proofErr w:type="gramEnd"/>
      <w:r>
        <w:t xml:space="preserve"> </w:t>
      </w:r>
      <w:proofErr w:type="gramStart"/>
      <w:r>
        <w:t>Lost in an academic lecture: The effects of content-based instruction on academic listening skills.</w:t>
      </w:r>
      <w:proofErr w:type="gramEnd"/>
      <w:r>
        <w:t xml:space="preserve"> In J. Frodesen &amp; C. </w:t>
      </w:r>
      <w:proofErr w:type="spellStart"/>
      <w:r>
        <w:t>Holten</w:t>
      </w:r>
      <w:proofErr w:type="spellEnd"/>
      <w:r>
        <w:t xml:space="preserve"> (Eds.), </w:t>
      </w:r>
      <w:proofErr w:type="gramStart"/>
      <w:r>
        <w:rPr>
          <w:rStyle w:val="PageNumber"/>
          <w:i/>
          <w:iCs/>
        </w:rPr>
        <w:t>The</w:t>
      </w:r>
      <w:proofErr w:type="gramEnd"/>
      <w:r>
        <w:rPr>
          <w:rStyle w:val="PageNumber"/>
          <w:i/>
          <w:iCs/>
        </w:rPr>
        <w:t xml:space="preserve"> power of context in language teaching and learning</w:t>
      </w:r>
      <w:r>
        <w:t xml:space="preserve"> (pp. 173-184). Boston, MA: </w:t>
      </w:r>
      <w:proofErr w:type="spellStart"/>
      <w:r>
        <w:t>Heinle</w:t>
      </w:r>
      <w:proofErr w:type="spellEnd"/>
      <w:r>
        <w:t>.</w:t>
      </w:r>
    </w:p>
    <w:p w:rsidR="00227F50" w:rsidRDefault="00227F50" w:rsidP="00227F50">
      <w:pPr>
        <w:widowControl w:val="0"/>
        <w:spacing w:after="240"/>
        <w:ind w:left="720" w:hanging="720"/>
      </w:pPr>
      <w:proofErr w:type="spellStart"/>
      <w:proofErr w:type="gramStart"/>
      <w:r>
        <w:t>Harlig</w:t>
      </w:r>
      <w:proofErr w:type="spellEnd"/>
      <w:r>
        <w:t xml:space="preserve">, J., </w:t>
      </w:r>
      <w:proofErr w:type="spellStart"/>
      <w:r>
        <w:t>Mawkanuli</w:t>
      </w:r>
      <w:proofErr w:type="spellEnd"/>
      <w:r>
        <w:t xml:space="preserve">, T., </w:t>
      </w:r>
      <w:proofErr w:type="spellStart"/>
      <w:r>
        <w:t>Kakar</w:t>
      </w:r>
      <w:proofErr w:type="spellEnd"/>
      <w:r>
        <w:t xml:space="preserve">, K., </w:t>
      </w:r>
      <w:proofErr w:type="spellStart"/>
      <w:r>
        <w:t>Azimova</w:t>
      </w:r>
      <w:proofErr w:type="spellEnd"/>
      <w:r>
        <w:t xml:space="preserve">, N. &amp; </w:t>
      </w:r>
      <w:proofErr w:type="spellStart"/>
      <w:r>
        <w:t>Khojayorov</w:t>
      </w:r>
      <w:proofErr w:type="spellEnd"/>
      <w:r>
        <w:t>, N. (2005).</w:t>
      </w:r>
      <w:proofErr w:type="gramEnd"/>
      <w:r>
        <w:t xml:space="preserve">  </w:t>
      </w:r>
      <w:proofErr w:type="gramStart"/>
      <w:r>
        <w:t>Authentic video for the central Asian languages.</w:t>
      </w:r>
      <w:proofErr w:type="gramEnd"/>
      <w:r>
        <w:t xml:space="preserve"> </w:t>
      </w:r>
      <w:proofErr w:type="gramStart"/>
      <w:r>
        <w:t xml:space="preserve">In R. M. Jourdenais &amp; S. E. Springer (Eds.), </w:t>
      </w:r>
      <w:r>
        <w:rPr>
          <w:rStyle w:val="PageNumber"/>
          <w:i/>
          <w:iCs/>
        </w:rPr>
        <w:t>Content, tasks and projects in the language classroom: 2004 conference proceedings</w:t>
      </w:r>
      <w:r>
        <w:t xml:space="preserve"> (pp. 107-113).</w:t>
      </w:r>
      <w:proofErr w:type="gramEnd"/>
      <w:r>
        <w:t xml:space="preserve"> Monterey, CA: Monterey Institute of International Studies. </w:t>
      </w:r>
    </w:p>
    <w:p w:rsidR="00227F50" w:rsidRDefault="00227F50" w:rsidP="00227F50">
      <w:pPr>
        <w:widowControl w:val="0"/>
        <w:spacing w:after="240"/>
        <w:ind w:left="720" w:hanging="720"/>
      </w:pPr>
      <w:r>
        <w:t xml:space="preserve">Haynes, G. S. (2000). </w:t>
      </w:r>
      <w:r>
        <w:rPr>
          <w:rStyle w:val="PageNumber"/>
          <w:i/>
          <w:iCs/>
        </w:rPr>
        <w:t>The Old Man and the Sea</w:t>
      </w:r>
      <w:r>
        <w:t xml:space="preserve">: A data-driven, corpus-based grammar-reading course. </w:t>
      </w:r>
      <w:proofErr w:type="gramStart"/>
      <w:r>
        <w:t xml:space="preserve">In M. </w:t>
      </w:r>
      <w:proofErr w:type="spellStart"/>
      <w:r>
        <w:t>Pally</w:t>
      </w:r>
      <w:proofErr w:type="spellEnd"/>
      <w:r>
        <w:t xml:space="preserve"> (Ed.), </w:t>
      </w:r>
      <w:r>
        <w:rPr>
          <w:rStyle w:val="PageNumber"/>
          <w:i/>
          <w:iCs/>
        </w:rPr>
        <w:t>Sustained content teaching in academic ESL/EFL: A practical approach</w:t>
      </w:r>
      <w:r>
        <w:t xml:space="preserve"> (pp. 35-53).</w:t>
      </w:r>
      <w:proofErr w:type="gramEnd"/>
      <w:r>
        <w:t xml:space="preserve"> Boston, MA: Houghton Mifflin.</w:t>
      </w:r>
    </w:p>
    <w:p w:rsidR="00227F50" w:rsidRDefault="00227F50" w:rsidP="00227F50">
      <w:pPr>
        <w:spacing w:after="240"/>
        <w:ind w:left="720" w:hanging="720"/>
      </w:pPr>
      <w:proofErr w:type="spellStart"/>
      <w:r>
        <w:t>Hellekjær</w:t>
      </w:r>
      <w:proofErr w:type="spellEnd"/>
      <w:r>
        <w:t xml:space="preserve">, G. O., &amp; </w:t>
      </w:r>
      <w:proofErr w:type="spellStart"/>
      <w:proofErr w:type="gramStart"/>
      <w:r>
        <w:t>Westergaard</w:t>
      </w:r>
      <w:proofErr w:type="spellEnd"/>
      <w:r>
        <w:t xml:space="preserve"> ,</w:t>
      </w:r>
      <w:proofErr w:type="gramEnd"/>
      <w:r>
        <w:t xml:space="preserve"> M. R. (2003). An exploratory survey of content learning though English at Nordic universities. In C. van </w:t>
      </w:r>
      <w:proofErr w:type="spellStart"/>
      <w:r>
        <w:t>Leeuwen</w:t>
      </w:r>
      <w:proofErr w:type="spellEnd"/>
      <w:r>
        <w:t xml:space="preserve"> </w:t>
      </w:r>
      <w:proofErr w:type="gramStart"/>
      <w:r>
        <w:t>&amp;  R</w:t>
      </w:r>
      <w:proofErr w:type="gramEnd"/>
      <w:r>
        <w:t xml:space="preserve">. Wilkinson (Eds.), </w:t>
      </w:r>
      <w:r>
        <w:rPr>
          <w:rStyle w:val="PageNumber"/>
          <w:i/>
          <w:iCs/>
        </w:rPr>
        <w:t>Multilingual approaches in university education</w:t>
      </w:r>
      <w:r>
        <w:t xml:space="preserve"> (pp. 65-80). Maastricht, the Netherlands: </w:t>
      </w:r>
      <w:proofErr w:type="spellStart"/>
      <w:r>
        <w:t>Universiteit</w:t>
      </w:r>
      <w:proofErr w:type="spellEnd"/>
      <w:r>
        <w:t xml:space="preserve"> Maastricht.</w:t>
      </w:r>
    </w:p>
    <w:p w:rsidR="00227F50" w:rsidRDefault="00227F50" w:rsidP="00227F50">
      <w:pPr>
        <w:widowControl w:val="0"/>
        <w:spacing w:after="240"/>
        <w:ind w:left="720" w:hanging="720"/>
      </w:pPr>
      <w:proofErr w:type="spellStart"/>
      <w:proofErr w:type="gramStart"/>
      <w:r>
        <w:t>Henze</w:t>
      </w:r>
      <w:proofErr w:type="spellEnd"/>
      <w:r>
        <w:t>, R., &amp; Katz, A. (1997).</w:t>
      </w:r>
      <w:proofErr w:type="gramEnd"/>
      <w:r>
        <w:t xml:space="preserve"> </w:t>
      </w:r>
      <w:proofErr w:type="gramStart"/>
      <w:r>
        <w:t>The role of content-based instruction in workplace literacy.</w:t>
      </w:r>
      <w:proofErr w:type="gramEnd"/>
      <w:r>
        <w:t xml:space="preserve"> In M. A. Snow &amp; D. M. Brinton (Eds.), </w:t>
      </w:r>
      <w:proofErr w:type="gramStart"/>
      <w:r>
        <w:rPr>
          <w:rStyle w:val="PageNumber"/>
          <w:i/>
          <w:iCs/>
        </w:rPr>
        <w:t>The</w:t>
      </w:r>
      <w:proofErr w:type="gramEnd"/>
      <w:r>
        <w:rPr>
          <w:rStyle w:val="PageNumber"/>
          <w:i/>
          <w:iCs/>
        </w:rPr>
        <w:t xml:space="preserve"> content-based classroom: Perspectives on integrating language and content</w:t>
      </w:r>
      <w:r>
        <w:t xml:space="preserve"> (pp. 355-358). White Plains, NY: Longman.</w:t>
      </w:r>
    </w:p>
    <w:p w:rsidR="00227F50" w:rsidRDefault="00227F50" w:rsidP="00227F50">
      <w:pPr>
        <w:widowControl w:val="0"/>
        <w:spacing w:after="240"/>
        <w:ind w:left="720" w:hanging="720"/>
      </w:pPr>
      <w:proofErr w:type="spellStart"/>
      <w:r>
        <w:t>Hilles</w:t>
      </w:r>
      <w:proofErr w:type="spellEnd"/>
      <w:r>
        <w:t xml:space="preserve">, S., &amp; Lynch, D. (1997). </w:t>
      </w:r>
      <w:proofErr w:type="gramStart"/>
      <w:r>
        <w:t>Culture as content.</w:t>
      </w:r>
      <w:proofErr w:type="gramEnd"/>
      <w:r>
        <w:t xml:space="preserve"> In M. A. Snow &amp; D. M. Brinton (Eds.), </w:t>
      </w:r>
      <w:proofErr w:type="gramStart"/>
      <w:r>
        <w:rPr>
          <w:rStyle w:val="PageNumber"/>
          <w:i/>
          <w:iCs/>
        </w:rPr>
        <w:t>The</w:t>
      </w:r>
      <w:proofErr w:type="gramEnd"/>
      <w:r>
        <w:rPr>
          <w:rStyle w:val="PageNumber"/>
          <w:i/>
          <w:iCs/>
        </w:rPr>
        <w:t xml:space="preserve"> content-based classroom: Perspectives on integrating language and content</w:t>
      </w:r>
      <w:r>
        <w:t xml:space="preserve"> (pp. 371-376). White Plains, NY: Longman.</w:t>
      </w:r>
    </w:p>
    <w:p w:rsidR="00227F50" w:rsidRDefault="00227F50" w:rsidP="00227F50">
      <w:pPr>
        <w:widowControl w:val="0"/>
        <w:spacing w:after="240"/>
        <w:ind w:left="720" w:hanging="720"/>
      </w:pPr>
      <w:proofErr w:type="spellStart"/>
      <w:r>
        <w:t>Hoecherl</w:t>
      </w:r>
      <w:proofErr w:type="spellEnd"/>
      <w:r>
        <w:t>-Alden, G. (</w:t>
      </w:r>
      <w:proofErr w:type="gramStart"/>
      <w:r>
        <w:t>2000 )</w:t>
      </w:r>
      <w:proofErr w:type="gramEnd"/>
      <w:r>
        <w:t xml:space="preserve">. </w:t>
      </w:r>
      <w:proofErr w:type="gramStart"/>
      <w:r>
        <w:t>Turning professional: Content-based communication and the evolution of a cross-cultural language curriculum.</w:t>
      </w:r>
      <w:proofErr w:type="gramEnd"/>
      <w:r>
        <w:t xml:space="preserve"> </w:t>
      </w:r>
      <w:r>
        <w:rPr>
          <w:rStyle w:val="PageNumber"/>
          <w:i/>
          <w:iCs/>
        </w:rPr>
        <w:t>Foreign Language Annals, 33</w:t>
      </w:r>
      <w:r>
        <w:t>(6), 614-621.</w:t>
      </w:r>
    </w:p>
    <w:p w:rsidR="00227F50" w:rsidRDefault="00227F50" w:rsidP="00227F50">
      <w:pPr>
        <w:widowControl w:val="0"/>
        <w:spacing w:after="240"/>
        <w:ind w:left="720" w:hanging="720"/>
      </w:pPr>
      <w:proofErr w:type="spellStart"/>
      <w:r>
        <w:t>Holten</w:t>
      </w:r>
      <w:proofErr w:type="spellEnd"/>
      <w:r>
        <w:t xml:space="preserve">, C. (1997). Literature: A quintessential content. In M. A. Snow &amp; D. M. Brinton (Eds.), </w:t>
      </w:r>
      <w:proofErr w:type="gramStart"/>
      <w:r>
        <w:rPr>
          <w:rStyle w:val="PageNumber"/>
          <w:i/>
          <w:iCs/>
        </w:rPr>
        <w:t>The</w:t>
      </w:r>
      <w:proofErr w:type="gramEnd"/>
      <w:r>
        <w:rPr>
          <w:rStyle w:val="PageNumber"/>
          <w:i/>
          <w:iCs/>
        </w:rPr>
        <w:t xml:space="preserve"> content-based classroom: Perspectives on integrating language and content</w:t>
      </w:r>
      <w:r>
        <w:t xml:space="preserve"> (pp. 377-388). White Plains, NY: Longman.</w:t>
      </w:r>
    </w:p>
    <w:p w:rsidR="00227F50" w:rsidRDefault="00227F50" w:rsidP="00227F50">
      <w:pPr>
        <w:widowControl w:val="0"/>
        <w:spacing w:after="240"/>
        <w:ind w:left="720" w:hanging="720"/>
      </w:pPr>
      <w:proofErr w:type="gramStart"/>
      <w:r>
        <w:t>Hones, D. F. (1999).</w:t>
      </w:r>
      <w:proofErr w:type="gramEnd"/>
      <w:r>
        <w:t xml:space="preserve"> </w:t>
      </w:r>
      <w:proofErr w:type="gramStart"/>
      <w:r>
        <w:t>U.S. justice?</w:t>
      </w:r>
      <w:proofErr w:type="gramEnd"/>
      <w:r>
        <w:t xml:space="preserve"> </w:t>
      </w:r>
      <w:proofErr w:type="gramStart"/>
      <w:r>
        <w:t xml:space="preserve">Critical pedagogy and the case of </w:t>
      </w:r>
      <w:proofErr w:type="spellStart"/>
      <w:r>
        <w:t>Mumia</w:t>
      </w:r>
      <w:proofErr w:type="spellEnd"/>
      <w:r>
        <w:t xml:space="preserve"> Abu-Jamal.</w:t>
      </w:r>
      <w:proofErr w:type="gramEnd"/>
      <w:r>
        <w:t xml:space="preserve"> </w:t>
      </w:r>
      <w:r>
        <w:rPr>
          <w:rStyle w:val="PageNumber"/>
          <w:i/>
          <w:iCs/>
        </w:rPr>
        <w:t>TESOL Journal</w:t>
      </w:r>
      <w:r>
        <w:t xml:space="preserve">, </w:t>
      </w:r>
      <w:r>
        <w:rPr>
          <w:rStyle w:val="PageNumber"/>
          <w:i/>
          <w:iCs/>
        </w:rPr>
        <w:t>8</w:t>
      </w:r>
      <w:r>
        <w:t xml:space="preserve">(4), 27-33. </w:t>
      </w:r>
    </w:p>
    <w:p w:rsidR="00227F50" w:rsidRDefault="00227F50" w:rsidP="00227F50">
      <w:pPr>
        <w:widowControl w:val="0"/>
        <w:spacing w:after="240"/>
        <w:ind w:left="720" w:hanging="720"/>
      </w:pPr>
      <w:r>
        <w:t xml:space="preserve">Howard, J. (2005). Developing reading activities: Making content readings accessible to language learners. </w:t>
      </w:r>
      <w:proofErr w:type="gramStart"/>
      <w:r>
        <w:t xml:space="preserve">In R. M. Jourdenais &amp; S. E. Springer (Eds.), </w:t>
      </w:r>
      <w:r>
        <w:rPr>
          <w:rStyle w:val="PageNumber"/>
          <w:i/>
          <w:iCs/>
        </w:rPr>
        <w:t>Content, tasks and projects in the language classroom: 2004 conference proceedings</w:t>
      </w:r>
      <w:r>
        <w:t xml:space="preserve"> (pp. 35-45).</w:t>
      </w:r>
      <w:proofErr w:type="gramEnd"/>
      <w:r>
        <w:t xml:space="preserve"> Monterey, CA: Monterey Institute of International Studies. </w:t>
      </w:r>
    </w:p>
    <w:p w:rsidR="00227F50" w:rsidRDefault="00227F50" w:rsidP="00227F50">
      <w:pPr>
        <w:pStyle w:val="Heading4"/>
        <w:suppressAutoHyphens w:val="0"/>
        <w:spacing w:after="240"/>
        <w:ind w:left="720" w:hanging="720"/>
        <w:rPr>
          <w:rFonts w:ascii="Helvetica" w:eastAsia="Helvetica" w:hAnsi="Helvetica" w:cs="Helvetica"/>
          <w:sz w:val="22"/>
          <w:szCs w:val="22"/>
          <w:lang w:val="es-ES_tradnl"/>
        </w:rPr>
      </w:pPr>
      <w:r>
        <w:rPr>
          <w:rStyle w:val="PageNumber"/>
          <w:sz w:val="24"/>
          <w:szCs w:val="24"/>
          <w:lang w:val="es-ES_tradnl"/>
        </w:rPr>
        <w:lastRenderedPageBreak/>
        <w:t xml:space="preserve">Hoyos Pérez, M. (2013). La enseñanza integrada de lenguas y contenidos en formación profesional. </w:t>
      </w:r>
      <w:r>
        <w:rPr>
          <w:rStyle w:val="PageNumber"/>
          <w:i/>
          <w:iCs/>
          <w:sz w:val="24"/>
          <w:szCs w:val="24"/>
          <w:lang w:val="es-ES_tradnl"/>
        </w:rPr>
        <w:t>Revista de Lenguas para Fines Específicos, 19</w:t>
      </w:r>
      <w:r>
        <w:rPr>
          <w:rStyle w:val="PageNumber"/>
          <w:sz w:val="24"/>
          <w:szCs w:val="24"/>
          <w:lang w:val="es-ES_tradnl"/>
        </w:rPr>
        <w:t>, 109-145.</w:t>
      </w:r>
    </w:p>
    <w:p w:rsidR="00227F50" w:rsidRDefault="00227F50" w:rsidP="00227F50">
      <w:pPr>
        <w:spacing w:after="240"/>
        <w:ind w:left="720" w:hanging="720"/>
      </w:pPr>
      <w:proofErr w:type="spellStart"/>
      <w:r>
        <w:t>Hynninen</w:t>
      </w:r>
      <w:proofErr w:type="spellEnd"/>
      <w:r>
        <w:t xml:space="preserve">, N. (2012). ICL at the micro level: L2 speakers taking on the role of language experts. In U. </w:t>
      </w:r>
      <w:proofErr w:type="spellStart"/>
      <w:r>
        <w:t>Smit</w:t>
      </w:r>
      <w:proofErr w:type="spellEnd"/>
      <w:r>
        <w:t xml:space="preserve"> &amp; E. </w:t>
      </w:r>
      <w:proofErr w:type="spellStart"/>
      <w:r>
        <w:t>Dafouz</w:t>
      </w:r>
      <w:proofErr w:type="spellEnd"/>
      <w:r>
        <w:t xml:space="preserve"> (Eds.), </w:t>
      </w:r>
      <w:r>
        <w:rPr>
          <w:rStyle w:val="PageNumber"/>
          <w:i/>
          <w:iCs/>
        </w:rPr>
        <w:t>Integrating content and language in higher education: Gaining insights into English-medium instruction at European universities (AILA, 25)</w:t>
      </w:r>
      <w:r>
        <w:t xml:space="preserve"> (pp. 13-29). Philadelphia, PA: John </w:t>
      </w:r>
      <w:proofErr w:type="spellStart"/>
      <w:r>
        <w:t>Benjamins</w:t>
      </w:r>
      <w:proofErr w:type="spellEnd"/>
      <w:r>
        <w:t xml:space="preserve">. </w:t>
      </w:r>
    </w:p>
    <w:p w:rsidR="00227F50" w:rsidRDefault="00227F50" w:rsidP="00227F50">
      <w:pPr>
        <w:widowControl w:val="0"/>
        <w:spacing w:after="240"/>
        <w:ind w:left="720" w:hanging="720"/>
      </w:pPr>
      <w:proofErr w:type="spellStart"/>
      <w:proofErr w:type="gramStart"/>
      <w:r>
        <w:t>Iancu</w:t>
      </w:r>
      <w:proofErr w:type="spellEnd"/>
      <w:r>
        <w:t>, M. (1997).</w:t>
      </w:r>
      <w:proofErr w:type="gramEnd"/>
      <w:r>
        <w:t xml:space="preserve"> </w:t>
      </w:r>
      <w:proofErr w:type="gramStart"/>
      <w:r>
        <w:t>Adapting the adjunct model: A case study.</w:t>
      </w:r>
      <w:proofErr w:type="gramEnd"/>
      <w:r>
        <w:t xml:space="preserve"> In M. A. Snow &amp; D. M. Brinton (Eds.), </w:t>
      </w:r>
      <w:proofErr w:type="gramStart"/>
      <w:r>
        <w:rPr>
          <w:rStyle w:val="PageNumber"/>
          <w:i/>
          <w:iCs/>
        </w:rPr>
        <w:t>The</w:t>
      </w:r>
      <w:proofErr w:type="gramEnd"/>
      <w:r>
        <w:rPr>
          <w:rStyle w:val="PageNumber"/>
          <w:i/>
          <w:iCs/>
        </w:rPr>
        <w:t xml:space="preserve"> content-based classroom: Perspectives on integrating language and content</w:t>
      </w:r>
      <w:r>
        <w:t xml:space="preserve"> (pp. 149-157). White Plains, NY: Longman.</w:t>
      </w:r>
    </w:p>
    <w:p w:rsidR="00227F50" w:rsidRDefault="00227F50" w:rsidP="00227F50">
      <w:pPr>
        <w:widowControl w:val="0"/>
        <w:spacing w:after="240"/>
        <w:ind w:left="720" w:hanging="720"/>
      </w:pPr>
      <w:proofErr w:type="spellStart"/>
      <w:r>
        <w:t>Iancu</w:t>
      </w:r>
      <w:proofErr w:type="spellEnd"/>
      <w:r>
        <w:t xml:space="preserve">, M. A. (2002). To motivate and educate, collaborate and integrate: The adjunct model in a bridge program. </w:t>
      </w:r>
      <w:proofErr w:type="gramStart"/>
      <w:r>
        <w:t xml:space="preserve">In J. Crandall &amp; D. Kaufman (Eds.), </w:t>
      </w:r>
      <w:r>
        <w:rPr>
          <w:rStyle w:val="PageNumber"/>
          <w:i/>
          <w:iCs/>
        </w:rPr>
        <w:t>Content-based instruction in higher education settings</w:t>
      </w:r>
      <w:r>
        <w:t xml:space="preserve"> (pp. 139-154).</w:t>
      </w:r>
      <w:proofErr w:type="gramEnd"/>
      <w:r>
        <w:t xml:space="preserve"> Alexandria, VA: TESOL.</w:t>
      </w:r>
    </w:p>
    <w:p w:rsidR="00227F50" w:rsidRDefault="00227F50" w:rsidP="00227F50">
      <w:pPr>
        <w:widowControl w:val="0"/>
        <w:spacing w:after="240"/>
        <w:ind w:left="720" w:hanging="720"/>
      </w:pPr>
      <w:r>
        <w:t xml:space="preserve">Jameson, J. (1999). </w:t>
      </w:r>
      <w:proofErr w:type="gramStart"/>
      <w:r>
        <w:rPr>
          <w:rStyle w:val="PageNumber"/>
          <w:i/>
          <w:iCs/>
        </w:rPr>
        <w:t xml:space="preserve">Enriching content classes for secondary ESOL students: Complete </w:t>
      </w:r>
      <w:proofErr w:type="spellStart"/>
      <w:r>
        <w:rPr>
          <w:rStyle w:val="PageNumber"/>
          <w:i/>
          <w:iCs/>
        </w:rPr>
        <w:t>inservice</w:t>
      </w:r>
      <w:proofErr w:type="spellEnd"/>
      <w:r>
        <w:rPr>
          <w:rStyle w:val="PageNumber"/>
          <w:i/>
          <w:iCs/>
        </w:rPr>
        <w:t xml:space="preserve"> training materials for middle and high school content</w:t>
      </w:r>
      <w:r>
        <w:t>.</w:t>
      </w:r>
      <w:proofErr w:type="gramEnd"/>
      <w:r>
        <w:t xml:space="preserve"> Washington, DC: Center for Applied Linguistics and Delta Systems.</w:t>
      </w:r>
    </w:p>
    <w:p w:rsidR="00227F50" w:rsidRDefault="00227F50" w:rsidP="00227F50">
      <w:pPr>
        <w:widowControl w:val="0"/>
        <w:spacing w:after="240"/>
        <w:ind w:left="720" w:hanging="720"/>
      </w:pPr>
      <w:proofErr w:type="gramStart"/>
      <w:r>
        <w:t>Janus, L., &amp; Johnston, B. (2003).</w:t>
      </w:r>
      <w:proofErr w:type="gramEnd"/>
      <w:r>
        <w:t xml:space="preserve"> </w:t>
      </w:r>
      <w:proofErr w:type="gramStart"/>
      <w:r>
        <w:t>Teacher professional development for the less commonly taught languages.</w:t>
      </w:r>
      <w:proofErr w:type="gramEnd"/>
      <w:r>
        <w:t xml:space="preserve"> Minneapolis, MN: Center for Advanced Research on Language Acquisition, Minnesota University. Retrieved from </w:t>
      </w:r>
      <w:hyperlink r:id="rId10" w:history="1">
        <w:r>
          <w:rPr>
            <w:rStyle w:val="Hyperlink0"/>
          </w:rPr>
          <w:t>http://www.eric.ed.gov/ERICDocs/data/ericdocs2sql/content_storage_01/0000019b/80/1b/49/15.pdf</w:t>
        </w:r>
      </w:hyperlink>
    </w:p>
    <w:p w:rsidR="00227F50" w:rsidRDefault="00227F50" w:rsidP="00227F50">
      <w:pPr>
        <w:widowControl w:val="0"/>
        <w:spacing w:after="240"/>
        <w:ind w:left="720" w:hanging="720"/>
      </w:pPr>
      <w:r>
        <w:t xml:space="preserve">Janzen, J. (2001). </w:t>
      </w:r>
      <w:proofErr w:type="gramStart"/>
      <w:r>
        <w:t>Strategic reading on a sustained content theme.</w:t>
      </w:r>
      <w:proofErr w:type="gramEnd"/>
      <w:r>
        <w:t xml:space="preserve"> In J. Murphy &amp; P. Byrd (Eds.), </w:t>
      </w:r>
      <w:r>
        <w:rPr>
          <w:rStyle w:val="PageNumber"/>
          <w:i/>
          <w:iCs/>
        </w:rPr>
        <w:t>Understanding the courses we teach: Local perspectives on English language teaching</w:t>
      </w:r>
      <w:r>
        <w:t xml:space="preserve"> (pp. 369-389). Ann Arbor, MI: University of Michigan Press. </w:t>
      </w:r>
    </w:p>
    <w:p w:rsidR="00227F50" w:rsidRDefault="00227F50" w:rsidP="00227F50">
      <w:pPr>
        <w:widowControl w:val="0"/>
        <w:spacing w:after="240"/>
        <w:ind w:left="720" w:hanging="720"/>
      </w:pPr>
      <w:r>
        <w:t xml:space="preserve">Johns, A. M. (1997). English for specific purposes and content-based instruction: What is the relationship? In M. A. Snow &amp; D. M. Brinton (Eds.), </w:t>
      </w:r>
      <w:proofErr w:type="gramStart"/>
      <w:r>
        <w:rPr>
          <w:rStyle w:val="PageNumber"/>
          <w:i/>
          <w:iCs/>
        </w:rPr>
        <w:t>The</w:t>
      </w:r>
      <w:proofErr w:type="gramEnd"/>
      <w:r>
        <w:rPr>
          <w:rStyle w:val="PageNumber"/>
          <w:i/>
          <w:iCs/>
        </w:rPr>
        <w:t xml:space="preserve"> content-based classroom: Perspectives on integrating language and content</w:t>
      </w:r>
      <w:r>
        <w:t xml:space="preserve"> (pp. 363-366). White Plains, NY: Longman.</w:t>
      </w:r>
    </w:p>
    <w:p w:rsidR="00227F50" w:rsidRDefault="00227F50" w:rsidP="00227F50">
      <w:pPr>
        <w:widowControl w:val="0"/>
        <w:spacing w:after="240"/>
        <w:ind w:left="720" w:hanging="720"/>
      </w:pPr>
      <w:proofErr w:type="gramStart"/>
      <w:r>
        <w:t>Jourdenais, R. M., &amp; Shaw, P. A. (2005).</w:t>
      </w:r>
      <w:proofErr w:type="gramEnd"/>
      <w:r>
        <w:t xml:space="preserve"> </w:t>
      </w:r>
      <w:proofErr w:type="gramStart"/>
      <w:r>
        <w:t>Dimensions of content-based instruction in second language education.</w:t>
      </w:r>
      <w:proofErr w:type="gramEnd"/>
      <w:r>
        <w:t xml:space="preserve"> </w:t>
      </w:r>
      <w:proofErr w:type="gramStart"/>
      <w:r>
        <w:t xml:space="preserve">In R. M. Jourdenais &amp; S. E. Springer (Eds.), </w:t>
      </w:r>
      <w:r>
        <w:rPr>
          <w:rStyle w:val="PageNumber"/>
          <w:i/>
          <w:iCs/>
        </w:rPr>
        <w:t>Content, tasks and projects in the language classroom: 2004 conference proceedings</w:t>
      </w:r>
      <w:r>
        <w:t xml:space="preserve"> (pp. 1-12).</w:t>
      </w:r>
      <w:proofErr w:type="gramEnd"/>
      <w:r>
        <w:t xml:space="preserve"> Monterey, CA: Monterey Institute of International Studies.</w:t>
      </w:r>
    </w:p>
    <w:p w:rsidR="00227F50" w:rsidRDefault="00227F50" w:rsidP="00227F50">
      <w:pPr>
        <w:widowControl w:val="0"/>
        <w:spacing w:after="240"/>
        <w:ind w:left="720" w:hanging="720"/>
      </w:pPr>
      <w:r>
        <w:t xml:space="preserve">Kamhi-Stein, L. D. (1997). </w:t>
      </w:r>
      <w:proofErr w:type="gramStart"/>
      <w:r>
        <w:t>Enhancing student performance through discipline-based summarization-strategy instruction.</w:t>
      </w:r>
      <w:proofErr w:type="gramEnd"/>
      <w:r>
        <w:t xml:space="preserve"> In M. A. Snow &amp; D. M. Brinton (Eds.), </w:t>
      </w:r>
      <w:proofErr w:type="gramStart"/>
      <w:r>
        <w:rPr>
          <w:rStyle w:val="PageNumber"/>
          <w:i/>
          <w:iCs/>
        </w:rPr>
        <w:t>The</w:t>
      </w:r>
      <w:proofErr w:type="gramEnd"/>
      <w:r>
        <w:rPr>
          <w:rStyle w:val="PageNumber"/>
          <w:i/>
          <w:iCs/>
        </w:rPr>
        <w:t xml:space="preserve"> content-based classroom: Perspectives on integrating language and content</w:t>
      </w:r>
      <w:r>
        <w:t xml:space="preserve"> (pp. 248-262). White Plains, NY: Longman.</w:t>
      </w:r>
    </w:p>
    <w:p w:rsidR="00227F50" w:rsidRDefault="00227F50" w:rsidP="00227F50">
      <w:pPr>
        <w:widowControl w:val="0"/>
        <w:spacing w:after="240"/>
        <w:ind w:left="720" w:hanging="720"/>
      </w:pPr>
      <w:r>
        <w:t xml:space="preserve">Kasper, L. F. (1997). </w:t>
      </w:r>
      <w:proofErr w:type="gramStart"/>
      <w:r>
        <w:t>The impact of content-based instructional programs on the academic progress of ESL students.</w:t>
      </w:r>
      <w:proofErr w:type="gramEnd"/>
      <w:r>
        <w:t xml:space="preserve"> </w:t>
      </w:r>
      <w:r>
        <w:rPr>
          <w:rStyle w:val="PageNumber"/>
          <w:i/>
          <w:iCs/>
        </w:rPr>
        <w:t>English for Specific Purposes, 16</w:t>
      </w:r>
      <w:r>
        <w:t>(4), 309-320.</w:t>
      </w:r>
    </w:p>
    <w:p w:rsidR="00227F50" w:rsidRDefault="00227F50" w:rsidP="00227F50">
      <w:pPr>
        <w:widowControl w:val="0"/>
        <w:spacing w:after="240"/>
        <w:ind w:left="720" w:hanging="720"/>
      </w:pPr>
      <w:r>
        <w:lastRenderedPageBreak/>
        <w:t xml:space="preserve">Kasper, L. F. (1998, June). ESL and the internet: Content, rhetoric, and research. Paper presented at </w:t>
      </w:r>
      <w:r>
        <w:rPr>
          <w:rStyle w:val="PageNumber"/>
          <w:i/>
          <w:iCs/>
        </w:rPr>
        <w:t xml:space="preserve">Rhetoric and Technology in the Next Millennium: An Asynchronous Online Conference. </w:t>
      </w:r>
      <w:r>
        <w:t xml:space="preserve">Retrieved from </w:t>
      </w:r>
      <w:hyperlink r:id="rId11" w:history="1">
        <w:r>
          <w:rPr>
            <w:rStyle w:val="Hyperlink0"/>
          </w:rPr>
          <w:t>http://lkasper.tripod.com/rhetoric.html</w:t>
        </w:r>
      </w:hyperlink>
    </w:p>
    <w:p w:rsidR="00227F50" w:rsidRDefault="00227F50" w:rsidP="00227F50">
      <w:pPr>
        <w:widowControl w:val="0"/>
        <w:spacing w:after="240"/>
        <w:ind w:left="720" w:hanging="720"/>
      </w:pPr>
      <w:r>
        <w:t xml:space="preserve">Kasper, L. F. (1999). </w:t>
      </w:r>
      <w:proofErr w:type="gramStart"/>
      <w:r>
        <w:rPr>
          <w:rStyle w:val="PageNumber"/>
          <w:i/>
          <w:iCs/>
        </w:rPr>
        <w:t>Dr. Loretta Kasper's ESL 91 on the web</w:t>
      </w:r>
      <w:r>
        <w:t>.</w:t>
      </w:r>
      <w:proofErr w:type="gramEnd"/>
      <w:r>
        <w:t xml:space="preserve"> Retrieved from http://kccesl.tripod.com/</w:t>
      </w:r>
      <w:r>
        <w:rPr>
          <w:rFonts w:ascii="Arial Unicode MS" w:hAnsi="Arial Unicode MS"/>
        </w:rPr>
        <w:br/>
      </w:r>
    </w:p>
    <w:p w:rsidR="00227F50" w:rsidRDefault="00227F50" w:rsidP="00227F50">
      <w:pPr>
        <w:widowControl w:val="0"/>
        <w:spacing w:after="240"/>
        <w:ind w:left="720" w:hanging="720"/>
      </w:pPr>
      <w:r>
        <w:t xml:space="preserve">Kasper, L. F. (2000). Content-based ESL instruction: Theoretical foundations and pedagogical implications. </w:t>
      </w:r>
      <w:proofErr w:type="gramStart"/>
      <w:r>
        <w:t xml:space="preserve">In L. F. Kasper (Ed.), </w:t>
      </w:r>
      <w:r>
        <w:rPr>
          <w:rStyle w:val="PageNumber"/>
          <w:i/>
          <w:iCs/>
        </w:rPr>
        <w:t>Content-based college ESL instruction</w:t>
      </w:r>
      <w:r>
        <w:t xml:space="preserve"> (pp. 3-25).</w:t>
      </w:r>
      <w:proofErr w:type="gramEnd"/>
      <w:r>
        <w:t xml:space="preserve"> Mahwah, NJ: Lawrence Erlbaum.</w:t>
      </w:r>
    </w:p>
    <w:p w:rsidR="00227F50" w:rsidRDefault="00227F50" w:rsidP="00227F50">
      <w:pPr>
        <w:widowControl w:val="0"/>
        <w:spacing w:after="240"/>
        <w:ind w:left="720" w:hanging="720"/>
      </w:pPr>
      <w:r>
        <w:rPr>
          <w:rStyle w:val="PageNumber"/>
          <w:lang w:val="de-DE"/>
        </w:rPr>
        <w:t xml:space="preserve">Kasper, L. F. (2000). </w:t>
      </w:r>
      <w:r>
        <w:rPr>
          <w:rStyle w:val="PageNumber"/>
        </w:rPr>
        <w:t xml:space="preserve">Film imagery: A visual resource for clarifying content and developing academic writing skill. </w:t>
      </w:r>
      <w:proofErr w:type="gramStart"/>
      <w:r>
        <w:rPr>
          <w:rStyle w:val="PageNumber"/>
        </w:rPr>
        <w:t xml:space="preserve">In L. F. Kasper (Ed.), </w:t>
      </w:r>
      <w:r>
        <w:rPr>
          <w:rStyle w:val="PageNumber"/>
          <w:i/>
          <w:iCs/>
        </w:rPr>
        <w:t>Content-based college ESL instruction</w:t>
      </w:r>
      <w:r>
        <w:rPr>
          <w:rStyle w:val="PageNumber"/>
        </w:rPr>
        <w:t xml:space="preserve"> (pp. 122-134).</w:t>
      </w:r>
      <w:proofErr w:type="gramEnd"/>
      <w:r>
        <w:rPr>
          <w:rStyle w:val="PageNumber"/>
        </w:rPr>
        <w:t xml:space="preserve"> Mahwah, NJ: Lawrence Erlbaum.</w:t>
      </w:r>
    </w:p>
    <w:p w:rsidR="00227F50" w:rsidRDefault="00227F50" w:rsidP="00227F50">
      <w:pPr>
        <w:widowControl w:val="0"/>
        <w:spacing w:after="240"/>
        <w:ind w:left="720" w:hanging="720"/>
      </w:pPr>
      <w:r>
        <w:t xml:space="preserve">Kasper, L. F. (2000). Sustained content study and the internet: Developing functional and academic literacies. </w:t>
      </w:r>
      <w:proofErr w:type="gramStart"/>
      <w:r>
        <w:t xml:space="preserve">In M. </w:t>
      </w:r>
      <w:proofErr w:type="spellStart"/>
      <w:r>
        <w:t>Pally</w:t>
      </w:r>
      <w:proofErr w:type="spellEnd"/>
      <w:r>
        <w:t xml:space="preserve"> (Ed.), </w:t>
      </w:r>
      <w:r>
        <w:rPr>
          <w:rStyle w:val="PageNumber"/>
          <w:i/>
          <w:iCs/>
        </w:rPr>
        <w:t>Sustained content teaching in academic ESL/EFL: A practical approach</w:t>
      </w:r>
      <w:r>
        <w:t xml:space="preserve"> (pp. 54-73).</w:t>
      </w:r>
      <w:proofErr w:type="gramEnd"/>
      <w:r>
        <w:t xml:space="preserve"> Boston, MA: Houghton Mifflin.</w:t>
      </w:r>
    </w:p>
    <w:p w:rsidR="00227F50" w:rsidRDefault="00227F50" w:rsidP="00227F50">
      <w:pPr>
        <w:widowControl w:val="0"/>
        <w:spacing w:after="240"/>
        <w:ind w:left="720" w:hanging="720"/>
      </w:pPr>
      <w:r>
        <w:t xml:space="preserve">Kasper, L. F. (2000). The internet and content-based college ESL instruction: Reading, writing and research. </w:t>
      </w:r>
      <w:proofErr w:type="gramStart"/>
      <w:r>
        <w:t xml:space="preserve">In L. F. Kasper (Ed.), </w:t>
      </w:r>
      <w:r>
        <w:rPr>
          <w:rStyle w:val="PageNumber"/>
          <w:i/>
          <w:iCs/>
        </w:rPr>
        <w:t>Content-based college ESL instruction</w:t>
      </w:r>
      <w:r>
        <w:t xml:space="preserve"> (pp. 183-201).</w:t>
      </w:r>
      <w:proofErr w:type="gramEnd"/>
      <w:r>
        <w:t xml:space="preserve"> Mahwah, NJ: Lawrence Erlbaum.</w:t>
      </w:r>
    </w:p>
    <w:p w:rsidR="00227F50" w:rsidRDefault="00227F50" w:rsidP="00227F50">
      <w:pPr>
        <w:widowControl w:val="0"/>
        <w:spacing w:after="240"/>
        <w:ind w:left="720" w:hanging="720"/>
      </w:pPr>
      <w:r>
        <w:t xml:space="preserve">Kasper, L. F. (2000). </w:t>
      </w:r>
      <w:proofErr w:type="gramStart"/>
      <w:r>
        <w:t>The role of information technology in the future of content-based ESL instruction.</w:t>
      </w:r>
      <w:proofErr w:type="gramEnd"/>
      <w:r>
        <w:t xml:space="preserve"> </w:t>
      </w:r>
      <w:proofErr w:type="gramStart"/>
      <w:r>
        <w:t xml:space="preserve">In L. F. Kasper (Ed.), </w:t>
      </w:r>
      <w:r>
        <w:rPr>
          <w:rStyle w:val="PageNumber"/>
          <w:i/>
          <w:iCs/>
        </w:rPr>
        <w:t>Content-based college ESL instruction</w:t>
      </w:r>
      <w:r>
        <w:t xml:space="preserve"> (pp. 202-212).</w:t>
      </w:r>
      <w:proofErr w:type="gramEnd"/>
      <w:r>
        <w:t xml:space="preserve"> Mahwah, NJ: Lawrence Erlbaum.</w:t>
      </w:r>
    </w:p>
    <w:p w:rsidR="00227F50" w:rsidRDefault="00227F50" w:rsidP="00227F50">
      <w:pPr>
        <w:widowControl w:val="0"/>
        <w:spacing w:after="240"/>
        <w:ind w:left="720" w:hanging="720"/>
      </w:pPr>
      <w:r>
        <w:t xml:space="preserve">Kasper, L. F. (2000). </w:t>
      </w:r>
      <w:proofErr w:type="gramStart"/>
      <w:r>
        <w:t>The short story as a bridge to content in the lower-level ESL course.</w:t>
      </w:r>
      <w:proofErr w:type="gramEnd"/>
      <w:r>
        <w:t xml:space="preserve"> </w:t>
      </w:r>
      <w:proofErr w:type="gramStart"/>
      <w:r>
        <w:t xml:space="preserve">In L. F. Kasper (Ed.), </w:t>
      </w:r>
      <w:r>
        <w:rPr>
          <w:rStyle w:val="PageNumber"/>
          <w:i/>
          <w:iCs/>
        </w:rPr>
        <w:t>Content-based college ESL instruction</w:t>
      </w:r>
      <w:r>
        <w:t xml:space="preserve"> (pp. 107-121).</w:t>
      </w:r>
      <w:proofErr w:type="gramEnd"/>
      <w:r>
        <w:t xml:space="preserve"> Mahwah, NJ: Lawrence Erlbaum.</w:t>
      </w:r>
    </w:p>
    <w:p w:rsidR="00227F50" w:rsidRDefault="00227F50" w:rsidP="00227F50">
      <w:pPr>
        <w:spacing w:after="240"/>
        <w:ind w:left="720" w:hanging="720"/>
      </w:pPr>
      <w:r>
        <w:t xml:space="preserve">Kasper, L. F., with Babbitt, M., </w:t>
      </w:r>
      <w:proofErr w:type="spellStart"/>
      <w:r>
        <w:t>Mlynarczyk</w:t>
      </w:r>
      <w:proofErr w:type="spellEnd"/>
      <w:r>
        <w:t xml:space="preserve">, R. W., Brinton, D. M., Rosenthal, J. W., Master, P., Myers, S. A., Egbert, J., </w:t>
      </w:r>
      <w:proofErr w:type="spellStart"/>
      <w:r>
        <w:t>Tillyer</w:t>
      </w:r>
      <w:proofErr w:type="spellEnd"/>
      <w:r>
        <w:t xml:space="preserve">, D. A., &amp; Wood, L. S. (2000). </w:t>
      </w:r>
      <w:proofErr w:type="gramStart"/>
      <w:r>
        <w:rPr>
          <w:rStyle w:val="PageNumber"/>
          <w:i/>
          <w:iCs/>
        </w:rPr>
        <w:t>Content-based college ESL instruction.</w:t>
      </w:r>
      <w:proofErr w:type="gramEnd"/>
      <w:r>
        <w:t xml:space="preserve"> Mahwah, NJ: Erlbaum. </w:t>
      </w:r>
    </w:p>
    <w:p w:rsidR="00227F50" w:rsidRDefault="00227F50" w:rsidP="00227F50">
      <w:pPr>
        <w:widowControl w:val="0"/>
        <w:spacing w:after="240"/>
        <w:ind w:left="720" w:hanging="720"/>
      </w:pPr>
      <w:r>
        <w:t xml:space="preserve">Kaufman, D. (1997). Collaborative approaches in preparing teachers for content-based and language enhanced settings. In M. A. Snow &amp; D. M. Brinton (Eds.), </w:t>
      </w:r>
      <w:proofErr w:type="gramStart"/>
      <w:r>
        <w:rPr>
          <w:rStyle w:val="PageNumber"/>
          <w:i/>
          <w:iCs/>
        </w:rPr>
        <w:t>The</w:t>
      </w:r>
      <w:proofErr w:type="gramEnd"/>
      <w:r>
        <w:rPr>
          <w:rStyle w:val="PageNumber"/>
          <w:i/>
          <w:iCs/>
        </w:rPr>
        <w:t xml:space="preserve"> content-based classroom: Perspectives on integrating language and content</w:t>
      </w:r>
      <w:r>
        <w:t xml:space="preserve"> (pp. 175-186). White Plains, NY: Longman.</w:t>
      </w:r>
    </w:p>
    <w:p w:rsidR="00227F50" w:rsidRDefault="00227F50" w:rsidP="00227F50">
      <w:pPr>
        <w:spacing w:after="240"/>
        <w:ind w:left="720" w:hanging="720"/>
      </w:pPr>
      <w:proofErr w:type="gramStart"/>
      <w:r>
        <w:t>Kaufman, D. &amp; Crandall, J. A. (2005).</w:t>
      </w:r>
      <w:proofErr w:type="gramEnd"/>
      <w:r>
        <w:t xml:space="preserve"> Standards-based content-based instruction: Transforming P-12 language education. In D. Kaufman, &amp; J. A. Crandall (Eds.), </w:t>
      </w:r>
      <w:r>
        <w:rPr>
          <w:rStyle w:val="PageNumber"/>
          <w:i/>
          <w:iCs/>
        </w:rPr>
        <w:t>Case studies in content-based instruction for elementary and secondary school settings</w:t>
      </w:r>
      <w:r>
        <w:t xml:space="preserve"> (pp. 1-7). Alexandria, VA: TESOL.</w:t>
      </w:r>
    </w:p>
    <w:p w:rsidR="00227F50" w:rsidRDefault="00227F50" w:rsidP="00227F50">
      <w:pPr>
        <w:spacing w:after="240"/>
        <w:ind w:left="720" w:hanging="720"/>
        <w:rPr>
          <w:rStyle w:val="PageNumber"/>
          <w:i/>
          <w:iCs/>
        </w:rPr>
      </w:pPr>
      <w:proofErr w:type="gramStart"/>
      <w:r>
        <w:lastRenderedPageBreak/>
        <w:t>Kaufman, D. &amp; Crandall, J. A. (Eds.) (2005).</w:t>
      </w:r>
      <w:proofErr w:type="gramEnd"/>
      <w:r>
        <w:rPr>
          <w:rStyle w:val="PageNumber"/>
          <w:i/>
          <w:iCs/>
        </w:rPr>
        <w:t xml:space="preserve"> </w:t>
      </w:r>
      <w:proofErr w:type="gramStart"/>
      <w:r>
        <w:rPr>
          <w:rStyle w:val="PageNumber"/>
          <w:i/>
          <w:iCs/>
        </w:rPr>
        <w:t>Content-based instruction in elementary and secondary school settings</w:t>
      </w:r>
      <w:r>
        <w:t>.</w:t>
      </w:r>
      <w:proofErr w:type="gramEnd"/>
      <w:r>
        <w:t xml:space="preserve"> Alexandria, VA: TESOL.</w:t>
      </w:r>
    </w:p>
    <w:p w:rsidR="00227F50" w:rsidRDefault="00227F50" w:rsidP="00227F50">
      <w:pPr>
        <w:spacing w:after="240"/>
        <w:ind w:left="720" w:hanging="720"/>
        <w:rPr>
          <w:rFonts w:cs="Times New Roman"/>
        </w:rPr>
      </w:pPr>
      <w:r>
        <w:rPr>
          <w:rFonts w:cs="Times New Roman"/>
        </w:rPr>
        <w:t xml:space="preserve">Kautz, E. A. (2016). </w:t>
      </w:r>
      <w:proofErr w:type="gramStart"/>
      <w:r>
        <w:rPr>
          <w:rFonts w:cs="Times New Roman"/>
        </w:rPr>
        <w:t>Exploring environmental and sustainability issues in the intermediate-level foreign language curriculum.</w:t>
      </w:r>
      <w:proofErr w:type="gramEnd"/>
      <w:r>
        <w:rPr>
          <w:rFonts w:cs="Times New Roman"/>
        </w:rPr>
        <w:t xml:space="preserve"> </w:t>
      </w:r>
      <w:r w:rsidRPr="009D1466">
        <w:rPr>
          <w:rFonts w:cs="Times New Roman"/>
        </w:rPr>
        <w:t xml:space="preserve">In L. </w:t>
      </w:r>
      <w:proofErr w:type="spellStart"/>
      <w:r w:rsidRPr="009D1466">
        <w:rPr>
          <w:rFonts w:cs="Times New Roman"/>
        </w:rPr>
        <w:t>Cammarata</w:t>
      </w:r>
      <w:proofErr w:type="spellEnd"/>
      <w:r w:rsidRPr="009D1466">
        <w:rPr>
          <w:rFonts w:cs="Times New Roman"/>
        </w:rPr>
        <w:t xml:space="preserve"> (Ed.), </w:t>
      </w:r>
      <w:r>
        <w:rPr>
          <w:rFonts w:cs="Times New Roman"/>
          <w:i/>
        </w:rPr>
        <w:t>Content</w:t>
      </w:r>
      <w:r w:rsidRPr="009D1466">
        <w:rPr>
          <w:rFonts w:cs="Times New Roman"/>
          <w:i/>
        </w:rPr>
        <w:t xml:space="preserve">-based foreign language teaching: For developing advanced thinking and literacy </w:t>
      </w:r>
      <w:r w:rsidRPr="009D1466">
        <w:rPr>
          <w:rFonts w:cs="Times New Roman"/>
        </w:rPr>
        <w:t xml:space="preserve">(pp. </w:t>
      </w:r>
      <w:r>
        <w:rPr>
          <w:rFonts w:cs="Times New Roman"/>
        </w:rPr>
        <w:t>234-349</w:t>
      </w:r>
      <w:r w:rsidRPr="009D1466">
        <w:rPr>
          <w:rFonts w:cs="Times New Roman"/>
        </w:rPr>
        <w:t xml:space="preserve">). New York, NY: Routledge. </w:t>
      </w:r>
    </w:p>
    <w:p w:rsidR="00227F50" w:rsidRDefault="00227F50" w:rsidP="00227F50">
      <w:pPr>
        <w:spacing w:after="240"/>
        <w:ind w:left="720" w:hanging="720"/>
      </w:pPr>
      <w:proofErr w:type="spellStart"/>
      <w:r>
        <w:t>Kerans</w:t>
      </w:r>
      <w:proofErr w:type="spellEnd"/>
      <w:r>
        <w:t xml:space="preserve">, M. E. (2001). </w:t>
      </w:r>
      <w:proofErr w:type="gramStart"/>
      <w:r>
        <w:t>Simulating the give-and-take of academic lectures.</w:t>
      </w:r>
      <w:proofErr w:type="gramEnd"/>
      <w:r>
        <w:t xml:space="preserve"> </w:t>
      </w:r>
      <w:r>
        <w:rPr>
          <w:rStyle w:val="PageNumber"/>
          <w:i/>
          <w:iCs/>
        </w:rPr>
        <w:t>TESOL Journal</w:t>
      </w:r>
      <w:r>
        <w:t xml:space="preserve">, </w:t>
      </w:r>
      <w:r>
        <w:rPr>
          <w:rStyle w:val="PageNumber"/>
          <w:i/>
          <w:iCs/>
        </w:rPr>
        <w:t>10</w:t>
      </w:r>
      <w:r>
        <w:t>(2/3), 13-17.</w:t>
      </w:r>
    </w:p>
    <w:p w:rsidR="002C697B" w:rsidRPr="00C07941" w:rsidRDefault="002C697B" w:rsidP="002C697B">
      <w:pPr>
        <w:spacing w:after="240"/>
        <w:ind w:left="720" w:hanging="720"/>
        <w:rPr>
          <w:rFonts w:cs="Times New Roman"/>
        </w:rPr>
      </w:pPr>
      <w:proofErr w:type="gramStart"/>
      <w:r w:rsidRPr="00C07941">
        <w:rPr>
          <w:rFonts w:cs="Times New Roman"/>
        </w:rPr>
        <w:t xml:space="preserve">King, M., Fagan, B., </w:t>
      </w:r>
      <w:proofErr w:type="spellStart"/>
      <w:r w:rsidRPr="00C07941">
        <w:rPr>
          <w:rFonts w:cs="Times New Roman"/>
        </w:rPr>
        <w:t>Bratt</w:t>
      </w:r>
      <w:proofErr w:type="spellEnd"/>
      <w:r w:rsidRPr="00C07941">
        <w:rPr>
          <w:rFonts w:cs="Times New Roman"/>
        </w:rPr>
        <w:t>, T., &amp; Baer, R. (1992).</w:t>
      </w:r>
      <w:proofErr w:type="gramEnd"/>
      <w:r w:rsidRPr="00C07941">
        <w:rPr>
          <w:rFonts w:cs="Times New Roman"/>
        </w:rPr>
        <w:t xml:space="preserve"> </w:t>
      </w:r>
      <w:proofErr w:type="gramStart"/>
      <w:r w:rsidRPr="00C07941">
        <w:rPr>
          <w:rFonts w:cs="Times New Roman"/>
        </w:rPr>
        <w:t>Social studies instruction.</w:t>
      </w:r>
      <w:proofErr w:type="gramEnd"/>
      <w:r w:rsidRPr="00C07941">
        <w:rPr>
          <w:rFonts w:cs="Times New Roman"/>
        </w:rPr>
        <w:t xml:space="preserve"> In P.A. Richard-Amato &amp; M. A. Snow (Eds.), </w:t>
      </w:r>
      <w:proofErr w:type="gramStart"/>
      <w:r w:rsidRPr="00C07941">
        <w:rPr>
          <w:rFonts w:cs="Times New Roman"/>
          <w:i/>
        </w:rPr>
        <w:t>The</w:t>
      </w:r>
      <w:proofErr w:type="gramEnd"/>
      <w:r w:rsidRPr="00C07941">
        <w:rPr>
          <w:rFonts w:cs="Times New Roman"/>
          <w:i/>
        </w:rPr>
        <w:t xml:space="preserve"> multicultural classroom: Reading for content-area teachers </w:t>
      </w:r>
      <w:r w:rsidRPr="00C07941">
        <w:rPr>
          <w:rFonts w:cs="Times New Roman"/>
        </w:rPr>
        <w:t>(pp. 298-299). White Plains, NY: Longman.</w:t>
      </w:r>
    </w:p>
    <w:p w:rsidR="00227F50" w:rsidRDefault="00227F50" w:rsidP="00227F50">
      <w:pPr>
        <w:widowControl w:val="0"/>
        <w:spacing w:after="240"/>
        <w:ind w:left="720" w:hanging="720"/>
      </w:pPr>
      <w:proofErr w:type="spellStart"/>
      <w:r>
        <w:t>Kinsella</w:t>
      </w:r>
      <w:proofErr w:type="spellEnd"/>
      <w:r>
        <w:t xml:space="preserve">, K. (1997). Moving from comprehensible input to "learning to learn" in content-based instruction. In M. A. Snow &amp; D. M. Brinton (Eds.), </w:t>
      </w:r>
      <w:proofErr w:type="gramStart"/>
      <w:r>
        <w:rPr>
          <w:rStyle w:val="PageNumber"/>
          <w:i/>
          <w:iCs/>
        </w:rPr>
        <w:t>The</w:t>
      </w:r>
      <w:proofErr w:type="gramEnd"/>
      <w:r>
        <w:rPr>
          <w:rStyle w:val="PageNumber"/>
          <w:i/>
          <w:iCs/>
        </w:rPr>
        <w:t xml:space="preserve"> content-based classroom: Perspectives on integrating language and content</w:t>
      </w:r>
      <w:r>
        <w:t xml:space="preserve"> (pp. 46-68). White Plains, NY: Longman.</w:t>
      </w:r>
    </w:p>
    <w:p w:rsidR="00227F50" w:rsidRDefault="00227F50" w:rsidP="00227F50">
      <w:pPr>
        <w:widowControl w:val="0"/>
        <w:spacing w:after="240"/>
        <w:ind w:left="720" w:hanging="720"/>
      </w:pPr>
      <w:proofErr w:type="spellStart"/>
      <w:r>
        <w:t>Klahn</w:t>
      </w:r>
      <w:proofErr w:type="spellEnd"/>
      <w:r>
        <w:t xml:space="preserve">, N. (1997). Teaching for communicative and cultural competence: Spanish through contemporary Mexican topics. In S. B. Stryker &amp; B. L. Leaver (Eds.), </w:t>
      </w:r>
      <w:r>
        <w:rPr>
          <w:rStyle w:val="PageNumber"/>
          <w:i/>
          <w:iCs/>
        </w:rPr>
        <w:t>Content-based instruction in foreign language education: Models and methods</w:t>
      </w:r>
      <w:r>
        <w:t xml:space="preserve"> (pp. 200-218). Washington, DC: Georgetown University Press.</w:t>
      </w:r>
    </w:p>
    <w:p w:rsidR="00227F50" w:rsidRDefault="00227F50" w:rsidP="00227F50">
      <w:pPr>
        <w:widowControl w:val="0"/>
        <w:spacing w:after="240"/>
        <w:ind w:left="720" w:hanging="720"/>
      </w:pPr>
      <w:proofErr w:type="gramStart"/>
      <w:r>
        <w:t xml:space="preserve">Klee, C., &amp; </w:t>
      </w:r>
      <w:proofErr w:type="spellStart"/>
      <w:r>
        <w:t>Tedick</w:t>
      </w:r>
      <w:proofErr w:type="spellEnd"/>
      <w:r>
        <w:t>, D. (1997).</w:t>
      </w:r>
      <w:proofErr w:type="gramEnd"/>
      <w:r>
        <w:t xml:space="preserve"> </w:t>
      </w:r>
      <w:proofErr w:type="gramStart"/>
      <w:r>
        <w:t>The undergraduate foreign language immersion program in Spanish at the University of Minnesota.</w:t>
      </w:r>
      <w:proofErr w:type="gramEnd"/>
      <w:r>
        <w:t xml:space="preserve"> In S. B. Stryker &amp; B. L. Leaver (Eds.), </w:t>
      </w:r>
      <w:r>
        <w:rPr>
          <w:rStyle w:val="PageNumber"/>
          <w:i/>
          <w:iCs/>
        </w:rPr>
        <w:t>Content-based instruction in foreign language education: Models and methods</w:t>
      </w:r>
      <w:r>
        <w:t xml:space="preserve"> (pp. 140-173). Washington, DC: Georgetown University Press.</w:t>
      </w:r>
    </w:p>
    <w:p w:rsidR="00227F50" w:rsidRDefault="00227F50" w:rsidP="00227F50">
      <w:pPr>
        <w:widowControl w:val="0"/>
        <w:spacing w:after="240"/>
        <w:ind w:left="720" w:hanging="720"/>
      </w:pPr>
      <w:proofErr w:type="gramStart"/>
      <w:r>
        <w:t xml:space="preserve">Koch, N., </w:t>
      </w:r>
      <w:proofErr w:type="spellStart"/>
      <w:r>
        <w:t>Krilowicz</w:t>
      </w:r>
      <w:proofErr w:type="spellEnd"/>
      <w:r>
        <w:t xml:space="preserve">, B., </w:t>
      </w:r>
      <w:proofErr w:type="spellStart"/>
      <w:r>
        <w:t>Srole</w:t>
      </w:r>
      <w:proofErr w:type="spellEnd"/>
      <w:r>
        <w:t xml:space="preserve">, C., </w:t>
      </w:r>
      <w:proofErr w:type="spellStart"/>
      <w:r>
        <w:t>Galanti</w:t>
      </w:r>
      <w:proofErr w:type="spellEnd"/>
      <w:r>
        <w:t>, G., Kamhi-Stein, L. D., &amp; Snow, M. A. (1997).</w:t>
      </w:r>
      <w:proofErr w:type="gramEnd"/>
      <w:r>
        <w:t xml:space="preserve">  </w:t>
      </w:r>
      <w:proofErr w:type="gramStart"/>
      <w:r>
        <w:t>The multistep writing assignment.</w:t>
      </w:r>
      <w:proofErr w:type="gramEnd"/>
      <w:r>
        <w:t xml:space="preserve"> In D. M. Brinton &amp; P. Master (Eds.), </w:t>
      </w:r>
      <w:proofErr w:type="gramStart"/>
      <w:r>
        <w:rPr>
          <w:rStyle w:val="PageNumber"/>
          <w:i/>
          <w:iCs/>
        </w:rPr>
        <w:t>New</w:t>
      </w:r>
      <w:proofErr w:type="gramEnd"/>
      <w:r>
        <w:rPr>
          <w:rStyle w:val="PageNumber"/>
          <w:i/>
          <w:iCs/>
        </w:rPr>
        <w:t xml:space="preserve"> ways in content-based instruction</w:t>
      </w:r>
      <w:r>
        <w:t xml:space="preserve"> (pp. 243-257). Alexandria, VA: TESOL.</w:t>
      </w:r>
    </w:p>
    <w:p w:rsidR="00227F50" w:rsidRDefault="00227F50" w:rsidP="00227F50">
      <w:pPr>
        <w:widowControl w:val="0"/>
        <w:spacing w:after="240"/>
        <w:ind w:left="720" w:hanging="720"/>
      </w:pPr>
      <w:proofErr w:type="spellStart"/>
      <w:proofErr w:type="gramStart"/>
      <w:r>
        <w:t>Kol</w:t>
      </w:r>
      <w:proofErr w:type="spellEnd"/>
      <w:r>
        <w:t>, S. (2002).</w:t>
      </w:r>
      <w:proofErr w:type="gramEnd"/>
      <w:r>
        <w:t xml:space="preserve"> English for students of mathematics and computer science: A content-based instruction course. </w:t>
      </w:r>
      <w:proofErr w:type="gramStart"/>
      <w:r>
        <w:t xml:space="preserve">In J. Crandall &amp; D. Kaufman (Eds.), </w:t>
      </w:r>
      <w:r>
        <w:rPr>
          <w:rStyle w:val="PageNumber"/>
          <w:i/>
          <w:iCs/>
        </w:rPr>
        <w:t>Content-based instruction in higher education settings</w:t>
      </w:r>
      <w:r>
        <w:t xml:space="preserve"> (pp. 63-78).</w:t>
      </w:r>
      <w:proofErr w:type="gramEnd"/>
      <w:r>
        <w:t xml:space="preserve"> Alexandria, VA: TESOL.</w:t>
      </w:r>
    </w:p>
    <w:p w:rsidR="00227F50" w:rsidRDefault="00227F50" w:rsidP="00227F50">
      <w:pPr>
        <w:widowControl w:val="0"/>
        <w:spacing w:after="240"/>
        <w:ind w:left="720" w:hanging="720"/>
        <w:rPr>
          <w:rStyle w:val="PageNumber"/>
        </w:rPr>
      </w:pPr>
      <w:proofErr w:type="gramStart"/>
      <w:r>
        <w:rPr>
          <w:rStyle w:val="PageNumber"/>
        </w:rPr>
        <w:t>Krueger, M., &amp; Ryan, F. (Eds.).</w:t>
      </w:r>
      <w:proofErr w:type="gramEnd"/>
      <w:r>
        <w:rPr>
          <w:rStyle w:val="PageNumber"/>
        </w:rPr>
        <w:t xml:space="preserve"> (1993). </w:t>
      </w:r>
      <w:r>
        <w:rPr>
          <w:rStyle w:val="PageNumber"/>
          <w:i/>
          <w:iCs/>
        </w:rPr>
        <w:t xml:space="preserve">Language and content: Discipline and content approaches to language. </w:t>
      </w:r>
      <w:r>
        <w:rPr>
          <w:rStyle w:val="PageNumber"/>
          <w:lang w:val="de-DE"/>
        </w:rPr>
        <w:t xml:space="preserve">Lexington, MA: DC Heath. </w:t>
      </w:r>
    </w:p>
    <w:p w:rsidR="00227F50" w:rsidRDefault="00227F50" w:rsidP="00227F50">
      <w:pPr>
        <w:spacing w:after="240"/>
        <w:ind w:left="720" w:hanging="720"/>
        <w:rPr>
          <w:rFonts w:cs="Times New Roman"/>
        </w:rPr>
      </w:pPr>
      <w:r>
        <w:rPr>
          <w:rFonts w:cs="Times New Roman"/>
        </w:rPr>
        <w:t xml:space="preserve">Kubota, R. (2016). Critical content-based instruction in the foreign language classroom: Critical issues for implementation. </w:t>
      </w:r>
      <w:r w:rsidRPr="009D1466">
        <w:rPr>
          <w:rFonts w:cs="Times New Roman"/>
        </w:rPr>
        <w:t xml:space="preserve">In L. </w:t>
      </w:r>
      <w:proofErr w:type="spellStart"/>
      <w:r w:rsidRPr="009D1466">
        <w:rPr>
          <w:rFonts w:cs="Times New Roman"/>
        </w:rPr>
        <w:t>Cammarata</w:t>
      </w:r>
      <w:proofErr w:type="spellEnd"/>
      <w:r w:rsidRPr="009D1466">
        <w:rPr>
          <w:rFonts w:cs="Times New Roman"/>
        </w:rPr>
        <w:t xml:space="preserve"> (Ed.), </w:t>
      </w:r>
      <w:r>
        <w:rPr>
          <w:rFonts w:cs="Times New Roman"/>
          <w:i/>
        </w:rPr>
        <w:t>Content</w:t>
      </w:r>
      <w:r w:rsidRPr="009D1466">
        <w:rPr>
          <w:rFonts w:cs="Times New Roman"/>
          <w:i/>
        </w:rPr>
        <w:t xml:space="preserve">-based foreign language teaching: For developing advanced thinking and literacy </w:t>
      </w:r>
      <w:r w:rsidRPr="009D1466">
        <w:rPr>
          <w:rFonts w:cs="Times New Roman"/>
        </w:rPr>
        <w:t xml:space="preserve">(pp. </w:t>
      </w:r>
      <w:r>
        <w:rPr>
          <w:rFonts w:cs="Times New Roman"/>
        </w:rPr>
        <w:t>192-211</w:t>
      </w:r>
      <w:r w:rsidRPr="009D1466">
        <w:rPr>
          <w:rFonts w:cs="Times New Roman"/>
        </w:rPr>
        <w:t xml:space="preserve">). New York, NY: Routledge. </w:t>
      </w:r>
    </w:p>
    <w:p w:rsidR="00227F50" w:rsidRDefault="00227F50" w:rsidP="00227F50">
      <w:pPr>
        <w:widowControl w:val="0"/>
        <w:spacing w:after="240"/>
        <w:ind w:left="720" w:hanging="720"/>
      </w:pPr>
      <w:r>
        <w:rPr>
          <w:rStyle w:val="PageNumber"/>
          <w:lang w:val="de-DE"/>
        </w:rPr>
        <w:t xml:space="preserve">Larimer, R. E., &amp; Schleicher, L. (1999). </w:t>
      </w:r>
      <w:proofErr w:type="gramStart"/>
      <w:r>
        <w:rPr>
          <w:rStyle w:val="PageNumber"/>
          <w:i/>
          <w:iCs/>
        </w:rPr>
        <w:t>New ways in using authentic materials in the classroom</w:t>
      </w:r>
      <w:r>
        <w:rPr>
          <w:rStyle w:val="PageNumber"/>
        </w:rPr>
        <w:t>.</w:t>
      </w:r>
      <w:proofErr w:type="gramEnd"/>
      <w:r>
        <w:rPr>
          <w:rStyle w:val="PageNumber"/>
        </w:rPr>
        <w:t xml:space="preserve"> </w:t>
      </w:r>
      <w:r>
        <w:rPr>
          <w:rStyle w:val="PageNumber"/>
        </w:rPr>
        <w:lastRenderedPageBreak/>
        <w:t>Alexandria, VA: TESOL.</w:t>
      </w:r>
    </w:p>
    <w:p w:rsidR="00227F50" w:rsidRDefault="00227F50" w:rsidP="00227F50">
      <w:pPr>
        <w:widowControl w:val="0"/>
        <w:spacing w:after="240"/>
        <w:ind w:left="720" w:hanging="720"/>
      </w:pPr>
      <w:proofErr w:type="gramStart"/>
      <w:r>
        <w:t>Leaver, B. L. (1997).</w:t>
      </w:r>
      <w:proofErr w:type="gramEnd"/>
      <w:r>
        <w:t xml:space="preserve"> </w:t>
      </w:r>
      <w:proofErr w:type="gramStart"/>
      <w:r>
        <w:t>Content-based instruction in a basic Russian program.</w:t>
      </w:r>
      <w:proofErr w:type="gramEnd"/>
      <w:r>
        <w:t xml:space="preserve"> In S. B. Stryker &amp; B. L. Leaver (Eds.), </w:t>
      </w:r>
      <w:r>
        <w:rPr>
          <w:rStyle w:val="PageNumber"/>
          <w:i/>
          <w:iCs/>
        </w:rPr>
        <w:t>Content-based instruction in foreign language education: Models and methods</w:t>
      </w:r>
      <w:r>
        <w:t xml:space="preserve"> (pp. 30-54). Washington, DC: Georgetown University Press.</w:t>
      </w:r>
    </w:p>
    <w:p w:rsidR="00227F50" w:rsidRDefault="00227F50" w:rsidP="00227F50">
      <w:pPr>
        <w:tabs>
          <w:tab w:val="left" w:pos="8860"/>
        </w:tabs>
        <w:spacing w:after="240"/>
        <w:ind w:left="720" w:hanging="720"/>
      </w:pPr>
      <w:r>
        <w:t xml:space="preserve">Lee, L. (2014). Digital news stories: Building language learners’ content knowledge and speaking skills. </w:t>
      </w:r>
      <w:r>
        <w:rPr>
          <w:rStyle w:val="PageNumber"/>
          <w:i/>
          <w:iCs/>
        </w:rPr>
        <w:t>Foreign Language Annals, 47</w:t>
      </w:r>
      <w:r>
        <w:t>(2), 338-356.</w:t>
      </w:r>
    </w:p>
    <w:p w:rsidR="00227F50" w:rsidRDefault="00227F50" w:rsidP="00227F50">
      <w:pPr>
        <w:pStyle w:val="Heading4"/>
        <w:suppressAutoHyphens w:val="0"/>
        <w:spacing w:after="240"/>
        <w:ind w:left="720" w:hanging="720"/>
        <w:rPr>
          <w:rFonts w:ascii="Helvetica" w:eastAsia="Helvetica" w:hAnsi="Helvetica" w:cs="Helvetica"/>
          <w:sz w:val="22"/>
          <w:szCs w:val="22"/>
          <w:lang w:val="es-ES_tradnl"/>
        </w:rPr>
      </w:pPr>
      <w:proofErr w:type="spellStart"/>
      <w:r>
        <w:rPr>
          <w:rStyle w:val="PageNumber"/>
          <w:sz w:val="24"/>
          <w:szCs w:val="24"/>
          <w:lang w:val="es-ES_tradnl"/>
        </w:rPr>
        <w:t>Llinares</w:t>
      </w:r>
      <w:proofErr w:type="spellEnd"/>
      <w:r>
        <w:rPr>
          <w:rStyle w:val="PageNumber"/>
          <w:sz w:val="24"/>
          <w:szCs w:val="24"/>
          <w:lang w:val="es-ES_tradnl"/>
        </w:rPr>
        <w:t xml:space="preserve">, A. (2015). </w:t>
      </w:r>
      <w:proofErr w:type="spellStart"/>
      <w:r>
        <w:rPr>
          <w:rStyle w:val="PageNumber"/>
          <w:sz w:val="24"/>
          <w:szCs w:val="24"/>
          <w:lang w:val="es-ES_tradnl"/>
        </w:rPr>
        <w:t>Integration</w:t>
      </w:r>
      <w:proofErr w:type="spellEnd"/>
      <w:r>
        <w:rPr>
          <w:rStyle w:val="PageNumber"/>
          <w:sz w:val="24"/>
          <w:szCs w:val="24"/>
          <w:lang w:val="es-ES_tradnl"/>
        </w:rPr>
        <w:t xml:space="preserve"> in CLIL: A </w:t>
      </w:r>
      <w:proofErr w:type="spellStart"/>
      <w:r>
        <w:rPr>
          <w:rStyle w:val="PageNumber"/>
          <w:sz w:val="24"/>
          <w:szCs w:val="24"/>
          <w:lang w:val="es-ES_tradnl"/>
        </w:rPr>
        <w:t>proposal</w:t>
      </w:r>
      <w:proofErr w:type="spellEnd"/>
      <w:r>
        <w:rPr>
          <w:rStyle w:val="PageNumber"/>
          <w:sz w:val="24"/>
          <w:szCs w:val="24"/>
          <w:lang w:val="es-ES_tradnl"/>
        </w:rPr>
        <w:t xml:space="preserve"> to </w:t>
      </w:r>
      <w:proofErr w:type="spellStart"/>
      <w:r>
        <w:rPr>
          <w:rStyle w:val="PageNumber"/>
          <w:sz w:val="24"/>
          <w:szCs w:val="24"/>
          <w:lang w:val="es-ES_tradnl"/>
        </w:rPr>
        <w:t>inform</w:t>
      </w:r>
      <w:proofErr w:type="spellEnd"/>
      <w:r>
        <w:rPr>
          <w:rStyle w:val="PageNumber"/>
          <w:sz w:val="24"/>
          <w:szCs w:val="24"/>
          <w:lang w:val="es-ES_tradnl"/>
        </w:rPr>
        <w:t xml:space="preserve"> </w:t>
      </w:r>
      <w:proofErr w:type="spellStart"/>
      <w:r>
        <w:rPr>
          <w:rStyle w:val="PageNumber"/>
          <w:sz w:val="24"/>
          <w:szCs w:val="24"/>
          <w:lang w:val="es-ES_tradnl"/>
        </w:rPr>
        <w:t>research</w:t>
      </w:r>
      <w:proofErr w:type="spellEnd"/>
      <w:r>
        <w:rPr>
          <w:rStyle w:val="PageNumber"/>
          <w:sz w:val="24"/>
          <w:szCs w:val="24"/>
          <w:lang w:val="es-ES_tradnl"/>
        </w:rPr>
        <w:t xml:space="preserve"> and </w:t>
      </w:r>
      <w:proofErr w:type="spellStart"/>
      <w:r>
        <w:rPr>
          <w:rStyle w:val="PageNumber"/>
          <w:sz w:val="24"/>
          <w:szCs w:val="24"/>
          <w:lang w:val="es-ES_tradnl"/>
        </w:rPr>
        <w:t>successful</w:t>
      </w:r>
      <w:proofErr w:type="spellEnd"/>
      <w:r>
        <w:rPr>
          <w:rStyle w:val="PageNumber"/>
          <w:sz w:val="24"/>
          <w:szCs w:val="24"/>
          <w:lang w:val="es-ES_tradnl"/>
        </w:rPr>
        <w:t xml:space="preserve"> </w:t>
      </w:r>
      <w:proofErr w:type="spellStart"/>
      <w:r>
        <w:rPr>
          <w:rStyle w:val="PageNumber"/>
          <w:sz w:val="24"/>
          <w:szCs w:val="24"/>
          <w:lang w:val="es-ES_tradnl"/>
        </w:rPr>
        <w:t>pedagogy</w:t>
      </w:r>
      <w:proofErr w:type="spellEnd"/>
      <w:r>
        <w:rPr>
          <w:rStyle w:val="PageNumber"/>
          <w:sz w:val="24"/>
          <w:szCs w:val="24"/>
          <w:lang w:val="es-ES_tradnl"/>
        </w:rPr>
        <w:t xml:space="preserve">. </w:t>
      </w:r>
      <w:proofErr w:type="spellStart"/>
      <w:proofErr w:type="gramStart"/>
      <w:r>
        <w:rPr>
          <w:rStyle w:val="PageNumber"/>
          <w:i/>
          <w:iCs/>
          <w:sz w:val="24"/>
          <w:szCs w:val="24"/>
          <w:lang w:val="es-ES_tradnl"/>
        </w:rPr>
        <w:t>language</w:t>
      </w:r>
      <w:proofErr w:type="spellEnd"/>
      <w:proofErr w:type="gramEnd"/>
      <w:r>
        <w:rPr>
          <w:rStyle w:val="PageNumber"/>
          <w:i/>
          <w:iCs/>
          <w:sz w:val="24"/>
          <w:szCs w:val="24"/>
          <w:lang w:val="es-ES_tradnl"/>
        </w:rPr>
        <w:t xml:space="preserve"> </w:t>
      </w:r>
      <w:proofErr w:type="spellStart"/>
      <w:r>
        <w:rPr>
          <w:rStyle w:val="PageNumber"/>
          <w:i/>
          <w:iCs/>
          <w:sz w:val="24"/>
          <w:szCs w:val="24"/>
          <w:lang w:val="es-ES_tradnl"/>
        </w:rPr>
        <w:t>Culture</w:t>
      </w:r>
      <w:proofErr w:type="spellEnd"/>
      <w:r>
        <w:rPr>
          <w:rStyle w:val="PageNumber"/>
          <w:i/>
          <w:iCs/>
          <w:sz w:val="24"/>
          <w:szCs w:val="24"/>
          <w:lang w:val="es-ES_tradnl"/>
        </w:rPr>
        <w:t xml:space="preserve"> &amp; </w:t>
      </w:r>
      <w:proofErr w:type="spellStart"/>
      <w:r>
        <w:rPr>
          <w:rStyle w:val="PageNumber"/>
          <w:i/>
          <w:iCs/>
          <w:sz w:val="24"/>
          <w:szCs w:val="24"/>
          <w:lang w:val="es-ES_tradnl"/>
        </w:rPr>
        <w:t>Curriculum</w:t>
      </w:r>
      <w:proofErr w:type="spellEnd"/>
      <w:r>
        <w:rPr>
          <w:rStyle w:val="PageNumber"/>
          <w:i/>
          <w:iCs/>
          <w:sz w:val="24"/>
          <w:szCs w:val="24"/>
          <w:lang w:val="es-ES_tradnl"/>
        </w:rPr>
        <w:t>, 28</w:t>
      </w:r>
      <w:r>
        <w:rPr>
          <w:rStyle w:val="PageNumber"/>
          <w:sz w:val="24"/>
          <w:szCs w:val="24"/>
          <w:lang w:val="es-ES_tradnl"/>
        </w:rPr>
        <w:t>(1), 58-73.</w:t>
      </w:r>
    </w:p>
    <w:p w:rsidR="00227F50" w:rsidRDefault="00227F50" w:rsidP="00227F50">
      <w:pPr>
        <w:spacing w:after="240"/>
        <w:ind w:left="720" w:hanging="720"/>
      </w:pPr>
      <w:r>
        <w:t xml:space="preserve">Lyster, R. (2007). </w:t>
      </w:r>
      <w:r>
        <w:rPr>
          <w:rStyle w:val="PageNumber"/>
          <w:i/>
          <w:iCs/>
        </w:rPr>
        <w:t>Learning and teaching languages through content: A counterbalanced approach</w:t>
      </w:r>
      <w:r>
        <w:t xml:space="preserve">. Philadelphia, PA: John </w:t>
      </w:r>
      <w:proofErr w:type="spellStart"/>
      <w:r>
        <w:t>Benjamins</w:t>
      </w:r>
      <w:proofErr w:type="spellEnd"/>
      <w:r>
        <w:t xml:space="preserve">. </w:t>
      </w:r>
    </w:p>
    <w:p w:rsidR="00227F50" w:rsidRDefault="00227F50" w:rsidP="00227F50">
      <w:pPr>
        <w:spacing w:after="240"/>
        <w:ind w:left="720" w:hanging="720"/>
      </w:pPr>
      <w:r>
        <w:t xml:space="preserve">Lyster, R. (2011). </w:t>
      </w:r>
      <w:proofErr w:type="gramStart"/>
      <w:r>
        <w:t>Content-based second language teaching.</w:t>
      </w:r>
      <w:proofErr w:type="gramEnd"/>
      <w:r>
        <w:t xml:space="preserve"> </w:t>
      </w:r>
      <w:proofErr w:type="gramStart"/>
      <w:r>
        <w:t xml:space="preserve">In E. </w:t>
      </w:r>
      <w:proofErr w:type="spellStart"/>
      <w:r>
        <w:t>Hinkel</w:t>
      </w:r>
      <w:proofErr w:type="spellEnd"/>
      <w:r>
        <w:t xml:space="preserve"> (Ed.), </w:t>
      </w:r>
      <w:r>
        <w:rPr>
          <w:rStyle w:val="PageNumber"/>
          <w:i/>
          <w:iCs/>
        </w:rPr>
        <w:t xml:space="preserve">Handbook of research in second language teaching and learning, Vol. 2 </w:t>
      </w:r>
      <w:r>
        <w:t>(pp. 611–630).</w:t>
      </w:r>
      <w:proofErr w:type="gramEnd"/>
      <w:r>
        <w:t xml:space="preserve"> New York: Routledge.</w:t>
      </w:r>
    </w:p>
    <w:p w:rsidR="00227F50" w:rsidRDefault="00227F50" w:rsidP="00227F50">
      <w:pPr>
        <w:pStyle w:val="Heading4"/>
        <w:suppressAutoHyphens w:val="0"/>
        <w:spacing w:after="240"/>
        <w:ind w:left="720" w:hanging="720"/>
        <w:rPr>
          <w:rFonts w:ascii="Helvetica" w:eastAsia="Helvetica" w:hAnsi="Helvetica" w:cs="Helvetica"/>
          <w:sz w:val="22"/>
          <w:szCs w:val="22"/>
          <w:lang w:val="es-ES_tradnl"/>
        </w:rPr>
      </w:pPr>
      <w:proofErr w:type="spellStart"/>
      <w:r>
        <w:rPr>
          <w:rStyle w:val="PageNumber"/>
          <w:sz w:val="24"/>
          <w:szCs w:val="24"/>
          <w:lang w:val="es-ES_tradnl"/>
        </w:rPr>
        <w:t>Marsh</w:t>
      </w:r>
      <w:proofErr w:type="spellEnd"/>
      <w:r>
        <w:rPr>
          <w:rStyle w:val="PageNumber"/>
          <w:sz w:val="24"/>
          <w:szCs w:val="24"/>
          <w:lang w:val="es-ES_tradnl"/>
        </w:rPr>
        <w:t xml:space="preserve">, D., </w:t>
      </w:r>
      <w:proofErr w:type="spellStart"/>
      <w:r>
        <w:rPr>
          <w:rStyle w:val="PageNumber"/>
          <w:sz w:val="24"/>
          <w:szCs w:val="24"/>
          <w:lang w:val="es-ES_tradnl"/>
        </w:rPr>
        <w:t>Meshito</w:t>
      </w:r>
      <w:proofErr w:type="spellEnd"/>
      <w:r>
        <w:rPr>
          <w:rStyle w:val="PageNumber"/>
          <w:sz w:val="24"/>
          <w:szCs w:val="24"/>
          <w:lang w:val="es-ES_tradnl"/>
        </w:rPr>
        <w:t xml:space="preserve">, P., </w:t>
      </w:r>
      <w:proofErr w:type="spellStart"/>
      <w:r>
        <w:rPr>
          <w:rStyle w:val="PageNumber"/>
          <w:sz w:val="24"/>
          <w:szCs w:val="24"/>
          <w:lang w:val="es-ES_tradnl"/>
        </w:rPr>
        <w:t>Wolff</w:t>
      </w:r>
      <w:proofErr w:type="spellEnd"/>
      <w:r>
        <w:rPr>
          <w:rStyle w:val="PageNumber"/>
          <w:sz w:val="24"/>
          <w:szCs w:val="24"/>
          <w:lang w:val="es-ES_tradnl"/>
        </w:rPr>
        <w:t xml:space="preserve">, D., &amp; </w:t>
      </w:r>
      <w:proofErr w:type="spellStart"/>
      <w:r>
        <w:rPr>
          <w:rStyle w:val="PageNumber"/>
          <w:sz w:val="24"/>
          <w:szCs w:val="24"/>
          <w:lang w:val="es-ES_tradnl"/>
        </w:rPr>
        <w:t>Frigols</w:t>
      </w:r>
      <w:proofErr w:type="spellEnd"/>
      <w:r>
        <w:rPr>
          <w:rStyle w:val="PageNumber"/>
          <w:sz w:val="24"/>
          <w:szCs w:val="24"/>
          <w:lang w:val="es-ES_tradnl"/>
        </w:rPr>
        <w:t xml:space="preserve">, M. J. (2011). </w:t>
      </w:r>
      <w:proofErr w:type="spellStart"/>
      <w:r>
        <w:rPr>
          <w:rStyle w:val="PageNumber"/>
          <w:i/>
          <w:iCs/>
          <w:sz w:val="24"/>
          <w:szCs w:val="24"/>
          <w:lang w:val="es-ES_tradnl"/>
        </w:rPr>
        <w:t>European</w:t>
      </w:r>
      <w:proofErr w:type="spellEnd"/>
      <w:r>
        <w:rPr>
          <w:rStyle w:val="PageNumber"/>
          <w:i/>
          <w:iCs/>
          <w:sz w:val="24"/>
          <w:szCs w:val="24"/>
          <w:lang w:val="es-ES_tradnl"/>
        </w:rPr>
        <w:t xml:space="preserve"> </w:t>
      </w:r>
      <w:proofErr w:type="spellStart"/>
      <w:r>
        <w:rPr>
          <w:rStyle w:val="PageNumber"/>
          <w:i/>
          <w:iCs/>
          <w:sz w:val="24"/>
          <w:szCs w:val="24"/>
          <w:lang w:val="es-ES_tradnl"/>
        </w:rPr>
        <w:t>framework</w:t>
      </w:r>
      <w:proofErr w:type="spellEnd"/>
      <w:r>
        <w:rPr>
          <w:rStyle w:val="PageNumber"/>
          <w:i/>
          <w:iCs/>
          <w:sz w:val="24"/>
          <w:szCs w:val="24"/>
          <w:lang w:val="es-ES_tradnl"/>
        </w:rPr>
        <w:t xml:space="preserve"> </w:t>
      </w:r>
      <w:proofErr w:type="spellStart"/>
      <w:r>
        <w:rPr>
          <w:rStyle w:val="PageNumber"/>
          <w:i/>
          <w:iCs/>
          <w:sz w:val="24"/>
          <w:szCs w:val="24"/>
          <w:lang w:val="es-ES_tradnl"/>
        </w:rPr>
        <w:t>for</w:t>
      </w:r>
      <w:proofErr w:type="spellEnd"/>
      <w:r>
        <w:rPr>
          <w:rStyle w:val="PageNumber"/>
          <w:i/>
          <w:iCs/>
          <w:sz w:val="24"/>
          <w:szCs w:val="24"/>
          <w:lang w:val="es-ES_tradnl"/>
        </w:rPr>
        <w:t xml:space="preserve"> CLIL teacher </w:t>
      </w:r>
      <w:proofErr w:type="spellStart"/>
      <w:r>
        <w:rPr>
          <w:rStyle w:val="PageNumber"/>
          <w:i/>
          <w:iCs/>
          <w:sz w:val="24"/>
          <w:szCs w:val="24"/>
          <w:lang w:val="es-ES_tradnl"/>
        </w:rPr>
        <w:t>education</w:t>
      </w:r>
      <w:proofErr w:type="spellEnd"/>
      <w:r>
        <w:rPr>
          <w:rStyle w:val="PageNumber"/>
          <w:i/>
          <w:iCs/>
          <w:sz w:val="24"/>
          <w:szCs w:val="24"/>
          <w:lang w:val="es-ES_tradnl"/>
        </w:rPr>
        <w:t>.</w:t>
      </w:r>
      <w:r>
        <w:rPr>
          <w:rStyle w:val="PageNumber"/>
          <w:sz w:val="24"/>
          <w:szCs w:val="24"/>
          <w:lang w:val="es-ES_tradnl"/>
        </w:rPr>
        <w:t xml:space="preserve"> Graz, Austria: </w:t>
      </w:r>
      <w:proofErr w:type="spellStart"/>
      <w:r>
        <w:rPr>
          <w:rStyle w:val="PageNumber"/>
          <w:sz w:val="24"/>
          <w:szCs w:val="24"/>
          <w:lang w:val="es-ES_tradnl"/>
        </w:rPr>
        <w:t>European</w:t>
      </w:r>
      <w:proofErr w:type="spellEnd"/>
      <w:r>
        <w:rPr>
          <w:rStyle w:val="PageNumber"/>
          <w:sz w:val="24"/>
          <w:szCs w:val="24"/>
          <w:lang w:val="es-ES_tradnl"/>
        </w:rPr>
        <w:t xml:space="preserve"> Centre </w:t>
      </w:r>
      <w:proofErr w:type="spellStart"/>
      <w:r>
        <w:rPr>
          <w:rStyle w:val="PageNumber"/>
          <w:sz w:val="24"/>
          <w:szCs w:val="24"/>
          <w:lang w:val="es-ES_tradnl"/>
        </w:rPr>
        <w:t>for</w:t>
      </w:r>
      <w:proofErr w:type="spellEnd"/>
      <w:r>
        <w:rPr>
          <w:rStyle w:val="PageNumber"/>
          <w:sz w:val="24"/>
          <w:szCs w:val="24"/>
          <w:lang w:val="es-ES_tradnl"/>
        </w:rPr>
        <w:t xml:space="preserve"> Modern </w:t>
      </w:r>
      <w:proofErr w:type="spellStart"/>
      <w:r>
        <w:rPr>
          <w:rStyle w:val="PageNumber"/>
          <w:sz w:val="24"/>
          <w:szCs w:val="24"/>
          <w:lang w:val="es-ES_tradnl"/>
        </w:rPr>
        <w:t>Languages</w:t>
      </w:r>
      <w:proofErr w:type="spellEnd"/>
      <w:r>
        <w:rPr>
          <w:rStyle w:val="PageNumber"/>
          <w:sz w:val="24"/>
          <w:szCs w:val="24"/>
          <w:lang w:val="es-ES_tradnl"/>
        </w:rPr>
        <w:t>.</w:t>
      </w:r>
    </w:p>
    <w:p w:rsidR="00227F50" w:rsidRDefault="00227F50" w:rsidP="00227F50">
      <w:pPr>
        <w:spacing w:after="240"/>
        <w:ind w:left="720" w:hanging="720"/>
        <w:rPr>
          <w:rFonts w:cs="Times New Roman"/>
        </w:rPr>
      </w:pPr>
      <w:r>
        <w:rPr>
          <w:rFonts w:cs="Times New Roman"/>
        </w:rPr>
        <w:t xml:space="preserve">Martel, J. (2016). </w:t>
      </w:r>
      <w:proofErr w:type="gramStart"/>
      <w:r>
        <w:rPr>
          <w:rFonts w:cs="Times New Roman"/>
        </w:rPr>
        <w:t>Tapping the national standards for thought-provoking CBI in K-16 foreign language programs.</w:t>
      </w:r>
      <w:proofErr w:type="gramEnd"/>
      <w:r w:rsidRPr="009D1466">
        <w:rPr>
          <w:rFonts w:cs="Times New Roman"/>
        </w:rPr>
        <w:t xml:space="preserve"> In L. </w:t>
      </w:r>
      <w:proofErr w:type="spellStart"/>
      <w:r w:rsidRPr="009D1466">
        <w:rPr>
          <w:rFonts w:cs="Times New Roman"/>
        </w:rPr>
        <w:t>Cammarata</w:t>
      </w:r>
      <w:proofErr w:type="spellEnd"/>
      <w:r w:rsidRPr="009D1466">
        <w:rPr>
          <w:rFonts w:cs="Times New Roman"/>
        </w:rPr>
        <w:t xml:space="preserve"> (Ed.), </w:t>
      </w:r>
      <w:r>
        <w:rPr>
          <w:rFonts w:cs="Times New Roman"/>
          <w:i/>
        </w:rPr>
        <w:t>Content</w:t>
      </w:r>
      <w:r w:rsidRPr="009D1466">
        <w:rPr>
          <w:rFonts w:cs="Times New Roman"/>
          <w:i/>
        </w:rPr>
        <w:t xml:space="preserve">-based foreign language teaching: For developing advanced thinking and literacy </w:t>
      </w:r>
      <w:r w:rsidRPr="009D1466">
        <w:rPr>
          <w:rFonts w:cs="Times New Roman"/>
        </w:rPr>
        <w:t xml:space="preserve">(pp. </w:t>
      </w:r>
      <w:r>
        <w:rPr>
          <w:rFonts w:cs="Times New Roman"/>
        </w:rPr>
        <w:t>101-122</w:t>
      </w:r>
      <w:r w:rsidRPr="009D1466">
        <w:rPr>
          <w:rFonts w:cs="Times New Roman"/>
        </w:rPr>
        <w:t xml:space="preserve">). New York, NY: Routledge. </w:t>
      </w:r>
    </w:p>
    <w:p w:rsidR="00227F50" w:rsidRDefault="00227F50" w:rsidP="00227F50">
      <w:pPr>
        <w:widowControl w:val="0"/>
        <w:spacing w:after="240"/>
        <w:ind w:left="720" w:hanging="720"/>
      </w:pPr>
      <w:proofErr w:type="gramStart"/>
      <w:r>
        <w:t>Martinez, I. A. (2002).</w:t>
      </w:r>
      <w:proofErr w:type="gramEnd"/>
      <w:r>
        <w:t xml:space="preserve"> </w:t>
      </w:r>
      <w:proofErr w:type="gramStart"/>
      <w:r>
        <w:t>Developing genre awareness in nonnative-English-speaking writers of experimental research articles: A collaborative approach.</w:t>
      </w:r>
      <w:proofErr w:type="gramEnd"/>
      <w:r>
        <w:t xml:space="preserve"> </w:t>
      </w:r>
      <w:proofErr w:type="gramStart"/>
      <w:r>
        <w:t xml:space="preserve">In J. Crandall &amp; D. Kaufman (Eds.), </w:t>
      </w:r>
      <w:r>
        <w:rPr>
          <w:rStyle w:val="PageNumber"/>
          <w:i/>
          <w:iCs/>
        </w:rPr>
        <w:t>Content-based instruction in higher education settings</w:t>
      </w:r>
      <w:r>
        <w:t xml:space="preserve"> (pp. 79-92).</w:t>
      </w:r>
      <w:proofErr w:type="gramEnd"/>
      <w:r>
        <w:t xml:space="preserve"> Alexandria, VA: TESOL.</w:t>
      </w:r>
    </w:p>
    <w:p w:rsidR="00227F50" w:rsidRDefault="00227F50" w:rsidP="00227F50">
      <w:pPr>
        <w:widowControl w:val="0"/>
        <w:spacing w:after="240"/>
        <w:ind w:left="720" w:hanging="720"/>
      </w:pPr>
      <w:r>
        <w:t xml:space="preserve">Massie, J. (2005). </w:t>
      </w:r>
      <w:proofErr w:type="gramStart"/>
      <w:r>
        <w:t>Consideration of context in the CBI course development process.</w:t>
      </w:r>
      <w:proofErr w:type="gramEnd"/>
      <w:r>
        <w:t xml:space="preserve"> </w:t>
      </w:r>
      <w:proofErr w:type="gramStart"/>
      <w:r>
        <w:t xml:space="preserve">In R. M. Jourdenais &amp; S. E. Springer (Eds.), </w:t>
      </w:r>
      <w:r>
        <w:rPr>
          <w:rStyle w:val="PageNumber"/>
          <w:i/>
          <w:iCs/>
        </w:rPr>
        <w:t>Content, tasks and projects in the language classroom: 2004 conference proceedings</w:t>
      </w:r>
      <w:r>
        <w:t xml:space="preserve"> (pp. 79-91).</w:t>
      </w:r>
      <w:proofErr w:type="gramEnd"/>
      <w:r>
        <w:t xml:space="preserve"> Monterey, CA: Monterey Institute of International Studies. </w:t>
      </w:r>
    </w:p>
    <w:p w:rsidR="00227F50" w:rsidRDefault="00227F50" w:rsidP="00227F50">
      <w:pPr>
        <w:widowControl w:val="0"/>
        <w:spacing w:after="240"/>
        <w:ind w:left="720" w:hanging="720"/>
      </w:pPr>
      <w:r>
        <w:t xml:space="preserve">Master, P. (2000). </w:t>
      </w:r>
      <w:proofErr w:type="gramStart"/>
      <w:r>
        <w:t>Grammar in content-based instruction.</w:t>
      </w:r>
      <w:proofErr w:type="gramEnd"/>
      <w:r>
        <w:t xml:space="preserve"> </w:t>
      </w:r>
      <w:proofErr w:type="gramStart"/>
      <w:r>
        <w:t xml:space="preserve">In L. F. Kasper (Ed.), </w:t>
      </w:r>
      <w:r>
        <w:rPr>
          <w:rStyle w:val="PageNumber"/>
          <w:i/>
          <w:iCs/>
        </w:rPr>
        <w:t>Content-based college ESL instruction</w:t>
      </w:r>
      <w:r>
        <w:t xml:space="preserve"> (pp. 93-106).</w:t>
      </w:r>
      <w:proofErr w:type="gramEnd"/>
      <w:r>
        <w:t xml:space="preserve"> Mahwah, NJ: Lawrence Erlbaum.</w:t>
      </w:r>
    </w:p>
    <w:p w:rsidR="00227F50" w:rsidRDefault="00227F50" w:rsidP="00227F50">
      <w:pPr>
        <w:widowControl w:val="0"/>
        <w:spacing w:after="240"/>
        <w:ind w:left="720" w:hanging="720"/>
      </w:pPr>
      <w:r>
        <w:t>May-</w:t>
      </w:r>
      <w:proofErr w:type="spellStart"/>
      <w:r>
        <w:t>Landy</w:t>
      </w:r>
      <w:proofErr w:type="spellEnd"/>
      <w:r>
        <w:t xml:space="preserve">, L. (2000). </w:t>
      </w:r>
      <w:proofErr w:type="gramStart"/>
      <w:r>
        <w:t>Linking assessment to the content-based curriculum.</w:t>
      </w:r>
      <w:proofErr w:type="gramEnd"/>
      <w:r>
        <w:t xml:space="preserve"> </w:t>
      </w:r>
      <w:proofErr w:type="gramStart"/>
      <w:r>
        <w:t xml:space="preserve">In M. </w:t>
      </w:r>
      <w:proofErr w:type="spellStart"/>
      <w:r>
        <w:t>Pally</w:t>
      </w:r>
      <w:proofErr w:type="spellEnd"/>
      <w:r>
        <w:t xml:space="preserve"> (Ed.), </w:t>
      </w:r>
      <w:r>
        <w:rPr>
          <w:rStyle w:val="PageNumber"/>
          <w:i/>
          <w:iCs/>
        </w:rPr>
        <w:t>Sustained content teaching in academic ESL/EFL: A practical approach</w:t>
      </w:r>
      <w:r>
        <w:t xml:space="preserve"> (pp. 223-240).</w:t>
      </w:r>
      <w:proofErr w:type="gramEnd"/>
      <w:r>
        <w:t xml:space="preserve"> Boston, MA: Houghton Mifflin.</w:t>
      </w:r>
    </w:p>
    <w:p w:rsidR="00227F50" w:rsidRDefault="00227F50" w:rsidP="00227F50">
      <w:pPr>
        <w:widowControl w:val="0"/>
        <w:spacing w:after="240"/>
        <w:ind w:left="720" w:hanging="720"/>
      </w:pPr>
      <w:proofErr w:type="gramStart"/>
      <w:r>
        <w:t>McCormick, D., &amp; Donato, R. (2000).</w:t>
      </w:r>
      <w:proofErr w:type="gramEnd"/>
      <w:r>
        <w:t xml:space="preserve"> Teacher questions as </w:t>
      </w:r>
      <w:proofErr w:type="spellStart"/>
      <w:r>
        <w:t>scaffolded</w:t>
      </w:r>
      <w:proofErr w:type="spellEnd"/>
      <w:r>
        <w:t xml:space="preserve"> assistance in an ESL classroom. </w:t>
      </w:r>
      <w:proofErr w:type="gramStart"/>
      <w:r>
        <w:t xml:space="preserve">In J. K. Hall &amp; L. S. </w:t>
      </w:r>
      <w:proofErr w:type="spellStart"/>
      <w:r>
        <w:t>Verplaetse</w:t>
      </w:r>
      <w:proofErr w:type="spellEnd"/>
      <w:r>
        <w:t xml:space="preserve"> (Eds.), </w:t>
      </w:r>
      <w:r>
        <w:rPr>
          <w:rStyle w:val="PageNumber"/>
          <w:i/>
          <w:iCs/>
        </w:rPr>
        <w:t>Second and foreign language learning through classroom interaction</w:t>
      </w:r>
      <w:r>
        <w:t xml:space="preserve"> (pp. 183-201).</w:t>
      </w:r>
      <w:proofErr w:type="gramEnd"/>
      <w:r>
        <w:t xml:space="preserve"> Mahwah, NJ: Erlbaum.</w:t>
      </w:r>
    </w:p>
    <w:p w:rsidR="00227F50" w:rsidRDefault="00227F50" w:rsidP="00227F50">
      <w:pPr>
        <w:widowControl w:val="0"/>
        <w:spacing w:after="240"/>
        <w:ind w:left="720" w:hanging="720"/>
      </w:pPr>
      <w:proofErr w:type="spellStart"/>
      <w:r>
        <w:lastRenderedPageBreak/>
        <w:t>McGarry</w:t>
      </w:r>
      <w:proofErr w:type="spellEnd"/>
      <w:r>
        <w:t xml:space="preserve">, R. G. (1998). Professional writing for business administration: An adjunct content-based course. </w:t>
      </w:r>
      <w:r>
        <w:rPr>
          <w:rStyle w:val="PageNumber"/>
          <w:i/>
          <w:iCs/>
        </w:rPr>
        <w:t>TESOL Journal</w:t>
      </w:r>
      <w:r>
        <w:t xml:space="preserve">, </w:t>
      </w:r>
      <w:r>
        <w:rPr>
          <w:rStyle w:val="PageNumber"/>
          <w:i/>
          <w:iCs/>
        </w:rPr>
        <w:t>7</w:t>
      </w:r>
      <w:r>
        <w:t>(6), 28-31.</w:t>
      </w:r>
    </w:p>
    <w:p w:rsidR="008E1FDD" w:rsidRPr="00C07941" w:rsidRDefault="008E1FDD" w:rsidP="008E1FDD">
      <w:pPr>
        <w:spacing w:after="240"/>
        <w:ind w:left="720" w:hanging="720"/>
        <w:rPr>
          <w:rFonts w:cs="Times New Roman"/>
        </w:rPr>
      </w:pPr>
      <w:proofErr w:type="gramStart"/>
      <w:r w:rsidRPr="00C07941">
        <w:rPr>
          <w:rFonts w:cs="Times New Roman"/>
        </w:rPr>
        <w:t>McGroarty, M. (1992).</w:t>
      </w:r>
      <w:proofErr w:type="gramEnd"/>
      <w:r w:rsidRPr="00C07941">
        <w:rPr>
          <w:rFonts w:cs="Times New Roman"/>
        </w:rPr>
        <w:t xml:space="preserve"> Cooperative learning: The benefits for content-area teaching. In P.A. Richard-Amato &amp; M. A. Snow (Eds.), </w:t>
      </w:r>
      <w:proofErr w:type="gramStart"/>
      <w:r w:rsidRPr="00C07941">
        <w:rPr>
          <w:rFonts w:cs="Times New Roman"/>
          <w:i/>
        </w:rPr>
        <w:t>The</w:t>
      </w:r>
      <w:proofErr w:type="gramEnd"/>
      <w:r w:rsidRPr="00C07941">
        <w:rPr>
          <w:rFonts w:cs="Times New Roman"/>
          <w:i/>
        </w:rPr>
        <w:t xml:space="preserve"> multicultural classroom: Reading for content-area teachers</w:t>
      </w:r>
      <w:r w:rsidRPr="00C07941">
        <w:rPr>
          <w:rFonts w:cs="Times New Roman"/>
        </w:rPr>
        <w:t xml:space="preserve"> (pp. 58-69). White Plains, NY: Longman.</w:t>
      </w:r>
    </w:p>
    <w:p w:rsidR="00227F50" w:rsidRDefault="00227F50" w:rsidP="00227F50">
      <w:pPr>
        <w:widowControl w:val="0"/>
        <w:spacing w:after="240"/>
        <w:ind w:left="720" w:hanging="720"/>
      </w:pPr>
      <w:proofErr w:type="spellStart"/>
      <w:r>
        <w:rPr>
          <w:rStyle w:val="PageNumber"/>
        </w:rPr>
        <w:t>Mehisto</w:t>
      </w:r>
      <w:proofErr w:type="spellEnd"/>
      <w:r>
        <w:rPr>
          <w:rStyle w:val="PageNumber"/>
        </w:rPr>
        <w:t xml:space="preserve">, P. D., </w:t>
      </w:r>
      <w:proofErr w:type="spellStart"/>
      <w:r>
        <w:rPr>
          <w:rStyle w:val="PageNumber"/>
        </w:rPr>
        <w:t>Frigols</w:t>
      </w:r>
      <w:proofErr w:type="spellEnd"/>
      <w:r>
        <w:rPr>
          <w:rStyle w:val="PageNumber"/>
        </w:rPr>
        <w:t xml:space="preserve">, M.-J., &amp; Marsh, D. (2008) </w:t>
      </w:r>
      <w:r>
        <w:rPr>
          <w:rStyle w:val="Hyperlink1"/>
          <w:rFonts w:eastAsia="Arial Unicode MS"/>
        </w:rPr>
        <w:t>Uncovering CLIL: Content and language integrated learning in bilingual and multilingual education</w:t>
      </w:r>
      <w:r>
        <w:rPr>
          <w:rStyle w:val="PageNumber"/>
        </w:rPr>
        <w:t>. Oxford, UK: Macmillan.</w:t>
      </w:r>
    </w:p>
    <w:p w:rsidR="00227F50" w:rsidRDefault="00227F50" w:rsidP="00227F50">
      <w:pPr>
        <w:pStyle w:val="NormalWeb"/>
        <w:spacing w:before="0" w:after="240"/>
        <w:ind w:left="720" w:hanging="720"/>
      </w:pPr>
      <w:proofErr w:type="gramStart"/>
      <w:r>
        <w:t>Met, M. (1991).</w:t>
      </w:r>
      <w:proofErr w:type="gramEnd"/>
      <w:r>
        <w:t xml:space="preserve"> Learning language through content: Learning content through language. </w:t>
      </w:r>
      <w:r>
        <w:rPr>
          <w:rStyle w:val="PageNumber"/>
          <w:i/>
          <w:iCs/>
        </w:rPr>
        <w:t>Foreign Language Annals,</w:t>
      </w:r>
      <w:r>
        <w:t xml:space="preserve"> </w:t>
      </w:r>
      <w:r>
        <w:rPr>
          <w:rStyle w:val="PageNumber"/>
          <w:i/>
          <w:iCs/>
        </w:rPr>
        <w:t>24</w:t>
      </w:r>
      <w:r>
        <w:t>(4), 281-295.</w:t>
      </w:r>
    </w:p>
    <w:p w:rsidR="00227F50" w:rsidRDefault="00227F50" w:rsidP="00227F50">
      <w:pPr>
        <w:widowControl w:val="0"/>
        <w:spacing w:after="240"/>
        <w:ind w:left="720" w:hanging="720"/>
      </w:pPr>
      <w:proofErr w:type="gramStart"/>
      <w:r>
        <w:t>Met, M. (1994).</w:t>
      </w:r>
      <w:proofErr w:type="gramEnd"/>
      <w:r>
        <w:t xml:space="preserve"> </w:t>
      </w:r>
      <w:proofErr w:type="gramStart"/>
      <w:r>
        <w:t>Teaching content through a second language.</w:t>
      </w:r>
      <w:proofErr w:type="gramEnd"/>
      <w:r>
        <w:t xml:space="preserve"> In F. </w:t>
      </w:r>
      <w:proofErr w:type="spellStart"/>
      <w:r>
        <w:t>Genessee</w:t>
      </w:r>
      <w:proofErr w:type="spellEnd"/>
      <w:r>
        <w:t xml:space="preserve"> (Ed.), </w:t>
      </w:r>
      <w:r>
        <w:rPr>
          <w:rStyle w:val="PageNumber"/>
          <w:i/>
          <w:iCs/>
        </w:rPr>
        <w:t>Educating second language children: The whole child, the whole curriculum, the whole community</w:t>
      </w:r>
      <w:r>
        <w:t xml:space="preserve"> (pp. 159-182). New York, NY: Cambridge University Press.</w:t>
      </w:r>
    </w:p>
    <w:p w:rsidR="00227F50" w:rsidRDefault="00227F50" w:rsidP="00227F50">
      <w:pPr>
        <w:pStyle w:val="NormalWeb"/>
        <w:spacing w:before="0" w:after="240"/>
        <w:ind w:left="720" w:hanging="720"/>
      </w:pPr>
      <w:proofErr w:type="gramStart"/>
      <w:r>
        <w:t>Met, M. (1998).</w:t>
      </w:r>
      <w:proofErr w:type="gramEnd"/>
      <w:r>
        <w:t xml:space="preserve"> </w:t>
      </w:r>
      <w:proofErr w:type="gramStart"/>
      <w:r>
        <w:t>Curriculum decision-making in content-based language teaching.</w:t>
      </w:r>
      <w:proofErr w:type="gramEnd"/>
      <w:r>
        <w:t xml:space="preserve"> In J. Cenoz &amp; F. Genesee (Eds.), </w:t>
      </w:r>
      <w:r>
        <w:rPr>
          <w:rStyle w:val="PageNumber"/>
          <w:i/>
          <w:iCs/>
        </w:rPr>
        <w:t>Beyond bilingualism: Multilingualism and multilingual education</w:t>
      </w:r>
      <w:r>
        <w:t xml:space="preserve"> (pp. 35-63). Philadelphia, PA: Multilingual Matters.</w:t>
      </w:r>
    </w:p>
    <w:p w:rsidR="00227F50" w:rsidRDefault="00227F50" w:rsidP="00227F50">
      <w:pPr>
        <w:widowControl w:val="0"/>
        <w:spacing w:after="240"/>
        <w:ind w:left="720" w:hanging="720"/>
      </w:pPr>
      <w:proofErr w:type="gramStart"/>
      <w:r>
        <w:t>Met, M. (1999).</w:t>
      </w:r>
      <w:proofErr w:type="gramEnd"/>
      <w:r>
        <w:t xml:space="preserve"> </w:t>
      </w:r>
      <w:r>
        <w:rPr>
          <w:rStyle w:val="PageNumber"/>
          <w:i/>
          <w:iCs/>
        </w:rPr>
        <w:t>Content-based instruction: Defining terms, making decisions.</w:t>
      </w:r>
      <w:r>
        <w:t xml:space="preserve"> Washington, DC: National Foreign Language Center.</w:t>
      </w:r>
    </w:p>
    <w:p w:rsidR="00227F50" w:rsidRDefault="00227F50" w:rsidP="00227F50">
      <w:pPr>
        <w:tabs>
          <w:tab w:val="left" w:pos="8860"/>
        </w:tabs>
        <w:spacing w:after="240"/>
        <w:ind w:left="720" w:hanging="720"/>
      </w:pPr>
      <w:proofErr w:type="spellStart"/>
      <w:r>
        <w:t>Moglen</w:t>
      </w:r>
      <w:proofErr w:type="spellEnd"/>
      <w:r>
        <w:t xml:space="preserve">, D. (2014). </w:t>
      </w:r>
      <w:proofErr w:type="gramStart"/>
      <w:r>
        <w:t>Tuning in: Using the news for a content-based ESL class.</w:t>
      </w:r>
      <w:proofErr w:type="gramEnd"/>
      <w:r>
        <w:t xml:space="preserve"> </w:t>
      </w:r>
      <w:r>
        <w:rPr>
          <w:rStyle w:val="PageNumber"/>
          <w:i/>
          <w:iCs/>
        </w:rPr>
        <w:t>The CATESOL Journal, 26</w:t>
      </w:r>
      <w:r>
        <w:t>(1), 29-36.</w:t>
      </w:r>
    </w:p>
    <w:p w:rsidR="00227F50" w:rsidRDefault="00227F50" w:rsidP="00227F50">
      <w:pPr>
        <w:widowControl w:val="0"/>
        <w:spacing w:after="240"/>
        <w:ind w:left="720" w:hanging="720"/>
      </w:pPr>
      <w:r>
        <w:t xml:space="preserve">Mohan, B. (1986).  </w:t>
      </w:r>
      <w:proofErr w:type="gramStart"/>
      <w:r>
        <w:rPr>
          <w:rStyle w:val="PageNumber"/>
          <w:i/>
          <w:iCs/>
        </w:rPr>
        <w:t>Language and content</w:t>
      </w:r>
      <w:r>
        <w:t>.</w:t>
      </w:r>
      <w:proofErr w:type="gramEnd"/>
      <w:r>
        <w:t xml:space="preserve"> Reading, MA: Addison-Wesley.</w:t>
      </w:r>
    </w:p>
    <w:p w:rsidR="00227F50" w:rsidRDefault="00227F50" w:rsidP="00227F50">
      <w:pPr>
        <w:widowControl w:val="0"/>
        <w:spacing w:after="240"/>
        <w:ind w:left="720" w:hanging="720"/>
      </w:pPr>
      <w:proofErr w:type="spellStart"/>
      <w:r>
        <w:rPr>
          <w:rStyle w:val="PageNumber"/>
          <w:lang w:val="es-ES_tradnl"/>
        </w:rPr>
        <w:t>Mohan</w:t>
      </w:r>
      <w:proofErr w:type="spellEnd"/>
      <w:r>
        <w:rPr>
          <w:rStyle w:val="PageNumber"/>
          <w:lang w:val="es-ES_tradnl"/>
        </w:rPr>
        <w:t xml:space="preserve">, B., &amp; van Naerssen, M. (1997). </w:t>
      </w:r>
      <w:proofErr w:type="gramStart"/>
      <w:r>
        <w:rPr>
          <w:rStyle w:val="PageNumber"/>
        </w:rPr>
        <w:t>Understanding cause-effect learning through language.</w:t>
      </w:r>
      <w:proofErr w:type="gramEnd"/>
      <w:r>
        <w:rPr>
          <w:rStyle w:val="PageNumber"/>
        </w:rPr>
        <w:t xml:space="preserve"> </w:t>
      </w:r>
      <w:proofErr w:type="gramStart"/>
      <w:r>
        <w:rPr>
          <w:rStyle w:val="PageNumber"/>
          <w:i/>
          <w:iCs/>
        </w:rPr>
        <w:t>English Teaching Forum, 35</w:t>
      </w:r>
      <w:r>
        <w:rPr>
          <w:rStyle w:val="PageNumber"/>
        </w:rPr>
        <w:t>(4), 22.</w:t>
      </w:r>
      <w:proofErr w:type="gramEnd"/>
    </w:p>
    <w:p w:rsidR="00227F50" w:rsidRDefault="00227F50" w:rsidP="00227F50">
      <w:pPr>
        <w:spacing w:after="240"/>
        <w:ind w:left="720" w:hanging="720"/>
        <w:rPr>
          <w:rStyle w:val="PageNumber"/>
          <w:i/>
          <w:iCs/>
        </w:rPr>
      </w:pPr>
      <w:proofErr w:type="gramStart"/>
      <w:r>
        <w:t>Mohan, B., Leung, C., &amp; Slater, T. (2010).</w:t>
      </w:r>
      <w:proofErr w:type="gramEnd"/>
      <w:r>
        <w:t xml:space="preserve"> </w:t>
      </w:r>
      <w:proofErr w:type="gramStart"/>
      <w:r>
        <w:t>Assessing language and content: A functional perspective.</w:t>
      </w:r>
      <w:proofErr w:type="gramEnd"/>
      <w:r>
        <w:t xml:space="preserve"> In A. </w:t>
      </w:r>
      <w:proofErr w:type="spellStart"/>
      <w:r>
        <w:t>Paran</w:t>
      </w:r>
      <w:proofErr w:type="spellEnd"/>
      <w:r>
        <w:t xml:space="preserve"> &amp; L. </w:t>
      </w:r>
      <w:proofErr w:type="spellStart"/>
      <w:r>
        <w:t>Sercu</w:t>
      </w:r>
      <w:proofErr w:type="spellEnd"/>
      <w:r>
        <w:t xml:space="preserve"> (Eds.), </w:t>
      </w:r>
      <w:proofErr w:type="gramStart"/>
      <w:r>
        <w:rPr>
          <w:rStyle w:val="PageNumber"/>
          <w:i/>
          <w:iCs/>
        </w:rPr>
        <w:t>Testing</w:t>
      </w:r>
      <w:proofErr w:type="gramEnd"/>
      <w:r>
        <w:rPr>
          <w:rStyle w:val="PageNumber"/>
          <w:i/>
          <w:iCs/>
        </w:rPr>
        <w:t xml:space="preserve"> the </w:t>
      </w:r>
      <w:proofErr w:type="spellStart"/>
      <w:r>
        <w:rPr>
          <w:rStyle w:val="PageNumber"/>
          <w:i/>
          <w:iCs/>
        </w:rPr>
        <w:t>untestable</w:t>
      </w:r>
      <w:proofErr w:type="spellEnd"/>
      <w:r>
        <w:rPr>
          <w:rStyle w:val="PageNumber"/>
          <w:i/>
          <w:iCs/>
        </w:rPr>
        <w:t xml:space="preserve"> in language education</w:t>
      </w:r>
      <w:r>
        <w:t xml:space="preserve"> (pp. 217-240). Bristol, UK: Multilingual Matters. </w:t>
      </w:r>
      <w:r>
        <w:rPr>
          <w:rStyle w:val="PageNumber"/>
          <w:i/>
          <w:iCs/>
        </w:rPr>
        <w:t xml:space="preserve"> </w:t>
      </w:r>
    </w:p>
    <w:p w:rsidR="00227F50" w:rsidRDefault="00227F50" w:rsidP="00227F50">
      <w:pPr>
        <w:widowControl w:val="0"/>
        <w:spacing w:after="240"/>
        <w:ind w:left="720" w:hanging="720"/>
      </w:pPr>
      <w:proofErr w:type="gramStart"/>
      <w:r>
        <w:t>Murphey, T. (1997).</w:t>
      </w:r>
      <w:proofErr w:type="gramEnd"/>
      <w:r>
        <w:t xml:space="preserve"> Content-based instruction in an EFL setting: Issues and strategies. In M. A. Snow &amp; D. M. Brinton (Eds.), </w:t>
      </w:r>
      <w:proofErr w:type="gramStart"/>
      <w:r>
        <w:rPr>
          <w:rStyle w:val="PageNumber"/>
          <w:i/>
          <w:iCs/>
        </w:rPr>
        <w:t>The</w:t>
      </w:r>
      <w:proofErr w:type="gramEnd"/>
      <w:r>
        <w:rPr>
          <w:rStyle w:val="PageNumber"/>
          <w:i/>
          <w:iCs/>
        </w:rPr>
        <w:t xml:space="preserve"> content-based classroom: Perspectives on integrating language and content</w:t>
      </w:r>
      <w:r>
        <w:t xml:space="preserve"> (pp. 117-131). White Plains, NY: Longman.</w:t>
      </w:r>
    </w:p>
    <w:p w:rsidR="00227F50" w:rsidRDefault="00227F50" w:rsidP="00227F50">
      <w:pPr>
        <w:widowControl w:val="0"/>
        <w:spacing w:after="240"/>
        <w:ind w:left="720" w:hanging="720"/>
      </w:pPr>
      <w:proofErr w:type="gramStart"/>
      <w:r>
        <w:t>Murphy, J., &amp; Stoller, F. (2001).</w:t>
      </w:r>
      <w:proofErr w:type="gramEnd"/>
      <w:r>
        <w:t xml:space="preserve"> Sustained-content language teaching: An emerging definition. </w:t>
      </w:r>
      <w:r>
        <w:rPr>
          <w:rStyle w:val="PageNumber"/>
          <w:i/>
          <w:iCs/>
        </w:rPr>
        <w:t>TESOL Journal, 10</w:t>
      </w:r>
      <w:r>
        <w:t>(2-3), 3-5.</w:t>
      </w:r>
    </w:p>
    <w:p w:rsidR="00227F50" w:rsidRDefault="00227F50" w:rsidP="00227F50">
      <w:pPr>
        <w:widowControl w:val="0"/>
        <w:spacing w:after="240"/>
        <w:ind w:left="720" w:hanging="720"/>
      </w:pPr>
      <w:proofErr w:type="spellStart"/>
      <w:r>
        <w:t>Musumeci</w:t>
      </w:r>
      <w:proofErr w:type="spellEnd"/>
      <w:r>
        <w:t xml:space="preserve">, D. (1996). Teacher-learner negotiation in content-based instruction: Communication at cross-purposes? </w:t>
      </w:r>
      <w:proofErr w:type="gramStart"/>
      <w:r>
        <w:rPr>
          <w:rStyle w:val="PageNumber"/>
          <w:i/>
          <w:iCs/>
        </w:rPr>
        <w:t>Applied Linguistics, 17</w:t>
      </w:r>
      <w:r>
        <w:t>, 286-325.</w:t>
      </w:r>
      <w:proofErr w:type="gramEnd"/>
    </w:p>
    <w:p w:rsidR="00227F50" w:rsidRDefault="00227F50" w:rsidP="00227F50">
      <w:pPr>
        <w:widowControl w:val="0"/>
        <w:spacing w:after="240"/>
        <w:ind w:left="720" w:hanging="720"/>
      </w:pPr>
      <w:r>
        <w:t xml:space="preserve">Myers, S. (2000). Speaking science: Developing materials for university students in academic </w:t>
      </w:r>
      <w:r>
        <w:lastRenderedPageBreak/>
        <w:t xml:space="preserve">disciplines. </w:t>
      </w:r>
      <w:proofErr w:type="gramStart"/>
      <w:r>
        <w:t xml:space="preserve">In L. F. Kasper (Ed.), </w:t>
      </w:r>
      <w:r>
        <w:rPr>
          <w:rStyle w:val="PageNumber"/>
          <w:i/>
          <w:iCs/>
        </w:rPr>
        <w:t>Content-based college ESL instruction</w:t>
      </w:r>
      <w:r>
        <w:t xml:space="preserve"> (pp. 135-150).</w:t>
      </w:r>
      <w:proofErr w:type="gramEnd"/>
      <w:r>
        <w:t xml:space="preserve"> Mahwah, NJ: Lawrence Erlbaum.</w:t>
      </w:r>
    </w:p>
    <w:p w:rsidR="00227F50" w:rsidRDefault="00227F50" w:rsidP="00227F50">
      <w:pPr>
        <w:widowControl w:val="0"/>
        <w:spacing w:after="240"/>
        <w:ind w:left="720" w:hanging="720"/>
      </w:pPr>
      <w:r>
        <w:t xml:space="preserve">Nation, I. S. P., &amp; Webb, S. (2011). </w:t>
      </w:r>
      <w:proofErr w:type="gramStart"/>
      <w:r>
        <w:t>Content-based instruction and vocabulary learning.</w:t>
      </w:r>
      <w:proofErr w:type="gramEnd"/>
      <w:r>
        <w:t xml:space="preserve"> In E. </w:t>
      </w:r>
      <w:proofErr w:type="spellStart"/>
      <w:r>
        <w:t>Hinkel</w:t>
      </w:r>
      <w:proofErr w:type="spellEnd"/>
      <w:r>
        <w:t xml:space="preserve"> (Ed.),</w:t>
      </w:r>
      <w:r>
        <w:rPr>
          <w:rStyle w:val="PageNumber"/>
          <w:i/>
          <w:iCs/>
        </w:rPr>
        <w:t xml:space="preserve"> Handbook of research in second language teaching and learning</w:t>
      </w:r>
      <w:r>
        <w:t xml:space="preserve"> (Vol. 2, pp. 631-644). New York, NY: Routledge.</w:t>
      </w:r>
    </w:p>
    <w:p w:rsidR="00227F50" w:rsidRDefault="00227F50" w:rsidP="00227F50">
      <w:pPr>
        <w:widowControl w:val="0"/>
        <w:spacing w:after="240"/>
        <w:ind w:left="720" w:hanging="720"/>
      </w:pPr>
      <w:r>
        <w:t xml:space="preserve">Nelson, G., with Burns, J. (2000). </w:t>
      </w:r>
      <w:proofErr w:type="gramStart"/>
      <w:r>
        <w:t>Managing information for writing university exams in American history.</w:t>
      </w:r>
      <w:proofErr w:type="gramEnd"/>
      <w:r>
        <w:t xml:space="preserve"> </w:t>
      </w:r>
      <w:proofErr w:type="gramStart"/>
      <w:r>
        <w:t xml:space="preserve">In M. </w:t>
      </w:r>
      <w:proofErr w:type="spellStart"/>
      <w:r>
        <w:t>Pally</w:t>
      </w:r>
      <w:proofErr w:type="spellEnd"/>
      <w:r>
        <w:t xml:space="preserve"> (Ed.), </w:t>
      </w:r>
      <w:r>
        <w:rPr>
          <w:rStyle w:val="PageNumber"/>
          <w:i/>
          <w:iCs/>
        </w:rPr>
        <w:t>Sustained content teaching in academic ESL/EFL: A practical approach</w:t>
      </w:r>
      <w:r>
        <w:t xml:space="preserve"> (pp. 132-157).</w:t>
      </w:r>
      <w:proofErr w:type="gramEnd"/>
      <w:r>
        <w:t xml:space="preserve"> Boston, MA: Houghton Mifflin.</w:t>
      </w:r>
    </w:p>
    <w:p w:rsidR="00227F50" w:rsidRDefault="00227F50" w:rsidP="00227F50">
      <w:pPr>
        <w:widowControl w:val="0"/>
        <w:spacing w:after="240"/>
        <w:ind w:left="720" w:hanging="720"/>
      </w:pPr>
      <w:r>
        <w:t xml:space="preserve">Nunan, D. (2001). </w:t>
      </w:r>
      <w:proofErr w:type="gramStart"/>
      <w:r>
        <w:t>Syllabus design.</w:t>
      </w:r>
      <w:proofErr w:type="gramEnd"/>
      <w:r>
        <w:t xml:space="preserve"> In M. Celce-Murcia (Ed.), </w:t>
      </w:r>
      <w:r>
        <w:rPr>
          <w:rStyle w:val="PageNumber"/>
          <w:i/>
          <w:iCs/>
        </w:rPr>
        <w:t xml:space="preserve">Teaching English as a second or foreign language </w:t>
      </w:r>
      <w:r>
        <w:t>(3</w:t>
      </w:r>
      <w:r>
        <w:rPr>
          <w:rStyle w:val="PageNumber"/>
          <w:vertAlign w:val="superscript"/>
        </w:rPr>
        <w:t>rd</w:t>
      </w:r>
      <w:r>
        <w:t xml:space="preserve"> </w:t>
      </w:r>
      <w:proofErr w:type="gramStart"/>
      <w:r>
        <w:t>ed</w:t>
      </w:r>
      <w:proofErr w:type="gramEnd"/>
      <w:r>
        <w:t xml:space="preserve">.) (pp. 55-65).  Boston, MA: </w:t>
      </w:r>
      <w:proofErr w:type="spellStart"/>
      <w:r>
        <w:t>Heinle</w:t>
      </w:r>
      <w:proofErr w:type="spellEnd"/>
      <w:r>
        <w:t xml:space="preserve"> &amp; </w:t>
      </w:r>
      <w:proofErr w:type="spellStart"/>
      <w:r>
        <w:t>Heinle</w:t>
      </w:r>
      <w:proofErr w:type="spellEnd"/>
      <w:r>
        <w:t xml:space="preserve">. </w:t>
      </w:r>
    </w:p>
    <w:p w:rsidR="00227F50" w:rsidRDefault="00227F50" w:rsidP="00227F50">
      <w:pPr>
        <w:pStyle w:val="Heading4"/>
        <w:suppressAutoHyphens w:val="0"/>
        <w:spacing w:after="240"/>
        <w:ind w:left="720" w:hanging="720"/>
        <w:rPr>
          <w:rStyle w:val="PageNumber"/>
          <w:rFonts w:eastAsia="Times New Roman" w:cs="Times New Roman"/>
          <w:sz w:val="24"/>
          <w:szCs w:val="24"/>
        </w:rPr>
      </w:pPr>
      <w:proofErr w:type="gramStart"/>
      <w:r>
        <w:rPr>
          <w:rStyle w:val="PageNumber"/>
          <w:sz w:val="24"/>
          <w:szCs w:val="24"/>
        </w:rPr>
        <w:t xml:space="preserve">Oliva </w:t>
      </w:r>
      <w:proofErr w:type="spellStart"/>
      <w:r>
        <w:rPr>
          <w:rStyle w:val="PageNumber"/>
          <w:sz w:val="24"/>
          <w:szCs w:val="24"/>
        </w:rPr>
        <w:t>Parera</w:t>
      </w:r>
      <w:proofErr w:type="spellEnd"/>
      <w:r>
        <w:rPr>
          <w:rStyle w:val="PageNumber"/>
          <w:sz w:val="24"/>
          <w:szCs w:val="24"/>
        </w:rPr>
        <w:t xml:space="preserve">, P. M., &amp; </w:t>
      </w:r>
      <w:proofErr w:type="spellStart"/>
      <w:r>
        <w:rPr>
          <w:rStyle w:val="PageNumber"/>
          <w:sz w:val="24"/>
          <w:szCs w:val="24"/>
        </w:rPr>
        <w:t>Nuñ</w:t>
      </w:r>
      <w:r>
        <w:rPr>
          <w:rStyle w:val="PageNumber"/>
          <w:sz w:val="24"/>
          <w:szCs w:val="24"/>
          <w:lang w:val="es-ES_tradnl"/>
        </w:rPr>
        <w:t>ez</w:t>
      </w:r>
      <w:proofErr w:type="spellEnd"/>
      <w:r>
        <w:rPr>
          <w:rStyle w:val="PageNumber"/>
          <w:sz w:val="24"/>
          <w:szCs w:val="24"/>
          <w:lang w:val="es-ES_tradnl"/>
        </w:rPr>
        <w:t xml:space="preserve"> Delgado, M. P. (2014).</w:t>
      </w:r>
      <w:proofErr w:type="gramEnd"/>
      <w:r>
        <w:rPr>
          <w:rStyle w:val="PageNumber"/>
          <w:sz w:val="24"/>
          <w:szCs w:val="24"/>
          <w:lang w:val="es-ES_tradnl"/>
        </w:rPr>
        <w:t xml:space="preserve"> La integración de lengua y contenidos afines a diferentes carreras universitarias.</w:t>
      </w:r>
      <w:r>
        <w:rPr>
          <w:rStyle w:val="PageNumber"/>
          <w:i/>
          <w:iCs/>
          <w:sz w:val="24"/>
          <w:szCs w:val="24"/>
          <w:lang w:val="es-ES_tradnl"/>
        </w:rPr>
        <w:t xml:space="preserve"> </w:t>
      </w:r>
      <w:proofErr w:type="spellStart"/>
      <w:r>
        <w:rPr>
          <w:rStyle w:val="PageNumber"/>
          <w:i/>
          <w:iCs/>
          <w:sz w:val="24"/>
          <w:szCs w:val="24"/>
          <w:lang w:val="es-ES_tradnl"/>
        </w:rPr>
        <w:t>Latin</w:t>
      </w:r>
      <w:proofErr w:type="spellEnd"/>
      <w:r>
        <w:rPr>
          <w:rStyle w:val="PageNumber"/>
          <w:i/>
          <w:iCs/>
          <w:sz w:val="24"/>
          <w:szCs w:val="24"/>
          <w:lang w:val="es-ES_tradnl"/>
        </w:rPr>
        <w:t xml:space="preserve"> American Journal of Content and Language </w:t>
      </w:r>
      <w:proofErr w:type="spellStart"/>
      <w:r>
        <w:rPr>
          <w:rStyle w:val="PageNumber"/>
          <w:i/>
          <w:iCs/>
          <w:sz w:val="24"/>
          <w:szCs w:val="24"/>
          <w:lang w:val="es-ES_tradnl"/>
        </w:rPr>
        <w:t>Integrated</w:t>
      </w:r>
      <w:proofErr w:type="spellEnd"/>
      <w:r>
        <w:rPr>
          <w:rStyle w:val="PageNumber"/>
          <w:i/>
          <w:iCs/>
          <w:sz w:val="24"/>
          <w:szCs w:val="24"/>
          <w:lang w:val="es-ES_tradnl"/>
        </w:rPr>
        <w:t xml:space="preserve"> </w:t>
      </w:r>
      <w:proofErr w:type="spellStart"/>
      <w:r>
        <w:rPr>
          <w:rStyle w:val="PageNumber"/>
          <w:i/>
          <w:iCs/>
          <w:sz w:val="24"/>
          <w:szCs w:val="24"/>
          <w:lang w:val="es-ES_tradnl"/>
        </w:rPr>
        <w:t>Learning</w:t>
      </w:r>
      <w:proofErr w:type="spellEnd"/>
      <w:r>
        <w:rPr>
          <w:rStyle w:val="PageNumber"/>
          <w:i/>
          <w:iCs/>
          <w:sz w:val="24"/>
          <w:szCs w:val="24"/>
          <w:lang w:val="es-ES_tradnl"/>
        </w:rPr>
        <w:t>, 7</w:t>
      </w:r>
      <w:r>
        <w:rPr>
          <w:rStyle w:val="PageNumber"/>
          <w:sz w:val="24"/>
          <w:szCs w:val="24"/>
          <w:lang w:val="es-ES_tradnl"/>
        </w:rPr>
        <w:t>(2), 103-122.</w:t>
      </w:r>
    </w:p>
    <w:p w:rsidR="00227F50" w:rsidRDefault="00227F50" w:rsidP="00227F50">
      <w:pPr>
        <w:pStyle w:val="Heading4"/>
        <w:suppressAutoHyphens w:val="0"/>
        <w:spacing w:after="240"/>
        <w:ind w:left="720" w:hanging="720"/>
        <w:rPr>
          <w:rFonts w:ascii="Helvetica" w:eastAsia="Helvetica" w:hAnsi="Helvetica" w:cs="Helvetica"/>
          <w:sz w:val="22"/>
          <w:szCs w:val="22"/>
        </w:rPr>
      </w:pPr>
      <w:r>
        <w:rPr>
          <w:rStyle w:val="PageNumber"/>
          <w:sz w:val="24"/>
          <w:szCs w:val="24"/>
          <w:lang w:val="es-ES_tradnl"/>
        </w:rPr>
        <w:t xml:space="preserve">Oliva </w:t>
      </w:r>
      <w:proofErr w:type="spellStart"/>
      <w:r>
        <w:rPr>
          <w:rStyle w:val="PageNumber"/>
          <w:sz w:val="24"/>
          <w:szCs w:val="24"/>
          <w:lang w:val="es-ES_tradnl"/>
        </w:rPr>
        <w:t>Parera</w:t>
      </w:r>
      <w:proofErr w:type="spellEnd"/>
      <w:r>
        <w:rPr>
          <w:rStyle w:val="PageNumber"/>
          <w:sz w:val="24"/>
          <w:szCs w:val="24"/>
          <w:lang w:val="es-ES_tradnl"/>
        </w:rPr>
        <w:t xml:space="preserve">, P. M., &amp; </w:t>
      </w:r>
      <w:proofErr w:type="spellStart"/>
      <w:r>
        <w:rPr>
          <w:rStyle w:val="PageNumber"/>
          <w:sz w:val="24"/>
          <w:szCs w:val="24"/>
          <w:lang w:val="es-ES_tradnl"/>
        </w:rPr>
        <w:t>Nuñez</w:t>
      </w:r>
      <w:proofErr w:type="spellEnd"/>
      <w:r>
        <w:rPr>
          <w:rStyle w:val="PageNumber"/>
          <w:sz w:val="24"/>
          <w:szCs w:val="24"/>
          <w:lang w:val="es-ES_tradnl"/>
        </w:rPr>
        <w:t xml:space="preserve"> Delgado, M. P. (2015). An </w:t>
      </w:r>
      <w:proofErr w:type="spellStart"/>
      <w:r>
        <w:rPr>
          <w:rStyle w:val="PageNumber"/>
          <w:sz w:val="24"/>
          <w:szCs w:val="24"/>
          <w:lang w:val="es-ES_tradnl"/>
        </w:rPr>
        <w:t>approach</w:t>
      </w:r>
      <w:proofErr w:type="spellEnd"/>
      <w:r>
        <w:rPr>
          <w:rStyle w:val="PageNumber"/>
          <w:sz w:val="24"/>
          <w:szCs w:val="24"/>
          <w:lang w:val="es-ES_tradnl"/>
        </w:rPr>
        <w:t xml:space="preserve"> to </w:t>
      </w:r>
      <w:proofErr w:type="spellStart"/>
      <w:r>
        <w:rPr>
          <w:rStyle w:val="PageNumber"/>
          <w:sz w:val="24"/>
          <w:szCs w:val="24"/>
          <w:lang w:val="es-ES_tradnl"/>
        </w:rPr>
        <w:t>integration</w:t>
      </w:r>
      <w:proofErr w:type="spellEnd"/>
      <w:r>
        <w:rPr>
          <w:rStyle w:val="PageNumber"/>
          <w:sz w:val="24"/>
          <w:szCs w:val="24"/>
        </w:rPr>
        <w:t xml:space="preserve">: The integration of language and content to promote l2 learner autonomy at the college level. </w:t>
      </w:r>
      <w:r>
        <w:rPr>
          <w:rStyle w:val="PageNumber"/>
          <w:i/>
          <w:iCs/>
          <w:sz w:val="24"/>
          <w:szCs w:val="24"/>
        </w:rPr>
        <w:t>Gist Education and Learning Research Journal, 10</w:t>
      </w:r>
      <w:r>
        <w:rPr>
          <w:rStyle w:val="PageNumber"/>
          <w:sz w:val="24"/>
          <w:szCs w:val="24"/>
        </w:rPr>
        <w:t>, 92-112.</w:t>
      </w:r>
    </w:p>
    <w:p w:rsidR="00227F50" w:rsidRDefault="00227F50" w:rsidP="00227F50">
      <w:pPr>
        <w:widowControl w:val="0"/>
        <w:spacing w:after="240"/>
        <w:ind w:left="720" w:hanging="720"/>
      </w:pPr>
      <w:r>
        <w:t xml:space="preserve">Owens, C. (2002). </w:t>
      </w:r>
      <w:proofErr w:type="gramStart"/>
      <w:r>
        <w:t>Content-based English for academic purposes in a Thai university.</w:t>
      </w:r>
      <w:proofErr w:type="gramEnd"/>
      <w:r>
        <w:t xml:space="preserve"> </w:t>
      </w:r>
      <w:proofErr w:type="gramStart"/>
      <w:r>
        <w:t xml:space="preserve">In J. Crandall &amp; D. Kaufman (Eds.), </w:t>
      </w:r>
      <w:r>
        <w:rPr>
          <w:rStyle w:val="PageNumber"/>
          <w:i/>
          <w:iCs/>
        </w:rPr>
        <w:t>Content-based instruction in higher education settings</w:t>
      </w:r>
      <w:r>
        <w:t xml:space="preserve"> (pp. 45-62).</w:t>
      </w:r>
      <w:proofErr w:type="gramEnd"/>
      <w:r>
        <w:t xml:space="preserve"> Alexandria, VA: TESOL.</w:t>
      </w:r>
    </w:p>
    <w:p w:rsidR="00B82E62" w:rsidRDefault="00B82E62" w:rsidP="00227F50">
      <w:pPr>
        <w:widowControl w:val="0"/>
        <w:spacing w:after="240"/>
        <w:ind w:left="720" w:hanging="720"/>
      </w:pPr>
      <w:proofErr w:type="spellStart"/>
      <w:proofErr w:type="gramStart"/>
      <w:r w:rsidRPr="00C07941">
        <w:rPr>
          <w:rFonts w:cs="Times New Roman"/>
        </w:rPr>
        <w:t>Paesani</w:t>
      </w:r>
      <w:proofErr w:type="spellEnd"/>
      <w:r w:rsidRPr="00C07941">
        <w:rPr>
          <w:rFonts w:cs="Times New Roman"/>
        </w:rPr>
        <w:t>, K., &amp; Willis, H. (2012).</w:t>
      </w:r>
      <w:proofErr w:type="gramEnd"/>
      <w:r w:rsidRPr="00C07941">
        <w:rPr>
          <w:rFonts w:cs="Times New Roman"/>
        </w:rPr>
        <w:t xml:space="preserve"> </w:t>
      </w:r>
      <w:proofErr w:type="gramStart"/>
      <w:r w:rsidRPr="00C07941">
        <w:rPr>
          <w:rFonts w:cs="Times New Roman"/>
        </w:rPr>
        <w:t>Beyond the language-content divide: Research on advanced foreign language instruction at the postsecondary level.</w:t>
      </w:r>
      <w:proofErr w:type="gramEnd"/>
      <w:r w:rsidRPr="00C07941">
        <w:rPr>
          <w:rFonts w:cs="Times New Roman"/>
        </w:rPr>
        <w:t xml:space="preserve"> </w:t>
      </w:r>
      <w:r w:rsidRPr="00C07941">
        <w:rPr>
          <w:rFonts w:cs="Times New Roman"/>
          <w:i/>
        </w:rPr>
        <w:t xml:space="preserve"> Foreign Language Annals, 45</w:t>
      </w:r>
      <w:r w:rsidRPr="00C07941">
        <w:rPr>
          <w:rFonts w:cs="Times New Roman"/>
        </w:rPr>
        <w:t>, 54-75.</w:t>
      </w:r>
    </w:p>
    <w:p w:rsidR="00227F50" w:rsidRDefault="00227F50" w:rsidP="00227F50">
      <w:pPr>
        <w:widowControl w:val="0"/>
        <w:spacing w:after="240"/>
        <w:ind w:left="720" w:hanging="720"/>
      </w:pPr>
      <w:proofErr w:type="spellStart"/>
      <w:proofErr w:type="gramStart"/>
      <w:r>
        <w:t>Pally</w:t>
      </w:r>
      <w:proofErr w:type="spellEnd"/>
      <w:r>
        <w:t>, M. (1997).</w:t>
      </w:r>
      <w:proofErr w:type="gramEnd"/>
      <w:r>
        <w:t xml:space="preserve"> Critical thinking in ESL: An argument for sustained content. </w:t>
      </w:r>
      <w:r>
        <w:rPr>
          <w:rStyle w:val="PageNumber"/>
          <w:i/>
          <w:iCs/>
        </w:rPr>
        <w:t>Journal of Second Language Writing, 6</w:t>
      </w:r>
      <w:r>
        <w:t>(3), 293-311.</w:t>
      </w:r>
    </w:p>
    <w:p w:rsidR="00227F50" w:rsidRDefault="00227F50" w:rsidP="00227F50">
      <w:pPr>
        <w:widowControl w:val="0"/>
        <w:spacing w:after="240"/>
        <w:ind w:left="720" w:hanging="720"/>
      </w:pPr>
      <w:proofErr w:type="spellStart"/>
      <w:proofErr w:type="gramStart"/>
      <w:r>
        <w:t>Pally</w:t>
      </w:r>
      <w:proofErr w:type="spellEnd"/>
      <w:r>
        <w:t>, M. (2000).</w:t>
      </w:r>
      <w:proofErr w:type="gramEnd"/>
      <w:r>
        <w:t xml:space="preserve"> Preface: What is sustained content? Who should use it and why? </w:t>
      </w:r>
      <w:proofErr w:type="gramStart"/>
      <w:r>
        <w:t xml:space="preserve">In M. </w:t>
      </w:r>
      <w:proofErr w:type="spellStart"/>
      <w:r>
        <w:t>Pally</w:t>
      </w:r>
      <w:proofErr w:type="spellEnd"/>
      <w:r>
        <w:t xml:space="preserve"> (Ed.), </w:t>
      </w:r>
      <w:r>
        <w:rPr>
          <w:rStyle w:val="PageNumber"/>
          <w:i/>
          <w:iCs/>
        </w:rPr>
        <w:t>Sustained content teaching in academic ESL/EFL: A practical approach</w:t>
      </w:r>
      <w:r>
        <w:t xml:space="preserve"> (p. vii - xiv).</w:t>
      </w:r>
      <w:proofErr w:type="gramEnd"/>
      <w:r>
        <w:t xml:space="preserve"> Boston, MA: Houghton Mifflin.</w:t>
      </w:r>
    </w:p>
    <w:p w:rsidR="00227F50" w:rsidRDefault="00227F50" w:rsidP="00227F50">
      <w:pPr>
        <w:widowControl w:val="0"/>
        <w:spacing w:after="240"/>
        <w:ind w:left="720" w:hanging="720"/>
      </w:pPr>
      <w:proofErr w:type="spellStart"/>
      <w:proofErr w:type="gramStart"/>
      <w:r>
        <w:t>Pally</w:t>
      </w:r>
      <w:proofErr w:type="spellEnd"/>
      <w:r>
        <w:t>, M. (2000).</w:t>
      </w:r>
      <w:proofErr w:type="gramEnd"/>
      <w:r>
        <w:t xml:space="preserve"> </w:t>
      </w:r>
      <w:proofErr w:type="gramStart"/>
      <w:r>
        <w:rPr>
          <w:rStyle w:val="PageNumber"/>
          <w:i/>
          <w:iCs/>
        </w:rPr>
        <w:t>Sustained content teaching in academic ESL/EFL: A practical approach</w:t>
      </w:r>
      <w:r>
        <w:t>.</w:t>
      </w:r>
      <w:proofErr w:type="gramEnd"/>
      <w:r>
        <w:t xml:space="preserve"> Boston, MA: Houghton Mifflin.</w:t>
      </w:r>
    </w:p>
    <w:p w:rsidR="00227F50" w:rsidRDefault="00227F50" w:rsidP="00227F50">
      <w:pPr>
        <w:widowControl w:val="0"/>
        <w:spacing w:after="240"/>
        <w:ind w:left="720" w:hanging="720"/>
      </w:pPr>
      <w:proofErr w:type="spellStart"/>
      <w:proofErr w:type="gramStart"/>
      <w:r>
        <w:t>Pally</w:t>
      </w:r>
      <w:proofErr w:type="spellEnd"/>
      <w:r>
        <w:t>, M. (2000).</w:t>
      </w:r>
      <w:proofErr w:type="gramEnd"/>
      <w:r>
        <w:t xml:space="preserve"> Sustaining interest /advancing learning: Sustained content-based instruction in ESL/EFL - Theoretical background and rationale. </w:t>
      </w:r>
      <w:proofErr w:type="gramStart"/>
      <w:r>
        <w:t xml:space="preserve">In M. </w:t>
      </w:r>
      <w:proofErr w:type="spellStart"/>
      <w:r>
        <w:t>Pally</w:t>
      </w:r>
      <w:proofErr w:type="spellEnd"/>
      <w:r>
        <w:t xml:space="preserve"> (Ed.), </w:t>
      </w:r>
      <w:r>
        <w:rPr>
          <w:rStyle w:val="PageNumber"/>
          <w:i/>
          <w:iCs/>
        </w:rPr>
        <w:t>Sustained content teaching in academic ESL/EFL: A practical approach</w:t>
      </w:r>
      <w:r>
        <w:t xml:space="preserve"> (pp. 1-18).</w:t>
      </w:r>
      <w:proofErr w:type="gramEnd"/>
      <w:r>
        <w:t xml:space="preserve"> Boston, MA: Houghton Mifflin.</w:t>
      </w:r>
    </w:p>
    <w:p w:rsidR="00227F50" w:rsidRDefault="00227F50" w:rsidP="00227F50">
      <w:pPr>
        <w:pStyle w:val="Heading4"/>
        <w:suppressAutoHyphens w:val="0"/>
        <w:spacing w:after="240"/>
        <w:ind w:left="720" w:hanging="720"/>
        <w:rPr>
          <w:rStyle w:val="PageNumber"/>
          <w:sz w:val="24"/>
          <w:szCs w:val="24"/>
        </w:rPr>
      </w:pPr>
      <w:proofErr w:type="spellStart"/>
      <w:r>
        <w:rPr>
          <w:rStyle w:val="PageNumber"/>
          <w:sz w:val="24"/>
          <w:szCs w:val="24"/>
          <w:lang w:val="es-ES_tradnl"/>
        </w:rPr>
        <w:t>Papai</w:t>
      </w:r>
      <w:proofErr w:type="spellEnd"/>
      <w:r>
        <w:rPr>
          <w:rStyle w:val="PageNumber"/>
          <w:sz w:val="24"/>
          <w:szCs w:val="24"/>
          <w:lang w:val="es-ES_tradnl"/>
        </w:rPr>
        <w:t xml:space="preserve">, N. (2000). </w:t>
      </w:r>
      <w:proofErr w:type="spellStart"/>
      <w:r>
        <w:rPr>
          <w:rStyle w:val="PageNumber"/>
          <w:sz w:val="24"/>
          <w:szCs w:val="24"/>
          <w:lang w:val="es-ES_tradnl"/>
        </w:rPr>
        <w:t>Literac</w:t>
      </w:r>
      <w:proofErr w:type="spellEnd"/>
      <w:r>
        <w:rPr>
          <w:rStyle w:val="PageNumber"/>
          <w:sz w:val="24"/>
          <w:szCs w:val="24"/>
        </w:rPr>
        <w:t>y development through content-based instruction: A case study.</w:t>
      </w:r>
      <w:r>
        <w:rPr>
          <w:rStyle w:val="PageNumber"/>
          <w:i/>
          <w:iCs/>
          <w:sz w:val="24"/>
          <w:szCs w:val="24"/>
        </w:rPr>
        <w:t xml:space="preserve"> Working Papers in Educational Linguistics, 16</w:t>
      </w:r>
      <w:r>
        <w:rPr>
          <w:rStyle w:val="PageNumber"/>
          <w:sz w:val="24"/>
          <w:szCs w:val="24"/>
        </w:rPr>
        <w:t>, 81-95.</w:t>
      </w:r>
    </w:p>
    <w:p w:rsidR="00F32734" w:rsidRDefault="00F32734" w:rsidP="00F32734">
      <w:pPr>
        <w:tabs>
          <w:tab w:val="left" w:pos="9360"/>
        </w:tabs>
        <w:ind w:left="720" w:hanging="720"/>
        <w:rPr>
          <w:rFonts w:cs="Times New Roman"/>
        </w:rPr>
      </w:pPr>
      <w:proofErr w:type="spellStart"/>
      <w:proofErr w:type="gramStart"/>
      <w:r w:rsidRPr="00C07941">
        <w:rPr>
          <w:rFonts w:cs="Times New Roman"/>
        </w:rPr>
        <w:lastRenderedPageBreak/>
        <w:t>Parera</w:t>
      </w:r>
      <w:proofErr w:type="spellEnd"/>
      <w:r w:rsidRPr="00C07941">
        <w:rPr>
          <w:rFonts w:cs="Times New Roman"/>
        </w:rPr>
        <w:t>, P.M.O.</w:t>
      </w:r>
      <w:r>
        <w:rPr>
          <w:rFonts w:cs="Times New Roman"/>
        </w:rPr>
        <w:t>,</w:t>
      </w:r>
      <w:r w:rsidRPr="00C07941">
        <w:rPr>
          <w:rFonts w:cs="Times New Roman"/>
        </w:rPr>
        <w:t xml:space="preserve"> &amp; Delgado, M.P.N. (2014).</w:t>
      </w:r>
      <w:proofErr w:type="gramEnd"/>
      <w:r w:rsidRPr="00C07941">
        <w:rPr>
          <w:rFonts w:cs="Times New Roman"/>
        </w:rPr>
        <w:t xml:space="preserve"> </w:t>
      </w:r>
      <w:proofErr w:type="gramStart"/>
      <w:r w:rsidRPr="00C07941">
        <w:rPr>
          <w:rFonts w:cs="Times New Roman"/>
        </w:rPr>
        <w:t>Fostering students’ autonomy in a CLIL class.</w:t>
      </w:r>
      <w:proofErr w:type="gramEnd"/>
      <w:r w:rsidRPr="00C07941">
        <w:rPr>
          <w:rFonts w:cs="Times New Roman"/>
        </w:rPr>
        <w:t xml:space="preserve"> </w:t>
      </w:r>
      <w:r w:rsidRPr="00C07941">
        <w:rPr>
          <w:rFonts w:cs="Times New Roman"/>
          <w:i/>
        </w:rPr>
        <w:t>CLIL Magazine, 8</w:t>
      </w:r>
      <w:r w:rsidRPr="00C07941">
        <w:rPr>
          <w:rFonts w:cs="Times New Roman"/>
        </w:rPr>
        <w:t xml:space="preserve">, 17-18. </w:t>
      </w:r>
    </w:p>
    <w:p w:rsidR="00F32734" w:rsidRPr="00C07941" w:rsidRDefault="00F32734" w:rsidP="00F32734">
      <w:pPr>
        <w:tabs>
          <w:tab w:val="left" w:pos="9360"/>
        </w:tabs>
        <w:ind w:left="720" w:hanging="720"/>
        <w:rPr>
          <w:rFonts w:cs="Times New Roman"/>
        </w:rPr>
      </w:pPr>
    </w:p>
    <w:p w:rsidR="00227F50" w:rsidRDefault="00227F50" w:rsidP="00227F50">
      <w:pPr>
        <w:widowControl w:val="0"/>
        <w:spacing w:after="240"/>
        <w:ind w:left="720" w:hanging="720"/>
      </w:pPr>
      <w:proofErr w:type="spellStart"/>
      <w:r>
        <w:t>Pawlikowska</w:t>
      </w:r>
      <w:proofErr w:type="spellEnd"/>
      <w:r>
        <w:t xml:space="preserve">-Smith, G. (2000). </w:t>
      </w:r>
      <w:r>
        <w:rPr>
          <w:rStyle w:val="PageNumber"/>
          <w:i/>
          <w:iCs/>
        </w:rPr>
        <w:t>Canadian language benchmarks 2000: English as second language-for adults</w:t>
      </w:r>
      <w:r>
        <w:t>. Ottawa, Canada: Centre for Canadian Language Benchmarks.</w:t>
      </w:r>
    </w:p>
    <w:p w:rsidR="00227F50" w:rsidRDefault="00227F50" w:rsidP="00227F50">
      <w:pPr>
        <w:pStyle w:val="Heading4"/>
        <w:suppressAutoHyphens w:val="0"/>
        <w:spacing w:after="240"/>
        <w:ind w:left="720" w:hanging="720"/>
        <w:rPr>
          <w:rFonts w:ascii="Helvetica" w:eastAsia="Helvetica" w:hAnsi="Helvetica" w:cs="Helvetica"/>
          <w:sz w:val="22"/>
          <w:szCs w:val="22"/>
          <w:lang w:val="es-ES_tradnl"/>
        </w:rPr>
      </w:pPr>
      <w:r>
        <w:rPr>
          <w:rStyle w:val="PageNumber"/>
          <w:sz w:val="24"/>
          <w:szCs w:val="24"/>
          <w:lang w:val="es-ES_tradnl"/>
        </w:rPr>
        <w:t xml:space="preserve">Pérez-Cañado, M. L. (2012). CLIL </w:t>
      </w:r>
      <w:proofErr w:type="spellStart"/>
      <w:r>
        <w:rPr>
          <w:rStyle w:val="PageNumber"/>
          <w:sz w:val="24"/>
          <w:szCs w:val="24"/>
          <w:lang w:val="es-ES_tradnl"/>
        </w:rPr>
        <w:t>research</w:t>
      </w:r>
      <w:proofErr w:type="spellEnd"/>
      <w:r>
        <w:rPr>
          <w:rStyle w:val="PageNumber"/>
          <w:sz w:val="24"/>
          <w:szCs w:val="24"/>
          <w:lang w:val="es-ES_tradnl"/>
        </w:rPr>
        <w:t xml:space="preserve"> in </w:t>
      </w:r>
      <w:proofErr w:type="spellStart"/>
      <w:r>
        <w:rPr>
          <w:rStyle w:val="PageNumber"/>
          <w:sz w:val="24"/>
          <w:szCs w:val="24"/>
          <w:lang w:val="es-ES_tradnl"/>
        </w:rPr>
        <w:t>Europe</w:t>
      </w:r>
      <w:proofErr w:type="spellEnd"/>
      <w:r>
        <w:rPr>
          <w:rStyle w:val="PageNumber"/>
          <w:sz w:val="24"/>
          <w:szCs w:val="24"/>
          <w:lang w:val="es-ES_tradnl"/>
        </w:rPr>
        <w:t xml:space="preserve">: </w:t>
      </w:r>
      <w:proofErr w:type="spellStart"/>
      <w:r>
        <w:rPr>
          <w:rStyle w:val="PageNumber"/>
          <w:sz w:val="24"/>
          <w:szCs w:val="24"/>
          <w:lang w:val="es-ES_tradnl"/>
        </w:rPr>
        <w:t>Past</w:t>
      </w:r>
      <w:proofErr w:type="spellEnd"/>
      <w:r>
        <w:rPr>
          <w:rStyle w:val="PageNumber"/>
          <w:sz w:val="24"/>
          <w:szCs w:val="24"/>
          <w:lang w:val="es-ES_tradnl"/>
        </w:rPr>
        <w:t xml:space="preserve">, </w:t>
      </w:r>
      <w:proofErr w:type="spellStart"/>
      <w:r>
        <w:rPr>
          <w:rStyle w:val="PageNumber"/>
          <w:sz w:val="24"/>
          <w:szCs w:val="24"/>
          <w:lang w:val="es-ES_tradnl"/>
        </w:rPr>
        <w:t>present</w:t>
      </w:r>
      <w:proofErr w:type="spellEnd"/>
      <w:r>
        <w:rPr>
          <w:rStyle w:val="PageNumber"/>
          <w:sz w:val="24"/>
          <w:szCs w:val="24"/>
          <w:lang w:val="es-ES_tradnl"/>
        </w:rPr>
        <w:t xml:space="preserve">, and </w:t>
      </w:r>
      <w:proofErr w:type="spellStart"/>
      <w:r>
        <w:rPr>
          <w:rStyle w:val="PageNumber"/>
          <w:sz w:val="24"/>
          <w:szCs w:val="24"/>
          <w:lang w:val="es-ES_tradnl"/>
        </w:rPr>
        <w:t>future</w:t>
      </w:r>
      <w:proofErr w:type="spellEnd"/>
      <w:r>
        <w:rPr>
          <w:rStyle w:val="PageNumber"/>
          <w:sz w:val="24"/>
          <w:szCs w:val="24"/>
          <w:lang w:val="es-ES_tradnl"/>
        </w:rPr>
        <w:t xml:space="preserve">. </w:t>
      </w:r>
      <w:r>
        <w:rPr>
          <w:rStyle w:val="PageNumber"/>
          <w:i/>
          <w:iCs/>
          <w:sz w:val="24"/>
          <w:szCs w:val="24"/>
          <w:lang w:val="es-ES_tradnl"/>
        </w:rPr>
        <w:t xml:space="preserve">International Journal of </w:t>
      </w:r>
      <w:proofErr w:type="spellStart"/>
      <w:r>
        <w:rPr>
          <w:rStyle w:val="PageNumber"/>
          <w:i/>
          <w:iCs/>
          <w:sz w:val="24"/>
          <w:szCs w:val="24"/>
          <w:lang w:val="es-ES_tradnl"/>
        </w:rPr>
        <w:t>Bilingual</w:t>
      </w:r>
      <w:proofErr w:type="spellEnd"/>
      <w:r>
        <w:rPr>
          <w:rStyle w:val="PageNumber"/>
          <w:i/>
          <w:iCs/>
          <w:sz w:val="24"/>
          <w:szCs w:val="24"/>
          <w:lang w:val="es-ES_tradnl"/>
        </w:rPr>
        <w:t xml:space="preserve"> Education and </w:t>
      </w:r>
      <w:proofErr w:type="spellStart"/>
      <w:r>
        <w:rPr>
          <w:rStyle w:val="PageNumber"/>
          <w:i/>
          <w:iCs/>
          <w:sz w:val="24"/>
          <w:szCs w:val="24"/>
          <w:lang w:val="es-ES_tradnl"/>
        </w:rPr>
        <w:t>Bilingualism</w:t>
      </w:r>
      <w:proofErr w:type="spellEnd"/>
      <w:r>
        <w:rPr>
          <w:rStyle w:val="PageNumber"/>
          <w:i/>
          <w:iCs/>
          <w:sz w:val="24"/>
          <w:szCs w:val="24"/>
          <w:lang w:val="es-ES_tradnl"/>
        </w:rPr>
        <w:t>, 15</w:t>
      </w:r>
      <w:r>
        <w:rPr>
          <w:rStyle w:val="PageNumber"/>
          <w:sz w:val="24"/>
          <w:szCs w:val="24"/>
          <w:lang w:val="es-ES_tradnl"/>
        </w:rPr>
        <w:t>, 315-341.</w:t>
      </w:r>
    </w:p>
    <w:p w:rsidR="00227F50" w:rsidRDefault="00227F50" w:rsidP="00227F50">
      <w:pPr>
        <w:widowControl w:val="0"/>
        <w:spacing w:after="240"/>
        <w:ind w:left="720" w:hanging="720"/>
      </w:pPr>
      <w:proofErr w:type="gramStart"/>
      <w:r>
        <w:t>Pica, T. (2002).</w:t>
      </w:r>
      <w:proofErr w:type="gramEnd"/>
      <w:r>
        <w:t xml:space="preserve"> Subject-matter content: How does it assist the interactional and linguistic needs of classroom language learners? </w:t>
      </w:r>
      <w:r>
        <w:rPr>
          <w:rStyle w:val="PageNumber"/>
          <w:i/>
          <w:iCs/>
        </w:rPr>
        <w:t>Modern Language Journal, 86</w:t>
      </w:r>
      <w:r>
        <w:t>(1), 1-19.</w:t>
      </w:r>
    </w:p>
    <w:p w:rsidR="00227F50" w:rsidRDefault="00227F50" w:rsidP="00227F50">
      <w:pPr>
        <w:spacing w:after="240"/>
        <w:ind w:left="720" w:hanging="720"/>
      </w:pPr>
      <w:r>
        <w:t xml:space="preserve">Powell, B., &amp; Ponder, R. (2001). </w:t>
      </w:r>
      <w:proofErr w:type="gramStart"/>
      <w:r>
        <w:t>Sourcebooks in a sustained-content curriculum.</w:t>
      </w:r>
      <w:proofErr w:type="gramEnd"/>
      <w:r>
        <w:t xml:space="preserve"> </w:t>
      </w:r>
      <w:r>
        <w:rPr>
          <w:rStyle w:val="PageNumber"/>
          <w:i/>
          <w:iCs/>
        </w:rPr>
        <w:t>TESOL Journal</w:t>
      </w:r>
      <w:r>
        <w:t xml:space="preserve">, </w:t>
      </w:r>
      <w:r>
        <w:rPr>
          <w:rStyle w:val="PageNumber"/>
          <w:i/>
          <w:iCs/>
        </w:rPr>
        <w:t>10</w:t>
      </w:r>
      <w:r>
        <w:t>(2/3), 18-22.</w:t>
      </w:r>
    </w:p>
    <w:p w:rsidR="00227F50" w:rsidRDefault="00227F50" w:rsidP="00227F50">
      <w:pPr>
        <w:spacing w:after="240"/>
        <w:ind w:left="720" w:hanging="720"/>
      </w:pPr>
      <w:proofErr w:type="spellStart"/>
      <w:r>
        <w:t>Rappan</w:t>
      </w:r>
      <w:proofErr w:type="spellEnd"/>
      <w:r>
        <w:t xml:space="preserve">, D., &amp; Moser, J. (1993/94). </w:t>
      </w:r>
      <w:proofErr w:type="gramStart"/>
      <w:r>
        <w:t>Linking language and content: ESL and art history.</w:t>
      </w:r>
      <w:proofErr w:type="gramEnd"/>
      <w:r>
        <w:t xml:space="preserve"> </w:t>
      </w:r>
      <w:r>
        <w:rPr>
          <w:rStyle w:val="PageNumber"/>
          <w:i/>
          <w:iCs/>
        </w:rPr>
        <w:t>TESOL Journal</w:t>
      </w:r>
      <w:r>
        <w:t xml:space="preserve">, </w:t>
      </w:r>
      <w:r>
        <w:rPr>
          <w:rStyle w:val="PageNumber"/>
          <w:i/>
          <w:iCs/>
        </w:rPr>
        <w:t>3</w:t>
      </w:r>
      <w:r>
        <w:t>(2), 17-21.</w:t>
      </w:r>
    </w:p>
    <w:p w:rsidR="00227F50" w:rsidRDefault="00227F50" w:rsidP="00227F50">
      <w:pPr>
        <w:spacing w:after="240"/>
        <w:ind w:left="720" w:hanging="720"/>
        <w:rPr>
          <w:rFonts w:cs="Times New Roman"/>
        </w:rPr>
      </w:pPr>
      <w:proofErr w:type="gramStart"/>
      <w:r>
        <w:rPr>
          <w:rFonts w:cs="Times New Roman"/>
        </w:rPr>
        <w:t>Reagan, T. (2016).</w:t>
      </w:r>
      <w:proofErr w:type="gramEnd"/>
      <w:r>
        <w:rPr>
          <w:rFonts w:cs="Times New Roman"/>
        </w:rPr>
        <w:t xml:space="preserve"> Language teachers in foreign territory: A call for a critical pedagogy-infused curriculum. </w:t>
      </w:r>
      <w:r w:rsidRPr="009D1466">
        <w:rPr>
          <w:rFonts w:cs="Times New Roman"/>
        </w:rPr>
        <w:t xml:space="preserve">In L. </w:t>
      </w:r>
      <w:proofErr w:type="spellStart"/>
      <w:r w:rsidRPr="009D1466">
        <w:rPr>
          <w:rFonts w:cs="Times New Roman"/>
        </w:rPr>
        <w:t>Cammarata</w:t>
      </w:r>
      <w:proofErr w:type="spellEnd"/>
      <w:r w:rsidRPr="009D1466">
        <w:rPr>
          <w:rFonts w:cs="Times New Roman"/>
        </w:rPr>
        <w:t xml:space="preserve"> (Ed.), </w:t>
      </w:r>
      <w:r>
        <w:rPr>
          <w:rFonts w:cs="Times New Roman"/>
          <w:i/>
        </w:rPr>
        <w:t>Content</w:t>
      </w:r>
      <w:r w:rsidRPr="009D1466">
        <w:rPr>
          <w:rFonts w:cs="Times New Roman"/>
          <w:i/>
        </w:rPr>
        <w:t xml:space="preserve">-based foreign language teaching: For developing advanced thinking and literacy </w:t>
      </w:r>
      <w:r w:rsidRPr="009D1466">
        <w:rPr>
          <w:rFonts w:cs="Times New Roman"/>
        </w:rPr>
        <w:t xml:space="preserve">(pp. </w:t>
      </w:r>
      <w:r>
        <w:rPr>
          <w:rFonts w:cs="Times New Roman"/>
        </w:rPr>
        <w:t>173-191</w:t>
      </w:r>
      <w:r w:rsidRPr="009D1466">
        <w:rPr>
          <w:rFonts w:cs="Times New Roman"/>
        </w:rPr>
        <w:t xml:space="preserve">). New York, NY: Routledge. </w:t>
      </w:r>
    </w:p>
    <w:p w:rsidR="0027567F" w:rsidRPr="00C07941" w:rsidRDefault="0027567F" w:rsidP="0027567F">
      <w:pPr>
        <w:spacing w:after="240"/>
        <w:ind w:left="720" w:hanging="720"/>
        <w:rPr>
          <w:rFonts w:cs="Times New Roman"/>
        </w:rPr>
      </w:pPr>
      <w:proofErr w:type="gramStart"/>
      <w:r w:rsidRPr="00C07941">
        <w:rPr>
          <w:rFonts w:cs="Times New Roman"/>
        </w:rPr>
        <w:t>Richard-Amato, P. A., &amp; Snow, M. A. (1992).</w:t>
      </w:r>
      <w:proofErr w:type="gramEnd"/>
      <w:r w:rsidRPr="00C07941">
        <w:rPr>
          <w:rFonts w:cs="Times New Roman"/>
        </w:rPr>
        <w:t xml:space="preserve"> </w:t>
      </w:r>
      <w:proofErr w:type="gramStart"/>
      <w:r w:rsidRPr="00C07941">
        <w:rPr>
          <w:rFonts w:cs="Times New Roman"/>
        </w:rPr>
        <w:t>Strategies for content-area teachers.</w:t>
      </w:r>
      <w:proofErr w:type="gramEnd"/>
      <w:r w:rsidRPr="00C07941">
        <w:rPr>
          <w:rFonts w:cs="Times New Roman"/>
        </w:rPr>
        <w:t xml:space="preserve"> In P.A. Richard-Amato &amp; M. A. Snow (Eds.), </w:t>
      </w:r>
      <w:proofErr w:type="gramStart"/>
      <w:r w:rsidRPr="00C07941">
        <w:rPr>
          <w:rFonts w:cs="Times New Roman"/>
          <w:i/>
        </w:rPr>
        <w:t>The</w:t>
      </w:r>
      <w:proofErr w:type="gramEnd"/>
      <w:r w:rsidRPr="00C07941">
        <w:rPr>
          <w:rFonts w:cs="Times New Roman"/>
          <w:i/>
        </w:rPr>
        <w:t xml:space="preserve"> multicultural classroom: Reading for content-area teachers </w:t>
      </w:r>
      <w:r w:rsidRPr="00C07941">
        <w:rPr>
          <w:rFonts w:cs="Times New Roman"/>
        </w:rPr>
        <w:t>(pp. 145-163). White Plains, NY: Longman.</w:t>
      </w:r>
    </w:p>
    <w:p w:rsidR="00227F50" w:rsidRDefault="00227F50" w:rsidP="00227F50">
      <w:pPr>
        <w:spacing w:after="240"/>
        <w:ind w:left="720" w:hanging="720"/>
      </w:pPr>
      <w:proofErr w:type="gramStart"/>
      <w:r>
        <w:t>Rodgers, D. M. (2006).</w:t>
      </w:r>
      <w:proofErr w:type="gramEnd"/>
      <w:r>
        <w:t xml:space="preserve"> </w:t>
      </w:r>
      <w:proofErr w:type="gramStart"/>
      <w:r>
        <w:t>Developing content and form: Encouraging evidence from Italian content-based instruction.</w:t>
      </w:r>
      <w:proofErr w:type="gramEnd"/>
      <w:r>
        <w:t xml:space="preserve"> </w:t>
      </w:r>
      <w:r>
        <w:rPr>
          <w:rStyle w:val="PageNumber"/>
          <w:i/>
          <w:iCs/>
        </w:rPr>
        <w:t>The Modern Language Journal, 90</w:t>
      </w:r>
      <w:r>
        <w:t>, 373-386.</w:t>
      </w:r>
    </w:p>
    <w:p w:rsidR="00227F50" w:rsidRDefault="00227F50" w:rsidP="00227F50">
      <w:pPr>
        <w:spacing w:after="240"/>
        <w:ind w:left="720" w:hanging="720"/>
      </w:pPr>
      <w:proofErr w:type="spellStart"/>
      <w:r>
        <w:t>Ronessi</w:t>
      </w:r>
      <w:proofErr w:type="spellEnd"/>
      <w:r>
        <w:t xml:space="preserve">, L. (2001). Training undergraduates to support ESL classmates: The English Language Fellows Program. </w:t>
      </w:r>
      <w:r>
        <w:rPr>
          <w:rStyle w:val="PageNumber"/>
          <w:i/>
          <w:iCs/>
        </w:rPr>
        <w:t>TESOL Journal</w:t>
      </w:r>
      <w:r>
        <w:t xml:space="preserve">, </w:t>
      </w:r>
      <w:r>
        <w:rPr>
          <w:rStyle w:val="PageNumber"/>
          <w:i/>
          <w:iCs/>
        </w:rPr>
        <w:t>10</w:t>
      </w:r>
      <w:r>
        <w:t>(2/3), 23-27.</w:t>
      </w:r>
    </w:p>
    <w:p w:rsidR="00227F50" w:rsidRDefault="00227F50" w:rsidP="00227F50">
      <w:pPr>
        <w:widowControl w:val="0"/>
        <w:spacing w:after="240"/>
        <w:ind w:left="720" w:hanging="720"/>
      </w:pPr>
      <w:proofErr w:type="spellStart"/>
      <w:r>
        <w:t>Rosenkjar</w:t>
      </w:r>
      <w:proofErr w:type="spellEnd"/>
      <w:r>
        <w:t xml:space="preserve">, P. (2002). Adjunct courses in the great books: The key that unlocked Locke for Japanese EFL undergraduates and opened the door to academia for EFL. </w:t>
      </w:r>
      <w:proofErr w:type="gramStart"/>
      <w:r>
        <w:t xml:space="preserve">In J. Crandall &amp; D. Kaufman (Eds.), </w:t>
      </w:r>
      <w:r>
        <w:rPr>
          <w:rStyle w:val="PageNumber"/>
          <w:i/>
          <w:iCs/>
        </w:rPr>
        <w:t>Content-based instruction in higher education settings</w:t>
      </w:r>
      <w:r>
        <w:t xml:space="preserve"> (pp. 13-28).</w:t>
      </w:r>
      <w:proofErr w:type="gramEnd"/>
      <w:r>
        <w:t xml:space="preserve"> Alexandria, VA: TESOL.</w:t>
      </w:r>
    </w:p>
    <w:p w:rsidR="00227F50" w:rsidRDefault="00227F50" w:rsidP="00227F50">
      <w:pPr>
        <w:widowControl w:val="0"/>
        <w:spacing w:after="240"/>
        <w:ind w:left="720" w:hanging="720"/>
      </w:pPr>
      <w:r>
        <w:t xml:space="preserve">Rosenthal, J. W. (2000). ESL students in the mainstream: Observations from content area faculty. </w:t>
      </w:r>
      <w:proofErr w:type="gramStart"/>
      <w:r>
        <w:t xml:space="preserve">In L. F. Kasper (Ed.), </w:t>
      </w:r>
      <w:r>
        <w:rPr>
          <w:rStyle w:val="PageNumber"/>
          <w:i/>
          <w:iCs/>
        </w:rPr>
        <w:t>Content-based college ESL instruction</w:t>
      </w:r>
      <w:r>
        <w:t xml:space="preserve"> (pp. 71-90).</w:t>
      </w:r>
      <w:proofErr w:type="gramEnd"/>
      <w:r>
        <w:t xml:space="preserve"> Mahwah, NJ: Lawrence Erlbaum.</w:t>
      </w:r>
    </w:p>
    <w:p w:rsidR="00227F50" w:rsidRDefault="00227F50" w:rsidP="00227F50">
      <w:pPr>
        <w:spacing w:after="240"/>
        <w:ind w:left="720" w:hanging="720"/>
      </w:pPr>
      <w:r>
        <w:t xml:space="preserve">Ruiz de </w:t>
      </w:r>
      <w:proofErr w:type="spellStart"/>
      <w:r>
        <w:t>Zarobe</w:t>
      </w:r>
      <w:proofErr w:type="spellEnd"/>
      <w:r>
        <w:t xml:space="preserve">, Y., Sierra, J. M., &amp; Gallardo </w:t>
      </w:r>
      <w:proofErr w:type="gramStart"/>
      <w:r>
        <w:t>del</w:t>
      </w:r>
      <w:proofErr w:type="gramEnd"/>
      <w:r>
        <w:t xml:space="preserve"> Puerto, F. (2011). </w:t>
      </w:r>
      <w:r>
        <w:rPr>
          <w:rStyle w:val="PageNumber"/>
          <w:i/>
          <w:iCs/>
        </w:rPr>
        <w:t>Content and foreign language integrated learning: Contributions to multilingualism in European contexts.</w:t>
      </w:r>
      <w:r>
        <w:t xml:space="preserve"> Bern: Peter Lang. </w:t>
      </w:r>
    </w:p>
    <w:p w:rsidR="0027567F" w:rsidRPr="00C07941" w:rsidRDefault="0027567F" w:rsidP="0027567F">
      <w:pPr>
        <w:spacing w:after="240"/>
        <w:ind w:left="720" w:hanging="720"/>
        <w:rPr>
          <w:rFonts w:cs="Times New Roman"/>
        </w:rPr>
      </w:pPr>
      <w:r w:rsidRPr="00C07941">
        <w:rPr>
          <w:rFonts w:cs="Times New Roman"/>
        </w:rPr>
        <w:lastRenderedPageBreak/>
        <w:t xml:space="preserve">Rupp, J. H. (1992). </w:t>
      </w:r>
      <w:proofErr w:type="gramStart"/>
      <w:r w:rsidRPr="00C07941">
        <w:rPr>
          <w:rFonts w:cs="Times New Roman"/>
        </w:rPr>
        <w:t>Discovery science and language development.</w:t>
      </w:r>
      <w:proofErr w:type="gramEnd"/>
      <w:r w:rsidRPr="00C07941">
        <w:rPr>
          <w:rFonts w:cs="Times New Roman"/>
        </w:rPr>
        <w:t xml:space="preserve"> In P.A. Richard-Amato &amp; M. A. Snow (Eds.), </w:t>
      </w:r>
      <w:proofErr w:type="gramStart"/>
      <w:r w:rsidRPr="00C07941">
        <w:rPr>
          <w:rFonts w:cs="Times New Roman"/>
          <w:i/>
        </w:rPr>
        <w:t>The</w:t>
      </w:r>
      <w:proofErr w:type="gramEnd"/>
      <w:r w:rsidRPr="00C07941">
        <w:rPr>
          <w:rFonts w:cs="Times New Roman"/>
          <w:i/>
        </w:rPr>
        <w:t xml:space="preserve"> multicultural classroom: Reading for content-area teachers </w:t>
      </w:r>
      <w:r w:rsidRPr="00C07941">
        <w:rPr>
          <w:rFonts w:cs="Times New Roman"/>
        </w:rPr>
        <w:t>(pp. 316-329). White Plains, NY: Longman.</w:t>
      </w:r>
    </w:p>
    <w:p w:rsidR="00227F50" w:rsidRDefault="00227F50" w:rsidP="00227F50">
      <w:pPr>
        <w:widowControl w:val="0"/>
        <w:spacing w:after="240"/>
        <w:ind w:left="720" w:hanging="720"/>
      </w:pPr>
      <w:proofErr w:type="spellStart"/>
      <w:proofErr w:type="gramStart"/>
      <w:r>
        <w:t>Ryding</w:t>
      </w:r>
      <w:proofErr w:type="spellEnd"/>
      <w:r>
        <w:t xml:space="preserve">, K., &amp; </w:t>
      </w:r>
      <w:proofErr w:type="spellStart"/>
      <w:r>
        <w:t>Stowasser</w:t>
      </w:r>
      <w:proofErr w:type="spellEnd"/>
      <w:r>
        <w:t>, B. (1997).</w:t>
      </w:r>
      <w:proofErr w:type="gramEnd"/>
      <w:r>
        <w:t xml:space="preserve"> </w:t>
      </w:r>
      <w:proofErr w:type="gramStart"/>
      <w:r>
        <w:t>Text development for content-based instruction in Arabic.</w:t>
      </w:r>
      <w:proofErr w:type="gramEnd"/>
      <w:r>
        <w:t xml:space="preserve"> In S. B. Stryker &amp; B. L. Leaver (Eds.), </w:t>
      </w:r>
      <w:r>
        <w:rPr>
          <w:rStyle w:val="PageNumber"/>
          <w:i/>
          <w:iCs/>
        </w:rPr>
        <w:t>Content-based instruction in foreign language education: Models and methods</w:t>
      </w:r>
      <w:r>
        <w:t xml:space="preserve"> (pp. 107-117). Washington, DC: Georgetown University Press.</w:t>
      </w:r>
    </w:p>
    <w:p w:rsidR="00227F50" w:rsidRDefault="00227F50" w:rsidP="00227F50">
      <w:pPr>
        <w:spacing w:after="240"/>
        <w:ind w:left="720" w:hanging="720"/>
        <w:rPr>
          <w:rFonts w:cs="Times New Roman"/>
        </w:rPr>
      </w:pPr>
      <w:proofErr w:type="spellStart"/>
      <w:r>
        <w:rPr>
          <w:rFonts w:cs="Times New Roman"/>
        </w:rPr>
        <w:t>Ryshina-Pankova</w:t>
      </w:r>
      <w:proofErr w:type="spellEnd"/>
      <w:r>
        <w:rPr>
          <w:rFonts w:cs="Times New Roman"/>
        </w:rPr>
        <w:t>, M. V. (2016). Scaffolding advanced literacy in the foreign language classroom: Implementing a genre-driven content-based approach.</w:t>
      </w:r>
      <w:r w:rsidRPr="009D1466">
        <w:rPr>
          <w:rFonts w:cs="Times New Roman"/>
        </w:rPr>
        <w:t xml:space="preserve"> In L. </w:t>
      </w:r>
      <w:proofErr w:type="spellStart"/>
      <w:r w:rsidRPr="009D1466">
        <w:rPr>
          <w:rFonts w:cs="Times New Roman"/>
        </w:rPr>
        <w:t>Cammarata</w:t>
      </w:r>
      <w:proofErr w:type="spellEnd"/>
      <w:r w:rsidRPr="009D1466">
        <w:rPr>
          <w:rFonts w:cs="Times New Roman"/>
        </w:rPr>
        <w:t xml:space="preserve"> (Ed.), </w:t>
      </w:r>
      <w:r>
        <w:rPr>
          <w:rFonts w:cs="Times New Roman"/>
          <w:i/>
        </w:rPr>
        <w:t>Content</w:t>
      </w:r>
      <w:r w:rsidRPr="009D1466">
        <w:rPr>
          <w:rFonts w:cs="Times New Roman"/>
          <w:i/>
        </w:rPr>
        <w:t xml:space="preserve">-based foreign language teaching: For developing advanced thinking and literacy </w:t>
      </w:r>
      <w:r>
        <w:rPr>
          <w:rFonts w:cs="Times New Roman"/>
        </w:rPr>
        <w:t>(pp. 51-76</w:t>
      </w:r>
      <w:r w:rsidRPr="009D1466">
        <w:rPr>
          <w:rFonts w:cs="Times New Roman"/>
        </w:rPr>
        <w:t xml:space="preserve">). New York, NY: Routledge. </w:t>
      </w:r>
    </w:p>
    <w:p w:rsidR="00227F50" w:rsidRDefault="00227F50" w:rsidP="00227F50">
      <w:pPr>
        <w:widowControl w:val="0"/>
        <w:spacing w:after="240"/>
        <w:ind w:left="720" w:hanging="720"/>
      </w:pPr>
      <w:proofErr w:type="spellStart"/>
      <w:proofErr w:type="gramStart"/>
      <w:r>
        <w:t>Sagliano</w:t>
      </w:r>
      <w:proofErr w:type="spellEnd"/>
      <w:r>
        <w:t>, M., &amp; Greenfield, K. (1998).</w:t>
      </w:r>
      <w:proofErr w:type="gramEnd"/>
      <w:r>
        <w:t xml:space="preserve"> </w:t>
      </w:r>
      <w:proofErr w:type="gramStart"/>
      <w:r>
        <w:t>A collaborative model of content-based EFL instruction in the liberal arts.</w:t>
      </w:r>
      <w:proofErr w:type="gramEnd"/>
      <w:r>
        <w:t xml:space="preserve"> </w:t>
      </w:r>
      <w:r>
        <w:rPr>
          <w:rStyle w:val="PageNumber"/>
          <w:i/>
          <w:iCs/>
        </w:rPr>
        <w:t>TESOL Journal, 7</w:t>
      </w:r>
      <w:r>
        <w:t>(3), 23-28.</w:t>
      </w:r>
    </w:p>
    <w:p w:rsidR="00227F50" w:rsidRDefault="00227F50" w:rsidP="00227F50">
      <w:pPr>
        <w:widowControl w:val="0"/>
        <w:spacing w:after="240"/>
        <w:ind w:left="720" w:hanging="720"/>
      </w:pPr>
      <w:proofErr w:type="spellStart"/>
      <w:proofErr w:type="gramStart"/>
      <w:r>
        <w:t>Sagliano</w:t>
      </w:r>
      <w:proofErr w:type="spellEnd"/>
      <w:r>
        <w:t xml:space="preserve">, M., Stewart, T., &amp; </w:t>
      </w:r>
      <w:proofErr w:type="spellStart"/>
      <w:r>
        <w:t>Sagliano</w:t>
      </w:r>
      <w:proofErr w:type="spellEnd"/>
      <w:r>
        <w:t>, J. (1998).</w:t>
      </w:r>
      <w:proofErr w:type="gramEnd"/>
      <w:r>
        <w:t xml:space="preserve"> </w:t>
      </w:r>
      <w:proofErr w:type="gramStart"/>
      <w:r>
        <w:t>Professional training to develop content-based instruction in higher education.</w:t>
      </w:r>
      <w:proofErr w:type="gramEnd"/>
      <w:r>
        <w:t xml:space="preserve"> </w:t>
      </w:r>
      <w:r>
        <w:rPr>
          <w:rStyle w:val="PageNumber"/>
          <w:i/>
          <w:iCs/>
        </w:rPr>
        <w:t>TESL Canada Journal, 16</w:t>
      </w:r>
      <w:r>
        <w:t>(1), 36-53.</w:t>
      </w:r>
    </w:p>
    <w:p w:rsidR="00227F50" w:rsidRDefault="00227F50" w:rsidP="00227F50">
      <w:pPr>
        <w:spacing w:after="240"/>
        <w:ind w:left="720" w:hanging="720"/>
      </w:pPr>
      <w:r>
        <w:t xml:space="preserve">Santana-Williamson, E. (2012-2013). </w:t>
      </w:r>
      <w:proofErr w:type="gramStart"/>
      <w:r>
        <w:t>Implementing task-oriented, content-based instruction for first-and second-generation immigrant students.</w:t>
      </w:r>
      <w:proofErr w:type="gramEnd"/>
      <w:r>
        <w:t xml:space="preserve"> </w:t>
      </w:r>
      <w:r>
        <w:rPr>
          <w:rStyle w:val="PageNumber"/>
          <w:i/>
          <w:iCs/>
        </w:rPr>
        <w:t>The CATESOL Journal, 24</w:t>
      </w:r>
      <w:r>
        <w:t>(1), 79-97.</w:t>
      </w:r>
    </w:p>
    <w:p w:rsidR="00227F50" w:rsidRDefault="00227F50" w:rsidP="00227F50">
      <w:pPr>
        <w:widowControl w:val="0"/>
        <w:spacing w:after="240"/>
        <w:ind w:left="720" w:hanging="720"/>
      </w:pPr>
      <w:proofErr w:type="spellStart"/>
      <w:proofErr w:type="gramStart"/>
      <w:r>
        <w:t>Schleppegrell</w:t>
      </w:r>
      <w:proofErr w:type="spellEnd"/>
      <w:r>
        <w:t xml:space="preserve">, M., Achugar, M., &amp; </w:t>
      </w:r>
      <w:proofErr w:type="spellStart"/>
      <w:r>
        <w:t>Oteiza</w:t>
      </w:r>
      <w:proofErr w:type="spellEnd"/>
      <w:r>
        <w:t>, T. (2004).</w:t>
      </w:r>
      <w:proofErr w:type="gramEnd"/>
      <w:r>
        <w:t xml:space="preserve"> The grammar of history: Enhancing content-based instruction through a functional focus on language. </w:t>
      </w:r>
      <w:r>
        <w:rPr>
          <w:rStyle w:val="PageNumber"/>
          <w:i/>
          <w:iCs/>
        </w:rPr>
        <w:t>TESOL Quarterly, 38</w:t>
      </w:r>
      <w:r>
        <w:t>(1), 67-93.</w:t>
      </w:r>
    </w:p>
    <w:p w:rsidR="00227F50" w:rsidRDefault="00227F50" w:rsidP="00227F50">
      <w:pPr>
        <w:widowControl w:val="0"/>
        <w:spacing w:after="240"/>
        <w:ind w:left="720" w:hanging="720"/>
      </w:pPr>
      <w:proofErr w:type="gramStart"/>
      <w:r>
        <w:t xml:space="preserve">Schneider, M. A., &amp; </w:t>
      </w:r>
      <w:proofErr w:type="spellStart"/>
      <w:r>
        <w:t>Friedenberg</w:t>
      </w:r>
      <w:proofErr w:type="spellEnd"/>
      <w:r>
        <w:t>, J. E. (2002).</w:t>
      </w:r>
      <w:proofErr w:type="gramEnd"/>
      <w:r>
        <w:t xml:space="preserve"> </w:t>
      </w:r>
      <w:proofErr w:type="gramStart"/>
      <w:r>
        <w:t>A collaborative approach to sheltering complex content for native and nonnative English speakers in a university setting.</w:t>
      </w:r>
      <w:proofErr w:type="gramEnd"/>
      <w:r>
        <w:t xml:space="preserve"> </w:t>
      </w:r>
      <w:proofErr w:type="gramStart"/>
      <w:r>
        <w:t xml:space="preserve">In J. Crandall &amp; D. Kaufman (Eds.), </w:t>
      </w:r>
      <w:r>
        <w:rPr>
          <w:rStyle w:val="PageNumber"/>
          <w:i/>
          <w:iCs/>
        </w:rPr>
        <w:t>Content-based instruction in higher education settings</w:t>
      </w:r>
      <w:r>
        <w:t xml:space="preserve"> (pp. 155-168).</w:t>
      </w:r>
      <w:proofErr w:type="gramEnd"/>
      <w:r>
        <w:t xml:space="preserve"> Alexandria, VA: TESOL.</w:t>
      </w:r>
    </w:p>
    <w:p w:rsidR="00227F50" w:rsidRDefault="00227F50" w:rsidP="00227F50">
      <w:pPr>
        <w:widowControl w:val="0"/>
        <w:spacing w:after="240"/>
        <w:ind w:left="720" w:hanging="720"/>
      </w:pPr>
      <w:r>
        <w:t xml:space="preserve">Sekiya, Y. (2005). Content-based English teaching in an EFL setting: The case of a Japanese university. </w:t>
      </w:r>
      <w:proofErr w:type="gramStart"/>
      <w:r>
        <w:t xml:space="preserve">In R. M. Jourdenais &amp; S. E. Springer (Eds.), </w:t>
      </w:r>
      <w:r>
        <w:rPr>
          <w:rStyle w:val="PageNumber"/>
          <w:i/>
          <w:iCs/>
        </w:rPr>
        <w:t>Content, tasks and projects in the language classroom: 2004 conference proceedings</w:t>
      </w:r>
      <w:r>
        <w:t xml:space="preserve"> (pp. 23-34).</w:t>
      </w:r>
      <w:proofErr w:type="gramEnd"/>
      <w:r>
        <w:t xml:space="preserve"> Monterey, CA: Monterey Institute of International Studies. </w:t>
      </w:r>
    </w:p>
    <w:p w:rsidR="00F32734" w:rsidRPr="00C07941" w:rsidRDefault="00F32734" w:rsidP="00F32734">
      <w:pPr>
        <w:tabs>
          <w:tab w:val="left" w:pos="9360"/>
        </w:tabs>
        <w:ind w:left="720" w:hanging="720"/>
        <w:rPr>
          <w:rFonts w:cs="Times New Roman"/>
        </w:rPr>
      </w:pPr>
      <w:proofErr w:type="spellStart"/>
      <w:proofErr w:type="gramStart"/>
      <w:r w:rsidRPr="00C07941">
        <w:rPr>
          <w:rFonts w:cs="Times New Roman"/>
        </w:rPr>
        <w:t>Schadee</w:t>
      </w:r>
      <w:proofErr w:type="spellEnd"/>
      <w:r w:rsidRPr="00C07941">
        <w:rPr>
          <w:rFonts w:cs="Times New Roman"/>
        </w:rPr>
        <w:t xml:space="preserve">, T. &amp; </w:t>
      </w:r>
      <w:proofErr w:type="spellStart"/>
      <w:r w:rsidRPr="00C07941">
        <w:rPr>
          <w:rFonts w:cs="Times New Roman"/>
        </w:rPr>
        <w:t>McCloughin</w:t>
      </w:r>
      <w:proofErr w:type="spellEnd"/>
      <w:r w:rsidRPr="00C07941">
        <w:rPr>
          <w:rFonts w:cs="Times New Roman"/>
        </w:rPr>
        <w:t>, J. (2014).</w:t>
      </w:r>
      <w:proofErr w:type="gramEnd"/>
      <w:r w:rsidRPr="00C07941">
        <w:rPr>
          <w:rFonts w:cs="Times New Roman"/>
        </w:rPr>
        <w:t xml:space="preserve"> Enhancing reading levels the CLIL way. </w:t>
      </w:r>
      <w:proofErr w:type="gramStart"/>
      <w:r w:rsidRPr="00C07941">
        <w:rPr>
          <w:rFonts w:cs="Times New Roman"/>
          <w:i/>
        </w:rPr>
        <w:t>CLIL Magazine, 8</w:t>
      </w:r>
      <w:r w:rsidRPr="00C07941">
        <w:rPr>
          <w:rFonts w:cs="Times New Roman"/>
        </w:rPr>
        <w:t>, 16.</w:t>
      </w:r>
      <w:proofErr w:type="gramEnd"/>
    </w:p>
    <w:p w:rsidR="00F32734" w:rsidRPr="00C07941" w:rsidRDefault="00F32734" w:rsidP="00F32734">
      <w:pPr>
        <w:tabs>
          <w:tab w:val="left" w:pos="9360"/>
        </w:tabs>
        <w:ind w:left="720" w:hanging="720"/>
        <w:rPr>
          <w:rFonts w:cs="Times New Roman"/>
        </w:rPr>
      </w:pPr>
    </w:p>
    <w:p w:rsidR="00227F50" w:rsidRDefault="00227F50" w:rsidP="00227F50">
      <w:pPr>
        <w:widowControl w:val="0"/>
        <w:spacing w:after="240"/>
        <w:ind w:left="720" w:hanging="720"/>
      </w:pPr>
      <w:r>
        <w:t xml:space="preserve">Shaw, P. (1996). Voices for improved learning: The ethnographer as co-agent of pedagogic change. In K. M. Bailey &amp; D. Nunan (Eds.), </w:t>
      </w:r>
      <w:r>
        <w:rPr>
          <w:rStyle w:val="PageNumber"/>
          <w:i/>
          <w:iCs/>
        </w:rPr>
        <w:t>Voices from the language classroom: Qualitative research in language education</w:t>
      </w:r>
      <w:r>
        <w:t xml:space="preserve"> (pp. 318-337). New York, NY: Cambridge University Press. </w:t>
      </w:r>
    </w:p>
    <w:p w:rsidR="00227F50" w:rsidRDefault="00227F50" w:rsidP="00227F50">
      <w:pPr>
        <w:widowControl w:val="0"/>
        <w:spacing w:after="240"/>
        <w:ind w:left="720" w:hanging="720"/>
      </w:pPr>
      <w:r>
        <w:t xml:space="preserve">Shaw, P. (1997). With one stone: Models of instruction and their curricular implications in an advanced content-based foreign language program. In S. B. Stryker &amp; B. L. Leaver </w:t>
      </w:r>
      <w:r>
        <w:lastRenderedPageBreak/>
        <w:t xml:space="preserve">(Eds.), </w:t>
      </w:r>
      <w:r>
        <w:rPr>
          <w:rStyle w:val="PageNumber"/>
          <w:i/>
          <w:iCs/>
        </w:rPr>
        <w:t>Content-based instruction in foreign language education: Models and methods</w:t>
      </w:r>
      <w:r>
        <w:t xml:space="preserve"> (pp. 259-281). Washington, DC: Georgetown University Press.</w:t>
      </w:r>
    </w:p>
    <w:p w:rsidR="00227F50" w:rsidRDefault="00227F50" w:rsidP="00227F50">
      <w:pPr>
        <w:spacing w:after="240"/>
        <w:ind w:left="720" w:hanging="720"/>
      </w:pPr>
      <w:r>
        <w:t xml:space="preserve">Shaw, P. (2009). The syllabus is dead. Long live the syllabus: Thoughts on the state of language curriculum, content, language, tasks, projects, materials, wikis, blogs and the </w:t>
      </w:r>
      <w:proofErr w:type="gramStart"/>
      <w:r>
        <w:t>world wide web</w:t>
      </w:r>
      <w:proofErr w:type="gramEnd"/>
      <w:r>
        <w:t xml:space="preserve">. </w:t>
      </w:r>
      <w:r>
        <w:rPr>
          <w:rStyle w:val="PageNumber"/>
          <w:i/>
          <w:iCs/>
        </w:rPr>
        <w:t>Language and Linguistics Compass</w:t>
      </w:r>
      <w:r>
        <w:t xml:space="preserve">, </w:t>
      </w:r>
      <w:r>
        <w:rPr>
          <w:rStyle w:val="PageNumber"/>
          <w:i/>
          <w:iCs/>
        </w:rPr>
        <w:t>3</w:t>
      </w:r>
      <w:r>
        <w:t>(5), 1266-1283.</w:t>
      </w:r>
    </w:p>
    <w:p w:rsidR="00227F50" w:rsidRDefault="00227F50" w:rsidP="00227F50">
      <w:pPr>
        <w:widowControl w:val="0"/>
        <w:spacing w:after="240"/>
        <w:ind w:left="720" w:hanging="720"/>
      </w:pPr>
      <w:r>
        <w:t xml:space="preserve">Sheppard, K. (1997). </w:t>
      </w:r>
      <w:proofErr w:type="gramStart"/>
      <w:r>
        <w:t>Integrating content ESL: A report from the front.</w:t>
      </w:r>
      <w:proofErr w:type="gramEnd"/>
      <w:r>
        <w:t xml:space="preserve"> In M. A. Snow &amp; D. M. Brinton (Eds.), </w:t>
      </w:r>
      <w:proofErr w:type="gramStart"/>
      <w:r>
        <w:rPr>
          <w:rStyle w:val="PageNumber"/>
          <w:i/>
          <w:iCs/>
        </w:rPr>
        <w:t>The</w:t>
      </w:r>
      <w:proofErr w:type="gramEnd"/>
      <w:r>
        <w:rPr>
          <w:rStyle w:val="PageNumber"/>
          <w:i/>
          <w:iCs/>
        </w:rPr>
        <w:t xml:space="preserve"> content-based classroom: Perspectives on integrating language and content</w:t>
      </w:r>
      <w:r>
        <w:t xml:space="preserve"> (pp. 22-34). White Plains, NY: Longman.</w:t>
      </w:r>
    </w:p>
    <w:p w:rsidR="00227F50" w:rsidRDefault="00227F50" w:rsidP="00227F50">
      <w:pPr>
        <w:widowControl w:val="0"/>
        <w:spacing w:after="240"/>
        <w:ind w:left="720" w:hanging="720"/>
      </w:pPr>
      <w:proofErr w:type="gramStart"/>
      <w:r>
        <w:t>Shih, M. (1986).</w:t>
      </w:r>
      <w:proofErr w:type="gramEnd"/>
      <w:r>
        <w:t xml:space="preserve"> </w:t>
      </w:r>
      <w:proofErr w:type="gramStart"/>
      <w:r>
        <w:t>Content-based approaches to teaching academic writing.</w:t>
      </w:r>
      <w:proofErr w:type="gramEnd"/>
      <w:r>
        <w:t xml:space="preserve"> </w:t>
      </w:r>
      <w:r>
        <w:rPr>
          <w:rStyle w:val="PageNumber"/>
          <w:i/>
          <w:iCs/>
        </w:rPr>
        <w:t>TESOL</w:t>
      </w:r>
      <w:r>
        <w:t xml:space="preserve"> </w:t>
      </w:r>
      <w:r>
        <w:rPr>
          <w:rStyle w:val="PageNumber"/>
          <w:i/>
          <w:iCs/>
        </w:rPr>
        <w:t>Quarterly,</w:t>
      </w:r>
      <w:r>
        <w:t xml:space="preserve"> </w:t>
      </w:r>
      <w:r>
        <w:rPr>
          <w:rStyle w:val="PageNumber"/>
          <w:i/>
          <w:iCs/>
        </w:rPr>
        <w:t>20</w:t>
      </w:r>
      <w:r>
        <w:t>(4), 617-648.</w:t>
      </w:r>
    </w:p>
    <w:p w:rsidR="00227F50" w:rsidRDefault="00227F50" w:rsidP="00227F50">
      <w:pPr>
        <w:widowControl w:val="0"/>
        <w:spacing w:after="240"/>
        <w:ind w:left="720" w:hanging="720"/>
      </w:pPr>
      <w:proofErr w:type="gramStart"/>
      <w:r>
        <w:t>Short, D. J. (1991).</w:t>
      </w:r>
      <w:proofErr w:type="gramEnd"/>
      <w:r>
        <w:t xml:space="preserve"> </w:t>
      </w:r>
      <w:r>
        <w:rPr>
          <w:rStyle w:val="PageNumber"/>
          <w:i/>
          <w:iCs/>
        </w:rPr>
        <w:t>How to integrate language and content instruction: A training manual</w:t>
      </w:r>
      <w:r>
        <w:t>. Washington, DC: Center for Applied Linguistics.</w:t>
      </w:r>
    </w:p>
    <w:p w:rsidR="00227F50" w:rsidRDefault="00227F50" w:rsidP="00227F50">
      <w:pPr>
        <w:widowControl w:val="0"/>
        <w:spacing w:after="240"/>
        <w:ind w:left="720" w:hanging="720"/>
      </w:pPr>
      <w:proofErr w:type="gramStart"/>
      <w:r>
        <w:t>Short, D. J. (1993).</w:t>
      </w:r>
      <w:proofErr w:type="gramEnd"/>
      <w:r>
        <w:t xml:space="preserve"> </w:t>
      </w:r>
      <w:proofErr w:type="gramStart"/>
      <w:r>
        <w:t>Assessing integrated language and content instruction.</w:t>
      </w:r>
      <w:proofErr w:type="gramEnd"/>
      <w:r>
        <w:t xml:space="preserve"> </w:t>
      </w:r>
      <w:r>
        <w:rPr>
          <w:rStyle w:val="PageNumber"/>
          <w:i/>
          <w:iCs/>
        </w:rPr>
        <w:t>TESOL Quarterly, 27</w:t>
      </w:r>
      <w:r>
        <w:t>(4), 627-656.</w:t>
      </w:r>
    </w:p>
    <w:p w:rsidR="00227F50" w:rsidRDefault="00227F50" w:rsidP="00227F50">
      <w:pPr>
        <w:widowControl w:val="0"/>
        <w:spacing w:after="240"/>
        <w:ind w:left="720" w:hanging="720"/>
      </w:pPr>
      <w:proofErr w:type="gramStart"/>
      <w:r>
        <w:t>Short, D. J. (1994).</w:t>
      </w:r>
      <w:proofErr w:type="gramEnd"/>
      <w:r>
        <w:t xml:space="preserve"> Expanding middle school horizons: Integrating language, culture and social studies. </w:t>
      </w:r>
      <w:r>
        <w:rPr>
          <w:rStyle w:val="PageNumber"/>
          <w:i/>
          <w:iCs/>
        </w:rPr>
        <w:t>TESOL Quarterly</w:t>
      </w:r>
      <w:r>
        <w:t xml:space="preserve">, </w:t>
      </w:r>
      <w:r>
        <w:rPr>
          <w:rStyle w:val="PageNumber"/>
          <w:i/>
          <w:iCs/>
        </w:rPr>
        <w:t>28</w:t>
      </w:r>
      <w:r>
        <w:t>(3), 581-608.</w:t>
      </w:r>
    </w:p>
    <w:p w:rsidR="00227F50" w:rsidRDefault="00227F50" w:rsidP="00227F50">
      <w:pPr>
        <w:widowControl w:val="0"/>
        <w:spacing w:after="240"/>
        <w:ind w:left="720" w:hanging="720"/>
      </w:pPr>
      <w:proofErr w:type="gramStart"/>
      <w:r>
        <w:t>Short, D. J. (1997).</w:t>
      </w:r>
      <w:proofErr w:type="gramEnd"/>
      <w:r>
        <w:t xml:space="preserve"> Reading and '</w:t>
      </w:r>
      <w:proofErr w:type="spellStart"/>
      <w:r>
        <w:t>riting</w:t>
      </w:r>
      <w:proofErr w:type="spellEnd"/>
      <w:r>
        <w:t xml:space="preserve"> and ... social studies: Research on integrated language and content in secondary classrooms. In M. A. Snow &amp; D. M. Brinton (Eds.), </w:t>
      </w:r>
      <w:proofErr w:type="gramStart"/>
      <w:r>
        <w:rPr>
          <w:rStyle w:val="PageNumber"/>
          <w:i/>
          <w:iCs/>
        </w:rPr>
        <w:t>The</w:t>
      </w:r>
      <w:proofErr w:type="gramEnd"/>
      <w:r>
        <w:rPr>
          <w:rStyle w:val="PageNumber"/>
          <w:i/>
          <w:iCs/>
        </w:rPr>
        <w:t xml:space="preserve"> content-based classroom: Perspectives on integrating language and content</w:t>
      </w:r>
      <w:r>
        <w:t xml:space="preserve"> (pp. 213-232). White Plains, NY: Longman.  </w:t>
      </w:r>
    </w:p>
    <w:p w:rsidR="00227F50" w:rsidRDefault="00227F50" w:rsidP="00227F50">
      <w:pPr>
        <w:pStyle w:val="NormalWeb"/>
        <w:spacing w:before="0" w:after="240"/>
        <w:ind w:left="720" w:hanging="720"/>
      </w:pPr>
      <w:proofErr w:type="gramStart"/>
      <w:r>
        <w:t>Short, D. J. (2002).</w:t>
      </w:r>
      <w:proofErr w:type="gramEnd"/>
      <w:r>
        <w:t xml:space="preserve"> </w:t>
      </w:r>
      <w:proofErr w:type="gramStart"/>
      <w:r>
        <w:t>Language learning in sheltered social studies classes.</w:t>
      </w:r>
      <w:proofErr w:type="gramEnd"/>
      <w:r>
        <w:rPr>
          <w:rStyle w:val="PageNumber"/>
          <w:i/>
          <w:iCs/>
        </w:rPr>
        <w:t xml:space="preserve"> TESOL Journal, 11</w:t>
      </w:r>
      <w:r>
        <w:t xml:space="preserve">(1), 18-24. </w:t>
      </w:r>
    </w:p>
    <w:p w:rsidR="00227F50" w:rsidRDefault="00227F50" w:rsidP="00227F50">
      <w:pPr>
        <w:widowControl w:val="0"/>
        <w:spacing w:after="240"/>
        <w:ind w:left="720" w:hanging="720"/>
      </w:pPr>
      <w:proofErr w:type="gramStart"/>
      <w:r>
        <w:t xml:space="preserve">Short, D., &amp; </w:t>
      </w:r>
      <w:proofErr w:type="spellStart"/>
      <w:r>
        <w:t>Montone</w:t>
      </w:r>
      <w:proofErr w:type="spellEnd"/>
      <w:r>
        <w:t>, C. (1996).</w:t>
      </w:r>
      <w:proofErr w:type="gramEnd"/>
      <w:r>
        <w:t xml:space="preserve"> </w:t>
      </w:r>
      <w:proofErr w:type="gramStart"/>
      <w:r>
        <w:rPr>
          <w:rStyle w:val="PageNumber"/>
          <w:i/>
          <w:iCs/>
        </w:rPr>
        <w:t>Integrating language and culture in the social studies</w:t>
      </w:r>
      <w:r>
        <w:t>.</w:t>
      </w:r>
      <w:proofErr w:type="gramEnd"/>
      <w:r>
        <w:t xml:space="preserve"> Washington, DC: Center for Applied Linguistics.</w:t>
      </w:r>
    </w:p>
    <w:p w:rsidR="00227F50" w:rsidRDefault="00227F50" w:rsidP="00227F50">
      <w:pPr>
        <w:pStyle w:val="NormalWeb"/>
        <w:spacing w:before="0" w:after="240"/>
        <w:ind w:left="720" w:hanging="720"/>
      </w:pPr>
      <w:proofErr w:type="gramStart"/>
      <w:r>
        <w:t xml:space="preserve">Short, D., </w:t>
      </w:r>
      <w:proofErr w:type="spellStart"/>
      <w:r>
        <w:t>Echevarria</w:t>
      </w:r>
      <w:proofErr w:type="spellEnd"/>
      <w:r>
        <w:t>, J., &amp; Richards-Tutor, C. (2011).</w:t>
      </w:r>
      <w:proofErr w:type="gramEnd"/>
      <w:r>
        <w:t xml:space="preserve"> </w:t>
      </w:r>
      <w:proofErr w:type="gramStart"/>
      <w:r>
        <w:t>Research on academic literacy development in sheltered instruction classrooms.</w:t>
      </w:r>
      <w:proofErr w:type="gramEnd"/>
      <w:r>
        <w:t xml:space="preserve"> </w:t>
      </w:r>
      <w:proofErr w:type="gramStart"/>
      <w:r>
        <w:rPr>
          <w:rStyle w:val="PageNumber"/>
          <w:i/>
          <w:iCs/>
        </w:rPr>
        <w:t>Language Teaching Research, 15</w:t>
      </w:r>
      <w:r>
        <w:t>(3), 363-380.</w:t>
      </w:r>
      <w:proofErr w:type="gramEnd"/>
      <w:r>
        <w:t xml:space="preserve"> </w:t>
      </w:r>
    </w:p>
    <w:p w:rsidR="00227F50" w:rsidRDefault="00227F50" w:rsidP="00227F50">
      <w:pPr>
        <w:widowControl w:val="0"/>
        <w:spacing w:after="240"/>
        <w:ind w:left="720" w:hanging="720"/>
      </w:pPr>
      <w:proofErr w:type="spellStart"/>
      <w:proofErr w:type="gramStart"/>
      <w:r>
        <w:t>Simkins</w:t>
      </w:r>
      <w:proofErr w:type="spellEnd"/>
      <w:r>
        <w:t>, M. (2000).</w:t>
      </w:r>
      <w:proofErr w:type="gramEnd"/>
      <w:r>
        <w:t xml:space="preserve"> </w:t>
      </w:r>
      <w:r>
        <w:rPr>
          <w:rStyle w:val="PageNumber"/>
          <w:i/>
          <w:iCs/>
        </w:rPr>
        <w:t>Project-based learning with multimedia: An overview</w:t>
      </w:r>
      <w:r>
        <w:t xml:space="preserve"> [</w:t>
      </w:r>
      <w:proofErr w:type="spellStart"/>
      <w:r>
        <w:t>Presedia</w:t>
      </w:r>
      <w:proofErr w:type="spellEnd"/>
      <w:r>
        <w:t xml:space="preserve"> slides]. Retrieved from </w:t>
      </w:r>
      <w:hyperlink r:id="rId12" w:history="1">
        <w:r>
          <w:rPr>
            <w:rStyle w:val="Hyperlink0"/>
          </w:rPr>
          <w:t>http://www.portical.org/Presentations/simkins/pblmm/25800/main.swf</w:t>
        </w:r>
      </w:hyperlink>
    </w:p>
    <w:p w:rsidR="00227F50" w:rsidRDefault="00227F50" w:rsidP="00227F50">
      <w:pPr>
        <w:widowControl w:val="0"/>
        <w:spacing w:after="240"/>
        <w:ind w:left="720" w:hanging="720"/>
      </w:pPr>
      <w:proofErr w:type="spellStart"/>
      <w:r>
        <w:t>Sipka</w:t>
      </w:r>
      <w:proofErr w:type="spellEnd"/>
      <w:r>
        <w:t xml:space="preserve">, D. (2005). </w:t>
      </w:r>
      <w:proofErr w:type="gramStart"/>
      <w:r>
        <w:t>Content-centered resources for the West Balkans.</w:t>
      </w:r>
      <w:proofErr w:type="gramEnd"/>
      <w:r>
        <w:t xml:space="preserve"> </w:t>
      </w:r>
      <w:proofErr w:type="gramStart"/>
      <w:r>
        <w:t xml:space="preserve">In R. M. Jourdenais &amp; S. E. Springer (Eds.), </w:t>
      </w:r>
      <w:r>
        <w:rPr>
          <w:rStyle w:val="PageNumber"/>
          <w:i/>
          <w:iCs/>
        </w:rPr>
        <w:t>Content, tasks and projects in the language classroom: 2004 conference proceedings</w:t>
      </w:r>
      <w:r>
        <w:t xml:space="preserve"> (pp. 123-129).</w:t>
      </w:r>
      <w:proofErr w:type="gramEnd"/>
      <w:r>
        <w:t xml:space="preserve"> Monterey, CA: Monterey Institute of International Studies. </w:t>
      </w:r>
    </w:p>
    <w:p w:rsidR="00227F50" w:rsidRDefault="00227F50" w:rsidP="00227F50">
      <w:pPr>
        <w:spacing w:after="240"/>
        <w:ind w:left="720" w:hanging="720"/>
      </w:pPr>
      <w:proofErr w:type="gramStart"/>
      <w:r>
        <w:lastRenderedPageBreak/>
        <w:t xml:space="preserve">Skehan, P., &amp; </w:t>
      </w:r>
      <w:proofErr w:type="spellStart"/>
      <w:r>
        <w:t>Wesche</w:t>
      </w:r>
      <w:proofErr w:type="spellEnd"/>
      <w:r>
        <w:t>, M. B. (2002).</w:t>
      </w:r>
      <w:proofErr w:type="gramEnd"/>
      <w:r>
        <w:t xml:space="preserve"> </w:t>
      </w:r>
      <w:proofErr w:type="gramStart"/>
      <w:r>
        <w:t>Communicative, task-based, and content-based language instruction.</w:t>
      </w:r>
      <w:proofErr w:type="gramEnd"/>
      <w:r>
        <w:t xml:space="preserve"> </w:t>
      </w:r>
      <w:proofErr w:type="gramStart"/>
      <w:r>
        <w:t xml:space="preserve">In R. B. Kaplan (Ed.), </w:t>
      </w:r>
      <w:r>
        <w:rPr>
          <w:rStyle w:val="PageNumber"/>
          <w:i/>
          <w:iCs/>
        </w:rPr>
        <w:t>Oxford handbook of applied linguistics</w:t>
      </w:r>
      <w:r>
        <w:t xml:space="preserve"> (pp. 207-228).</w:t>
      </w:r>
      <w:proofErr w:type="gramEnd"/>
      <w:r>
        <w:t xml:space="preserve"> New York, NY: Oxford University Press.</w:t>
      </w:r>
    </w:p>
    <w:p w:rsidR="00227F50" w:rsidRDefault="00227F50" w:rsidP="00227F50">
      <w:pPr>
        <w:spacing w:after="240"/>
        <w:ind w:left="720" w:hanging="720"/>
      </w:pPr>
      <w:proofErr w:type="spellStart"/>
      <w:r>
        <w:t>Skilton</w:t>
      </w:r>
      <w:proofErr w:type="spellEnd"/>
      <w:r>
        <w:t xml:space="preserve">-Sylvester, E. (2011). Continuing the continua: Why content matters in </w:t>
      </w:r>
      <w:proofErr w:type="spellStart"/>
      <w:r>
        <w:t>biliterate</w:t>
      </w:r>
      <w:proofErr w:type="spellEnd"/>
      <w:r>
        <w:t xml:space="preserve"> citizen education. In F. M. Hult &amp; K.A. King (Eds.), </w:t>
      </w:r>
      <w:r>
        <w:rPr>
          <w:rStyle w:val="PageNumber"/>
          <w:i/>
          <w:iCs/>
        </w:rPr>
        <w:t>Educational linguistics in practice: Applying the local globally and global locally</w:t>
      </w:r>
      <w:r>
        <w:t xml:space="preserve"> (pp 68-78). Bristol, UK: Multilingual Matters. </w:t>
      </w:r>
    </w:p>
    <w:p w:rsidR="00227F50" w:rsidRDefault="00227F50" w:rsidP="00227F50">
      <w:pPr>
        <w:spacing w:after="240"/>
        <w:ind w:left="720" w:hanging="720"/>
      </w:pPr>
      <w:proofErr w:type="spellStart"/>
      <w:proofErr w:type="gramStart"/>
      <w:r>
        <w:t>Smit</w:t>
      </w:r>
      <w:proofErr w:type="spellEnd"/>
      <w:r>
        <w:t xml:space="preserve">, U., &amp; </w:t>
      </w:r>
      <w:proofErr w:type="spellStart"/>
      <w:r>
        <w:t>Dafouz</w:t>
      </w:r>
      <w:proofErr w:type="spellEnd"/>
      <w:r>
        <w:t>, E. (2012).</w:t>
      </w:r>
      <w:proofErr w:type="gramEnd"/>
      <w:r>
        <w:t xml:space="preserve"> </w:t>
      </w:r>
      <w:proofErr w:type="gramStart"/>
      <w:r>
        <w:t>Integrating content and language in higher education: An introduction to English-medium policies, conceptual issues and research practices across Europe.</w:t>
      </w:r>
      <w:proofErr w:type="gramEnd"/>
      <w:r>
        <w:t xml:space="preserve"> In U. </w:t>
      </w:r>
      <w:proofErr w:type="spellStart"/>
      <w:r>
        <w:t>Smit</w:t>
      </w:r>
      <w:proofErr w:type="spellEnd"/>
      <w:r>
        <w:t xml:space="preserve"> &amp; E. </w:t>
      </w:r>
      <w:proofErr w:type="spellStart"/>
      <w:r>
        <w:t>Dafouz</w:t>
      </w:r>
      <w:proofErr w:type="spellEnd"/>
      <w:r>
        <w:t xml:space="preserve"> (Eds.), </w:t>
      </w:r>
      <w:r>
        <w:rPr>
          <w:rStyle w:val="PageNumber"/>
          <w:i/>
          <w:iCs/>
        </w:rPr>
        <w:t>Integrating content and language in higher education: Gaining insights into English-medium instruction at European universities (AILA, 25)</w:t>
      </w:r>
      <w:r>
        <w:t xml:space="preserve"> (pp. 1-12). Philadelphia, PA: John </w:t>
      </w:r>
      <w:proofErr w:type="spellStart"/>
      <w:r>
        <w:t>Benjamins</w:t>
      </w:r>
      <w:proofErr w:type="spellEnd"/>
      <w:r>
        <w:t xml:space="preserve">. </w:t>
      </w:r>
    </w:p>
    <w:p w:rsidR="00227F50" w:rsidRDefault="00227F50" w:rsidP="00227F50">
      <w:pPr>
        <w:widowControl w:val="0"/>
        <w:spacing w:after="240"/>
        <w:ind w:left="720" w:hanging="720"/>
      </w:pPr>
      <w:r>
        <w:t xml:space="preserve">Snow, M. A. (1991). Content-based instruction: A method with many faces. In J. E. Alatis (Ed.), </w:t>
      </w:r>
      <w:r>
        <w:rPr>
          <w:rStyle w:val="PageNumber"/>
          <w:i/>
          <w:iCs/>
        </w:rPr>
        <w:t>Georgetown University round table on languages and linguistics 1991: Linguistics and language pedagogy: The state of the art</w:t>
      </w:r>
      <w:r>
        <w:t xml:space="preserve"> (pp. 461-470). Washington, DC: Georgetown University Press.</w:t>
      </w:r>
    </w:p>
    <w:p w:rsidR="00227F50" w:rsidRDefault="00227F50" w:rsidP="00227F50">
      <w:pPr>
        <w:widowControl w:val="0"/>
        <w:spacing w:after="240"/>
        <w:ind w:left="720" w:hanging="720"/>
      </w:pPr>
      <w:r>
        <w:t xml:space="preserve">Snow, M. A. (1997). Teaching academic literacy skills: Discipline faculty take responsibility. In M. A. Snow &amp; D. M. Brinton (Eds.), </w:t>
      </w:r>
      <w:proofErr w:type="gramStart"/>
      <w:r>
        <w:rPr>
          <w:rStyle w:val="PageNumber"/>
          <w:i/>
          <w:iCs/>
        </w:rPr>
        <w:t>The</w:t>
      </w:r>
      <w:proofErr w:type="gramEnd"/>
      <w:r>
        <w:rPr>
          <w:rStyle w:val="PageNumber"/>
          <w:i/>
          <w:iCs/>
        </w:rPr>
        <w:t xml:space="preserve"> content-based classroom: Perspectives on integrating language and content</w:t>
      </w:r>
      <w:r>
        <w:t xml:space="preserve"> (pp. 290-308). White Plains, NY: Longman.</w:t>
      </w:r>
    </w:p>
    <w:p w:rsidR="00227F50" w:rsidRDefault="00227F50" w:rsidP="00227F50">
      <w:pPr>
        <w:widowControl w:val="0"/>
        <w:spacing w:after="240"/>
        <w:ind w:left="720" w:hanging="720"/>
      </w:pPr>
      <w:r>
        <w:t xml:space="preserve">Snow, M. A. (2001). </w:t>
      </w:r>
      <w:proofErr w:type="gramStart"/>
      <w:r>
        <w:t>Content-based and immersion models for second and foreign language teaching.</w:t>
      </w:r>
      <w:proofErr w:type="gramEnd"/>
      <w:r>
        <w:t xml:space="preserve"> In M. Celce-Murcia (Ed.), </w:t>
      </w:r>
      <w:r>
        <w:rPr>
          <w:rStyle w:val="PageNumber"/>
          <w:i/>
          <w:iCs/>
        </w:rPr>
        <w:t xml:space="preserve">Teaching English as a second or foreign language </w:t>
      </w:r>
      <w:r>
        <w:t>(3</w:t>
      </w:r>
      <w:r>
        <w:rPr>
          <w:rStyle w:val="PageNumber"/>
          <w:vertAlign w:val="superscript"/>
        </w:rPr>
        <w:t>rd</w:t>
      </w:r>
      <w:r>
        <w:t xml:space="preserve"> </w:t>
      </w:r>
      <w:proofErr w:type="gramStart"/>
      <w:r>
        <w:t>ed</w:t>
      </w:r>
      <w:proofErr w:type="gramEnd"/>
      <w:r>
        <w:t xml:space="preserve">.) (pp. 303-318).  Boston, MA: </w:t>
      </w:r>
      <w:proofErr w:type="spellStart"/>
      <w:r>
        <w:t>Heinle</w:t>
      </w:r>
      <w:proofErr w:type="spellEnd"/>
      <w:r>
        <w:t xml:space="preserve"> &amp; </w:t>
      </w:r>
      <w:proofErr w:type="spellStart"/>
      <w:r>
        <w:t>Heinle</w:t>
      </w:r>
      <w:proofErr w:type="spellEnd"/>
      <w:r>
        <w:t xml:space="preserve">. </w:t>
      </w:r>
    </w:p>
    <w:p w:rsidR="00227F50" w:rsidRDefault="00227F50" w:rsidP="00227F50">
      <w:pPr>
        <w:widowControl w:val="0"/>
        <w:spacing w:after="240"/>
        <w:ind w:left="720" w:hanging="720"/>
      </w:pPr>
      <w:proofErr w:type="gramStart"/>
      <w:r>
        <w:t>Snow, M. A., &amp; Brinton, D. M. (1997).</w:t>
      </w:r>
      <w:proofErr w:type="gramEnd"/>
      <w:r>
        <w:t xml:space="preserve"> </w:t>
      </w:r>
      <w:r>
        <w:rPr>
          <w:rStyle w:val="PageNumber"/>
          <w:i/>
          <w:iCs/>
        </w:rPr>
        <w:t>The content-based classroom: Perspectives on integrating language and content</w:t>
      </w:r>
      <w:r>
        <w:t>. White Plains, NY: Longman.</w:t>
      </w:r>
    </w:p>
    <w:p w:rsidR="00227F50" w:rsidRDefault="00227F50" w:rsidP="00227F50">
      <w:pPr>
        <w:widowControl w:val="0"/>
        <w:spacing w:after="240"/>
        <w:ind w:left="720" w:hanging="720"/>
      </w:pPr>
      <w:proofErr w:type="gramStart"/>
      <w:r>
        <w:t>Snow, M. A., &amp; Kamhi-Stein, L. D. (2002).</w:t>
      </w:r>
      <w:proofErr w:type="gramEnd"/>
      <w:r>
        <w:t xml:space="preserve"> Teaching and learning academic literacy through project LEAP. </w:t>
      </w:r>
      <w:proofErr w:type="gramStart"/>
      <w:r>
        <w:t xml:space="preserve">In J. Crandall &amp; D. Kaufman (Eds.), </w:t>
      </w:r>
      <w:r>
        <w:rPr>
          <w:rStyle w:val="PageNumber"/>
          <w:i/>
          <w:iCs/>
        </w:rPr>
        <w:t>Content-based instruction in higher education settings</w:t>
      </w:r>
      <w:r>
        <w:t xml:space="preserve"> (pp. 169-182).</w:t>
      </w:r>
      <w:proofErr w:type="gramEnd"/>
      <w:r>
        <w:t xml:space="preserve"> Alexandria, VA: TESOL.</w:t>
      </w:r>
    </w:p>
    <w:p w:rsidR="00227F50" w:rsidRDefault="00227F50" w:rsidP="00227F50">
      <w:pPr>
        <w:widowControl w:val="0"/>
        <w:spacing w:after="240"/>
        <w:ind w:left="720" w:hanging="720"/>
      </w:pPr>
      <w:proofErr w:type="gramStart"/>
      <w:r>
        <w:t xml:space="preserve">Snow, M. A., Cortes, V., &amp; </w:t>
      </w:r>
      <w:proofErr w:type="spellStart"/>
      <w:r>
        <w:t>Pron</w:t>
      </w:r>
      <w:proofErr w:type="spellEnd"/>
      <w:r>
        <w:t>, A. V. (1998).</w:t>
      </w:r>
      <w:proofErr w:type="gramEnd"/>
      <w:r>
        <w:t xml:space="preserve"> EFL and educational reform: Content-based interaction in Argentina. </w:t>
      </w:r>
      <w:r>
        <w:rPr>
          <w:rStyle w:val="PageNumber"/>
          <w:i/>
          <w:iCs/>
        </w:rPr>
        <w:t>English Language Forum, 36</w:t>
      </w:r>
      <w:r>
        <w:t>(1), 10-13.</w:t>
      </w:r>
    </w:p>
    <w:p w:rsidR="00227F50" w:rsidRDefault="00227F50" w:rsidP="00227F50">
      <w:pPr>
        <w:widowControl w:val="0"/>
        <w:spacing w:after="240"/>
        <w:ind w:left="720" w:hanging="720"/>
      </w:pPr>
      <w:proofErr w:type="gramStart"/>
      <w:r>
        <w:t>Snow, M. A., Met, M., &amp; Genesee, F. (1989).</w:t>
      </w:r>
      <w:proofErr w:type="gramEnd"/>
      <w:r>
        <w:t xml:space="preserve"> </w:t>
      </w:r>
      <w:proofErr w:type="gramStart"/>
      <w:r>
        <w:t>A conceptual framework for the integration of language and content in second/foreign language instruction.</w:t>
      </w:r>
      <w:proofErr w:type="gramEnd"/>
      <w:r>
        <w:t xml:space="preserve"> </w:t>
      </w:r>
      <w:r>
        <w:rPr>
          <w:rStyle w:val="PageNumber"/>
          <w:i/>
          <w:iCs/>
        </w:rPr>
        <w:t>TESOL Quarterly, 23</w:t>
      </w:r>
      <w:r>
        <w:t>(2), 201-217.</w:t>
      </w:r>
    </w:p>
    <w:p w:rsidR="00227F50" w:rsidRDefault="00227F50" w:rsidP="00227F50">
      <w:pPr>
        <w:widowControl w:val="0"/>
        <w:spacing w:after="240"/>
        <w:ind w:left="720" w:hanging="720"/>
      </w:pPr>
      <w:r>
        <w:t xml:space="preserve">Snow, M.A. (2005). </w:t>
      </w:r>
      <w:proofErr w:type="gramStart"/>
      <w:r>
        <w:t>A model of academic literacy for integrated language and content instruction.</w:t>
      </w:r>
      <w:proofErr w:type="gramEnd"/>
      <w:r>
        <w:t xml:space="preserve"> In E. </w:t>
      </w:r>
      <w:proofErr w:type="spellStart"/>
      <w:r>
        <w:t>Hinkel</w:t>
      </w:r>
      <w:proofErr w:type="spellEnd"/>
      <w:r>
        <w:t xml:space="preserve"> (Ed.), </w:t>
      </w:r>
      <w:r>
        <w:rPr>
          <w:rStyle w:val="PageNumber"/>
          <w:i/>
          <w:iCs/>
        </w:rPr>
        <w:t>Handbook of research in second language teaching and learning</w:t>
      </w:r>
      <w:r>
        <w:t xml:space="preserve"> (pp. 693-712). Mahwah, NJ: Lawrence Erlbaum Associates.</w:t>
      </w:r>
    </w:p>
    <w:p w:rsidR="00227F50" w:rsidRDefault="00227F50" w:rsidP="00227F50">
      <w:pPr>
        <w:widowControl w:val="0"/>
        <w:spacing w:after="240"/>
        <w:ind w:left="720" w:hanging="720"/>
      </w:pPr>
      <w:proofErr w:type="gramStart"/>
      <w:r>
        <w:t>Springer, S. E. (2005).</w:t>
      </w:r>
      <w:proofErr w:type="gramEnd"/>
      <w:r>
        <w:t xml:space="preserve"> </w:t>
      </w:r>
      <w:proofErr w:type="gramStart"/>
      <w:r>
        <w:t xml:space="preserve">Advanced foreign language for professionals in international policy </w:t>
      </w:r>
      <w:r>
        <w:lastRenderedPageBreak/>
        <w:t>studies and international business: ‘Monterey Model’ resources.</w:t>
      </w:r>
      <w:proofErr w:type="gramEnd"/>
      <w:r>
        <w:t xml:space="preserve">  </w:t>
      </w:r>
      <w:proofErr w:type="gramStart"/>
      <w:r>
        <w:t xml:space="preserve">In R. M. Jourdenais &amp; S. E. Springer (Eds.), </w:t>
      </w:r>
      <w:r>
        <w:rPr>
          <w:rStyle w:val="PageNumber"/>
          <w:i/>
          <w:iCs/>
        </w:rPr>
        <w:t>Content, tasks and projects in the language classroom: 2004 conference proceedings</w:t>
      </w:r>
      <w:r>
        <w:t xml:space="preserve"> (pp. 130-138).</w:t>
      </w:r>
      <w:proofErr w:type="gramEnd"/>
      <w:r>
        <w:t xml:space="preserve"> Monterey, CA: Monterey Institute of International Studies. </w:t>
      </w:r>
    </w:p>
    <w:p w:rsidR="00227F50" w:rsidRDefault="00227F50" w:rsidP="00227F50">
      <w:pPr>
        <w:widowControl w:val="0"/>
        <w:spacing w:after="240"/>
        <w:ind w:left="720" w:hanging="720"/>
      </w:pPr>
      <w:proofErr w:type="spellStart"/>
      <w:r>
        <w:t>Srole</w:t>
      </w:r>
      <w:proofErr w:type="spellEnd"/>
      <w:r>
        <w:t xml:space="preserve">, C. (1997). Pedagogical responses from content faculty: Teaching content and language in history. In M. A. Snow &amp; D. M. Brinton (Eds.), </w:t>
      </w:r>
      <w:proofErr w:type="gramStart"/>
      <w:r>
        <w:rPr>
          <w:rStyle w:val="PageNumber"/>
          <w:i/>
          <w:iCs/>
        </w:rPr>
        <w:t>The</w:t>
      </w:r>
      <w:proofErr w:type="gramEnd"/>
      <w:r>
        <w:rPr>
          <w:rStyle w:val="PageNumber"/>
          <w:i/>
          <w:iCs/>
        </w:rPr>
        <w:t xml:space="preserve"> content-based classroom: Perspectives on integrating language and content</w:t>
      </w:r>
      <w:r>
        <w:t xml:space="preserve"> (pp. 104-116). White Plains, NY: Longman.</w:t>
      </w:r>
    </w:p>
    <w:p w:rsidR="00227F50" w:rsidRDefault="00227F50" w:rsidP="00227F50">
      <w:pPr>
        <w:widowControl w:val="0"/>
        <w:spacing w:after="240"/>
        <w:ind w:left="720" w:hanging="720"/>
      </w:pPr>
      <w:r>
        <w:t xml:space="preserve">Sternfeld, S. R. (1997). Caterpillars into butterflies: Content-based instruction in a first-year Italian course. In S. B. Stryker &amp; B. L. Leaver (Eds.), </w:t>
      </w:r>
      <w:r>
        <w:rPr>
          <w:rStyle w:val="PageNumber"/>
          <w:i/>
          <w:iCs/>
        </w:rPr>
        <w:t>Content-based instruction in foreign language education: Models and methods</w:t>
      </w:r>
      <w:r>
        <w:t xml:space="preserve"> (pp. 55-77). Washington, DC: Georgetown University Press.</w:t>
      </w:r>
    </w:p>
    <w:p w:rsidR="00227F50" w:rsidRDefault="00227F50" w:rsidP="00227F50">
      <w:pPr>
        <w:widowControl w:val="0"/>
        <w:spacing w:after="240"/>
        <w:ind w:left="720" w:hanging="720"/>
      </w:pPr>
      <w:proofErr w:type="gramStart"/>
      <w:r>
        <w:t>Stewart, T. (1996).</w:t>
      </w:r>
      <w:proofErr w:type="gramEnd"/>
      <w:r>
        <w:t xml:space="preserve"> Organizing and teaching course content in fully integrated language and content instruction. </w:t>
      </w:r>
      <w:r>
        <w:rPr>
          <w:rStyle w:val="PageNumber"/>
          <w:i/>
          <w:iCs/>
        </w:rPr>
        <w:t>Comparative Culture: The Journal of Miyazaki International College, 2</w:t>
      </w:r>
      <w:r>
        <w:t>, 1-17.</w:t>
      </w:r>
    </w:p>
    <w:p w:rsidR="00227F50" w:rsidRDefault="00227F50" w:rsidP="00227F50">
      <w:pPr>
        <w:widowControl w:val="0"/>
        <w:spacing w:after="240"/>
        <w:ind w:left="720" w:hanging="720"/>
      </w:pPr>
      <w:proofErr w:type="gramStart"/>
      <w:r>
        <w:t xml:space="preserve">Stewart, T., </w:t>
      </w:r>
      <w:proofErr w:type="spellStart"/>
      <w:r>
        <w:t>Sagliano</w:t>
      </w:r>
      <w:proofErr w:type="spellEnd"/>
      <w:r>
        <w:t xml:space="preserve">, M., &amp; </w:t>
      </w:r>
      <w:proofErr w:type="spellStart"/>
      <w:r>
        <w:t>Sagliano</w:t>
      </w:r>
      <w:proofErr w:type="spellEnd"/>
      <w:r>
        <w:t>, J. (2002).</w:t>
      </w:r>
      <w:proofErr w:type="gramEnd"/>
      <w:r>
        <w:t xml:space="preserve"> Merging expertise: Developing partnerships between language and content specialists. </w:t>
      </w:r>
      <w:proofErr w:type="gramStart"/>
      <w:r>
        <w:t xml:space="preserve">In J. Crandall &amp; D. Kaufman (Eds.), </w:t>
      </w:r>
      <w:r>
        <w:rPr>
          <w:rStyle w:val="PageNumber"/>
          <w:i/>
          <w:iCs/>
        </w:rPr>
        <w:t>Content-based instruction in higher education settings</w:t>
      </w:r>
      <w:r>
        <w:t xml:space="preserve"> (pp. 29-44).</w:t>
      </w:r>
      <w:proofErr w:type="gramEnd"/>
      <w:r>
        <w:t xml:space="preserve"> Alexandria, VA: TESOL.</w:t>
      </w:r>
    </w:p>
    <w:p w:rsidR="00227F50" w:rsidRDefault="00227F50" w:rsidP="00227F50">
      <w:pPr>
        <w:widowControl w:val="0"/>
        <w:spacing w:after="240"/>
        <w:ind w:left="720" w:hanging="720"/>
      </w:pPr>
      <w:proofErr w:type="gramStart"/>
      <w:r>
        <w:t>Stoller, F. L. (1997).</w:t>
      </w:r>
      <w:proofErr w:type="gramEnd"/>
      <w:r>
        <w:t xml:space="preserve"> Project work: A means to promote language content. </w:t>
      </w:r>
      <w:proofErr w:type="gramStart"/>
      <w:r>
        <w:rPr>
          <w:rStyle w:val="PageNumber"/>
          <w:i/>
          <w:iCs/>
        </w:rPr>
        <w:t>English Teaching Forum, 35</w:t>
      </w:r>
      <w:r>
        <w:t>(4).</w:t>
      </w:r>
      <w:proofErr w:type="gramEnd"/>
      <w:r>
        <w:t xml:space="preserve"> Retrieved from </w:t>
      </w:r>
      <w:hyperlink r:id="rId13" w:history="1">
        <w:r>
          <w:rPr>
            <w:rStyle w:val="Hyperlink0"/>
          </w:rPr>
          <w:t>http://eca.state.gov/forum/vols/vol35/no4/p2.htm</w:t>
        </w:r>
      </w:hyperlink>
    </w:p>
    <w:p w:rsidR="00227F50" w:rsidRDefault="00227F50" w:rsidP="00227F50">
      <w:pPr>
        <w:widowControl w:val="0"/>
        <w:spacing w:after="240"/>
        <w:ind w:left="720" w:hanging="720"/>
      </w:pPr>
      <w:proofErr w:type="gramStart"/>
      <w:r>
        <w:t>Stoller, F. L. (1999).</w:t>
      </w:r>
      <w:proofErr w:type="gramEnd"/>
      <w:r>
        <w:t xml:space="preserve"> Time for change: A hybrid curriculum for EAP programs. </w:t>
      </w:r>
      <w:r>
        <w:rPr>
          <w:rStyle w:val="PageNumber"/>
          <w:i/>
          <w:iCs/>
        </w:rPr>
        <w:t>TESOL Journal, 8</w:t>
      </w:r>
      <w:r>
        <w:t>(1), 9-13.</w:t>
      </w:r>
    </w:p>
    <w:p w:rsidR="00227F50" w:rsidRDefault="00227F50" w:rsidP="00227F50">
      <w:pPr>
        <w:widowControl w:val="0"/>
        <w:spacing w:after="240"/>
        <w:ind w:left="720" w:hanging="720"/>
      </w:pPr>
      <w:proofErr w:type="gramStart"/>
      <w:r>
        <w:t>Stoller, F. L. (2002).</w:t>
      </w:r>
      <w:proofErr w:type="gramEnd"/>
      <w:r>
        <w:t xml:space="preserve"> </w:t>
      </w:r>
      <w:r>
        <w:rPr>
          <w:rStyle w:val="PageNumber"/>
          <w:i/>
          <w:iCs/>
        </w:rPr>
        <w:t>Content-based instruction: A shell for language teaching or a framework for strategic language and content learning?</w:t>
      </w:r>
      <w:r>
        <w:t xml:space="preserve"> Retrieved from </w:t>
      </w:r>
      <w:hyperlink r:id="rId14" w:history="1">
        <w:r>
          <w:rPr>
            <w:rStyle w:val="Hyperlink0"/>
          </w:rPr>
          <w:t>http://www.carla.umn.edu/cobaltt/modules/strategies/Stoller2002/stoller.pdf</w:t>
        </w:r>
      </w:hyperlink>
    </w:p>
    <w:p w:rsidR="00227F50" w:rsidRDefault="00227F50" w:rsidP="00227F50">
      <w:pPr>
        <w:widowControl w:val="0"/>
        <w:spacing w:after="240"/>
        <w:ind w:left="720" w:hanging="720"/>
      </w:pPr>
      <w:proofErr w:type="gramStart"/>
      <w:r>
        <w:t>Stoller, F. L. (2002).</w:t>
      </w:r>
      <w:proofErr w:type="gramEnd"/>
      <w:r>
        <w:t xml:space="preserve"> </w:t>
      </w:r>
      <w:proofErr w:type="gramStart"/>
      <w:r>
        <w:t>Promoting the acquisition of knowledge in a content-based course.</w:t>
      </w:r>
      <w:proofErr w:type="gramEnd"/>
      <w:r>
        <w:t xml:space="preserve"> </w:t>
      </w:r>
      <w:proofErr w:type="gramStart"/>
      <w:r>
        <w:t xml:space="preserve">In J. Crandall &amp; D. Kaufman (Eds.), </w:t>
      </w:r>
      <w:r>
        <w:rPr>
          <w:rStyle w:val="PageNumber"/>
          <w:i/>
          <w:iCs/>
        </w:rPr>
        <w:t>Content-based instruction in higher education settings</w:t>
      </w:r>
      <w:r>
        <w:t xml:space="preserve"> (pp. 109-124).</w:t>
      </w:r>
      <w:proofErr w:type="gramEnd"/>
      <w:r>
        <w:t xml:space="preserve"> Alexandria, VA: TESOL.</w:t>
      </w:r>
    </w:p>
    <w:p w:rsidR="00227F50" w:rsidRDefault="00227F50" w:rsidP="00227F50">
      <w:pPr>
        <w:widowControl w:val="0"/>
        <w:spacing w:after="240"/>
        <w:ind w:left="720" w:hanging="720"/>
      </w:pPr>
      <w:proofErr w:type="gramStart"/>
      <w:r>
        <w:t>Stoller, F. L. (2004).</w:t>
      </w:r>
      <w:proofErr w:type="gramEnd"/>
      <w:r>
        <w:t xml:space="preserve"> Content-based instruction: Perspectives on curriculum planning. </w:t>
      </w:r>
      <w:r>
        <w:rPr>
          <w:rStyle w:val="PageNumber"/>
          <w:i/>
          <w:iCs/>
        </w:rPr>
        <w:t>Annual Review of Applied Linguistics, 24</w:t>
      </w:r>
      <w:r>
        <w:t>, 261-283.</w:t>
      </w:r>
    </w:p>
    <w:p w:rsidR="00227F50" w:rsidRDefault="00227F50" w:rsidP="00227F50">
      <w:pPr>
        <w:pStyle w:val="NormalWeb"/>
        <w:spacing w:before="0" w:after="240"/>
        <w:ind w:left="720" w:hanging="720"/>
        <w:rPr>
          <w:rStyle w:val="PageNumber"/>
          <w:color w:val="211E1E"/>
          <w:u w:color="211E1E"/>
        </w:rPr>
      </w:pPr>
      <w:proofErr w:type="gramStart"/>
      <w:r>
        <w:rPr>
          <w:rStyle w:val="PageNumber"/>
          <w:color w:val="211E1E"/>
          <w:u w:color="211E1E"/>
        </w:rPr>
        <w:t>Stoller, F. L. (2008).</w:t>
      </w:r>
      <w:proofErr w:type="gramEnd"/>
      <w:r>
        <w:rPr>
          <w:rStyle w:val="PageNumber"/>
          <w:color w:val="211E1E"/>
          <w:u w:color="211E1E"/>
        </w:rPr>
        <w:t xml:space="preserve"> </w:t>
      </w:r>
      <w:proofErr w:type="gramStart"/>
      <w:r>
        <w:rPr>
          <w:rStyle w:val="PageNumber"/>
          <w:color w:val="211E1E"/>
          <w:u w:color="211E1E"/>
        </w:rPr>
        <w:t>Content-based instruction.</w:t>
      </w:r>
      <w:proofErr w:type="gramEnd"/>
      <w:r>
        <w:rPr>
          <w:rStyle w:val="PageNumber"/>
          <w:color w:val="211E1E"/>
          <w:u w:color="211E1E"/>
        </w:rPr>
        <w:t xml:space="preserve"> </w:t>
      </w:r>
      <w:r>
        <w:t xml:space="preserve">In N. Van </w:t>
      </w:r>
      <w:proofErr w:type="spellStart"/>
      <w:r>
        <w:t>Deusen</w:t>
      </w:r>
      <w:proofErr w:type="spellEnd"/>
      <w:r>
        <w:t xml:space="preserve">-Scholl &amp; N. H. Hornberger (Eds.), </w:t>
      </w:r>
      <w:r>
        <w:rPr>
          <w:rStyle w:val="PageNumber"/>
          <w:i/>
          <w:iCs/>
        </w:rPr>
        <w:t>Encyclopedia of language and education,</w:t>
      </w:r>
      <w:r>
        <w:t xml:space="preserve"> </w:t>
      </w:r>
      <w:r>
        <w:rPr>
          <w:rStyle w:val="PageNumber"/>
          <w:i/>
          <w:iCs/>
        </w:rPr>
        <w:t xml:space="preserve">Vol. 4: Second and Foreign Language Education </w:t>
      </w:r>
      <w:r>
        <w:t>(2</w:t>
      </w:r>
      <w:r>
        <w:rPr>
          <w:rStyle w:val="PageNumber"/>
          <w:vertAlign w:val="superscript"/>
        </w:rPr>
        <w:t>nd</w:t>
      </w:r>
      <w:r>
        <w:t xml:space="preserve"> </w:t>
      </w:r>
      <w:proofErr w:type="gramStart"/>
      <w:r>
        <w:t>ed</w:t>
      </w:r>
      <w:proofErr w:type="gramEnd"/>
      <w:r>
        <w:t>.)</w:t>
      </w:r>
      <w:r>
        <w:rPr>
          <w:rStyle w:val="PageNumber"/>
          <w:i/>
          <w:iCs/>
        </w:rPr>
        <w:t xml:space="preserve"> </w:t>
      </w:r>
      <w:r>
        <w:t>(</w:t>
      </w:r>
      <w:r>
        <w:rPr>
          <w:rStyle w:val="PageNumber"/>
          <w:color w:val="211E1E"/>
          <w:u w:color="211E1E"/>
        </w:rPr>
        <w:t>pp. 59-70). New York, NY: Springer Science/ Business Media.</w:t>
      </w:r>
    </w:p>
    <w:p w:rsidR="00227F50" w:rsidRDefault="00227F50" w:rsidP="00227F50">
      <w:pPr>
        <w:widowControl w:val="0"/>
        <w:spacing w:after="240"/>
        <w:ind w:left="720" w:hanging="720"/>
      </w:pPr>
      <w:proofErr w:type="gramStart"/>
      <w:r>
        <w:t xml:space="preserve">Stoller, F. L., &amp; </w:t>
      </w:r>
      <w:proofErr w:type="spellStart"/>
      <w:r>
        <w:t>Grabe</w:t>
      </w:r>
      <w:proofErr w:type="spellEnd"/>
      <w:r>
        <w:t>, W. (1997).</w:t>
      </w:r>
      <w:proofErr w:type="gramEnd"/>
      <w:r>
        <w:t xml:space="preserve"> </w:t>
      </w:r>
      <w:proofErr w:type="gramStart"/>
      <w:r>
        <w:t>A six T’s approach to content-based instruction.</w:t>
      </w:r>
      <w:proofErr w:type="gramEnd"/>
      <w:r>
        <w:t xml:space="preserve"> In M. A. Snow &amp; D. M. Brinton (Eds.), </w:t>
      </w:r>
      <w:proofErr w:type="gramStart"/>
      <w:r>
        <w:rPr>
          <w:rStyle w:val="PageNumber"/>
          <w:i/>
          <w:iCs/>
        </w:rPr>
        <w:t>The</w:t>
      </w:r>
      <w:proofErr w:type="gramEnd"/>
      <w:r>
        <w:rPr>
          <w:rStyle w:val="PageNumber"/>
          <w:i/>
          <w:iCs/>
        </w:rPr>
        <w:t xml:space="preserve"> content-based classroom: Perspectives on integrating language and content</w:t>
      </w:r>
      <w:r>
        <w:t xml:space="preserve"> (pp. 78-94). White Plains, NY: Longman.</w:t>
      </w:r>
    </w:p>
    <w:p w:rsidR="00227F50" w:rsidRDefault="00227F50" w:rsidP="00227F50">
      <w:pPr>
        <w:widowControl w:val="0"/>
        <w:spacing w:after="240"/>
        <w:ind w:left="720" w:hanging="720"/>
      </w:pPr>
      <w:proofErr w:type="gramStart"/>
      <w:r>
        <w:lastRenderedPageBreak/>
        <w:t>Straight, H. S. (1997).</w:t>
      </w:r>
      <w:proofErr w:type="gramEnd"/>
      <w:r>
        <w:t xml:space="preserve"> </w:t>
      </w:r>
      <w:proofErr w:type="gramStart"/>
      <w:r>
        <w:t>Language-based content instruction.</w:t>
      </w:r>
      <w:proofErr w:type="gramEnd"/>
      <w:r>
        <w:t xml:space="preserve"> In S. B. Stryker &amp; B. L. Leaver (Eds.), </w:t>
      </w:r>
      <w:r>
        <w:rPr>
          <w:rStyle w:val="PageNumber"/>
          <w:i/>
          <w:iCs/>
        </w:rPr>
        <w:t>Content-based instruction in foreign language education: Models and methods</w:t>
      </w:r>
      <w:r>
        <w:t xml:space="preserve"> (pp. 236-258). Washington, DC: Georgetown University Press.</w:t>
      </w:r>
    </w:p>
    <w:p w:rsidR="00227F50" w:rsidRDefault="00227F50" w:rsidP="00227F50">
      <w:pPr>
        <w:widowControl w:val="0"/>
        <w:spacing w:after="240"/>
        <w:ind w:left="720" w:hanging="720"/>
      </w:pPr>
      <w:r>
        <w:t xml:space="preserve">Stryker, S. B. (1997). </w:t>
      </w:r>
      <w:proofErr w:type="gramStart"/>
      <w:r>
        <w:t>The Mexico experiment at the Foreign Service Institute.</w:t>
      </w:r>
      <w:proofErr w:type="gramEnd"/>
      <w:r>
        <w:t xml:space="preserve"> In S. B. Stryker &amp; B. L. Leaver (Eds.), </w:t>
      </w:r>
      <w:r>
        <w:rPr>
          <w:rStyle w:val="PageNumber"/>
          <w:i/>
          <w:iCs/>
        </w:rPr>
        <w:t>Content-based instruction in foreign language education: Models and methods</w:t>
      </w:r>
      <w:r>
        <w:t xml:space="preserve"> (pp. 174-199). Washington, DC: Georgetown University Press.</w:t>
      </w:r>
    </w:p>
    <w:p w:rsidR="00227F50" w:rsidRDefault="00227F50" w:rsidP="00227F50">
      <w:pPr>
        <w:widowControl w:val="0"/>
        <w:spacing w:after="240"/>
        <w:ind w:left="720" w:hanging="720"/>
      </w:pPr>
      <w:proofErr w:type="gramStart"/>
      <w:r>
        <w:t>Stryker, S. B., &amp; Leaver, B. L. (1997).</w:t>
      </w:r>
      <w:proofErr w:type="gramEnd"/>
      <w:r>
        <w:t xml:space="preserve"> Content-based instruction: From theory to practice. In S. B. Stryker &amp; B. L. Leaver (Eds.), </w:t>
      </w:r>
      <w:r>
        <w:rPr>
          <w:rStyle w:val="PageNumber"/>
          <w:i/>
          <w:iCs/>
        </w:rPr>
        <w:t>Content-based instruction in foreign language education: Models and methods</w:t>
      </w:r>
      <w:r>
        <w:t xml:space="preserve"> (pp. 2-19). Washington, DC: Georgetown University Press.</w:t>
      </w:r>
    </w:p>
    <w:p w:rsidR="00227F50" w:rsidRDefault="00227F50" w:rsidP="00227F50">
      <w:pPr>
        <w:widowControl w:val="0"/>
        <w:spacing w:after="240"/>
        <w:ind w:left="720" w:hanging="720"/>
      </w:pPr>
      <w:proofErr w:type="gramStart"/>
      <w:r>
        <w:t>Stryker, S. B., &amp; Leaver, B. L. (1997).</w:t>
      </w:r>
      <w:proofErr w:type="gramEnd"/>
      <w:r>
        <w:t xml:space="preserve"> Content-based instruction: Some lessons and implications. In S. B. Stryker &amp; B. L. Leaver (Eds.), </w:t>
      </w:r>
      <w:r>
        <w:rPr>
          <w:rStyle w:val="PageNumber"/>
          <w:i/>
          <w:iCs/>
        </w:rPr>
        <w:t>Content-based instruction in foreign language education: Models and methods</w:t>
      </w:r>
      <w:r>
        <w:t xml:space="preserve"> (pp. 282-310). Washington, DC: Georgetown University Press.</w:t>
      </w:r>
    </w:p>
    <w:p w:rsidR="00227F50" w:rsidRDefault="00227F50" w:rsidP="00227F50">
      <w:pPr>
        <w:widowControl w:val="0"/>
        <w:spacing w:after="240"/>
        <w:ind w:left="720" w:hanging="720"/>
      </w:pPr>
      <w:proofErr w:type="gramStart"/>
      <w:r>
        <w:t>Swain, M. (1996).</w:t>
      </w:r>
      <w:proofErr w:type="gramEnd"/>
      <w:r>
        <w:t xml:space="preserve"> </w:t>
      </w:r>
      <w:proofErr w:type="gramStart"/>
      <w:r>
        <w:t>Integrating language and content in immersion classrooms: Research perspectives.</w:t>
      </w:r>
      <w:proofErr w:type="gramEnd"/>
      <w:r>
        <w:t xml:space="preserve"> </w:t>
      </w:r>
      <w:r>
        <w:rPr>
          <w:rStyle w:val="PageNumber"/>
          <w:i/>
          <w:iCs/>
        </w:rPr>
        <w:t>Canadian Modern Language Review, 52</w:t>
      </w:r>
      <w:r>
        <w:t>(4), 529-548.</w:t>
      </w:r>
    </w:p>
    <w:p w:rsidR="00227F50" w:rsidRDefault="00227F50" w:rsidP="00227F50">
      <w:pPr>
        <w:widowControl w:val="0"/>
        <w:spacing w:after="240"/>
        <w:ind w:left="720" w:hanging="720"/>
      </w:pPr>
      <w:proofErr w:type="gramStart"/>
      <w:r>
        <w:t>Swain, M. (1999).</w:t>
      </w:r>
      <w:proofErr w:type="gramEnd"/>
      <w:r>
        <w:t xml:space="preserve"> </w:t>
      </w:r>
      <w:proofErr w:type="gramStart"/>
      <w:r>
        <w:t>Integrating language and content teaching through collaborative tasks.</w:t>
      </w:r>
      <w:proofErr w:type="gramEnd"/>
      <w:r>
        <w:t xml:space="preserve"> In C. Ward &amp; W. </w:t>
      </w:r>
      <w:proofErr w:type="spellStart"/>
      <w:r>
        <w:t>Renandya</w:t>
      </w:r>
      <w:proofErr w:type="spellEnd"/>
      <w:r>
        <w:t xml:space="preserve"> (Eds.), </w:t>
      </w:r>
      <w:r>
        <w:rPr>
          <w:rStyle w:val="PageNumber"/>
          <w:i/>
          <w:iCs/>
        </w:rPr>
        <w:t>Language teaching: New insights for the language teacher</w:t>
      </w:r>
      <w:r>
        <w:t xml:space="preserve"> (pp. 125-147). Singapore: RELC.</w:t>
      </w:r>
    </w:p>
    <w:p w:rsidR="00227F50" w:rsidRDefault="00227F50" w:rsidP="00227F50">
      <w:pPr>
        <w:widowControl w:val="0"/>
        <w:spacing w:after="240"/>
        <w:ind w:left="720" w:hanging="720"/>
      </w:pPr>
      <w:proofErr w:type="gramStart"/>
      <w:r>
        <w:t>Swain, M. (2001).</w:t>
      </w:r>
      <w:proofErr w:type="gramEnd"/>
      <w:r>
        <w:t xml:space="preserve"> </w:t>
      </w:r>
      <w:proofErr w:type="gramStart"/>
      <w:r>
        <w:t>Integrating language and content teaching through collaborative tasks.</w:t>
      </w:r>
      <w:proofErr w:type="gramEnd"/>
      <w:r>
        <w:t xml:space="preserve"> </w:t>
      </w:r>
      <w:r>
        <w:rPr>
          <w:rStyle w:val="PageNumber"/>
          <w:i/>
          <w:iCs/>
        </w:rPr>
        <w:t>Canadian Modern Language Review, 58</w:t>
      </w:r>
      <w:r>
        <w:t>(1), 44-63.</w:t>
      </w:r>
    </w:p>
    <w:p w:rsidR="00227F50" w:rsidRDefault="00227F50" w:rsidP="00227F50">
      <w:pPr>
        <w:widowControl w:val="0"/>
        <w:spacing w:after="240"/>
        <w:ind w:left="720" w:hanging="720"/>
      </w:pPr>
      <w:proofErr w:type="gramStart"/>
      <w:r>
        <w:t xml:space="preserve">Swain, M., &amp; </w:t>
      </w:r>
      <w:proofErr w:type="spellStart"/>
      <w:r>
        <w:t>Miccoli</w:t>
      </w:r>
      <w:proofErr w:type="spellEnd"/>
      <w:r>
        <w:t>, L. S. (1994).</w:t>
      </w:r>
      <w:proofErr w:type="gramEnd"/>
      <w:r>
        <w:t xml:space="preserve"> Learning in a content-based, collaboratively structured course: The experience of an adult ESL learner. </w:t>
      </w:r>
      <w:r>
        <w:rPr>
          <w:rStyle w:val="PageNumber"/>
          <w:i/>
          <w:iCs/>
        </w:rPr>
        <w:t>TESL Canada Journal, 12</w:t>
      </w:r>
      <w:r>
        <w:t>(1), 15-28.</w:t>
      </w:r>
    </w:p>
    <w:p w:rsidR="00227F50" w:rsidRDefault="00227F50" w:rsidP="00227F50">
      <w:pPr>
        <w:widowControl w:val="0"/>
        <w:spacing w:after="240"/>
        <w:ind w:left="720" w:hanging="720"/>
      </w:pPr>
      <w:proofErr w:type="spellStart"/>
      <w:proofErr w:type="gramStart"/>
      <w:r>
        <w:t>Takami</w:t>
      </w:r>
      <w:proofErr w:type="spellEnd"/>
      <w:r>
        <w:t>, T. (2005).</w:t>
      </w:r>
      <w:proofErr w:type="gramEnd"/>
      <w:r>
        <w:t xml:space="preserve"> </w:t>
      </w:r>
      <w:proofErr w:type="gramStart"/>
      <w:r>
        <w:t>Integrating language and content: A case study of intermediate Japanese for the professions.</w:t>
      </w:r>
      <w:proofErr w:type="gramEnd"/>
      <w:r>
        <w:t xml:space="preserve"> </w:t>
      </w:r>
      <w:proofErr w:type="gramStart"/>
      <w:r>
        <w:t xml:space="preserve">In R. M. Jourdenais &amp; S. E. Springer (Eds.), </w:t>
      </w:r>
      <w:r>
        <w:rPr>
          <w:rStyle w:val="PageNumber"/>
          <w:i/>
          <w:iCs/>
        </w:rPr>
        <w:t>Content, tasks and projects in the language classroom: 2004 conference proceedings</w:t>
      </w:r>
      <w:r>
        <w:t xml:space="preserve"> (pp. 69-77).</w:t>
      </w:r>
      <w:proofErr w:type="gramEnd"/>
      <w:r>
        <w:t xml:space="preserve"> Monterey, CA: Monterey Institute of International Studies. </w:t>
      </w:r>
    </w:p>
    <w:p w:rsidR="00227F50" w:rsidRDefault="00227F50" w:rsidP="00227F50">
      <w:pPr>
        <w:widowControl w:val="0"/>
        <w:spacing w:after="240"/>
        <w:ind w:left="720" w:hanging="720"/>
      </w:pPr>
      <w:r>
        <w:t xml:space="preserve">Tang, G. M. (1997). </w:t>
      </w:r>
      <w:proofErr w:type="gramStart"/>
      <w:r>
        <w:t>Teaching content knowledge and ESL in multicultural classrooms.</w:t>
      </w:r>
      <w:proofErr w:type="gramEnd"/>
      <w:r>
        <w:t xml:space="preserve"> In M. A. Snow &amp; D. M. Brinton (Eds.), </w:t>
      </w:r>
      <w:proofErr w:type="gramStart"/>
      <w:r>
        <w:rPr>
          <w:rStyle w:val="PageNumber"/>
          <w:i/>
          <w:iCs/>
        </w:rPr>
        <w:t>The</w:t>
      </w:r>
      <w:proofErr w:type="gramEnd"/>
      <w:r>
        <w:rPr>
          <w:rStyle w:val="PageNumber"/>
          <w:i/>
          <w:iCs/>
        </w:rPr>
        <w:t xml:space="preserve"> content-based classroom: Perspectives on integrating language and content</w:t>
      </w:r>
      <w:r>
        <w:t xml:space="preserve"> (pp. 69-77). White Plains, NY: Longman.</w:t>
      </w:r>
    </w:p>
    <w:p w:rsidR="00227F50" w:rsidRDefault="00227F50" w:rsidP="00227F50">
      <w:pPr>
        <w:widowControl w:val="0"/>
        <w:spacing w:after="240"/>
        <w:ind w:left="720" w:hanging="720"/>
      </w:pPr>
      <w:proofErr w:type="spellStart"/>
      <w:proofErr w:type="gramStart"/>
      <w:r>
        <w:t>Teemant</w:t>
      </w:r>
      <w:proofErr w:type="spellEnd"/>
      <w:r>
        <w:t>, A., Bernhardt, E., &amp; Rodriguez-Munoz, M. (1997).</w:t>
      </w:r>
      <w:proofErr w:type="gramEnd"/>
      <w:r>
        <w:t xml:space="preserve"> </w:t>
      </w:r>
      <w:proofErr w:type="gramStart"/>
      <w:r>
        <w:t>Collaborating with content-area teachers: What we need to share.</w:t>
      </w:r>
      <w:proofErr w:type="gramEnd"/>
      <w:r>
        <w:t xml:space="preserve"> In M. A. Snow &amp; D. M. Brinton (Eds.), </w:t>
      </w:r>
      <w:proofErr w:type="gramStart"/>
      <w:r>
        <w:rPr>
          <w:rStyle w:val="PageNumber"/>
          <w:i/>
          <w:iCs/>
        </w:rPr>
        <w:t>The</w:t>
      </w:r>
      <w:proofErr w:type="gramEnd"/>
      <w:r>
        <w:rPr>
          <w:rStyle w:val="PageNumber"/>
          <w:i/>
          <w:iCs/>
        </w:rPr>
        <w:t xml:space="preserve"> content-based classroom: Perspectives on integrating language and content</w:t>
      </w:r>
      <w:r>
        <w:t xml:space="preserve"> (pp. 311-318). White Plains, NY: Longman.</w:t>
      </w:r>
    </w:p>
    <w:p w:rsidR="00227F50" w:rsidRDefault="00227F50" w:rsidP="00227F50">
      <w:pPr>
        <w:widowControl w:val="0"/>
        <w:spacing w:after="240"/>
        <w:ind w:left="720" w:hanging="720"/>
      </w:pPr>
      <w:proofErr w:type="spellStart"/>
      <w:proofErr w:type="gramStart"/>
      <w:r>
        <w:t>Tillyer</w:t>
      </w:r>
      <w:proofErr w:type="spellEnd"/>
      <w:r>
        <w:t>, D. A., &amp; Wood, L. S. (2000).</w:t>
      </w:r>
      <w:proofErr w:type="gramEnd"/>
      <w:r>
        <w:t xml:space="preserve"> The keyboard to success: An ESL/basic writing internet partnership. </w:t>
      </w:r>
      <w:proofErr w:type="gramStart"/>
      <w:r>
        <w:t xml:space="preserve">In L. F. Kasper (Ed.), </w:t>
      </w:r>
      <w:r>
        <w:rPr>
          <w:rStyle w:val="PageNumber"/>
          <w:i/>
          <w:iCs/>
        </w:rPr>
        <w:t>Content-based college ESL instruction</w:t>
      </w:r>
      <w:r>
        <w:t xml:space="preserve"> (pp. 165-182).</w:t>
      </w:r>
      <w:proofErr w:type="gramEnd"/>
      <w:r>
        <w:t xml:space="preserve"> </w:t>
      </w:r>
      <w:r>
        <w:lastRenderedPageBreak/>
        <w:t>Mahwah, NJ: Lawrence Erlbaum.</w:t>
      </w:r>
    </w:p>
    <w:p w:rsidR="00227F50" w:rsidRDefault="00227F50" w:rsidP="00227F50">
      <w:pPr>
        <w:spacing w:after="240"/>
        <w:ind w:left="720" w:hanging="720"/>
        <w:rPr>
          <w:rFonts w:cs="Times New Roman"/>
        </w:rPr>
      </w:pPr>
      <w:proofErr w:type="spellStart"/>
      <w:r>
        <w:rPr>
          <w:rFonts w:cs="Times New Roman"/>
        </w:rPr>
        <w:t>Troyan</w:t>
      </w:r>
      <w:proofErr w:type="spellEnd"/>
      <w:r>
        <w:rPr>
          <w:rFonts w:cs="Times New Roman"/>
        </w:rPr>
        <w:t xml:space="preserve">, F. J. (2016). Assessing what matters within content-based foreign language teaching through integrated performance assessment. </w:t>
      </w:r>
      <w:r w:rsidRPr="009D1466">
        <w:rPr>
          <w:rFonts w:cs="Times New Roman"/>
        </w:rPr>
        <w:t xml:space="preserve">In L. </w:t>
      </w:r>
      <w:proofErr w:type="spellStart"/>
      <w:r w:rsidRPr="009D1466">
        <w:rPr>
          <w:rFonts w:cs="Times New Roman"/>
        </w:rPr>
        <w:t>Cammarata</w:t>
      </w:r>
      <w:proofErr w:type="spellEnd"/>
      <w:r w:rsidRPr="009D1466">
        <w:rPr>
          <w:rFonts w:cs="Times New Roman"/>
        </w:rPr>
        <w:t xml:space="preserve"> (Ed.), </w:t>
      </w:r>
      <w:r>
        <w:rPr>
          <w:rFonts w:cs="Times New Roman"/>
          <w:i/>
        </w:rPr>
        <w:t>Content</w:t>
      </w:r>
      <w:r w:rsidRPr="009D1466">
        <w:rPr>
          <w:rFonts w:cs="Times New Roman"/>
          <w:i/>
        </w:rPr>
        <w:t xml:space="preserve">-based foreign language teaching: For developing advanced thinking and literacy </w:t>
      </w:r>
      <w:r w:rsidRPr="009D1466">
        <w:rPr>
          <w:rFonts w:cs="Times New Roman"/>
        </w:rPr>
        <w:t xml:space="preserve">(pp. </w:t>
      </w:r>
      <w:r>
        <w:rPr>
          <w:rFonts w:cs="Times New Roman"/>
        </w:rPr>
        <w:t>147-169</w:t>
      </w:r>
      <w:r w:rsidRPr="009D1466">
        <w:rPr>
          <w:rFonts w:cs="Times New Roman"/>
        </w:rPr>
        <w:t xml:space="preserve">). New York, NY: Routledge. </w:t>
      </w:r>
    </w:p>
    <w:p w:rsidR="00227F50" w:rsidRDefault="00227F50" w:rsidP="00227F50">
      <w:pPr>
        <w:spacing w:after="240"/>
        <w:ind w:left="720" w:hanging="720"/>
        <w:rPr>
          <w:rFonts w:cs="Times New Roman"/>
        </w:rPr>
      </w:pPr>
      <w:proofErr w:type="spellStart"/>
      <w:r>
        <w:rPr>
          <w:rFonts w:cs="Times New Roman"/>
        </w:rPr>
        <w:t>Troyan</w:t>
      </w:r>
      <w:proofErr w:type="spellEnd"/>
      <w:r>
        <w:rPr>
          <w:rFonts w:cs="Times New Roman"/>
        </w:rPr>
        <w:t xml:space="preserve">, F. J. (2016). </w:t>
      </w:r>
      <w:r w:rsidRPr="009D1466">
        <w:rPr>
          <w:rFonts w:cs="Times New Roman"/>
        </w:rPr>
        <w:t xml:space="preserve">Le </w:t>
      </w:r>
      <w:proofErr w:type="spellStart"/>
      <w:proofErr w:type="gramStart"/>
      <w:r w:rsidRPr="009D1466">
        <w:rPr>
          <w:rFonts w:cs="Times New Roman"/>
        </w:rPr>
        <w:t>maine</w:t>
      </w:r>
      <w:proofErr w:type="spellEnd"/>
      <w:proofErr w:type="gramEnd"/>
      <w:r w:rsidRPr="009D1466">
        <w:rPr>
          <w:rFonts w:cs="Times New Roman"/>
        </w:rPr>
        <w:t xml:space="preserve"> francophone</w:t>
      </w:r>
      <w:r>
        <w:rPr>
          <w:rFonts w:cs="Times New Roman"/>
        </w:rPr>
        <w:t xml:space="preserve">: An expeditionary unit targeting the development of higher-order thinking skill. </w:t>
      </w:r>
      <w:r w:rsidRPr="009D1466">
        <w:rPr>
          <w:rFonts w:cs="Times New Roman"/>
        </w:rPr>
        <w:t xml:space="preserve">In L. </w:t>
      </w:r>
      <w:proofErr w:type="spellStart"/>
      <w:r w:rsidRPr="009D1466">
        <w:rPr>
          <w:rFonts w:cs="Times New Roman"/>
        </w:rPr>
        <w:t>Cammarata</w:t>
      </w:r>
      <w:proofErr w:type="spellEnd"/>
      <w:r w:rsidRPr="009D1466">
        <w:rPr>
          <w:rFonts w:cs="Times New Roman"/>
        </w:rPr>
        <w:t xml:space="preserve"> (Ed.), </w:t>
      </w:r>
      <w:r>
        <w:rPr>
          <w:rFonts w:cs="Times New Roman"/>
          <w:i/>
        </w:rPr>
        <w:t>Content</w:t>
      </w:r>
      <w:r w:rsidRPr="009D1466">
        <w:rPr>
          <w:rFonts w:cs="Times New Roman"/>
          <w:i/>
        </w:rPr>
        <w:t xml:space="preserve">-based foreign language teaching: For developing advanced thinking and literacy </w:t>
      </w:r>
      <w:r w:rsidRPr="009D1466">
        <w:rPr>
          <w:rFonts w:cs="Times New Roman"/>
        </w:rPr>
        <w:t xml:space="preserve">(pp. </w:t>
      </w:r>
      <w:r>
        <w:rPr>
          <w:rFonts w:cs="Times New Roman"/>
        </w:rPr>
        <w:t>215-233</w:t>
      </w:r>
      <w:r w:rsidRPr="009D1466">
        <w:rPr>
          <w:rFonts w:cs="Times New Roman"/>
        </w:rPr>
        <w:t xml:space="preserve">). New York, NY: Routledge. </w:t>
      </w:r>
    </w:p>
    <w:p w:rsidR="00227F50" w:rsidRDefault="00227F50" w:rsidP="00227F50">
      <w:pPr>
        <w:widowControl w:val="0"/>
        <w:spacing w:after="240"/>
        <w:ind w:left="720" w:hanging="720"/>
      </w:pPr>
      <w:proofErr w:type="gramStart"/>
      <w:r>
        <w:t>Turnbull, M. (1999).</w:t>
      </w:r>
      <w:proofErr w:type="gramEnd"/>
      <w:r>
        <w:t xml:space="preserve"> Multidimensional project-based teaching in French second language (FSL): A process-product case study. </w:t>
      </w:r>
      <w:r>
        <w:rPr>
          <w:rStyle w:val="PageNumber"/>
          <w:i/>
          <w:iCs/>
        </w:rPr>
        <w:t>The Modern Language Journal, 83</w:t>
      </w:r>
      <w:r>
        <w:t>(4), 548-568.</w:t>
      </w:r>
    </w:p>
    <w:p w:rsidR="00227F50" w:rsidRDefault="00227F50" w:rsidP="00227F50">
      <w:pPr>
        <w:widowControl w:val="0"/>
        <w:spacing w:after="240"/>
        <w:ind w:left="720" w:hanging="720"/>
      </w:pPr>
      <w:r>
        <w:t xml:space="preserve">Turner, J. (1992). </w:t>
      </w:r>
      <w:proofErr w:type="gramStart"/>
      <w:r>
        <w:t>Creating content-based language tests: Guidelines for teachers.</w:t>
      </w:r>
      <w:proofErr w:type="gramEnd"/>
      <w:r>
        <w:t xml:space="preserve"> </w:t>
      </w:r>
      <w:r>
        <w:rPr>
          <w:rStyle w:val="PageNumber"/>
          <w:i/>
          <w:iCs/>
        </w:rPr>
        <w:t>CATESOL Journal, 5</w:t>
      </w:r>
      <w:r>
        <w:t>, 43-58.</w:t>
      </w:r>
    </w:p>
    <w:p w:rsidR="00227F50" w:rsidRDefault="00227F50" w:rsidP="00227F50">
      <w:pPr>
        <w:widowControl w:val="0"/>
        <w:spacing w:after="240"/>
        <w:ind w:left="720" w:hanging="720"/>
      </w:pPr>
      <w:r>
        <w:t xml:space="preserve">Turner, J. (1997). </w:t>
      </w:r>
      <w:proofErr w:type="gramStart"/>
      <w:r>
        <w:t>Creating content-based language tests: Guidelines for teachers.</w:t>
      </w:r>
      <w:proofErr w:type="gramEnd"/>
      <w:r>
        <w:t xml:space="preserve"> In M. A. Snow &amp; D. M. Brinton (Eds.), </w:t>
      </w:r>
      <w:proofErr w:type="gramStart"/>
      <w:r>
        <w:rPr>
          <w:rStyle w:val="PageNumber"/>
          <w:i/>
          <w:iCs/>
        </w:rPr>
        <w:t>The</w:t>
      </w:r>
      <w:proofErr w:type="gramEnd"/>
      <w:r>
        <w:rPr>
          <w:rStyle w:val="PageNumber"/>
          <w:i/>
          <w:iCs/>
        </w:rPr>
        <w:t xml:space="preserve"> content-based classroom: Perspectives on integrating language and content</w:t>
      </w:r>
      <w:r>
        <w:t xml:space="preserve"> (pp. 187-200). White Plains, NY: Longman.</w:t>
      </w:r>
    </w:p>
    <w:p w:rsidR="00227F50" w:rsidRDefault="00227F50" w:rsidP="00227F50">
      <w:pPr>
        <w:spacing w:after="240"/>
        <w:ind w:left="720" w:hanging="720"/>
      </w:pPr>
      <w:proofErr w:type="spellStart"/>
      <w:r>
        <w:t>Unterberger</w:t>
      </w:r>
      <w:proofErr w:type="spellEnd"/>
      <w:r>
        <w:t xml:space="preserve">, B. (2012). English-medium </w:t>
      </w:r>
      <w:proofErr w:type="spellStart"/>
      <w:r>
        <w:t>programmes</w:t>
      </w:r>
      <w:proofErr w:type="spellEnd"/>
      <w:r>
        <w:t xml:space="preserve"> at Austrian business faculties: A status quo survey on national trends and a case study on </w:t>
      </w:r>
      <w:proofErr w:type="spellStart"/>
      <w:r>
        <w:t>programme</w:t>
      </w:r>
      <w:proofErr w:type="spellEnd"/>
      <w:r>
        <w:t xml:space="preserve"> design and delivery. In U. </w:t>
      </w:r>
      <w:proofErr w:type="spellStart"/>
      <w:r>
        <w:t>Smit</w:t>
      </w:r>
      <w:proofErr w:type="spellEnd"/>
      <w:r>
        <w:t xml:space="preserve"> &amp; E. </w:t>
      </w:r>
      <w:proofErr w:type="spellStart"/>
      <w:r>
        <w:t>Dafouz</w:t>
      </w:r>
      <w:proofErr w:type="spellEnd"/>
      <w:r>
        <w:t xml:space="preserve"> (Eds.), </w:t>
      </w:r>
      <w:r>
        <w:rPr>
          <w:rStyle w:val="PageNumber"/>
          <w:i/>
          <w:iCs/>
        </w:rPr>
        <w:t>Integrating content and language in higher education: Gaining insights into English-medium instruction at European universities (AILA, 25)</w:t>
      </w:r>
      <w:r>
        <w:t xml:space="preserve"> (pp. 80-100). Philadelphia, PA: John </w:t>
      </w:r>
      <w:proofErr w:type="spellStart"/>
      <w:r>
        <w:t>Benjamins</w:t>
      </w:r>
      <w:proofErr w:type="spellEnd"/>
      <w:r>
        <w:t xml:space="preserve">. </w:t>
      </w:r>
    </w:p>
    <w:p w:rsidR="00227F50" w:rsidRDefault="00227F50" w:rsidP="00227F50">
      <w:pPr>
        <w:widowControl w:val="0"/>
        <w:spacing w:after="240"/>
        <w:ind w:left="720" w:hanging="720"/>
      </w:pPr>
      <w:proofErr w:type="gramStart"/>
      <w:r>
        <w:t xml:space="preserve">Valentine, J. F. J., &amp; </w:t>
      </w:r>
      <w:proofErr w:type="spellStart"/>
      <w:r>
        <w:t>Repath-Martos</w:t>
      </w:r>
      <w:proofErr w:type="spellEnd"/>
      <w:r>
        <w:t>, L. M. (1997).</w:t>
      </w:r>
      <w:proofErr w:type="gramEnd"/>
      <w:r>
        <w:t xml:space="preserve"> How relevant is relevance? In M. A. Snow &amp; D. M. Brinton (Eds.), </w:t>
      </w:r>
      <w:proofErr w:type="gramStart"/>
      <w:r>
        <w:rPr>
          <w:rStyle w:val="PageNumber"/>
          <w:i/>
          <w:iCs/>
        </w:rPr>
        <w:t>The</w:t>
      </w:r>
      <w:proofErr w:type="gramEnd"/>
      <w:r>
        <w:rPr>
          <w:rStyle w:val="PageNumber"/>
          <w:i/>
          <w:iCs/>
        </w:rPr>
        <w:t xml:space="preserve"> content-based classroom: Perspectives on integrating language and content</w:t>
      </w:r>
      <w:r>
        <w:t xml:space="preserve"> (pp. 233-247). White Plains, NY: Longman.</w:t>
      </w:r>
    </w:p>
    <w:p w:rsidR="00227F50" w:rsidRDefault="00227F50" w:rsidP="00227F50">
      <w:pPr>
        <w:widowControl w:val="0"/>
        <w:spacing w:after="240"/>
        <w:ind w:left="720" w:hanging="720"/>
      </w:pPr>
      <w:proofErr w:type="gramStart"/>
      <w:r>
        <w:t>van</w:t>
      </w:r>
      <w:proofErr w:type="gramEnd"/>
      <w:r>
        <w:t xml:space="preserve"> Lier, L. (2005). The bellman’s map: Avoiding the “perfect and absolute blank” in language learning. </w:t>
      </w:r>
      <w:proofErr w:type="gramStart"/>
      <w:r>
        <w:t xml:space="preserve">In R. M. Jourdenais &amp; S. E. Springer (Eds.), </w:t>
      </w:r>
      <w:r>
        <w:rPr>
          <w:rStyle w:val="PageNumber"/>
          <w:i/>
          <w:iCs/>
        </w:rPr>
        <w:t>Content, tasks and projects in the language classroom: 2004 conference proceedings</w:t>
      </w:r>
      <w:r>
        <w:t xml:space="preserve"> (pp. 13-21).</w:t>
      </w:r>
      <w:proofErr w:type="gramEnd"/>
      <w:r>
        <w:t xml:space="preserve"> Monterey, CA: Monterey Institute of International Studies. </w:t>
      </w:r>
    </w:p>
    <w:p w:rsidR="00227F50" w:rsidRDefault="00227F50" w:rsidP="00227F50">
      <w:pPr>
        <w:widowControl w:val="0"/>
        <w:spacing w:after="240"/>
        <w:ind w:left="720" w:hanging="720"/>
      </w:pPr>
      <w:proofErr w:type="spellStart"/>
      <w:r>
        <w:t>VanPatten</w:t>
      </w:r>
      <w:proofErr w:type="spellEnd"/>
      <w:r>
        <w:t xml:space="preserve">, B. (1990). </w:t>
      </w:r>
      <w:proofErr w:type="gramStart"/>
      <w:r>
        <w:t>Attending to form and content in the input.</w:t>
      </w:r>
      <w:proofErr w:type="gramEnd"/>
      <w:r>
        <w:t xml:space="preserve"> </w:t>
      </w:r>
      <w:r>
        <w:rPr>
          <w:rStyle w:val="PageNumber"/>
          <w:i/>
          <w:iCs/>
        </w:rPr>
        <w:t>Studies in Second Language Acquisition, 12</w:t>
      </w:r>
      <w:r>
        <w:t>, 287-301.</w:t>
      </w:r>
    </w:p>
    <w:p w:rsidR="00227F50" w:rsidRDefault="00227F50" w:rsidP="00227F50">
      <w:pPr>
        <w:widowControl w:val="0"/>
        <w:spacing w:after="240"/>
        <w:ind w:left="720" w:hanging="720"/>
      </w:pPr>
      <w:proofErr w:type="gramStart"/>
      <w:r>
        <w:t>Vines, L. (1997).</w:t>
      </w:r>
      <w:proofErr w:type="gramEnd"/>
      <w:r>
        <w:t xml:space="preserve"> </w:t>
      </w:r>
      <w:proofErr w:type="gramStart"/>
      <w:r>
        <w:t>Content-based instruction in French for journalism students at Ohio University.</w:t>
      </w:r>
      <w:proofErr w:type="gramEnd"/>
      <w:r>
        <w:t xml:space="preserve"> In S. B. Stryker &amp; B. L. Leaver (Eds.), </w:t>
      </w:r>
      <w:r>
        <w:rPr>
          <w:rStyle w:val="PageNumber"/>
          <w:i/>
          <w:iCs/>
        </w:rPr>
        <w:t>Content-based instruction in foreign language education: Models and methods</w:t>
      </w:r>
      <w:r>
        <w:t xml:space="preserve"> (pp. 118-139). Washington, DC: Georgetown University Press.</w:t>
      </w:r>
    </w:p>
    <w:p w:rsidR="00227F50" w:rsidRDefault="00227F50" w:rsidP="00227F50">
      <w:pPr>
        <w:widowControl w:val="0"/>
        <w:spacing w:after="240"/>
        <w:ind w:left="720" w:hanging="720"/>
      </w:pPr>
      <w:proofErr w:type="gramStart"/>
      <w:r>
        <w:t xml:space="preserve">Walker, C. L., </w:t>
      </w:r>
      <w:proofErr w:type="spellStart"/>
      <w:r>
        <w:t>Ranney</w:t>
      </w:r>
      <w:proofErr w:type="spellEnd"/>
      <w:r>
        <w:t>, S., &amp; Fortune, T. W. (2005).</w:t>
      </w:r>
      <w:proofErr w:type="gramEnd"/>
      <w:r>
        <w:t xml:space="preserve"> </w:t>
      </w:r>
      <w:proofErr w:type="gramStart"/>
      <w:r>
        <w:t>Preparing pre-service teachers for English language learners: A content-based approach.</w:t>
      </w:r>
      <w:proofErr w:type="gramEnd"/>
      <w:r>
        <w:t xml:space="preserve"> In D. </w:t>
      </w:r>
      <w:proofErr w:type="spellStart"/>
      <w:r>
        <w:t>Tedick</w:t>
      </w:r>
      <w:proofErr w:type="spellEnd"/>
      <w:r>
        <w:t xml:space="preserve"> (Ed.), </w:t>
      </w:r>
      <w:r>
        <w:rPr>
          <w:rStyle w:val="PageNumber"/>
          <w:i/>
          <w:iCs/>
        </w:rPr>
        <w:t xml:space="preserve">Second language </w:t>
      </w:r>
      <w:r>
        <w:rPr>
          <w:rStyle w:val="PageNumber"/>
          <w:i/>
          <w:iCs/>
        </w:rPr>
        <w:lastRenderedPageBreak/>
        <w:t>teacher education: International perspectives</w:t>
      </w:r>
      <w:r>
        <w:t xml:space="preserve"> (pp. 313-333). Mahwah, NJ: Lawrence Erlbaum.</w:t>
      </w:r>
    </w:p>
    <w:p w:rsidR="00227F50" w:rsidRDefault="00227F50" w:rsidP="00227F50">
      <w:pPr>
        <w:widowControl w:val="0"/>
        <w:spacing w:after="240"/>
        <w:ind w:left="720" w:hanging="720"/>
      </w:pPr>
      <w:r>
        <w:t xml:space="preserve">Walqui, A. (1992). </w:t>
      </w:r>
      <w:r>
        <w:rPr>
          <w:rStyle w:val="PageNumber"/>
          <w:i/>
          <w:iCs/>
        </w:rPr>
        <w:t>Sheltered instruction: Doing it right</w:t>
      </w:r>
      <w:r>
        <w:t xml:space="preserve">. San Diego, CA: San Diego County Office of Education. </w:t>
      </w:r>
    </w:p>
    <w:p w:rsidR="00227F50" w:rsidRDefault="00227F50" w:rsidP="00227F50">
      <w:pPr>
        <w:widowControl w:val="0"/>
        <w:spacing w:after="240"/>
        <w:ind w:left="720" w:hanging="720"/>
      </w:pPr>
      <w:r>
        <w:t xml:space="preserve">Wang, J. (2005). </w:t>
      </w:r>
      <w:proofErr w:type="gramStart"/>
      <w:r>
        <w:t>Negotiating Chinese culture: A new course for advanced Chinese learners.</w:t>
      </w:r>
      <w:proofErr w:type="gramEnd"/>
      <w:r>
        <w:t xml:space="preserve"> </w:t>
      </w:r>
      <w:proofErr w:type="gramStart"/>
      <w:r>
        <w:t xml:space="preserve">In R. M. Jourdenais &amp; S. E. Springer (Eds.), </w:t>
      </w:r>
      <w:r>
        <w:rPr>
          <w:rStyle w:val="PageNumber"/>
          <w:i/>
          <w:iCs/>
        </w:rPr>
        <w:t>Content, tasks and projects in the language classroom: 2004 conference proceedings</w:t>
      </w:r>
      <w:r>
        <w:t xml:space="preserve"> (pp. 61-67).</w:t>
      </w:r>
      <w:proofErr w:type="gramEnd"/>
      <w:r>
        <w:t xml:space="preserve"> Monterey, CA: Monterey Institute of International Studies.</w:t>
      </w:r>
    </w:p>
    <w:p w:rsidR="00227F50" w:rsidRDefault="00227F50" w:rsidP="00227F50">
      <w:pPr>
        <w:widowControl w:val="0"/>
        <w:spacing w:after="240"/>
        <w:ind w:left="720" w:hanging="720"/>
      </w:pPr>
      <w:proofErr w:type="spellStart"/>
      <w:r>
        <w:t>Wegrzecka-Kowalewski</w:t>
      </w:r>
      <w:proofErr w:type="spellEnd"/>
      <w:r>
        <w:t xml:space="preserve">, E. (1997). Content-based instruction: Is it possible in high school? In M. A. Snow &amp; D. M. Brinton (Eds.), </w:t>
      </w:r>
      <w:proofErr w:type="gramStart"/>
      <w:r>
        <w:rPr>
          <w:rStyle w:val="PageNumber"/>
          <w:i/>
          <w:iCs/>
        </w:rPr>
        <w:t>The</w:t>
      </w:r>
      <w:proofErr w:type="gramEnd"/>
      <w:r>
        <w:rPr>
          <w:rStyle w:val="PageNumber"/>
          <w:i/>
          <w:iCs/>
        </w:rPr>
        <w:t xml:space="preserve"> content-based classroom: Perspectives on integrating language and content</w:t>
      </w:r>
      <w:r>
        <w:t xml:space="preserve"> (pp. 319-323). White Plains, NY: Longman.</w:t>
      </w:r>
    </w:p>
    <w:p w:rsidR="00227F50" w:rsidRDefault="00227F50" w:rsidP="00227F50">
      <w:pPr>
        <w:tabs>
          <w:tab w:val="left" w:pos="8860"/>
        </w:tabs>
        <w:spacing w:after="240"/>
        <w:ind w:left="720" w:hanging="720"/>
      </w:pPr>
      <w:proofErr w:type="gramStart"/>
      <w:r>
        <w:rPr>
          <w:rStyle w:val="PageNumber"/>
          <w:shd w:val="clear" w:color="auto" w:fill="FFFFFF"/>
        </w:rPr>
        <w:t>Weigle, S. C. &amp; Jensen, L. (1997).</w:t>
      </w:r>
      <w:proofErr w:type="gramEnd"/>
      <w:r>
        <w:rPr>
          <w:rStyle w:val="PageNumber"/>
          <w:shd w:val="clear" w:color="auto" w:fill="FFFFFF"/>
        </w:rPr>
        <w:t xml:space="preserve"> </w:t>
      </w:r>
      <w:proofErr w:type="gramStart"/>
      <w:r>
        <w:rPr>
          <w:rStyle w:val="PageNumber"/>
          <w:shd w:val="clear" w:color="auto" w:fill="FFFFFF"/>
        </w:rPr>
        <w:t>Issues in assessment for content-based instruction.</w:t>
      </w:r>
      <w:proofErr w:type="gramEnd"/>
      <w:r>
        <w:rPr>
          <w:rStyle w:val="PageNumber"/>
          <w:shd w:val="clear" w:color="auto" w:fill="FFFFFF"/>
        </w:rPr>
        <w:t xml:space="preserve"> </w:t>
      </w:r>
      <w:proofErr w:type="gramStart"/>
      <w:r>
        <w:rPr>
          <w:rStyle w:val="PageNumber"/>
          <w:shd w:val="clear" w:color="auto" w:fill="FFFFFF"/>
        </w:rPr>
        <w:t>In M. A.</w:t>
      </w:r>
      <w:proofErr w:type="gramEnd"/>
      <w:r>
        <w:rPr>
          <w:rStyle w:val="PageNumber"/>
          <w:shd w:val="clear" w:color="auto" w:fill="FFFFFF"/>
        </w:rPr>
        <w:t xml:space="preserve">  Snow &amp; D. Brinton (Eds.), </w:t>
      </w:r>
      <w:proofErr w:type="gramStart"/>
      <w:r>
        <w:rPr>
          <w:rStyle w:val="PageNumber"/>
          <w:i/>
          <w:iCs/>
          <w:shd w:val="clear" w:color="auto" w:fill="FFFFFF"/>
        </w:rPr>
        <w:t>The</w:t>
      </w:r>
      <w:proofErr w:type="gramEnd"/>
      <w:r>
        <w:rPr>
          <w:rStyle w:val="PageNumber"/>
          <w:i/>
          <w:iCs/>
          <w:shd w:val="clear" w:color="auto" w:fill="FFFFFF"/>
        </w:rPr>
        <w:t xml:space="preserve"> content-based classroom</w:t>
      </w:r>
      <w:r>
        <w:rPr>
          <w:rStyle w:val="PageNumber"/>
          <w:shd w:val="clear" w:color="auto" w:fill="FFFFFF"/>
        </w:rPr>
        <w:t xml:space="preserve"> (pp. 201-212). White Plains, NY: Longman.</w:t>
      </w:r>
    </w:p>
    <w:p w:rsidR="00227F50" w:rsidRDefault="00227F50" w:rsidP="00227F50">
      <w:pPr>
        <w:widowControl w:val="0"/>
        <w:spacing w:after="240"/>
        <w:ind w:left="720" w:hanging="720"/>
      </w:pPr>
      <w:proofErr w:type="spellStart"/>
      <w:r>
        <w:t>Wesche</w:t>
      </w:r>
      <w:proofErr w:type="spellEnd"/>
      <w:r>
        <w:t xml:space="preserve">, M. B. (1999). Discipline-based approaches to language study: Research issues and outcomes. In M. Krueger &amp; F. Ryan (Eds.), </w:t>
      </w:r>
      <w:r>
        <w:rPr>
          <w:rStyle w:val="PageNumber"/>
          <w:i/>
          <w:iCs/>
        </w:rPr>
        <w:t>Language and content: Discipline- and content-based approaches to language study</w:t>
      </w:r>
      <w:r>
        <w:t xml:space="preserve"> (pp. 57-79). Lexington, MA: DC Heath.</w:t>
      </w:r>
    </w:p>
    <w:p w:rsidR="00227F50" w:rsidRDefault="00227F50" w:rsidP="00227F50">
      <w:pPr>
        <w:widowControl w:val="0"/>
        <w:spacing w:after="240"/>
        <w:ind w:left="720" w:hanging="720"/>
      </w:pPr>
      <w:r>
        <w:rPr>
          <w:rStyle w:val="PageNumber"/>
          <w:lang w:val="de-DE"/>
        </w:rPr>
        <w:t xml:space="preserve">Wesche, M. B., &amp; Skehan, P. (2002). </w:t>
      </w:r>
      <w:proofErr w:type="gramStart"/>
      <w:r>
        <w:rPr>
          <w:rStyle w:val="PageNumber"/>
        </w:rPr>
        <w:t>Communicative, task-based, and content-based instruction.</w:t>
      </w:r>
      <w:proofErr w:type="gramEnd"/>
      <w:r>
        <w:rPr>
          <w:rStyle w:val="PageNumber"/>
        </w:rPr>
        <w:t xml:space="preserve"> </w:t>
      </w:r>
      <w:proofErr w:type="gramStart"/>
      <w:r>
        <w:rPr>
          <w:rStyle w:val="PageNumber"/>
        </w:rPr>
        <w:t xml:space="preserve">In R. B. Kaplan (Ed.), </w:t>
      </w:r>
      <w:r>
        <w:rPr>
          <w:rStyle w:val="PageNumber"/>
          <w:i/>
          <w:iCs/>
        </w:rPr>
        <w:t>Oxford handbook of applied linguistics</w:t>
      </w:r>
      <w:r>
        <w:rPr>
          <w:rStyle w:val="PageNumber"/>
        </w:rPr>
        <w:t xml:space="preserve"> (pp. 207-228).</w:t>
      </w:r>
      <w:proofErr w:type="gramEnd"/>
      <w:r>
        <w:rPr>
          <w:rStyle w:val="PageNumber"/>
        </w:rPr>
        <w:t xml:space="preserve"> Oxford, UK: Oxford University Press.</w:t>
      </w:r>
    </w:p>
    <w:p w:rsidR="00227F50" w:rsidRDefault="00227F50" w:rsidP="00227F50">
      <w:pPr>
        <w:widowControl w:val="0"/>
        <w:spacing w:after="240"/>
        <w:ind w:left="720" w:hanging="720"/>
      </w:pPr>
      <w:r>
        <w:t xml:space="preserve">Wilcox Peterson, P. (1997). </w:t>
      </w:r>
      <w:proofErr w:type="gramStart"/>
      <w:r>
        <w:t>Knowledge, skills, and attitudes in teacher preparation for content-based instruction.</w:t>
      </w:r>
      <w:proofErr w:type="gramEnd"/>
      <w:r>
        <w:t xml:space="preserve"> In M. A. Snow &amp; D. M. Brinton (Eds.), </w:t>
      </w:r>
      <w:proofErr w:type="gramStart"/>
      <w:r>
        <w:rPr>
          <w:rStyle w:val="PageNumber"/>
          <w:i/>
          <w:iCs/>
        </w:rPr>
        <w:t>The</w:t>
      </w:r>
      <w:proofErr w:type="gramEnd"/>
      <w:r>
        <w:rPr>
          <w:rStyle w:val="PageNumber"/>
          <w:i/>
          <w:iCs/>
        </w:rPr>
        <w:t xml:space="preserve"> content-based classroom: Perspectives on integrating language and content</w:t>
      </w:r>
      <w:r>
        <w:t xml:space="preserve"> (pp. 158-174). White Plains, NY: Longman.</w:t>
      </w:r>
    </w:p>
    <w:p w:rsidR="00227F50" w:rsidRDefault="00227F50" w:rsidP="00227F50">
      <w:pPr>
        <w:widowControl w:val="0"/>
        <w:spacing w:after="240"/>
        <w:ind w:left="720" w:hanging="720"/>
      </w:pPr>
      <w:proofErr w:type="gramStart"/>
      <w:r>
        <w:t xml:space="preserve">Wilkinson, R., &amp; </w:t>
      </w:r>
      <w:proofErr w:type="spellStart"/>
      <w:r>
        <w:t>Zegers</w:t>
      </w:r>
      <w:proofErr w:type="spellEnd"/>
      <w:r>
        <w:t>, V. (Eds.).</w:t>
      </w:r>
      <w:proofErr w:type="gramEnd"/>
      <w:r>
        <w:t xml:space="preserve"> (2007). </w:t>
      </w:r>
      <w:r>
        <w:rPr>
          <w:rStyle w:val="PageNumber"/>
          <w:i/>
          <w:iCs/>
        </w:rPr>
        <w:t xml:space="preserve">Researching content and language integration in higher education. </w:t>
      </w:r>
      <w:r>
        <w:t xml:space="preserve">Nijmegen, Maastricht: </w:t>
      </w:r>
      <w:proofErr w:type="spellStart"/>
      <w:r>
        <w:t>Valkhof</w:t>
      </w:r>
      <w:proofErr w:type="spellEnd"/>
      <w:r>
        <w:t xml:space="preserve"> </w:t>
      </w:r>
      <w:proofErr w:type="spellStart"/>
      <w:r>
        <w:t>Pers</w:t>
      </w:r>
      <w:proofErr w:type="spellEnd"/>
      <w:r>
        <w:t xml:space="preserve"> &amp; Maastricht University.</w:t>
      </w:r>
    </w:p>
    <w:p w:rsidR="00227F50" w:rsidRDefault="00227F50" w:rsidP="00227F50">
      <w:pPr>
        <w:widowControl w:val="0"/>
        <w:spacing w:after="240"/>
        <w:ind w:left="720" w:hanging="720"/>
      </w:pPr>
      <w:r>
        <w:t xml:space="preserve">Williams, N. R. (2000). Frames for reference: Content-based instruction in the context of speech. </w:t>
      </w:r>
      <w:proofErr w:type="gramStart"/>
      <w:r>
        <w:t xml:space="preserve">In M. </w:t>
      </w:r>
      <w:proofErr w:type="spellStart"/>
      <w:r>
        <w:t>Pally</w:t>
      </w:r>
      <w:proofErr w:type="spellEnd"/>
      <w:r>
        <w:t xml:space="preserve"> (Ed.), </w:t>
      </w:r>
      <w:r>
        <w:rPr>
          <w:rStyle w:val="PageNumber"/>
          <w:i/>
          <w:iCs/>
        </w:rPr>
        <w:t>Sustained content teaching in academic ESL/EFL: A practical approach</w:t>
      </w:r>
      <w:r>
        <w:t xml:space="preserve"> (pp. 74-95).</w:t>
      </w:r>
      <w:proofErr w:type="gramEnd"/>
      <w:r>
        <w:t xml:space="preserve"> Boston, MA: Houghton Mifflin.</w:t>
      </w:r>
    </w:p>
    <w:p w:rsidR="00227F50" w:rsidRDefault="00227F50" w:rsidP="00227F50">
      <w:pPr>
        <w:widowControl w:val="0"/>
        <w:spacing w:after="240"/>
        <w:ind w:left="720" w:hanging="720"/>
      </w:pPr>
      <w:r>
        <w:t xml:space="preserve">Wong, K. (1997). VESL and content-based instruction: What do they have in common? In M. A. Snow &amp; D. M. Brinton (Eds.), </w:t>
      </w:r>
      <w:proofErr w:type="gramStart"/>
      <w:r>
        <w:rPr>
          <w:rStyle w:val="PageNumber"/>
          <w:i/>
          <w:iCs/>
        </w:rPr>
        <w:t>The</w:t>
      </w:r>
      <w:proofErr w:type="gramEnd"/>
      <w:r>
        <w:rPr>
          <w:rStyle w:val="PageNumber"/>
          <w:i/>
          <w:iCs/>
        </w:rPr>
        <w:t xml:space="preserve"> content-based classroom: Perspectives on integrating language and content</w:t>
      </w:r>
      <w:r>
        <w:t xml:space="preserve"> (pp. 359-362). White Plains, NY: Longman.</w:t>
      </w:r>
    </w:p>
    <w:p w:rsidR="00227F50" w:rsidRDefault="00227F50" w:rsidP="00227F50">
      <w:pPr>
        <w:pStyle w:val="Heading4"/>
        <w:suppressAutoHyphens w:val="0"/>
        <w:spacing w:after="240"/>
        <w:ind w:left="720" w:hanging="720"/>
        <w:rPr>
          <w:rFonts w:ascii="Helvetica" w:eastAsia="Helvetica" w:hAnsi="Helvetica" w:cs="Helvetica"/>
          <w:sz w:val="22"/>
          <w:szCs w:val="22"/>
        </w:rPr>
      </w:pPr>
      <w:proofErr w:type="spellStart"/>
      <w:proofErr w:type="gramStart"/>
      <w:r>
        <w:rPr>
          <w:rStyle w:val="PageNumber"/>
          <w:sz w:val="24"/>
          <w:szCs w:val="24"/>
        </w:rPr>
        <w:t>Woźniak</w:t>
      </w:r>
      <w:proofErr w:type="spellEnd"/>
      <w:r>
        <w:rPr>
          <w:rStyle w:val="PageNumber"/>
          <w:sz w:val="24"/>
          <w:szCs w:val="24"/>
        </w:rPr>
        <w:t>, M. (2013).</w:t>
      </w:r>
      <w:proofErr w:type="gramEnd"/>
      <w:r>
        <w:rPr>
          <w:rStyle w:val="PageNumber"/>
          <w:sz w:val="24"/>
          <w:szCs w:val="24"/>
        </w:rPr>
        <w:t xml:space="preserve"> CLIL in pharmacy: A case of collaboration between content and language lecturers. </w:t>
      </w:r>
      <w:r>
        <w:rPr>
          <w:rStyle w:val="PageNumber"/>
          <w:i/>
          <w:iCs/>
          <w:sz w:val="24"/>
          <w:szCs w:val="24"/>
        </w:rPr>
        <w:t>Language Value, 5,</w:t>
      </w:r>
      <w:r>
        <w:rPr>
          <w:rStyle w:val="PageNumber"/>
          <w:sz w:val="24"/>
          <w:szCs w:val="24"/>
        </w:rPr>
        <w:t xml:space="preserve"> 107-128.</w:t>
      </w:r>
    </w:p>
    <w:p w:rsidR="00227F50" w:rsidRDefault="00227F50" w:rsidP="00227F50">
      <w:pPr>
        <w:spacing w:after="240"/>
        <w:ind w:left="720" w:hanging="720"/>
      </w:pPr>
      <w:r>
        <w:lastRenderedPageBreak/>
        <w:t xml:space="preserve">Wu, S-M. (1996). Content-based ESL at high school level: A case study. </w:t>
      </w:r>
      <w:r>
        <w:rPr>
          <w:rStyle w:val="PageNumber"/>
          <w:i/>
          <w:iCs/>
        </w:rPr>
        <w:t>Prospect: A Journal of Australian TESOL, 11</w:t>
      </w:r>
      <w:r>
        <w:t>(1), 18-36.</w:t>
      </w:r>
    </w:p>
    <w:p w:rsidR="00227F50" w:rsidRDefault="00227F50" w:rsidP="00227F50">
      <w:pPr>
        <w:widowControl w:val="0"/>
        <w:spacing w:after="240"/>
        <w:ind w:left="720" w:hanging="720"/>
      </w:pPr>
      <w:proofErr w:type="spellStart"/>
      <w:proofErr w:type="gramStart"/>
      <w:r>
        <w:t>Zuengler</w:t>
      </w:r>
      <w:proofErr w:type="spellEnd"/>
      <w:r>
        <w:t>, J., &amp; Brinton, D. M. (1997).</w:t>
      </w:r>
      <w:proofErr w:type="gramEnd"/>
      <w:r>
        <w:t xml:space="preserve"> Linguistic form, pragmatic function: Relevant research from content-based instruction. In M. A. Snow &amp; D. M. Brinton (Eds.), </w:t>
      </w:r>
      <w:proofErr w:type="gramStart"/>
      <w:r>
        <w:rPr>
          <w:rStyle w:val="PageNumber"/>
          <w:i/>
          <w:iCs/>
        </w:rPr>
        <w:t>The</w:t>
      </w:r>
      <w:proofErr w:type="gramEnd"/>
      <w:r>
        <w:rPr>
          <w:rStyle w:val="PageNumber"/>
          <w:i/>
          <w:iCs/>
        </w:rPr>
        <w:t xml:space="preserve"> content-based classroom: Perspectives on integrating language and content</w:t>
      </w:r>
      <w:r>
        <w:t xml:space="preserve"> (pp. 263-273). White Plains, NY: Longman.</w:t>
      </w:r>
    </w:p>
    <w:p w:rsidR="00227F50" w:rsidRDefault="00227F50" w:rsidP="00227F50">
      <w:pPr>
        <w:widowControl w:val="0"/>
        <w:spacing w:after="240"/>
        <w:ind w:left="720" w:hanging="720"/>
      </w:pPr>
    </w:p>
    <w:sectPr w:rsidR="00227F50" w:rsidSect="00636C9D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E5B" w:rsidRDefault="00E63E5B">
      <w:r>
        <w:separator/>
      </w:r>
    </w:p>
  </w:endnote>
  <w:endnote w:type="continuationSeparator" w:id="0">
    <w:p w:rsidR="00E63E5B" w:rsidRDefault="00E63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797" w:rsidRDefault="00636C9D">
    <w:pPr>
      <w:pStyle w:val="Footer"/>
      <w:pBdr>
        <w:bottom w:val="single" w:sz="12" w:space="0" w:color="000000"/>
      </w:pBdr>
      <w:tabs>
        <w:tab w:val="clear" w:pos="4320"/>
        <w:tab w:val="clear" w:pos="8640"/>
        <w:tab w:val="center" w:pos="1910"/>
        <w:tab w:val="right" w:pos="2140"/>
      </w:tabs>
      <w:ind w:right="360"/>
      <w:jc w:val="right"/>
    </w:pPr>
    <w:r>
      <w:fldChar w:fldCharType="begin"/>
    </w:r>
    <w:r w:rsidR="001057C3">
      <w:instrText xml:space="preserve"> PAGE </w:instrText>
    </w:r>
    <w:r>
      <w:fldChar w:fldCharType="separate"/>
    </w:r>
    <w:r w:rsidR="00617566">
      <w:rPr>
        <w:noProof/>
      </w:rPr>
      <w:t>26</w:t>
    </w:r>
    <w:r>
      <w:fldChar w:fldCharType="end"/>
    </w:r>
  </w:p>
  <w:p w:rsidR="00746797" w:rsidRDefault="001057C3">
    <w:pPr>
      <w:pStyle w:val="Footer"/>
      <w:tabs>
        <w:tab w:val="clear" w:pos="4320"/>
        <w:tab w:val="clear" w:pos="8640"/>
        <w:tab w:val="center" w:pos="1910"/>
        <w:tab w:val="right" w:pos="2140"/>
      </w:tabs>
      <w:ind w:right="360"/>
      <w:jc w:val="right"/>
      <w:rPr>
        <w:rStyle w:val="PageNumber"/>
        <w:color w:val="000080"/>
        <w:u w:color="000080"/>
      </w:rPr>
    </w:pPr>
    <w:r>
      <w:rPr>
        <w:rStyle w:val="PageNumber"/>
        <w:color w:val="000080"/>
        <w:u w:color="000080"/>
      </w:rPr>
      <w:t xml:space="preserve">177 Webster St., #220, Monterey, CA  </w:t>
    </w:r>
    <w:proofErr w:type="gramStart"/>
    <w:r>
      <w:rPr>
        <w:rStyle w:val="PageNumber"/>
        <w:color w:val="000080"/>
        <w:u w:color="000080"/>
      </w:rPr>
      <w:t>93940  USA</w:t>
    </w:r>
    <w:proofErr w:type="gramEnd"/>
  </w:p>
  <w:p w:rsidR="00746797" w:rsidRDefault="001057C3">
    <w:pPr>
      <w:pStyle w:val="Footer"/>
      <w:tabs>
        <w:tab w:val="clear" w:pos="4320"/>
        <w:tab w:val="clear" w:pos="8640"/>
        <w:tab w:val="center" w:pos="1910"/>
        <w:tab w:val="right" w:pos="2140"/>
      </w:tabs>
      <w:ind w:right="360"/>
      <w:jc w:val="right"/>
    </w:pPr>
    <w:r>
      <w:rPr>
        <w:rStyle w:val="PageNumber"/>
        <w:b/>
        <w:bCs/>
        <w:color w:val="000080"/>
        <w:u w:color="000080"/>
      </w:rPr>
      <w:t xml:space="preserve">Web: </w:t>
    </w:r>
    <w:r>
      <w:rPr>
        <w:rStyle w:val="PageNumber"/>
        <w:color w:val="000080"/>
        <w:u w:color="000080"/>
      </w:rPr>
      <w:t xml:space="preserve">www.tirfonline.org </w:t>
    </w:r>
    <w:r>
      <w:rPr>
        <w:rStyle w:val="PageNumber"/>
        <w:b/>
        <w:bCs/>
        <w:color w:val="000080"/>
        <w:u w:color="000080"/>
      </w:rPr>
      <w:t xml:space="preserve">/ Email: </w:t>
    </w:r>
    <w:r>
      <w:rPr>
        <w:rStyle w:val="PageNumber"/>
        <w:color w:val="000080"/>
        <w:u w:color="000080"/>
      </w:rPr>
      <w:t>info@tirfonline.org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E5B" w:rsidRDefault="00E63E5B">
      <w:r>
        <w:separator/>
      </w:r>
    </w:p>
  </w:footnote>
  <w:footnote w:type="continuationSeparator" w:id="0">
    <w:p w:rsidR="00E63E5B" w:rsidRDefault="00E63E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797" w:rsidRDefault="001057C3">
    <w:pPr>
      <w:pStyle w:val="Header"/>
      <w:tabs>
        <w:tab w:val="clear" w:pos="9972"/>
        <w:tab w:val="right" w:pos="9340"/>
      </w:tabs>
      <w:rPr>
        <w:rStyle w:val="PageNumber"/>
        <w:b/>
        <w:bCs/>
        <w:color w:val="000080"/>
        <w:sz w:val="28"/>
        <w:szCs w:val="28"/>
        <w:u w:val="single" w:color="000080"/>
      </w:rPr>
    </w:pPr>
    <w:r>
      <w:rPr>
        <w:b/>
        <w:bCs/>
        <w:noProof/>
        <w:color w:val="000080"/>
        <w:u w:val="single" w:color="000080"/>
        <w:lang w:eastAsia="en-US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952500</wp:posOffset>
          </wp:positionH>
          <wp:positionV relativeFrom="page">
            <wp:posOffset>457200</wp:posOffset>
          </wp:positionV>
          <wp:extent cx="914400" cy="49657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965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PageNumber"/>
        <w:b/>
        <w:bCs/>
        <w:color w:val="000080"/>
        <w:sz w:val="28"/>
        <w:szCs w:val="28"/>
        <w:u w:color="000080"/>
      </w:rPr>
      <w:t xml:space="preserve">                        </w:t>
    </w:r>
    <w:r>
      <w:rPr>
        <w:rStyle w:val="PageNumber"/>
        <w:b/>
        <w:bCs/>
        <w:color w:val="000080"/>
        <w:sz w:val="28"/>
        <w:szCs w:val="28"/>
        <w:u w:val="single" w:color="000080"/>
      </w:rPr>
      <w:t>The International Research Foundation</w:t>
    </w:r>
  </w:p>
  <w:p w:rsidR="00746797" w:rsidRDefault="001057C3">
    <w:pPr>
      <w:pStyle w:val="Header"/>
      <w:tabs>
        <w:tab w:val="clear" w:pos="9972"/>
        <w:tab w:val="right" w:pos="9340"/>
      </w:tabs>
      <w:rPr>
        <w:rStyle w:val="PageNumber"/>
        <w:b/>
        <w:bCs/>
        <w:color w:val="000080"/>
        <w:u w:color="000080"/>
      </w:rPr>
    </w:pPr>
    <w:r>
      <w:rPr>
        <w:rStyle w:val="PageNumber"/>
        <w:b/>
        <w:bCs/>
        <w:color w:val="000080"/>
        <w:sz w:val="28"/>
        <w:szCs w:val="28"/>
        <w:u w:color="000080"/>
      </w:rPr>
      <w:t xml:space="preserve">                        </w:t>
    </w:r>
    <w:proofErr w:type="gramStart"/>
    <w:r>
      <w:rPr>
        <w:rStyle w:val="PageNumber"/>
        <w:b/>
        <w:bCs/>
        <w:color w:val="000080"/>
        <w:u w:color="000080"/>
      </w:rPr>
      <w:t>for</w:t>
    </w:r>
    <w:proofErr w:type="gramEnd"/>
    <w:r>
      <w:rPr>
        <w:rStyle w:val="PageNumber"/>
        <w:b/>
        <w:bCs/>
        <w:color w:val="000080"/>
        <w:u w:color="000080"/>
      </w:rPr>
      <w:t xml:space="preserve"> English Language Education</w:t>
    </w:r>
  </w:p>
  <w:p w:rsidR="00746797" w:rsidRDefault="00746797">
    <w:pPr>
      <w:pStyle w:val="Header"/>
      <w:tabs>
        <w:tab w:val="clear" w:pos="9972"/>
        <w:tab w:val="right" w:pos="934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6797"/>
    <w:rsid w:val="001057C3"/>
    <w:rsid w:val="00227F50"/>
    <w:rsid w:val="0027567F"/>
    <w:rsid w:val="002C697B"/>
    <w:rsid w:val="0052710E"/>
    <w:rsid w:val="00617566"/>
    <w:rsid w:val="00636C9D"/>
    <w:rsid w:val="00746797"/>
    <w:rsid w:val="008E1FDD"/>
    <w:rsid w:val="008F21F6"/>
    <w:rsid w:val="00B82E62"/>
    <w:rsid w:val="00DE4E49"/>
    <w:rsid w:val="00E10409"/>
    <w:rsid w:val="00E63E5B"/>
    <w:rsid w:val="00F32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36C9D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Heading4">
    <w:name w:val="heading 4"/>
    <w:rsid w:val="00636C9D"/>
    <w:pPr>
      <w:suppressAutoHyphens/>
      <w:outlineLvl w:val="3"/>
    </w:pPr>
    <w:rPr>
      <w:rFonts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6C9D"/>
    <w:rPr>
      <w:u w:val="single"/>
    </w:rPr>
  </w:style>
  <w:style w:type="paragraph" w:styleId="Header">
    <w:name w:val="header"/>
    <w:rsid w:val="00636C9D"/>
    <w:pPr>
      <w:tabs>
        <w:tab w:val="center" w:pos="4986"/>
        <w:tab w:val="right" w:pos="9972"/>
      </w:tabs>
      <w:suppressAutoHyphens/>
    </w:pPr>
    <w:rPr>
      <w:rFonts w:cs="Arial Unicode MS"/>
      <w:color w:val="000000"/>
      <w:sz w:val="24"/>
      <w:szCs w:val="24"/>
      <w:u w:color="000000"/>
    </w:rPr>
  </w:style>
  <w:style w:type="character" w:styleId="PageNumber">
    <w:name w:val="page number"/>
    <w:rsid w:val="00636C9D"/>
    <w:rPr>
      <w:lang w:val="en-US"/>
    </w:rPr>
  </w:style>
  <w:style w:type="paragraph" w:styleId="Footer">
    <w:name w:val="footer"/>
    <w:rsid w:val="00636C9D"/>
    <w:pPr>
      <w:tabs>
        <w:tab w:val="center" w:pos="4320"/>
        <w:tab w:val="right" w:pos="8640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NormalWeb">
    <w:name w:val="Normal (Web)"/>
    <w:rsid w:val="00636C9D"/>
    <w:pPr>
      <w:suppressAutoHyphens/>
      <w:spacing w:before="280" w:after="28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sid w:val="00636C9D"/>
    <w:rPr>
      <w:color w:val="0000FF"/>
      <w:u w:val="single" w:color="0000FF"/>
    </w:rPr>
  </w:style>
  <w:style w:type="character" w:customStyle="1" w:styleId="Hyperlink1">
    <w:name w:val="Hyperlink.1"/>
    <w:basedOn w:val="PageNumber"/>
    <w:rsid w:val="00636C9D"/>
    <w:rPr>
      <w:rFonts w:ascii="Times New Roman" w:eastAsia="Times New Roman" w:hAnsi="Times New Roman" w:cs="Times New Roman"/>
      <w:i/>
      <w:iCs/>
      <w:color w:val="000000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ic.ed.gov/ERICDocs/data/ericdocs2/content_storage_01/0000000b/80/26/10/71.pdf" TargetMode="External"/><Relationship Id="rId13" Type="http://schemas.openxmlformats.org/officeDocument/2006/relationships/hyperlink" Target="http://eca.state.gov/forum/vols/vol35/no4/p2.ht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ricdigests.org/1994/content.htm" TargetMode="External"/><Relationship Id="rId12" Type="http://schemas.openxmlformats.org/officeDocument/2006/relationships/hyperlink" Target="http://www.portical.org/Presentations/simkins/pblmm/25800/main.sw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carla.umn.edu/cobaltt/CBI.html" TargetMode="External"/><Relationship Id="rId11" Type="http://schemas.openxmlformats.org/officeDocument/2006/relationships/hyperlink" Target="http://lkasper.tripod.com/rhetoric.html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eric.ed.gov/ERICDocs/data/ericdocs2sql/content_storage_01/0000019b/80/1b/49/15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.org/resources/digest/ncrcds05.html" TargetMode="External"/><Relationship Id="rId14" Type="http://schemas.openxmlformats.org/officeDocument/2006/relationships/hyperlink" Target="http://www.carla.umn.edu/cobaltt/modules/strategies/Stoller2002/stoller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9616</Words>
  <Characters>54814</Characters>
  <Application>Microsoft Office Word</Application>
  <DocSecurity>0</DocSecurity>
  <Lines>456</Lines>
  <Paragraphs>128</Paragraphs>
  <ScaleCrop>false</ScaleCrop>
  <Company/>
  <LinksUpToDate>false</LinksUpToDate>
  <CharactersWithSpaces>64302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Kathi</cp:lastModifiedBy>
  <cp:revision>2</cp:revision>
  <dcterms:created xsi:type="dcterms:W3CDTF">2016-04-21T13:04:00Z</dcterms:created>
  <dcterms:modified xsi:type="dcterms:W3CDTF">2016-04-21T13:04:00Z</dcterms:modified>
</cp:coreProperties>
</file>