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Pr="003C6706" w:rsidRDefault="008C5F16" w:rsidP="003C670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C67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CREATIVITY: SELECTED REFERENCES</w:t>
      </w:r>
    </w:p>
    <w:p w:rsidR="008C5F16" w:rsidRPr="003C6706" w:rsidRDefault="006D7703" w:rsidP="003C670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(Last Updated </w:t>
      </w:r>
      <w:r w:rsidR="00C96B94" w:rsidRPr="003C67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27 August 2016</w:t>
      </w:r>
      <w:r w:rsidR="008C5F16" w:rsidRPr="003C67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M., &amp; Amabile, T. M. (1983).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social psychology of creativity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11). New</w:t>
      </w:r>
      <w:r w:rsid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York, NY: Springer-Verlag.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 (1985). Motivation and creativity: Effects of motivational orientation on creative writers.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Personality and Social Psychology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48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393</w:t>
      </w:r>
      <w:r w:rsidR="00D40A69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-399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 (1996).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 and innovation in organizations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5). Boston, MA: Harvard Business School.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M., Conti, R., Coon, H., Lazenby, J., &amp; Herron, M. (1996). Assessing the work environment for creativity.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Academy of management journal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39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(5), 1154-1184.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3C6706" w:rsidRDefault="00067C18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Andreasen, N. (2014). Secrets of the creative brain. </w:t>
      </w:r>
      <w:r w:rsidRPr="003C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Atlantic</w:t>
      </w:r>
      <w:r w:rsidRPr="003C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Retrieved from </w:t>
      </w:r>
      <w:hyperlink r:id="rId6" w:history="1">
        <w:r w:rsidRPr="003C670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http://www.theatlantic.com/features/archive/2014/06/secrets-of-the-creative-brain/372299/</w:t>
        </w:r>
      </w:hyperlink>
    </w:p>
    <w:p w:rsidR="00067C18" w:rsidRPr="003C6706" w:rsidRDefault="00067C18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Altshuller, G. S. (1984).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Creativity as an exact science: The theory of the solution of inventive problems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Gordon and Breach Science Publishers.</w:t>
      </w:r>
    </w:p>
    <w:p w:rsidR="00067C18" w:rsidRPr="003C6706" w:rsidRDefault="00067C18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3C6706" w:rsidRDefault="00067C18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Ausubel, D., Novak, J., Hanesian, H. (1968). </w:t>
      </w:r>
      <w:r w:rsidRPr="003C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Educational psychology: A cognitive view (2nd ed.). </w:t>
      </w:r>
      <w:r w:rsidRPr="003C6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York, NY: Holt, Rinehart and Winston, Inc. 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Bailey, C., White, C., &amp; Pain, R. (1999). Evaluating qualitative research: Dealing with the tension bet</w:t>
      </w:r>
      <w:r w:rsidR="003D516D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ween ‘science’ and ‘creativity’.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Area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31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169-178. </w:t>
      </w:r>
    </w:p>
    <w:p w:rsidR="00623784" w:rsidRPr="003C6706" w:rsidRDefault="00623784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3784" w:rsidRPr="003C6706" w:rsidRDefault="00623784" w:rsidP="003C670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>Bailey, K.M.</w:t>
      </w:r>
      <w:r w:rsidR="003C67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 &amp; Krishnan, A. (2015). Old wine in new bottles: Solving language teaching problems creatively.In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84-97). London, UK: The British Council.</w:t>
      </w:r>
    </w:p>
    <w:p w:rsidR="003C6706" w:rsidRPr="003C6706" w:rsidRDefault="003C6706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hAnsi="Times New Roman" w:cs="Times New Roman"/>
          <w:sz w:val="24"/>
          <w:szCs w:val="24"/>
        </w:rPr>
        <w:t xml:space="preserve">Bailey, K. M., &amp; Krishnan, A. (2016). A conversation about creativity: Connecting the new to the known through images, objects, and games. In R. H. Jones, &amp; J. C. Richards (Eds.) </w:t>
      </w:r>
      <w:r w:rsidRPr="003C6706">
        <w:rPr>
          <w:rFonts w:ascii="Times New Roman" w:hAnsi="Times New Roman" w:cs="Times New Roman"/>
          <w:i/>
          <w:sz w:val="24"/>
          <w:szCs w:val="24"/>
        </w:rPr>
        <w:t xml:space="preserve">Creativity in language teaching </w:t>
      </w:r>
      <w:r w:rsidRPr="003C6706">
        <w:rPr>
          <w:rFonts w:ascii="Times New Roman" w:hAnsi="Times New Roman" w:cs="Times New Roman"/>
          <w:sz w:val="24"/>
          <w:szCs w:val="24"/>
        </w:rPr>
        <w:t>(pp. 213-226). New York, NY: Routledge.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Barron, F., &amp; Harrington, D. M. (1981). Creativity, intelligence, and personality. </w:t>
      </w:r>
      <w:r w:rsidR="003D2494"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Annual R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eview of</w:t>
      </w:r>
      <w:r w:rsid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2494"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32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439-476.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Boden, M. A. (Ed.). (1996).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Dimensions of creativity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MA: MIT Press.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Bransford, J. D., &amp; Stein, B. S. (1984).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ideal problem solver. A guide for improving thinking, learning, and creativity</w:t>
      </w:r>
      <w:r w:rsidR="00DC17FA"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="00DC17FA"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eries of </w:t>
      </w:r>
      <w:r w:rsidR="00DC17FA"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ooks in Psychology</w:t>
      </w:r>
      <w:r w:rsidR="00DC17FA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W.</w:t>
      </w:r>
      <w:r w:rsidR="009C773B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H.</w:t>
      </w:r>
      <w:r w:rsidR="00680381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Freeman &amp; Co Ltd.</w:t>
      </w:r>
      <w:r w:rsidR="009C773B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:rsidR="00536925" w:rsidRPr="003C6706" w:rsidRDefault="00536925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925" w:rsidRPr="003C6706" w:rsidRDefault="00536925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Campos, A., &amp; González, M. A. (1995). Effects of mental imagery on creative perception.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 Mental Imagery, 19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67-76. 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Carter, R. (2004).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Language and creativity: The art of common talk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London, UK: Routledge.</w:t>
      </w:r>
    </w:p>
    <w:p w:rsidR="002A5D64" w:rsidRPr="003C6706" w:rsidRDefault="002A5D64" w:rsidP="003C6706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Carter, R. A., &amp; McCarthy, M. J. (2004). Talking creating: Interactional language, creativity and context. </w:t>
      </w:r>
      <w:r w:rsidRPr="003C6706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25(1)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, 62-88. </w:t>
      </w:r>
    </w:p>
    <w:p w:rsidR="009071AB" w:rsidRPr="003C6706" w:rsidRDefault="009071AB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Constantinides, M. (2015). Creating creative teachers.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115-122). London, UK: The British Council.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Csikszentmihalyi, M. (1990) The domain of creativity. In M.</w:t>
      </w:r>
      <w:r w:rsidR="009C773B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Runco </w:t>
      </w:r>
      <w:r w:rsidR="003D2494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9C773B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Albert (Eds.)</w:t>
      </w:r>
      <w:r w:rsidR="002F5F69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Theories of </w:t>
      </w:r>
      <w:r w:rsidR="003D2494"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reativity</w:t>
      </w:r>
      <w:r w:rsidR="003D516D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190–212). Newbury Park, C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Sage.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Csikszentmihalyi, M. (1999). Implications of a systems perspective for the study of </w:t>
      </w:r>
      <w:r w:rsid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3D516D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reativity. In  R.</w:t>
      </w:r>
      <w:r w:rsidR="009C773B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="003D516D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313-338)</w:t>
      </w:r>
      <w:r w:rsidR="003D2494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D516D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</w:t>
      </w:r>
      <w:r w:rsidR="00F134A4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UK: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4A4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 University Press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32BCF" w:rsidRPr="003C6706" w:rsidRDefault="00532BCF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2BCF" w:rsidRPr="003C6706" w:rsidRDefault="00532BCF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Dhority, L. (1984).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Acquisition through creative teaching: ACT.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Sharon, MA: Center for Continuing Development. 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2D39" w:rsidRPr="003C6706" w:rsidRDefault="001C2D39" w:rsidP="003C6706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hAnsi="Times New Roman" w:cs="Times New Roman"/>
          <w:sz w:val="24"/>
          <w:szCs w:val="24"/>
        </w:rPr>
        <w:t xml:space="preserve">Doctorow, C. (2008). </w:t>
      </w:r>
      <w:r w:rsidRPr="003C6706">
        <w:rPr>
          <w:rFonts w:ascii="Times New Roman" w:hAnsi="Times New Roman" w:cs="Times New Roman"/>
          <w:i/>
          <w:sz w:val="24"/>
          <w:szCs w:val="24"/>
        </w:rPr>
        <w:t>Content:</w:t>
      </w:r>
      <w:r w:rsidRPr="003C6706">
        <w:rPr>
          <w:rFonts w:ascii="Times New Roman" w:hAnsi="Times New Roman" w:cs="Times New Roman"/>
          <w:sz w:val="24"/>
          <w:szCs w:val="24"/>
        </w:rPr>
        <w:t xml:space="preserve"> </w:t>
      </w:r>
      <w:r w:rsidRPr="003C6706">
        <w:rPr>
          <w:rFonts w:ascii="Times New Roman" w:hAnsi="Times New Roman" w:cs="Times New Roman"/>
          <w:i/>
          <w:sz w:val="24"/>
          <w:szCs w:val="24"/>
        </w:rPr>
        <w:t>Selected essays on technology, creativity, copyright, and the future of the future</w:t>
      </w:r>
      <w:r w:rsidRPr="003C6706">
        <w:rPr>
          <w:rFonts w:ascii="Times New Roman" w:hAnsi="Times New Roman" w:cs="Times New Roman"/>
          <w:sz w:val="24"/>
          <w:szCs w:val="24"/>
        </w:rPr>
        <w:t>. San Francisco, CA: Tachyon.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Eysenck, H. J. (1995).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Genius: The natural history of creativity.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Cambridge, UK: Cambridge University Press.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DFE" w:rsidRPr="003C6706" w:rsidRDefault="00CC4DFE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Fehér, J. (2015). From everyday activities to creative tasks.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64-72). London, UK: The British Council.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Feldman, D. H., Csikszentmihalyi, M., &amp; Gardner, H. (1994).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Changing the world: A framework for the study of creativity.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16D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Westport, CT: Praeger.</w:t>
      </w:r>
    </w:p>
    <w:p w:rsidR="003D516D" w:rsidRPr="003C6706" w:rsidRDefault="003D516D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210" w:rsidRPr="003C6706" w:rsidRDefault="00331210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hAnsi="Times New Roman" w:cs="Times New Roman"/>
          <w:sz w:val="24"/>
          <w:szCs w:val="24"/>
        </w:rPr>
        <w:t xml:space="preserve">Frick, B. (2013). Fostering student creativity in the era of high-stakes testing. In J. Hattie &amp; E. M. Anderman (Eds.), </w:t>
      </w:r>
      <w:r w:rsidRPr="003C6706">
        <w:rPr>
          <w:rFonts w:ascii="Times New Roman" w:hAnsi="Times New Roman" w:cs="Times New Roman"/>
          <w:i/>
          <w:sz w:val="24"/>
          <w:szCs w:val="24"/>
        </w:rPr>
        <w:t xml:space="preserve">International guide to student achievement </w:t>
      </w:r>
      <w:r w:rsidRPr="003C6706">
        <w:rPr>
          <w:rFonts w:ascii="Times New Roman" w:hAnsi="Times New Roman" w:cs="Times New Roman"/>
          <w:sz w:val="24"/>
          <w:szCs w:val="24"/>
        </w:rPr>
        <w:t>(pp. 231-233). New York, NY: Routledge.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Gardner, H. (1982).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Art, mind, and brain: A cognitive approach to creativity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Basic Books.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Getzels, J. W., &amp; Jackson, P. W. (1962).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 and intelligence: Explorations with gifted students.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Oxford, UK: Wiley.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Glover, J. A., Ronning, R. R., &amp; Reynolds, C. R. (1989).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Plenum Press.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Guilford, J. P. (1968).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Intelligence, creativity, and their educational implications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San Diego, CA: RR Knapp.</w:t>
      </w:r>
    </w:p>
    <w:p w:rsidR="00217EC4" w:rsidRPr="003C6706" w:rsidRDefault="00217EC4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1484" w:rsidRPr="003C6706" w:rsidRDefault="004F1484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Hadfield, J. &amp; Hadfield, C. (2015). Teaching grammar creatively.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51-63). London, UK: The British Council.</w:t>
      </w:r>
    </w:p>
    <w:p w:rsidR="00A80D10" w:rsidRPr="003C6706" w:rsidRDefault="00A80D10" w:rsidP="003C6706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hAnsi="Times New Roman" w:cs="Times New Roman"/>
          <w:sz w:val="24"/>
          <w:szCs w:val="24"/>
        </w:rPr>
        <w:t xml:space="preserve">Hargittai, E., &amp; Walejko, G. (2008). The participation divide: Content creation and sharing in the digital age. </w:t>
      </w:r>
      <w:r w:rsidRPr="003C6706">
        <w:rPr>
          <w:rFonts w:ascii="Times New Roman" w:hAnsi="Times New Roman" w:cs="Times New Roman"/>
          <w:i/>
          <w:sz w:val="24"/>
          <w:szCs w:val="24"/>
        </w:rPr>
        <w:t>Information, Communication and Society</w:t>
      </w:r>
      <w:r w:rsidRPr="003C6706">
        <w:rPr>
          <w:rFonts w:ascii="Times New Roman" w:hAnsi="Times New Roman" w:cs="Times New Roman"/>
          <w:sz w:val="24"/>
          <w:szCs w:val="24"/>
        </w:rPr>
        <w:t xml:space="preserve">, </w:t>
      </w:r>
      <w:r w:rsidRPr="003C6706">
        <w:rPr>
          <w:rFonts w:ascii="Times New Roman" w:hAnsi="Times New Roman" w:cs="Times New Roman"/>
          <w:i/>
          <w:sz w:val="24"/>
          <w:szCs w:val="24"/>
        </w:rPr>
        <w:t>11</w:t>
      </w:r>
      <w:r w:rsidRPr="003C6706">
        <w:rPr>
          <w:rFonts w:ascii="Times New Roman" w:hAnsi="Times New Roman" w:cs="Times New Roman"/>
          <w:sz w:val="24"/>
          <w:szCs w:val="24"/>
        </w:rPr>
        <w:t>(2), 239-256.</w:t>
      </w:r>
    </w:p>
    <w:p w:rsidR="004F1484" w:rsidRPr="003C6706" w:rsidRDefault="004F1484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Heathfield, D. (2015). Personal and creative storytelling: Telling our stories.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44-50). London, UK: The British Council.</w:t>
      </w:r>
    </w:p>
    <w:p w:rsidR="004F1484" w:rsidRPr="003C6706" w:rsidRDefault="004F1484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Hienschi-Stroie, V. (2015). Drama and creative writing: A blended tool.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158-164). London, UK: The British Council.</w:t>
      </w:r>
    </w:p>
    <w:p w:rsidR="00217EC4" w:rsidRPr="003C6706" w:rsidRDefault="00217EC4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Higbee, K. (1994). More motivational aspects of an imagery mnemonic.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Applied-Cognitive Psychology, 8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1-12.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3C6706" w:rsidRDefault="00067C18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Jackson, N., &amp; Shaw, M. (2006). Subject perspective on creativity. In N. Jackson, M. Oliver, M. Shaw, &amp; J. Wisdom (Eds.), </w:t>
      </w:r>
      <w:r w:rsidRPr="003C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Developing creativity in higher education</w:t>
      </w:r>
      <w:r w:rsidRPr="003C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(89-108). New York, NY: Routledge. </w:t>
      </w:r>
    </w:p>
    <w:p w:rsidR="00067C18" w:rsidRPr="003C6706" w:rsidRDefault="00067C18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Kelner, L.</w:t>
      </w:r>
      <w:r w:rsidR="002C61EF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(1993).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he creative classroom: A guide for using creative drama in the classroom, pre K-6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Portsmouth, NH: Heinemann.</w:t>
      </w:r>
    </w:p>
    <w:p w:rsidR="00DF1A29" w:rsidRPr="003C6706" w:rsidRDefault="00DF1A29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1A29" w:rsidRPr="003C6706" w:rsidRDefault="00DF1A29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Kosslyn, S. (1983).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Ghosts in the mind’s machine. Creating and using images in the brain.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W. W. Norton. 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79FE" w:rsidRPr="003C6706" w:rsidRDefault="006E79FE" w:rsidP="003C670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Kurtz, J. (2015). Fostering and building upon oral creativity in the EFL classroom.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73-83). London, UK: The British Council.</w:t>
      </w:r>
    </w:p>
    <w:p w:rsidR="005E7832" w:rsidRPr="003C6706" w:rsidRDefault="005E7832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Le, P.I.A. (2015). Fostering learners’ voices in literature classes in an Asian context.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142-149). London, UK: The British Council.</w:t>
      </w:r>
    </w:p>
    <w:p w:rsidR="005E7832" w:rsidRPr="003C6706" w:rsidRDefault="005E7832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Lutzker, P. (2015). Practising creative writing in high school foreign language classes.In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134-141). London, UK: The British Council.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MacKinnon, D. W. (1970). Creativity: </w:t>
      </w:r>
      <w:r w:rsidR="003D516D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multi-faceted phenomenon. In J.</w:t>
      </w:r>
      <w:r w:rsidR="009C773B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D. Ro</w:t>
      </w:r>
      <w:r w:rsidR="003D516D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lansky (Ed.),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17-32).</w:t>
      </w:r>
      <w:r w:rsidR="003D516D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Amsterdam, the Netherlands</w:t>
      </w:r>
      <w:r w:rsidR="009C773B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Springer.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4C6E" w:rsidRPr="003C6706" w:rsidRDefault="00E04C6E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Maley, A. (2015). Overview: Creativity – The what, the why and the how.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6-13). London, UK: The British Council.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Male</w:t>
      </w:r>
      <w:r w:rsidR="009C773B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y, A., Duff, A.,  &amp; Grellet, F.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(1980).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mind's eye: Using pictures creatively in language learning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UK: Cambridge University Press.</w:t>
      </w:r>
    </w:p>
    <w:p w:rsidR="00E04C6E" w:rsidRPr="003C6706" w:rsidRDefault="00E04C6E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04C6E" w:rsidRPr="003C6706" w:rsidRDefault="00E04C6E" w:rsidP="003C670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Markova, Z. (2015). A journey towards creativity: A case study of three primary classes in a Bulgarian state school.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 165-172). London, UK: The British Council.</w:t>
      </w:r>
    </w:p>
    <w:p w:rsidR="00EE0836" w:rsidRPr="003C6706" w:rsidRDefault="00EE083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Marks, D. (1973). Visual imagery differences in the recall of pictures.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>British Journal of Psychology, 64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Martindale, C. (1989). Personality, situation, and creativity. In  J.</w:t>
      </w:r>
      <w:r w:rsidR="008E1600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Glover, R.</w:t>
      </w:r>
      <w:r w:rsidR="008E1600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R. Ronning</w:t>
      </w:r>
      <w:r w:rsidR="008E1600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</w:t>
      </w:r>
      <w:r w:rsid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</w:t>
      </w:r>
      <w:r w:rsidR="008E1600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 Reynolds (Eds.),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Handbook of </w:t>
      </w:r>
      <w:r w:rsidR="002D7C9F"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211-232), New York, NY: Plenum Press.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Martindale, C. (1999). Biological bases of creativity. In R. J. St</w:t>
      </w:r>
      <w:r w:rsidR="00515EF2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ernberg (Ed.),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Handbook of creativity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(pp. 137-152). New York,</w:t>
      </w:r>
      <w:r w:rsidR="00515EF2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NY: Cambridge University Press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McCrae, R. R. (1987). Creativity, divergent thinking, and openness to experience.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of </w:t>
      </w:r>
      <w:r w:rsidR="00F57FF7"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ersonality and </w:t>
      </w:r>
      <w:r w:rsidR="00F57FF7"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ocial </w:t>
      </w:r>
      <w:r w:rsidR="00F57FF7"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52</w:t>
      </w:r>
      <w:r w:rsidR="00374B64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1258-1265.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301B" w:rsidRPr="003C6706" w:rsidRDefault="002B301B" w:rsidP="003C670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hAnsi="Times New Roman" w:cs="Times New Roman"/>
          <w:sz w:val="24"/>
          <w:szCs w:val="24"/>
        </w:rPr>
        <w:t xml:space="preserve">McDonough, K., Crawford, W.J., &amp; Mackey, A. (2014). Creativity and EFL students’ language use during a group problem-solving task. </w:t>
      </w:r>
      <w:r w:rsidRPr="003C6706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3C6706">
        <w:rPr>
          <w:rFonts w:ascii="Times New Roman" w:hAnsi="Times New Roman" w:cs="Times New Roman"/>
          <w:sz w:val="24"/>
          <w:szCs w:val="24"/>
        </w:rPr>
        <w:t>(1), 188-198.</w:t>
      </w:r>
    </w:p>
    <w:p w:rsidR="002B301B" w:rsidRPr="003C6706" w:rsidRDefault="002B301B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Mumford, M. D., &amp; Gustafson, S. B. (1988). Creativity syndrome: Integration, application, and innovation.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Psychological Bulletin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103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27</w:t>
      </w:r>
      <w:r w:rsidR="006C13DA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-43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17FB5" w:rsidRPr="003C6706" w:rsidRDefault="00817FB5" w:rsidP="003C670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Newby, D. (1992).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>Grammar for communication: Exercises and creative activities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. Vienna, Austria: ÖBV.</w:t>
      </w:r>
    </w:p>
    <w:p w:rsidR="000151B9" w:rsidRPr="003C6706" w:rsidRDefault="000151B9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Papalazarou, C. (2015). Making thinking visible in the English classroom: Nurturing a creative mind-set.In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37-43). London, UK: The British Council.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Paulus, P. B., &amp; Nijstad, B. A. (2003).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Group creativity: Innovation through collaboration.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Oxford, UK: Oxford University Press.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Psonder, T. (2013). Creative project work in ESP. In T. Pattison (Ed.),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IATEFL 2012: Glasgow Conference Selections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189-191). Canterbury, UK: IATEFL.</w:t>
      </w:r>
    </w:p>
    <w:p w:rsidR="008212C0" w:rsidRPr="003C6706" w:rsidRDefault="008212C0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212C0" w:rsidRPr="003C6706" w:rsidRDefault="008212C0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Read, C. (2015). Seven pillars of creativity in primary ELT.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29-36). London, UK: The British Council.</w:t>
      </w:r>
    </w:p>
    <w:p w:rsidR="002D7C9F" w:rsidRPr="003C6706" w:rsidRDefault="002D7C9F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Richards, A. (1983). The voluntary use of memory imagery as an aid to learning and performance. In M. Fleming &amp; D. Hutton (Eds.),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Mental imagery and learning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(pp. 21-32). Englewood Cliffs, NJ: Educational Technology Publications. 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830" w:rsidRPr="003C6706" w:rsidRDefault="00B76830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hAnsi="Times New Roman" w:cs="Times New Roman"/>
          <w:sz w:val="24"/>
          <w:szCs w:val="24"/>
        </w:rPr>
        <w:t xml:space="preserve">Robinson, K. (2011). </w:t>
      </w:r>
      <w:r w:rsidRPr="003C6706">
        <w:rPr>
          <w:rFonts w:ascii="Times New Roman" w:hAnsi="Times New Roman" w:cs="Times New Roman"/>
          <w:i/>
          <w:sz w:val="24"/>
          <w:szCs w:val="24"/>
        </w:rPr>
        <w:t>Out of our minds. Learning to be creative</w:t>
      </w:r>
      <w:r w:rsidRPr="003C6706">
        <w:rPr>
          <w:rFonts w:ascii="Times New Roman" w:hAnsi="Times New Roman" w:cs="Times New Roman"/>
          <w:sz w:val="24"/>
          <w:szCs w:val="24"/>
        </w:rPr>
        <w:t>. Sussex, UK: Capstone.</w:t>
      </w:r>
    </w:p>
    <w:p w:rsidR="003E7714" w:rsidRPr="003C6706" w:rsidRDefault="003E7714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Rosenberg, M. (2015). The learner as a creativity resource.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123-133). London, UK: The British Council.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Runco, M. A., &amp; Albert, R. S. (1990).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Theories of creativity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Thousand Oaks, CA: Sage Publications, Inc.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Runco, M. A. (Ed.). (1994).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Problem finding, problem solving, and creativity.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Santa Barbara, CA: Greenwood Publishing Group.</w:t>
      </w:r>
    </w:p>
    <w:p w:rsidR="00067C18" w:rsidRPr="003C6706" w:rsidRDefault="00067C18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3C6706" w:rsidRDefault="00067C18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Runco, M. (2007). </w:t>
      </w:r>
      <w:r w:rsidRPr="003C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Creativity: Theories and themes: Research, development, and practice. </w:t>
      </w:r>
      <w:r w:rsidRPr="003C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Burlington, MA: Elsevier Academic Press. </w:t>
      </w:r>
    </w:p>
    <w:p w:rsidR="00D40A69" w:rsidRPr="003C6706" w:rsidRDefault="00D40A69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60EE" w:rsidRPr="003C6706" w:rsidRDefault="00ED60EE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Sciamarelli, M. (2015). Teaching children with mascot-inspired projects.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104-114). London, UK: The British Council.</w:t>
      </w:r>
    </w:p>
    <w:p w:rsidR="00067C18" w:rsidRPr="003C6706" w:rsidRDefault="00067C18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Seelig, T. (2012). </w:t>
      </w:r>
      <w:r w:rsidRPr="003C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inGenius</w:t>
      </w:r>
      <w:r w:rsidRPr="003C6706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York, NY: HarperCollins.</w:t>
      </w:r>
    </w:p>
    <w:p w:rsidR="00A80D10" w:rsidRPr="003C6706" w:rsidRDefault="00A80D10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D10" w:rsidRPr="003C6706" w:rsidRDefault="00A80D10" w:rsidP="003C6706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hAnsi="Times New Roman" w:cs="Times New Roman"/>
          <w:sz w:val="24"/>
          <w:szCs w:val="24"/>
        </w:rPr>
        <w:t xml:space="preserve">Shirky, C. (2010). </w:t>
      </w:r>
      <w:r w:rsidRPr="003C6706">
        <w:rPr>
          <w:rFonts w:ascii="Times New Roman" w:hAnsi="Times New Roman" w:cs="Times New Roman"/>
          <w:i/>
          <w:sz w:val="24"/>
          <w:szCs w:val="24"/>
        </w:rPr>
        <w:t>Cognitive surplus: Creativity and generosity in a connected age</w:t>
      </w:r>
      <w:r w:rsidRPr="003C6706">
        <w:rPr>
          <w:rFonts w:ascii="Times New Roman" w:hAnsi="Times New Roman" w:cs="Times New Roman"/>
          <w:sz w:val="24"/>
          <w:szCs w:val="24"/>
        </w:rPr>
        <w:t xml:space="preserve">. New York, NY: Penguin. 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Simonton, D. K. (1999).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Origins of genius: Darwinian perspectives on creativity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Oxford, UK: Oxford University Press.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Simonton, D. K. (2000). Creativity: Cognitive, personal, developmental, and social aspects. </w:t>
      </w:r>
      <w:r w:rsidR="00EC53F1"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sychologist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55</w:t>
      </w:r>
      <w:r w:rsidR="00BC26E1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151-158.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Shalley, C. E., Zhou, J., &amp; Oldham, G. R. (2004). The effects of personal and contextual 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characteristics on creativity</w:t>
      </w:r>
      <w:r w:rsidR="00BC26E1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Where should we go from here?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Management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30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933-958.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Spiro, J. (2010). Crossing the bridge from appreciative reader to reflective writer: The assessment of creative process. In A. Paran &amp; L. Sercu (Eds.),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Testing the untestable in language education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165-190). Bristol, UK: Multilingual Matters.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Stacey, R. D. (1996).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Complexity and creativity in organizations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San Francisco, CA: Berrett-Koehler Publishers.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Stein, M. I. (1975).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Stimulating creativity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2). New York, NY: Academic Press.</w:t>
      </w:r>
    </w:p>
    <w:p w:rsidR="00ED60EE" w:rsidRPr="003C6706" w:rsidRDefault="00ED60EE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60EE" w:rsidRPr="003C6706" w:rsidRDefault="00ED60EE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Stepanek, L. (2015). A creative approach to language teaching: A way to recognise, encourage and appreciate students’ contributions to language classes.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98-103). London, UK: The British Council.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Sternberg, R. J. (1988). A three-facet model of creativity. In R.</w:t>
      </w:r>
      <w:r w:rsidR="004529C7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nature of </w:t>
      </w:r>
      <w:r w:rsid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="004529C7"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reativity: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125-147). Cambridge, UK: Cambridge University Press.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(1988).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nature of creativity: Contemporary psychological perspectives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Cambridge, UK: </w:t>
      </w:r>
      <w:r w:rsidR="00115A3C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Cambridge University Press. 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(1999).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Handbook of creativity</w:t>
      </w:r>
      <w:r w:rsidR="00791670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UK: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Cambridge University Press.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(1999). The concept of creativity: Prospects and paradigms. In R. J. Sternberg &amp; T. I. Lubart (Eds.),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3-15). Cambridge, UK: Cambridge University Press.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3A6A" w:rsidRPr="003C6706" w:rsidRDefault="006C3A6A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Lubart, T. I. (1995).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Defying the crowd: Cultivating creativity in a culture of conformity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Free Press.</w:t>
      </w:r>
    </w:p>
    <w:p w:rsidR="006C3A6A" w:rsidRPr="003C6706" w:rsidRDefault="006C3A6A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3A6A" w:rsidRPr="003C6706" w:rsidRDefault="006C3A6A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Lubart, T. I. (1996). Investing in creativity.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psychologist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51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(7), 677-688.</w:t>
      </w:r>
    </w:p>
    <w:p w:rsidR="006C3A6A" w:rsidRPr="003C6706" w:rsidRDefault="006C3A6A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486" w:rsidRPr="003C6706" w:rsidRDefault="00043486" w:rsidP="003C6706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Sulloway, F. J. (1996). </w:t>
      </w:r>
      <w:r w:rsidRPr="003C6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Born to rebel: Birth order, family dynamics, and creative lives</w:t>
      </w:r>
      <w:r w:rsidRPr="003C6706">
        <w:rPr>
          <w:rFonts w:ascii="Times New Roman" w:eastAsia="Times New Roman" w:hAnsi="Times New Roman" w:cs="Times New Roman"/>
          <w:color w:val="222222"/>
          <w:sz w:val="24"/>
          <w:szCs w:val="24"/>
        </w:rPr>
        <w:t>. New York: Pantheon Press.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Tarone, E. (2002). Frequency effects, noticing, and creativity: Factors in a variationist interlanguage framework</w:t>
      </w:r>
      <w:r w:rsidR="00F134A4"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Studies in Second Language Acquisition, 24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287-296. 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Tierney, P., Farmer, S. M., &amp; Graen, G. B. (1999). An examination of leadership and employee creativity: The relevance of traits and relationships.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Personnel Psychology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67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52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(3), 591-620.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AB4" w:rsidRPr="003C6706" w:rsidRDefault="00E01AB4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Tomlinson, B. (2015). Challenging teachers to use their coursebook creatively.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24-28). London, UK: The British Council.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Torrance, E. P. (1988). The nature of creativity as manifest in its testing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R.</w:t>
      </w:r>
      <w:r w:rsidR="00791670"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="00791670"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nature of creativity: </w:t>
      </w:r>
      <w:r w:rsidRPr="003C67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43-75). New York, NY: Cambridge University Press.</w:t>
      </w:r>
    </w:p>
    <w:p w:rsidR="008C5F16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7FE8" w:rsidRPr="003C6706" w:rsidRDefault="008C5F16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West, T. G. (1991). </w:t>
      </w:r>
      <w:r w:rsidRPr="003C67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 the mind's eye: Visual thinkers, gifted people with learning difficulties, computer images, and the ironies of creativity</w:t>
      </w: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Amherst, NY: Prometheus Books.</w:t>
      </w:r>
    </w:p>
    <w:p w:rsidR="00297FE8" w:rsidRPr="003C6706" w:rsidRDefault="00297FE8" w:rsidP="003C67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7FE8" w:rsidRPr="003C6706" w:rsidRDefault="00297FE8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Woodward, T. (2015). A framework for learning creativity.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150-157). London, UK: The British Council.</w:t>
      </w:r>
    </w:p>
    <w:p w:rsidR="00297FE8" w:rsidRPr="003C6706" w:rsidRDefault="00297FE8" w:rsidP="003C6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sz w:val="24"/>
          <w:szCs w:val="24"/>
        </w:rPr>
        <w:t xml:space="preserve">Wright, A. (2015). Medium: Companion or slave?. In A. Maley &amp; N. Peachy (Eds.), </w:t>
      </w:r>
      <w:r w:rsidRPr="003C670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3C6706">
        <w:rPr>
          <w:rFonts w:ascii="Times New Roman" w:eastAsia="Times New Roman" w:hAnsi="Times New Roman" w:cs="Times New Roman"/>
          <w:sz w:val="24"/>
          <w:szCs w:val="24"/>
        </w:rPr>
        <w:t>(pp. 14-23). London, UK: The British Council.</w:t>
      </w:r>
    </w:p>
    <w:p w:rsidR="00067C18" w:rsidRPr="003C6706" w:rsidRDefault="008C5F16" w:rsidP="003C6706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7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067C18" w:rsidRPr="003C6706" w:rsidSect="007572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48" w:rsidRDefault="006D3248" w:rsidP="00490E2F">
      <w:pPr>
        <w:spacing w:after="0" w:line="240" w:lineRule="auto"/>
      </w:pPr>
      <w:r>
        <w:separator/>
      </w:r>
    </w:p>
  </w:endnote>
  <w:endnote w:type="continuationSeparator" w:id="0">
    <w:p w:rsidR="006D3248" w:rsidRDefault="006D3248" w:rsidP="004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431"/>
      <w:docPartObj>
        <w:docPartGallery w:val="Page Numbers (Bottom of Page)"/>
        <w:docPartUnique/>
      </w:docPartObj>
    </w:sdtPr>
    <w:sdtContent>
      <w:p w:rsidR="00490E2F" w:rsidRDefault="0001729E" w:rsidP="00490E2F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fldSimple w:instr=" PAGE   \* MERGEFORMAT ">
          <w:r w:rsidR="006D3248">
            <w:rPr>
              <w:noProof/>
            </w:rPr>
            <w:t>1</w:t>
          </w:r>
        </w:fldSimple>
      </w:p>
      <w:p w:rsidR="00490E2F" w:rsidRPr="009D7061" w:rsidRDefault="00490E2F" w:rsidP="00490E2F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>220, Monterey, CA  93940  USA</w:t>
        </w:r>
      </w:p>
      <w:p w:rsidR="00490E2F" w:rsidRDefault="00490E2F" w:rsidP="00490E2F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48" w:rsidRDefault="006D3248" w:rsidP="00490E2F">
      <w:pPr>
        <w:spacing w:after="0" w:line="240" w:lineRule="auto"/>
      </w:pPr>
      <w:r>
        <w:separator/>
      </w:r>
    </w:p>
  </w:footnote>
  <w:footnote w:type="continuationSeparator" w:id="0">
    <w:p w:rsidR="006D3248" w:rsidRDefault="006D3248" w:rsidP="0049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2F" w:rsidRPr="00490E2F" w:rsidRDefault="00490E2F" w:rsidP="00490E2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490E2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90E2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490E2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90E2F" w:rsidRDefault="00490E2F" w:rsidP="00490E2F">
    <w:pPr>
      <w:pStyle w:val="Header"/>
      <w:rPr>
        <w:rFonts w:ascii="Times New Roman" w:hAnsi="Times New Roman" w:cs="Times New Roman"/>
        <w:b/>
        <w:color w:val="000080"/>
      </w:rPr>
    </w:pPr>
    <w:r w:rsidRPr="00490E2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490E2F">
      <w:rPr>
        <w:rFonts w:ascii="Times New Roman" w:hAnsi="Times New Roman" w:cs="Times New Roman"/>
        <w:b/>
        <w:color w:val="000080"/>
      </w:rPr>
      <w:t>for English Language Education</w:t>
    </w:r>
  </w:p>
  <w:p w:rsidR="00490E2F" w:rsidRPr="00490E2F" w:rsidRDefault="00490E2F" w:rsidP="00490E2F">
    <w:pPr>
      <w:pStyle w:val="Header"/>
      <w:rPr>
        <w:rFonts w:ascii="Times New Roman" w:hAnsi="Times New Roman" w:cs="Times New Roman"/>
        <w:b/>
        <w:color w:val="000080"/>
      </w:rPr>
    </w:pPr>
  </w:p>
  <w:p w:rsidR="00490E2F" w:rsidRDefault="00490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4AC4"/>
    <w:rsid w:val="000151B9"/>
    <w:rsid w:val="0001729E"/>
    <w:rsid w:val="00043486"/>
    <w:rsid w:val="00067C18"/>
    <w:rsid w:val="000A08AA"/>
    <w:rsid w:val="00115A3C"/>
    <w:rsid w:val="0018796A"/>
    <w:rsid w:val="001B2970"/>
    <w:rsid w:val="001C08EE"/>
    <w:rsid w:val="001C2D39"/>
    <w:rsid w:val="001E0BF2"/>
    <w:rsid w:val="00217EC4"/>
    <w:rsid w:val="00297FE8"/>
    <w:rsid w:val="002A5D64"/>
    <w:rsid w:val="002B301B"/>
    <w:rsid w:val="002C61EF"/>
    <w:rsid w:val="002D38EC"/>
    <w:rsid w:val="002D7C9F"/>
    <w:rsid w:val="002F5F69"/>
    <w:rsid w:val="00331210"/>
    <w:rsid w:val="00342954"/>
    <w:rsid w:val="003610D3"/>
    <w:rsid w:val="00374B64"/>
    <w:rsid w:val="00394189"/>
    <w:rsid w:val="003C5629"/>
    <w:rsid w:val="003C6706"/>
    <w:rsid w:val="003D2494"/>
    <w:rsid w:val="003D516D"/>
    <w:rsid w:val="003E7714"/>
    <w:rsid w:val="0041749B"/>
    <w:rsid w:val="004529C7"/>
    <w:rsid w:val="00490E2F"/>
    <w:rsid w:val="004E4541"/>
    <w:rsid w:val="004E4AC4"/>
    <w:rsid w:val="004F1484"/>
    <w:rsid w:val="00515EF2"/>
    <w:rsid w:val="00532BCF"/>
    <w:rsid w:val="00536925"/>
    <w:rsid w:val="00582C24"/>
    <w:rsid w:val="00590670"/>
    <w:rsid w:val="005E7832"/>
    <w:rsid w:val="00605259"/>
    <w:rsid w:val="00623784"/>
    <w:rsid w:val="00632CBB"/>
    <w:rsid w:val="00640354"/>
    <w:rsid w:val="00680381"/>
    <w:rsid w:val="00695E06"/>
    <w:rsid w:val="006C13DA"/>
    <w:rsid w:val="006C3A6A"/>
    <w:rsid w:val="006D3248"/>
    <w:rsid w:val="006D7703"/>
    <w:rsid w:val="006E4649"/>
    <w:rsid w:val="006E64CE"/>
    <w:rsid w:val="006E79FE"/>
    <w:rsid w:val="007004FE"/>
    <w:rsid w:val="00704624"/>
    <w:rsid w:val="00735DD6"/>
    <w:rsid w:val="00750F9A"/>
    <w:rsid w:val="0075723A"/>
    <w:rsid w:val="0077249E"/>
    <w:rsid w:val="00791670"/>
    <w:rsid w:val="007C1C95"/>
    <w:rsid w:val="00817FB5"/>
    <w:rsid w:val="008212C0"/>
    <w:rsid w:val="008526DB"/>
    <w:rsid w:val="00884F3B"/>
    <w:rsid w:val="00887D70"/>
    <w:rsid w:val="008B404C"/>
    <w:rsid w:val="008C5F16"/>
    <w:rsid w:val="008E1600"/>
    <w:rsid w:val="009071AB"/>
    <w:rsid w:val="009137E1"/>
    <w:rsid w:val="00926E20"/>
    <w:rsid w:val="00944232"/>
    <w:rsid w:val="0096320B"/>
    <w:rsid w:val="00994713"/>
    <w:rsid w:val="009C4C51"/>
    <w:rsid w:val="009C6ED2"/>
    <w:rsid w:val="009C773B"/>
    <w:rsid w:val="00A33989"/>
    <w:rsid w:val="00A80D10"/>
    <w:rsid w:val="00AD114A"/>
    <w:rsid w:val="00AD7FF8"/>
    <w:rsid w:val="00B76830"/>
    <w:rsid w:val="00BC26E1"/>
    <w:rsid w:val="00BE0217"/>
    <w:rsid w:val="00BE58FC"/>
    <w:rsid w:val="00BE7097"/>
    <w:rsid w:val="00C96B94"/>
    <w:rsid w:val="00CC4DFE"/>
    <w:rsid w:val="00D40A69"/>
    <w:rsid w:val="00D70B6E"/>
    <w:rsid w:val="00DC17FA"/>
    <w:rsid w:val="00DD3E69"/>
    <w:rsid w:val="00DD736E"/>
    <w:rsid w:val="00DD7DC6"/>
    <w:rsid w:val="00DF1A29"/>
    <w:rsid w:val="00E01AB4"/>
    <w:rsid w:val="00E04C6E"/>
    <w:rsid w:val="00E13E3D"/>
    <w:rsid w:val="00E8746E"/>
    <w:rsid w:val="00EA3D5B"/>
    <w:rsid w:val="00EA575F"/>
    <w:rsid w:val="00EC53F1"/>
    <w:rsid w:val="00ED60EE"/>
    <w:rsid w:val="00EE0836"/>
    <w:rsid w:val="00F134A4"/>
    <w:rsid w:val="00F27567"/>
    <w:rsid w:val="00F421D7"/>
    <w:rsid w:val="00F51AD6"/>
    <w:rsid w:val="00F57FF7"/>
    <w:rsid w:val="00F8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41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4713"/>
    <w:rPr>
      <w:i/>
      <w:iCs/>
    </w:rPr>
  </w:style>
  <w:style w:type="paragraph" w:customStyle="1" w:styleId="reference">
    <w:name w:val="reference"/>
    <w:basedOn w:val="Normal"/>
    <w:rsid w:val="0018796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C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E2F"/>
  </w:style>
  <w:style w:type="paragraph" w:styleId="Footer">
    <w:name w:val="footer"/>
    <w:basedOn w:val="Normal"/>
    <w:link w:val="Foot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2F"/>
  </w:style>
  <w:style w:type="character" w:styleId="PageNumber">
    <w:name w:val="page number"/>
    <w:rsid w:val="00490E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41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4713"/>
    <w:rPr>
      <w:i/>
      <w:iCs/>
    </w:rPr>
  </w:style>
  <w:style w:type="paragraph" w:customStyle="1" w:styleId="reference">
    <w:name w:val="reference"/>
    <w:basedOn w:val="Normal"/>
    <w:rsid w:val="0018796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C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tlantic.com/features/archive/2014/06/secrets-of-the-creative-brain/372299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Kathi</cp:lastModifiedBy>
  <cp:revision>11</cp:revision>
  <dcterms:created xsi:type="dcterms:W3CDTF">2016-08-27T14:07:00Z</dcterms:created>
  <dcterms:modified xsi:type="dcterms:W3CDTF">2016-08-27T14:19:00Z</dcterms:modified>
</cp:coreProperties>
</file>