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AC" w:rsidRPr="0094684F" w:rsidRDefault="00037560" w:rsidP="00B660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84F">
        <w:rPr>
          <w:rFonts w:ascii="Times New Roman" w:hAnsi="Times New Roman" w:cs="Times New Roman"/>
          <w:b/>
          <w:sz w:val="24"/>
          <w:szCs w:val="24"/>
          <w:u w:val="single"/>
        </w:rPr>
        <w:t>AUTOMATED SCORING OF SPEECH</w:t>
      </w:r>
      <w:r w:rsidR="00AB23AC" w:rsidRPr="0094684F">
        <w:rPr>
          <w:rFonts w:ascii="Times New Roman" w:hAnsi="Times New Roman" w:cs="Times New Roman"/>
          <w:b/>
          <w:sz w:val="24"/>
          <w:szCs w:val="24"/>
          <w:u w:val="single"/>
        </w:rPr>
        <w:t>: SELECTED REFERENCES</w:t>
      </w:r>
    </w:p>
    <w:p w:rsidR="007A7E20" w:rsidRPr="0094684F" w:rsidRDefault="00AB23AC" w:rsidP="00B660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4F">
        <w:rPr>
          <w:rFonts w:ascii="Times New Roman" w:hAnsi="Times New Roman" w:cs="Times New Roman"/>
          <w:b/>
          <w:sz w:val="24"/>
          <w:szCs w:val="24"/>
        </w:rPr>
        <w:t>(</w:t>
      </w:r>
      <w:r w:rsidR="007A7E20" w:rsidRPr="0094684F">
        <w:rPr>
          <w:rFonts w:ascii="Times New Roman" w:hAnsi="Times New Roman" w:cs="Times New Roman"/>
          <w:b/>
          <w:sz w:val="24"/>
          <w:szCs w:val="24"/>
        </w:rPr>
        <w:t xml:space="preserve">Last updated </w:t>
      </w:r>
      <w:r w:rsidR="00616772">
        <w:rPr>
          <w:rFonts w:ascii="Times New Roman" w:hAnsi="Times New Roman" w:cs="Times New Roman"/>
          <w:b/>
          <w:sz w:val="24"/>
          <w:szCs w:val="24"/>
        </w:rPr>
        <w:t>2</w:t>
      </w:r>
      <w:r w:rsidR="007A7E20" w:rsidRPr="0094684F">
        <w:rPr>
          <w:rFonts w:ascii="Times New Roman" w:hAnsi="Times New Roman" w:cs="Times New Roman"/>
          <w:b/>
          <w:sz w:val="24"/>
          <w:szCs w:val="24"/>
        </w:rPr>
        <w:t>1 Dec</w:t>
      </w:r>
      <w:r w:rsidRPr="0094684F">
        <w:rPr>
          <w:rFonts w:ascii="Times New Roman" w:hAnsi="Times New Roman" w:cs="Times New Roman"/>
          <w:b/>
          <w:sz w:val="24"/>
          <w:szCs w:val="24"/>
        </w:rPr>
        <w:t>ember</w:t>
      </w:r>
      <w:r w:rsidR="007A7E20" w:rsidRPr="0094684F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94684F">
        <w:rPr>
          <w:rFonts w:ascii="Times New Roman" w:hAnsi="Times New Roman" w:cs="Times New Roman"/>
          <w:b/>
          <w:sz w:val="24"/>
          <w:szCs w:val="24"/>
        </w:rPr>
        <w:t>)</w:t>
      </w:r>
    </w:p>
    <w:p w:rsidR="006C4C05" w:rsidRPr="0094684F" w:rsidRDefault="006C4C05" w:rsidP="00113A0C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98" w:rsidRPr="0094684F" w:rsidRDefault="009D1F98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Chen, L., &amp; Yoon, S.-Y. (2011). Detecting structural events for assessing non-native speech.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6th Workshop on Innovative Use of NLP for Building Educational Applications,</w:t>
      </w:r>
      <w:r w:rsidRPr="0094684F">
        <w:rPr>
          <w:rStyle w:val="apple-converted-space"/>
          <w:i/>
          <w:iCs/>
          <w:color w:val="000000"/>
        </w:rPr>
        <w:t> </w:t>
      </w:r>
      <w:r w:rsidRPr="0094684F">
        <w:rPr>
          <w:color w:val="000000"/>
        </w:rPr>
        <w:t xml:space="preserve">38-45. </w:t>
      </w:r>
      <w:hyperlink r:id="rId7" w:anchor="page=50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http://www.aclweb.org/old_anthology/W/W11/W11-14.pdf#page=50</w:t>
        </w:r>
      </w:hyperlink>
    </w:p>
    <w:p w:rsidR="00EA5E43" w:rsidRPr="0094684F" w:rsidRDefault="00EA5E43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  <w:rFonts w:ascii="Calibri" w:hAnsi="Calibri"/>
          <w:sz w:val="22"/>
          <w:szCs w:val="22"/>
        </w:rPr>
      </w:pPr>
      <w:r w:rsidRPr="0094684F">
        <w:rPr>
          <w:color w:val="000000"/>
        </w:rPr>
        <w:t>Chen, L., &amp; Yoon, S.-Y. (2012). Application of structural events detected on ASR outputs for automated speaking assessment.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Interspeech,</w:t>
      </w:r>
      <w:r w:rsidRPr="0094684F">
        <w:rPr>
          <w:rStyle w:val="apple-converted-space"/>
          <w:i/>
          <w:iCs/>
          <w:color w:val="000000"/>
        </w:rPr>
        <w:t> </w:t>
      </w:r>
      <w:r w:rsidRPr="0094684F">
        <w:rPr>
          <w:color w:val="000000"/>
        </w:rPr>
        <w:t xml:space="preserve">767-770. </w:t>
      </w:r>
      <w:hyperlink r:id="rId8" w:history="1">
        <w:r w:rsidRPr="0094684F">
          <w:rPr>
            <w:rStyle w:val="Hyperlink"/>
            <w:rFonts w:ascii="Calibri" w:hAnsi="Calibri"/>
            <w:sz w:val="22"/>
            <w:szCs w:val="22"/>
          </w:rPr>
          <w:t>https://www.researchgate.net/publication/260593349_Application_of_Structural_Events_Detected_on_ASR_Outputs_for_Automated_Speaking_Assessment</w:t>
        </w:r>
      </w:hyperlink>
    </w:p>
    <w:p w:rsidR="00C80FAE" w:rsidRPr="0094684F" w:rsidRDefault="0094684F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C</w:t>
      </w:r>
      <w:r w:rsidR="00C80FAE" w:rsidRPr="0094684F">
        <w:rPr>
          <w:color w:val="000000"/>
        </w:rPr>
        <w:t>hen, L., &amp; Zechner, K. (2011). Applying rhythm features to automatically assess non-native speech.</w:t>
      </w:r>
      <w:r w:rsidR="00C80FAE" w:rsidRPr="0094684F">
        <w:rPr>
          <w:rStyle w:val="apple-converted-space"/>
          <w:color w:val="000000"/>
        </w:rPr>
        <w:t> </w:t>
      </w:r>
      <w:r w:rsidR="00C80FAE" w:rsidRPr="0094684F">
        <w:rPr>
          <w:i/>
          <w:iCs/>
          <w:color w:val="000000"/>
        </w:rPr>
        <w:t>Proceedings of Interspeech,</w:t>
      </w:r>
      <w:r w:rsidR="00C80FAE" w:rsidRPr="0094684F">
        <w:rPr>
          <w:rStyle w:val="apple-converted-space"/>
          <w:i/>
          <w:iCs/>
          <w:color w:val="000000"/>
        </w:rPr>
        <w:t> </w:t>
      </w:r>
      <w:r w:rsidR="00C80FAE" w:rsidRPr="0094684F">
        <w:rPr>
          <w:color w:val="000000"/>
        </w:rPr>
        <w:t>1861-1864.  </w:t>
      </w:r>
      <w:hyperlink r:id="rId9" w:history="1">
        <w:r w:rsidR="00C80FAE" w:rsidRPr="0094684F">
          <w:rPr>
            <w:rStyle w:val="Hyperlink"/>
          </w:rPr>
          <w:t>http://www.isca-speech.org/archive/archive_papers/interspeech_2011/i11_1861.pdf</w:t>
        </w:r>
      </w:hyperlink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Chen, M., &amp; Zechner, K. (2011). Computing and evaluating syntactic complexity features for automated scoring of spontaneous non-native speech.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49th Annual Meeting of the Association for Computational Linguistics: Human Language Technologies (Volume 1),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722-731.</w:t>
      </w:r>
      <w:r w:rsidR="001D50FC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http://www.aclweb.org/old_anthology/P/P11/P11-1073.pdf</w:t>
      </w:r>
    </w:p>
    <w:p w:rsidR="006B6F24" w:rsidRPr="0094684F" w:rsidRDefault="006B6F24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 w:rsidRPr="0094684F">
        <w:rPr>
          <w:color w:val="000000"/>
        </w:rPr>
        <w:t>Chen, M., &amp; Zechner, K. (2012). Using an ontology for improved automated content scoring of spontaneous non-native speech.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7th Workshop on Innovative Use of NLP for Building Educational Applications,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>86-94.</w:t>
      </w:r>
      <w:r w:rsidRPr="0094684F">
        <w:rPr>
          <w:rFonts w:ascii="Calibri" w:hAnsi="Calibri"/>
          <w:color w:val="000000"/>
          <w:sz w:val="16"/>
          <w:szCs w:val="16"/>
        </w:rPr>
        <w:t>  </w:t>
      </w:r>
      <w:r w:rsidRPr="0094684F">
        <w:rPr>
          <w:rFonts w:ascii="Calibri" w:hAnsi="Calibri"/>
          <w:color w:val="000000"/>
          <w:sz w:val="22"/>
          <w:szCs w:val="22"/>
        </w:rPr>
        <w:t> </w:t>
      </w:r>
      <w:hyperlink r:id="rId10" w:anchor="page=104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http://www.aclweb.org/old_anthology/W/W12/W12-20.pdf#page=104</w:t>
        </w:r>
      </w:hyperlink>
    </w:p>
    <w:p w:rsidR="00604FEF" w:rsidRPr="0094684F" w:rsidRDefault="00604FEF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Crossley, S. A., &amp; McNamara, D. S. (2013). Applications of text analysis tools for spoken response grading.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Language Learning &amp; Technology, 17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(2), 171-192.</w:t>
      </w:r>
    </w:p>
    <w:p w:rsidR="00E46643" w:rsidRPr="00C40EEC" w:rsidRDefault="00E46643" w:rsidP="00B54B09">
      <w:pPr>
        <w:spacing w:after="240" w:line="240" w:lineRule="auto"/>
        <w:ind w:left="702" w:hanging="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Evanini, K., &amp; Wang, X. (2013). Automated speech scoring for non-native middle school students with multiple task types. </w:t>
      </w:r>
      <w:r w:rsidRPr="002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Interspeech, </w:t>
      </w:r>
      <w:r w:rsidRPr="002232F8">
        <w:rPr>
          <w:rFonts w:ascii="Times New Roman" w:eastAsia="Times New Roman" w:hAnsi="Times New Roman" w:cs="Times New Roman"/>
          <w:color w:val="000000"/>
          <w:sz w:val="24"/>
          <w:szCs w:val="24"/>
        </w:rPr>
        <w:t>2435-2439. http://evanini.com/papers/evaniniWang2013toefljr.pdf</w:t>
      </w:r>
    </w:p>
    <w:p w:rsidR="003F5F90" w:rsidRPr="0094684F" w:rsidRDefault="003F5F90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Evanini, K., Xie, S., &amp; Zechner, K. (2013). Prompt-based content scoring for automated spoken language assessment.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8th Workshop on Innovative Use of NLP for Building Educational Applications,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>157-162.</w:t>
      </w:r>
      <w:r w:rsidRPr="0094684F">
        <w:rPr>
          <w:rFonts w:ascii="Calibri" w:hAnsi="Calibri"/>
          <w:color w:val="000000"/>
          <w:sz w:val="16"/>
          <w:szCs w:val="16"/>
        </w:rPr>
        <w:t> </w:t>
      </w:r>
      <w:hyperlink r:id="rId11" w:anchor="page=173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http://www.aclweb.org/old_anthology/W/W13/W13-17.pdf#page=173</w:t>
        </w:r>
      </w:hyperlink>
    </w:p>
    <w:p w:rsidR="00612237" w:rsidRPr="0094684F" w:rsidRDefault="00612237" w:rsidP="00B54B09">
      <w:pPr>
        <w:pStyle w:val="xmsonormal"/>
        <w:shd w:val="clear" w:color="auto" w:fill="FFFFFF"/>
        <w:spacing w:before="0" w:beforeAutospacing="0" w:after="240" w:afterAutospacing="0"/>
        <w:ind w:left="702" w:hanging="702"/>
        <w:rPr>
          <w:rStyle w:val="Hyperlink"/>
          <w:rFonts w:ascii="Calibri" w:hAnsi="Calibri"/>
          <w:sz w:val="22"/>
          <w:szCs w:val="22"/>
        </w:rPr>
      </w:pPr>
      <w:r w:rsidRPr="0094684F">
        <w:rPr>
          <w:color w:val="000000"/>
        </w:rPr>
        <w:t>Evanini, K., &amp; Xinhao, W. (2013). Automated speech scoring for non-native middle school students with multiple task types.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Interspeech,</w:t>
      </w:r>
      <w:r w:rsidRPr="0094684F">
        <w:rPr>
          <w:rStyle w:val="apple-converted-space"/>
          <w:i/>
          <w:iCs/>
          <w:color w:val="000000"/>
        </w:rPr>
        <w:t> </w:t>
      </w:r>
      <w:r w:rsidRPr="0094684F">
        <w:rPr>
          <w:color w:val="000000"/>
        </w:rPr>
        <w:t xml:space="preserve">2435-2439. </w:t>
      </w:r>
      <w:hyperlink r:id="rId12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http://www.isca-speech.org/archive/archive_papers/interspeech_2013/i13_2435.pdf</w:t>
        </w:r>
      </w:hyperlink>
    </w:p>
    <w:p w:rsidR="00607733" w:rsidRPr="00C40EEC" w:rsidRDefault="00607733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Higgins, D., Ramineni, C., &amp; Zechner, K. (2015). The use of learner corpora for automated scoring of written and spoken responses. In S. Granger, G. Gilquin, &amp; F. Meunier (Eds.), </w:t>
      </w:r>
      <w:r w:rsidRPr="00C40E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The Cambridge handbook of learner corpus research </w:t>
      </w:r>
      <w:r w:rsidRPr="00C40EEC">
        <w:rPr>
          <w:rFonts w:ascii="Times New Roman" w:eastAsia="Times New Roman" w:hAnsi="Times New Roman" w:cs="Times New Roman"/>
          <w:color w:val="000000"/>
          <w:sz w:val="24"/>
          <w:szCs w:val="24"/>
        </w:rPr>
        <w:t>(pp. 587-586)</w:t>
      </w:r>
      <w:r w:rsidRPr="00C40E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4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Cambridge, UK: Cambridge University Press.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Higgins, D., Xi, X., Zechner, K., &amp; Williamson, D. (2010). A three-stage approach to the automated scoring of spontaneous spoken responses.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 Speech and Language, 25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(2), 282-306.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Ivanov, A., Lange, P., Ramanarayanan, V., Suendermann-Oeft, D</w:t>
      </w:r>
      <w:r w:rsidR="008F6D9E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., &amp; Tao, J. (2016). Speed vs. a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ccuracy: Designing an optimal ASR system for spontaneous non-native speech in a spoken dialog application.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7th International Workshop on Spoken Dialog Systems (IWSDS)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6D9E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http://www.oeft.de/su/pdf/iwsds2016.pdf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Ivanov, A., Ramanarayanan, V., Suendermann-Oeft, D., Lopez, M., Evanini, K., &amp; Tao, J. (2015). Automated speech recognition technology for dialogue interaction with non-native interlocutors.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16th Annual Meeting of the Special Interest Group on Discourse and Dialogue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(SIGDIAL 2015),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134-138.</w:t>
      </w:r>
      <w:r w:rsidR="008F6D9E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http://www.oeft.de/su/pdf/iwsds2016.pdf</w:t>
      </w:r>
    </w:p>
    <w:p w:rsidR="00612237" w:rsidRPr="0094684F" w:rsidRDefault="00612237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Jeon, J. H., &amp; Yoon, S.-Y. (2012). Acoustic feature-based non-scorable response detection for an automated speaking proficiency assessment.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Interspeech,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 xml:space="preserve">1275-1278. </w:t>
      </w:r>
      <w:hyperlink r:id="rId13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http://www.isca-speech.org/archive/archive_papers/interspeech_2012/i12_1275.pdf</w:t>
        </w:r>
      </w:hyperlink>
    </w:p>
    <w:p w:rsidR="00236053" w:rsidRPr="0094684F" w:rsidRDefault="00236053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Loukina, A., Lopez, M., Evanini, K., Suendermann-Oeft, D., &amp; Zechner, K. (2015). Expert and crowdsourced annotation of pronunciation errors for automatic scoring systems.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Interspeech,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 xml:space="preserve">2809-2813. </w:t>
      </w:r>
      <w:hyperlink r:id="rId14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http://www.isca-speech.org/archive/interspeech_2015/papers/i15_2809.pdf</w:t>
        </w:r>
      </w:hyperlink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Loukina, A., Zechner, K., &amp; Chen, L. (2014). Automatic evaluation of spoken summaries: The case of language assessment.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Proceedings of the Building Educational Applications Workshop (BEA-9)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68-78.</w:t>
      </w:r>
      <w:r w:rsidR="00C712FA"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https://www.researchgate.net/profile/Chee_Wee_Leong/publication/279515824_Automated_Scoring_of_Speaking_Items_in_an_Assessment_for_Teachers_of_English_as_a_Foreign_Language/links/5594427408ae5d8f392f61a3.pdf#page=84</w:t>
      </w:r>
    </w:p>
    <w:p w:rsidR="007272EF" w:rsidRPr="0094684F" w:rsidRDefault="007272EF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  <w:rFonts w:ascii="Calibri" w:hAnsi="Calibri"/>
          <w:sz w:val="22"/>
          <w:szCs w:val="22"/>
        </w:rPr>
      </w:pPr>
      <w:r w:rsidRPr="0094684F">
        <w:rPr>
          <w:color w:val="000000"/>
        </w:rPr>
        <w:t>Loukina, A., Zechner, K., Chen, L., &amp; Heilman, M. (2015). Feature selection for automated speech scoring.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10th Workshop on Innovative Use of NLP for Building Educational Applications</w:t>
      </w:r>
      <w:r w:rsidRPr="0094684F">
        <w:rPr>
          <w:color w:val="000000"/>
        </w:rPr>
        <w:t>, 12-19.</w:t>
      </w:r>
      <w:r w:rsidRPr="0094684F">
        <w:rPr>
          <w:rFonts w:ascii="Calibri" w:hAnsi="Calibri"/>
          <w:color w:val="000000"/>
          <w:sz w:val="16"/>
          <w:szCs w:val="16"/>
        </w:rPr>
        <w:t xml:space="preserve">  </w:t>
      </w:r>
      <w:hyperlink r:id="rId15" w:history="1">
        <w:r w:rsidRPr="0094684F">
          <w:rPr>
            <w:rStyle w:val="Hyperlink"/>
            <w:rFonts w:ascii="Calibri" w:hAnsi="Calibri"/>
            <w:sz w:val="22"/>
            <w:szCs w:val="22"/>
          </w:rPr>
          <w:t>https://aclweb.org/anthology/W/W15/W15-0602.pdf</w:t>
        </w:r>
      </w:hyperlink>
    </w:p>
    <w:p w:rsidR="00995B3C" w:rsidRPr="002232F8" w:rsidRDefault="00995B3C" w:rsidP="00B54B09">
      <w:pPr>
        <w:spacing w:after="240" w:line="240" w:lineRule="auto"/>
        <w:ind w:left="702" w:hanging="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Qian, Y., Wang, X., Evanini, K., &amp; Suendermann-Oeft, D. (2016). Improving DNN-based automatic recognition of non-native children speech with adult speech. </w:t>
      </w:r>
      <w:r w:rsidRPr="002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Workshop on Child Computer Interaction (WOCCI).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2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https://www.wocci.org/2016/files/submissions/2016/wocci2016_paper_7.pdf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Shermis, M., Burstein, J., Brew, C., Higgins. D., &amp; Zechner, K. (2015). Recent innovations in machine scoring of student and test taker written and spoken responses. In S. Lane, M. Raymond, &amp; T. Haladyna (Eds.),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Handbook of test development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335-354). </w:t>
      </w:r>
      <w:r w:rsidRPr="0094684F">
        <w:rPr>
          <w:rFonts w:ascii="Calibri" w:eastAsia="Times New Roman" w:hAnsi="Calibri" w:cs="Times New Roman"/>
          <w:color w:val="000000"/>
          <w:sz w:val="16"/>
          <w:szCs w:val="16"/>
        </w:rPr>
        <w:t> 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New York, NY: Routledge.</w:t>
      </w:r>
      <w:r w:rsidRPr="0094684F">
        <w:rPr>
          <w:rFonts w:ascii="Calibri" w:eastAsia="Times New Roman" w:hAnsi="Calibri" w:cs="Times New Roman"/>
          <w:color w:val="000000"/>
          <w:sz w:val="16"/>
          <w:szCs w:val="16"/>
        </w:rPr>
        <w:t> 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Tao, J., Chen, L., Lee, C.M. (2016). DNN Online with iVectors Acoustic Modeling and Doc2Vec Distributed Representations for Improving Automated Speech Scoring.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Interspeech,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3117-3121.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Wang, X., Evanini, K., &amp; Zechner, K. (2013). Coherence modeling for the automated assessment of spontaneous spoken responses.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2013 Meeting of the North American Association for Computational Linguistics: Human Language Technologies (NAACL-HLT),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814-819.</w:t>
      </w:r>
      <w:r w:rsidR="00B065F2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http://www.aclweb.org/anthology/N/N13/N13-1.pdf#page=852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 (2008). What and how much evidence do we need? Critical considerations for using automated speech scoring systems. In C. Chapelle, Y.-R. Chung, &amp; J. Xu (Eds.),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Towards adaptive CALL: Natural language processing for diagnostic language assessment 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(pp. 102-114). Ames, IA: Iowa State University.</w:t>
      </w:r>
    </w:p>
    <w:p w:rsidR="00B577E0" w:rsidRPr="0094684F" w:rsidRDefault="00B577E0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Higgins, D., Zechner, K., &amp; Williamson, D. M. (2008).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Automated scoring of spontaneous speech using SpeechRater v1.0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(Research Report RR-08-62). Princeton, NJ: Educational Testing Service.</w:t>
      </w:r>
    </w:p>
    <w:p w:rsidR="00B577E0" w:rsidRPr="0094684F" w:rsidRDefault="00B577E0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Higgins, D., Zechner, K., &amp; Williamson, D. M. (2012). A comparison of two scoring methods for an automated speech scoring system.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Language Testing, 29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(3), 371-394.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Schmidgall, J., &amp; Wang, Y. (2016). Chinese users’ perceptions of the use of automated scoring for a speaking practice test. In G. Yu &amp; Y. Jin (Eds.),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Assessing Chinese learners of English: Language constructs, consequences and conundrums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150-175). New York, NY: Palgrave McMillan.</w:t>
      </w:r>
      <w:r w:rsidRPr="0094684F">
        <w:rPr>
          <w:rFonts w:ascii="Calibri" w:eastAsia="Times New Roman" w:hAnsi="Calibri" w:cs="Times New Roman"/>
          <w:color w:val="000000"/>
          <w:sz w:val="16"/>
          <w:szCs w:val="16"/>
        </w:rPr>
        <w:t> 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Xie, S., Evanini, K., &amp; Zechner, K. (2012). Exploring content features for automated speech scoring.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2012 Meeting of the North American Association for Computational Linguistics: Human Language Technologies (NAACL-HLT), 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103-111.</w:t>
      </w:r>
    </w:p>
    <w:p w:rsidR="005A0E3D" w:rsidRPr="0067110A" w:rsidRDefault="005A0E3D" w:rsidP="00B54B09">
      <w:pPr>
        <w:spacing w:after="240" w:line="240" w:lineRule="auto"/>
        <w:ind w:left="702" w:hanging="702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23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Xiong, W., Evanini, K., Zechner, K., &amp; Chen, L. (2013). Automated content scoring of spoken responses containing multiple parts with factual information. </w:t>
      </w:r>
      <w:r w:rsidRPr="00B23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SLaTE Workshop on Speech and Language Technology in Education,</w:t>
      </w:r>
      <w:r w:rsidRPr="00B23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137-142. </w:t>
      </w:r>
      <w:r w:rsidRPr="00C46C52">
        <w:rPr>
          <w:rFonts w:ascii="Times New Roman" w:eastAsia="Times New Roman" w:hAnsi="Times New Roman" w:cs="Times New Roman"/>
          <w:color w:val="000000"/>
          <w:sz w:val="24"/>
          <w:szCs w:val="24"/>
        </w:rPr>
        <w:t>. Farmington, PA: Speech and Language Technology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Education. </w:t>
      </w:r>
      <w:r w:rsidRPr="003567C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http://www.mkzechner.net/slate2013tjrcontent.pdf</w:t>
      </w:r>
    </w:p>
    <w:p w:rsidR="007D1992" w:rsidRPr="0094684F" w:rsidRDefault="007D1992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  <w:rFonts w:ascii="Calibri" w:hAnsi="Calibri"/>
          <w:sz w:val="22"/>
          <w:szCs w:val="22"/>
        </w:rPr>
      </w:pPr>
      <w:r w:rsidRPr="0094684F">
        <w:rPr>
          <w:color w:val="000000"/>
        </w:rPr>
        <w:t>Yoon, S.-Y., Chen, L, &amp; Zechner, K. (2010). Predicting word accuracy for the automatic speech recognition of non-native speech.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Interspeech,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>773-776.</w:t>
      </w:r>
      <w:hyperlink r:id="rId16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http://www.isca-speech.org/archive/archive_papers/interspeech_2010/i10_0773.pdf</w:t>
        </w:r>
      </w:hyperlink>
    </w:p>
    <w:p w:rsidR="00C53EB3" w:rsidRPr="0094684F" w:rsidRDefault="00C53EB3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Yoon, S.-Y., Evanini, K. &amp; Zechner, K. (2011). Non-scorable response detection for automated speaking proficiency assessment.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6th Workshop on Innovative Use of NLP for Building Educational Applications</w:t>
      </w:r>
      <w:r w:rsidRPr="0094684F">
        <w:rPr>
          <w:color w:val="000000"/>
        </w:rPr>
        <w:t xml:space="preserve">, 152-160. </w:t>
      </w:r>
      <w:hyperlink r:id="rId17" w:history="1">
        <w:r w:rsidRPr="0094684F">
          <w:rPr>
            <w:rStyle w:val="Hyperlink"/>
            <w:rFonts w:ascii="Calibri" w:hAnsi="Calibri"/>
            <w:sz w:val="22"/>
            <w:szCs w:val="22"/>
          </w:rPr>
          <w:t>http://delivery.acm.org/10.1145/2050000/2043151/p152-yoon.pdf?ip=12.233.203.201&amp;id=2043151&amp;acc=OPEN&amp;key=4D4702B0C3E38B35%2E4D4702B0C3E38B35%2E4D4702B0C3E38B35%2E6D218144511F3437&amp;CFID=704208945&amp;CFTOKEN=30622475&amp;__acm__=1481739954_c71197e17f3e0379c369f84c945262ee</w:t>
        </w:r>
      </w:hyperlink>
    </w:p>
    <w:p w:rsidR="00F26DB5" w:rsidRPr="0094684F" w:rsidRDefault="00F26DB5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lastRenderedPageBreak/>
        <w:t>Yoon, S.-Y., &amp; Higgins, D. (2011). Non-English response detection method for automated proficiency scoring.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Workshop on Innovative Use of NLP for Building Educational Applications,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 xml:space="preserve">161-169. </w:t>
      </w:r>
      <w:hyperlink r:id="rId18" w:history="1">
        <w:r w:rsidRPr="0094684F">
          <w:rPr>
            <w:rStyle w:val="Hyperlink"/>
            <w:rFonts w:ascii="Calibri" w:hAnsi="Calibri"/>
            <w:sz w:val="22"/>
            <w:szCs w:val="22"/>
          </w:rPr>
          <w:t>http://www.aclweb.org/anthology/W11-1420</w:t>
        </w:r>
      </w:hyperlink>
      <w:r w:rsidRPr="0094684F">
        <w:rPr>
          <w:rFonts w:ascii="Calibri" w:hAnsi="Calibri"/>
          <w:color w:val="212121"/>
          <w:sz w:val="22"/>
          <w:szCs w:val="22"/>
        </w:rPr>
        <w:t xml:space="preserve"> </w:t>
      </w:r>
    </w:p>
    <w:p w:rsidR="00AC52B1" w:rsidRPr="0094684F" w:rsidRDefault="00AC52B1" w:rsidP="00B54B09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Fonts w:ascii="Calibri" w:hAnsi="Calibri"/>
          <w:color w:val="212121"/>
          <w:sz w:val="22"/>
          <w:szCs w:val="22"/>
        </w:rPr>
      </w:pPr>
      <w:r w:rsidRPr="0094684F">
        <w:rPr>
          <w:color w:val="000000"/>
        </w:rPr>
        <w:t>Yoon, S.-Y., &amp; Xie, S. (2014). Similarity-based non-scorable response detection for automated speech scoring.</w:t>
      </w:r>
      <w:r w:rsidRPr="0094684F">
        <w:rPr>
          <w:rStyle w:val="apple-converted-space"/>
          <w:color w:val="000000"/>
        </w:rPr>
        <w:t> </w:t>
      </w:r>
      <w:r w:rsidRPr="0094684F">
        <w:rPr>
          <w:i/>
          <w:iCs/>
          <w:color w:val="000000"/>
        </w:rPr>
        <w:t>Proceedings of the 9th Workshop on Innovative Use of NLP for Building Educational Application,</w:t>
      </w:r>
      <w:r w:rsidRPr="0094684F">
        <w:rPr>
          <w:rStyle w:val="apple-converted-space"/>
          <w:color w:val="000000"/>
        </w:rPr>
        <w:t> </w:t>
      </w:r>
      <w:r w:rsidRPr="0094684F">
        <w:rPr>
          <w:color w:val="000000"/>
        </w:rPr>
        <w:t xml:space="preserve">116-123. </w:t>
      </w:r>
      <w:hyperlink r:id="rId19" w:history="1">
        <w:r w:rsidRPr="0094684F">
          <w:rPr>
            <w:rStyle w:val="Hyperlink"/>
            <w:rFonts w:ascii="Calibri" w:hAnsi="Calibri"/>
            <w:sz w:val="22"/>
            <w:szCs w:val="22"/>
          </w:rPr>
          <w:t>http://acl2014.org/acl2014/W14-18/pdf/W14-1814.pdf</w:t>
        </w:r>
      </w:hyperlink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Yu, Z., Ramanarayan, V., Suendermann-Oeft, D., Wang, X., Zechner, K., Chen, L., Tao, J., &amp; Qian, Y. (2015). Using bidirectional LSTM recurrent neural networks to learn high-level abstractions of sequential features for automated scoring of spontaneous non-native speech.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IEEE Workshop on Automatic Speech Recognition and Understanding (ASRU 2015),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338-345.</w:t>
      </w:r>
      <w:r w:rsidR="00FD2AF3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http://www.oeft.de/su/pdf/asru2015.pdf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Zechner, K. &amp; Bejar, I. I. (2006). Towards automatic scoring of non-native spontaneous speech.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Proceedings of the North American Chapter of the Association of Computational Linguistics: Human Language Technology Conference, 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216-223.</w:t>
      </w:r>
      <w:r w:rsidR="00A52F62" w:rsidRPr="009468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http://www.aclweb.org/anthology/N/N06/N06-1.pdf#page=244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Zechner, K., Bejar, I. I., &amp; Hemat, R. (2007).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Toward an understanding of the role of speech recognition in non-native speech assessment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(TOEFL iBT Research Report No. 02). Princeton, NJ: Educational Testing Service.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Zechner, K., Higgins, D., &amp; Xi, X. (2007). SpeechRater: A construct-driven approach to scoring spontaneous non-native speech.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SLaTE Workshop on Speech and Language Technology in Education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784C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Farmington, PA: Speech and Language Technology in Education. http://citeseerx.ist.psu.edu/viewdoc/download?doi=10.1.1.384.9255&amp;rep=rep1&amp;type=pdf</w:t>
      </w:r>
    </w:p>
    <w:p w:rsidR="006C4C05" w:rsidRPr="0094684F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Zechner, K., Higgins, D., Xi, X., &amp; Williamson. D. (2009). Automatic scoring of non-native spontaneous speech in tests of spoken English.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 Communication, 51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(10), 883-895.</w:t>
      </w:r>
    </w:p>
    <w:p w:rsidR="006C4C05" w:rsidRPr="00C40EEC" w:rsidRDefault="006C4C05" w:rsidP="00B54B09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Zechner, K., Xi, X., &amp; Chen, L. (2011). Evaluating prosodic features for automated scoring of non-native read speech. </w:t>
      </w:r>
      <w:r w:rsidRPr="00946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IEEE Workshop on Automatic Speech Recognition and Understanding (ASRU 2011),</w:t>
      </w:r>
      <w:r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461-466.</w:t>
      </w:r>
      <w:r w:rsidR="00C46C52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https://www.researchgate.net/profile/Lei_Chen32/publication/239765828_Evaluating_prosodic_features_for_</w:t>
      </w:r>
      <w:bookmarkStart w:id="0" w:name="_GoBack"/>
      <w:bookmarkEnd w:id="0"/>
      <w:r w:rsidR="00C46C52" w:rsidRPr="0094684F">
        <w:rPr>
          <w:rFonts w:ascii="Times New Roman" w:eastAsia="Times New Roman" w:hAnsi="Times New Roman" w:cs="Times New Roman"/>
          <w:color w:val="000000"/>
          <w:sz w:val="24"/>
          <w:szCs w:val="24"/>
        </w:rPr>
        <w:t>automated_scoring_of_non-native_read_speech/links/0a85e52e44e3aac79f000000.pdf</w:t>
      </w:r>
    </w:p>
    <w:sectPr w:rsidR="006C4C05" w:rsidRPr="00C40EEC" w:rsidSect="00B01E86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0F" w:rsidRDefault="0051710F" w:rsidP="009E2A4C">
      <w:pPr>
        <w:spacing w:after="0" w:line="240" w:lineRule="auto"/>
      </w:pPr>
      <w:r>
        <w:separator/>
      </w:r>
    </w:p>
  </w:endnote>
  <w:endnote w:type="continuationSeparator" w:id="0">
    <w:p w:rsidR="0051710F" w:rsidRDefault="0051710F" w:rsidP="009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09" w:rsidRPr="00B54B09" w:rsidRDefault="00B54B09" w:rsidP="00B54B09">
    <w:pPr>
      <w:pBdr>
        <w:bottom w:val="single" w:sz="8" w:space="1" w:color="000000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x-none" w:eastAsia="en-US"/>
      </w:rPr>
    </w:pPr>
    <w:r w:rsidRPr="00B54B09">
      <w:rPr>
        <w:rFonts w:ascii="Times New Roman" w:eastAsia="Times New Roman" w:hAnsi="Times New Roman" w:cs="Times New Roman"/>
        <w:sz w:val="24"/>
        <w:szCs w:val="24"/>
        <w:lang w:val="x-none" w:eastAsia="en-US"/>
      </w:rPr>
      <w:fldChar w:fldCharType="begin"/>
    </w:r>
    <w:r w:rsidRPr="00B54B09">
      <w:rPr>
        <w:rFonts w:ascii="Times New Roman" w:eastAsia="Times New Roman" w:hAnsi="Times New Roman" w:cs="Times New Roman"/>
        <w:sz w:val="24"/>
        <w:szCs w:val="24"/>
        <w:lang w:val="x-none" w:eastAsia="en-US"/>
      </w:rPr>
      <w:instrText xml:space="preserve"> PAGE   \* MERGEFORMAT </w:instrText>
    </w:r>
    <w:r w:rsidRPr="00B54B09">
      <w:rPr>
        <w:rFonts w:ascii="Times New Roman" w:eastAsia="Times New Roman" w:hAnsi="Times New Roman" w:cs="Times New Roman"/>
        <w:sz w:val="24"/>
        <w:szCs w:val="24"/>
        <w:lang w:val="x-none" w:eastAsia="en-US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val="x-none" w:eastAsia="en-US"/>
      </w:rPr>
      <w:t>4</w:t>
    </w:r>
    <w:r w:rsidRPr="00B54B09">
      <w:rPr>
        <w:rFonts w:ascii="Times New Roman" w:eastAsia="Times New Roman" w:hAnsi="Times New Roman" w:cs="Times New Roman"/>
        <w:sz w:val="24"/>
        <w:szCs w:val="24"/>
        <w:lang w:val="x-none" w:eastAsia="en-US"/>
      </w:rPr>
      <w:fldChar w:fldCharType="end"/>
    </w:r>
  </w:p>
  <w:p w:rsidR="00B54B09" w:rsidRPr="00B54B09" w:rsidRDefault="00B54B09" w:rsidP="00B54B09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80"/>
        <w:sz w:val="24"/>
        <w:szCs w:val="24"/>
        <w:lang w:val="x-none" w:eastAsia="en-US"/>
      </w:rPr>
    </w:pPr>
    <w:r w:rsidRPr="00B54B09">
      <w:rPr>
        <w:rFonts w:ascii="Times New Roman" w:eastAsia="Times New Roman" w:hAnsi="Times New Roman" w:cs="Times New Roman"/>
        <w:color w:val="000080"/>
        <w:sz w:val="24"/>
        <w:szCs w:val="24"/>
        <w:lang w:val="x-none" w:eastAsia="en-US"/>
      </w:rPr>
      <w:t>177 Webster St., #220, Monterey, CA  93940  USA</w:t>
    </w:r>
  </w:p>
  <w:p w:rsidR="009E2A4C" w:rsidRDefault="00B54B09" w:rsidP="00B54B09">
    <w:pPr>
      <w:tabs>
        <w:tab w:val="center" w:pos="4680"/>
        <w:tab w:val="right" w:pos="9360"/>
      </w:tabs>
      <w:spacing w:after="0" w:line="240" w:lineRule="auto"/>
      <w:ind w:right="360"/>
      <w:jc w:val="right"/>
    </w:pPr>
    <w:r w:rsidRPr="00B54B09">
      <w:rPr>
        <w:rFonts w:ascii="Times New Roman" w:eastAsia="Times New Roman" w:hAnsi="Times New Roman" w:cs="Times New Roman"/>
        <w:b/>
        <w:color w:val="000080"/>
        <w:sz w:val="24"/>
        <w:szCs w:val="24"/>
        <w:lang w:val="x-none" w:eastAsia="en-US"/>
      </w:rPr>
      <w:t xml:space="preserve">Web: </w:t>
    </w:r>
    <w:r w:rsidRPr="00B54B09">
      <w:rPr>
        <w:rFonts w:ascii="Times New Roman" w:eastAsia="Times New Roman" w:hAnsi="Times New Roman" w:cs="Times New Roman"/>
        <w:color w:val="000080"/>
        <w:sz w:val="24"/>
        <w:szCs w:val="24"/>
        <w:lang w:val="x-none" w:eastAsia="en-US"/>
      </w:rPr>
      <w:t xml:space="preserve">www.tirfonline.org </w:t>
    </w:r>
    <w:r w:rsidRPr="00B54B09">
      <w:rPr>
        <w:rFonts w:ascii="Times New Roman" w:eastAsia="Times New Roman" w:hAnsi="Times New Roman" w:cs="Times New Roman"/>
        <w:b/>
        <w:color w:val="000080"/>
        <w:sz w:val="24"/>
        <w:szCs w:val="24"/>
        <w:lang w:val="x-none" w:eastAsia="en-US"/>
      </w:rPr>
      <w:t xml:space="preserve">/ Email: </w:t>
    </w:r>
    <w:r w:rsidRPr="00B54B09">
      <w:rPr>
        <w:rFonts w:ascii="Times New Roman" w:eastAsia="Times New Roman" w:hAnsi="Times New Roman" w:cs="Times New Roman"/>
        <w:color w:val="000080"/>
        <w:sz w:val="24"/>
        <w:szCs w:val="24"/>
        <w:lang w:val="x-none" w:eastAsia="en-US"/>
      </w:rPr>
      <w:t>info@tirfonline.org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0F" w:rsidRDefault="0051710F" w:rsidP="009E2A4C">
      <w:pPr>
        <w:spacing w:after="0" w:line="240" w:lineRule="auto"/>
      </w:pPr>
      <w:r>
        <w:separator/>
      </w:r>
    </w:p>
  </w:footnote>
  <w:footnote w:type="continuationSeparator" w:id="0">
    <w:p w:rsidR="0051710F" w:rsidRDefault="0051710F" w:rsidP="009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09" w:rsidRPr="00B54B09" w:rsidRDefault="00B54B09" w:rsidP="00B54B09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 w:eastAsia="en-US"/>
      </w:rPr>
    </w:pPr>
    <w:r w:rsidRPr="00B54B09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B09">
      <w:rPr>
        <w:rFonts w:ascii="Times New Roman" w:eastAsia="Times New Roman" w:hAnsi="Times New Roman" w:cs="Times New Roman"/>
        <w:b/>
        <w:color w:val="000080"/>
        <w:sz w:val="28"/>
        <w:szCs w:val="24"/>
        <w:lang w:val="x-none" w:eastAsia="en-US"/>
      </w:rPr>
      <w:t xml:space="preserve">                        </w:t>
    </w:r>
    <w:r w:rsidRPr="00B54B09"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 w:eastAsia="en-US"/>
      </w:rPr>
      <w:t>The International Research Foundation</w:t>
    </w:r>
  </w:p>
  <w:p w:rsidR="00B54B09" w:rsidRPr="00B54B09" w:rsidRDefault="00B54B09" w:rsidP="00B54B0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4"/>
        <w:lang w:val="x-none" w:eastAsia="en-US"/>
      </w:rPr>
    </w:pPr>
    <w:r w:rsidRPr="00B54B09">
      <w:rPr>
        <w:rFonts w:ascii="Times New Roman" w:eastAsia="Times New Roman" w:hAnsi="Times New Roman" w:cs="Times New Roman"/>
        <w:b/>
        <w:color w:val="000080"/>
        <w:sz w:val="28"/>
        <w:szCs w:val="24"/>
        <w:lang w:val="x-none" w:eastAsia="en-US"/>
      </w:rPr>
      <w:t xml:space="preserve">                        </w:t>
    </w:r>
    <w:r w:rsidRPr="00B54B09">
      <w:rPr>
        <w:rFonts w:ascii="Times New Roman" w:eastAsia="Times New Roman" w:hAnsi="Times New Roman" w:cs="Times New Roman"/>
        <w:b/>
        <w:color w:val="000080"/>
        <w:sz w:val="24"/>
        <w:szCs w:val="24"/>
        <w:lang w:val="x-none" w:eastAsia="en-US"/>
      </w:rPr>
      <w:t>for English Language Education</w:t>
    </w:r>
  </w:p>
  <w:p w:rsidR="00B54B09" w:rsidRPr="00B54B09" w:rsidRDefault="00B54B09" w:rsidP="00B54B0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C05"/>
    <w:rsid w:val="00026077"/>
    <w:rsid w:val="00037560"/>
    <w:rsid w:val="000515A8"/>
    <w:rsid w:val="00081702"/>
    <w:rsid w:val="0008784C"/>
    <w:rsid w:val="000A34CE"/>
    <w:rsid w:val="000F6487"/>
    <w:rsid w:val="000F73B5"/>
    <w:rsid w:val="00112774"/>
    <w:rsid w:val="00113A0C"/>
    <w:rsid w:val="00144BFF"/>
    <w:rsid w:val="00182AB1"/>
    <w:rsid w:val="00182ADA"/>
    <w:rsid w:val="001B47F5"/>
    <w:rsid w:val="001D50FC"/>
    <w:rsid w:val="001F63C7"/>
    <w:rsid w:val="00215054"/>
    <w:rsid w:val="002232F8"/>
    <w:rsid w:val="00226604"/>
    <w:rsid w:val="00236053"/>
    <w:rsid w:val="00293C49"/>
    <w:rsid w:val="002F134B"/>
    <w:rsid w:val="00334ADC"/>
    <w:rsid w:val="003567C6"/>
    <w:rsid w:val="00361202"/>
    <w:rsid w:val="003640DC"/>
    <w:rsid w:val="003A64BD"/>
    <w:rsid w:val="003A75D0"/>
    <w:rsid w:val="003D1E5F"/>
    <w:rsid w:val="003F5F90"/>
    <w:rsid w:val="004620EA"/>
    <w:rsid w:val="004B632D"/>
    <w:rsid w:val="004E1B1B"/>
    <w:rsid w:val="00514B1C"/>
    <w:rsid w:val="0051710F"/>
    <w:rsid w:val="00521B45"/>
    <w:rsid w:val="00530606"/>
    <w:rsid w:val="0055071F"/>
    <w:rsid w:val="005710BE"/>
    <w:rsid w:val="00594543"/>
    <w:rsid w:val="005A0E3D"/>
    <w:rsid w:val="005F01E3"/>
    <w:rsid w:val="005F7130"/>
    <w:rsid w:val="005F7669"/>
    <w:rsid w:val="00604FEF"/>
    <w:rsid w:val="006061AC"/>
    <w:rsid w:val="00607733"/>
    <w:rsid w:val="00612237"/>
    <w:rsid w:val="00616772"/>
    <w:rsid w:val="00622BB0"/>
    <w:rsid w:val="006371A4"/>
    <w:rsid w:val="0067110A"/>
    <w:rsid w:val="006A772C"/>
    <w:rsid w:val="006B6F24"/>
    <w:rsid w:val="006C2A19"/>
    <w:rsid w:val="006C4C05"/>
    <w:rsid w:val="0071612A"/>
    <w:rsid w:val="00722A8C"/>
    <w:rsid w:val="007272EF"/>
    <w:rsid w:val="0076747B"/>
    <w:rsid w:val="00781758"/>
    <w:rsid w:val="007A7E20"/>
    <w:rsid w:val="007B4074"/>
    <w:rsid w:val="007D1992"/>
    <w:rsid w:val="00803418"/>
    <w:rsid w:val="00825C32"/>
    <w:rsid w:val="00842C1E"/>
    <w:rsid w:val="00847977"/>
    <w:rsid w:val="00860ADD"/>
    <w:rsid w:val="00876876"/>
    <w:rsid w:val="00885A45"/>
    <w:rsid w:val="008A0D9F"/>
    <w:rsid w:val="008B30EC"/>
    <w:rsid w:val="008D0D35"/>
    <w:rsid w:val="008E5300"/>
    <w:rsid w:val="008F6D9E"/>
    <w:rsid w:val="00906BA0"/>
    <w:rsid w:val="009148AE"/>
    <w:rsid w:val="009225BE"/>
    <w:rsid w:val="0094684F"/>
    <w:rsid w:val="00962777"/>
    <w:rsid w:val="009947C3"/>
    <w:rsid w:val="00995B3C"/>
    <w:rsid w:val="009B1997"/>
    <w:rsid w:val="009C73B5"/>
    <w:rsid w:val="009D1F98"/>
    <w:rsid w:val="009E2A4C"/>
    <w:rsid w:val="009F4430"/>
    <w:rsid w:val="00A1759E"/>
    <w:rsid w:val="00A205E2"/>
    <w:rsid w:val="00A4585C"/>
    <w:rsid w:val="00A479A4"/>
    <w:rsid w:val="00A50D62"/>
    <w:rsid w:val="00A52AC6"/>
    <w:rsid w:val="00A52F62"/>
    <w:rsid w:val="00AB23AC"/>
    <w:rsid w:val="00AC52B1"/>
    <w:rsid w:val="00B01E86"/>
    <w:rsid w:val="00B0235B"/>
    <w:rsid w:val="00B025C7"/>
    <w:rsid w:val="00B065F2"/>
    <w:rsid w:val="00B23ADA"/>
    <w:rsid w:val="00B3692B"/>
    <w:rsid w:val="00B50CE7"/>
    <w:rsid w:val="00B54B09"/>
    <w:rsid w:val="00B577E0"/>
    <w:rsid w:val="00B6608E"/>
    <w:rsid w:val="00B96BEF"/>
    <w:rsid w:val="00BB7406"/>
    <w:rsid w:val="00BF1DF7"/>
    <w:rsid w:val="00C05C8F"/>
    <w:rsid w:val="00C31A54"/>
    <w:rsid w:val="00C40EEC"/>
    <w:rsid w:val="00C46C52"/>
    <w:rsid w:val="00C476FF"/>
    <w:rsid w:val="00C53EB3"/>
    <w:rsid w:val="00C712FA"/>
    <w:rsid w:val="00C80FAE"/>
    <w:rsid w:val="00CF7BEE"/>
    <w:rsid w:val="00D26003"/>
    <w:rsid w:val="00DA41B7"/>
    <w:rsid w:val="00DF188C"/>
    <w:rsid w:val="00E21B62"/>
    <w:rsid w:val="00E46643"/>
    <w:rsid w:val="00E47F85"/>
    <w:rsid w:val="00E967F9"/>
    <w:rsid w:val="00EA5E43"/>
    <w:rsid w:val="00EA7072"/>
    <w:rsid w:val="00F130E9"/>
    <w:rsid w:val="00F26DB5"/>
    <w:rsid w:val="00F60408"/>
    <w:rsid w:val="00F859E1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DFA32-7AAE-4C3B-9D6F-8778DB7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C05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4C"/>
  </w:style>
  <w:style w:type="paragraph" w:styleId="Footer">
    <w:name w:val="footer"/>
    <w:basedOn w:val="Normal"/>
    <w:link w:val="FooterChar"/>
    <w:uiPriority w:val="99"/>
    <w:unhideWhenUsed/>
    <w:rsid w:val="009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4C"/>
  </w:style>
  <w:style w:type="paragraph" w:customStyle="1" w:styleId="xmsonormal">
    <w:name w:val="x_msonormal"/>
    <w:basedOn w:val="Normal"/>
    <w:rsid w:val="005507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5071F"/>
  </w:style>
  <w:style w:type="character" w:styleId="Hyperlink">
    <w:name w:val="Hyperlink"/>
    <w:basedOn w:val="DefaultParagraphFont"/>
    <w:uiPriority w:val="99"/>
    <w:unhideWhenUsed/>
    <w:rsid w:val="005507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0593349_Application_of_Structural_Events_Detected_on_ASR_Outputs_for_Automated_Speaking_Assessment" TargetMode="External"/><Relationship Id="rId13" Type="http://schemas.openxmlformats.org/officeDocument/2006/relationships/hyperlink" Target="http://www.isca-speech.org/archive/archive_papers/interspeech_2012/i12_1275.pdf" TargetMode="External"/><Relationship Id="rId18" Type="http://schemas.openxmlformats.org/officeDocument/2006/relationships/hyperlink" Target="http://www.aclweb.org/anthology/W11-142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aclweb.org/old_anthology/W/W11/W11-14.pdf" TargetMode="External"/><Relationship Id="rId12" Type="http://schemas.openxmlformats.org/officeDocument/2006/relationships/hyperlink" Target="http://www.isca-speech.org/archive/archive_papers/interspeech_2013/i13_2435.pdf" TargetMode="External"/><Relationship Id="rId17" Type="http://schemas.openxmlformats.org/officeDocument/2006/relationships/hyperlink" Target="http://delivery.acm.org/10.1145/2050000/2043151/p152-yoon.pdf?ip=12.233.203.201&amp;id=2043151&amp;acc=OPEN&amp;key=4D4702B0C3E38B35%2E4D4702B0C3E38B35%2E4D4702B0C3E38B35%2E6D218144511F3437&amp;CFID=704208945&amp;CFTOKEN=30622475&amp;__acm__=1481739954_c71197e17f3e0379c369f84c945262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ca-speech.org/archive/archive_papers/interspeech_2010/i10_077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lweb.org/old_anthology/W/W13/W13-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lweb.org/anthology/W/W15/W15-060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clweb.org/old_anthology/W/W12/W12-20.pdf" TargetMode="External"/><Relationship Id="rId19" Type="http://schemas.openxmlformats.org/officeDocument/2006/relationships/hyperlink" Target="http://acl2014.org/acl2014/W14-18/pdf/W14-18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ca-speech.org/archive/archive_papers/interspeech_2011/i11_1861.pdf" TargetMode="External"/><Relationship Id="rId14" Type="http://schemas.openxmlformats.org/officeDocument/2006/relationships/hyperlink" Target="http://www.isca-speech.org/archive/interspeech_2015/papers/i15_2809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82E6-67F3-49E2-B96C-3055ECC8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Hamill, Christopher O</dc:creator>
  <cp:lastModifiedBy>TIRF_ELE</cp:lastModifiedBy>
  <cp:revision>3</cp:revision>
  <dcterms:created xsi:type="dcterms:W3CDTF">2016-12-21T16:59:00Z</dcterms:created>
  <dcterms:modified xsi:type="dcterms:W3CDTF">2016-12-27T17:13:00Z</dcterms:modified>
</cp:coreProperties>
</file>