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70" w:rsidRPr="009C706E" w:rsidRDefault="00AF6599" w:rsidP="009C706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06E">
        <w:rPr>
          <w:rFonts w:ascii="Times New Roman" w:hAnsi="Times New Roman" w:cs="Times New Roman"/>
          <w:b/>
          <w:sz w:val="24"/>
          <w:szCs w:val="24"/>
          <w:u w:val="single"/>
        </w:rPr>
        <w:t>NO CHILD LEFT BEHIND: SELECTED REFERENCES</w:t>
      </w:r>
    </w:p>
    <w:p w:rsidR="00AF6599" w:rsidRPr="009C706E" w:rsidRDefault="00234D5E" w:rsidP="009C706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6E">
        <w:rPr>
          <w:rFonts w:ascii="Times New Roman" w:hAnsi="Times New Roman" w:cs="Times New Roman"/>
          <w:b/>
          <w:sz w:val="24"/>
          <w:szCs w:val="24"/>
        </w:rPr>
        <w:t>(</w:t>
      </w:r>
      <w:r w:rsidR="002D7D2D" w:rsidRPr="009C706E">
        <w:rPr>
          <w:rFonts w:ascii="Times New Roman" w:hAnsi="Times New Roman" w:cs="Times New Roman"/>
          <w:b/>
          <w:sz w:val="24"/>
          <w:szCs w:val="24"/>
        </w:rPr>
        <w:t>L</w:t>
      </w:r>
      <w:r w:rsidRPr="009C706E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2D7D2D" w:rsidRPr="009C706E">
        <w:rPr>
          <w:rFonts w:ascii="Times New Roman" w:hAnsi="Times New Roman" w:cs="Times New Roman"/>
          <w:b/>
          <w:sz w:val="24"/>
          <w:szCs w:val="24"/>
        </w:rPr>
        <w:t>29 November</w:t>
      </w:r>
      <w:r w:rsidR="00AF6599" w:rsidRPr="009C706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D7D2D" w:rsidRPr="009C706E">
        <w:rPr>
          <w:rFonts w:ascii="Times New Roman" w:hAnsi="Times New Roman" w:cs="Times New Roman"/>
          <w:b/>
          <w:sz w:val="24"/>
          <w:szCs w:val="24"/>
        </w:rPr>
        <w:t>6</w:t>
      </w:r>
      <w:r w:rsidR="00AF6599" w:rsidRPr="009C706E">
        <w:rPr>
          <w:rFonts w:ascii="Times New Roman" w:hAnsi="Times New Roman" w:cs="Times New Roman"/>
          <w:b/>
          <w:sz w:val="24"/>
          <w:szCs w:val="24"/>
        </w:rPr>
        <w:t>)</w:t>
      </w:r>
    </w:p>
    <w:p w:rsidR="00485792" w:rsidRPr="009C706E" w:rsidRDefault="00485792" w:rsidP="009C706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73A" w:rsidRPr="009C706E" w:rsidRDefault="006B573A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Abedi, J. (2004). The No Child Left </w:t>
      </w: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Act and English language learners: Assessment and accountability issues.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(1), 4-14.</w:t>
      </w:r>
    </w:p>
    <w:p w:rsidR="009A372F" w:rsidRPr="009C706E" w:rsidRDefault="009A372F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577" w:rsidRPr="009C706E" w:rsidRDefault="00617577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Abedi, J., &amp; </w:t>
      </w: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Dietel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>, R. (2004).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Challenges in the no child left behind act for English-language learners. </w:t>
      </w:r>
      <w:proofErr w:type="gramStart"/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(10), 782.</w:t>
      </w:r>
      <w:proofErr w:type="gramEnd"/>
    </w:p>
    <w:p w:rsidR="00617577" w:rsidRPr="009C706E" w:rsidRDefault="00617577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75170" w:rsidRPr="009C706E" w:rsidRDefault="00A75170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sz w:val="24"/>
          <w:szCs w:val="24"/>
        </w:rPr>
        <w:t>Choi, K., Seltzer, M., Herman, J., &amp; Yamashiro, K. (2007).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Children left behind in AYP and non-AYP schools: Using student progress and the distribution of student gains to validate AYP. </w:t>
      </w:r>
      <w:r w:rsidRPr="009C706E">
        <w:rPr>
          <w:rFonts w:ascii="Times New Roman" w:hAnsi="Times New Roman" w:cs="Times New Roman"/>
          <w:i/>
          <w:sz w:val="24"/>
          <w:szCs w:val="24"/>
        </w:rPr>
        <w:t>Educational Measurement: Issues and Practice, 26</w:t>
      </w:r>
      <w:r w:rsidRPr="009C706E">
        <w:rPr>
          <w:rFonts w:ascii="Times New Roman" w:hAnsi="Times New Roman" w:cs="Times New Roman"/>
          <w:sz w:val="24"/>
          <w:szCs w:val="24"/>
        </w:rPr>
        <w:t>, 21-32.</w:t>
      </w:r>
    </w:p>
    <w:p w:rsidR="005810C2" w:rsidRPr="009C706E" w:rsidRDefault="005810C2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Cochran-Smith, M., &amp; Lytle, S. (2006).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Troubling images of teaching in no child left behind.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Harvard Educational Review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(4), 668-697.</w:t>
      </w:r>
    </w:p>
    <w:p w:rsidR="005810C2" w:rsidRPr="009C706E" w:rsidRDefault="005810C2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55E90" w:rsidRPr="009C706E" w:rsidRDefault="00255E90" w:rsidP="009C706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Crawford, J. </w:t>
      </w:r>
      <w:r w:rsidR="00485792"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>2004</w:t>
      </w:r>
      <w:r w:rsidR="00485792"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No Child Left Behind: Misguided approach for school accountability for English language learners. Washington, DC: NABE. </w:t>
      </w:r>
      <w:hyperlink r:id="rId7" w:history="1">
        <w:r w:rsidRPr="009C706E">
          <w:rPr>
            <w:rStyle w:val="Hyperlink"/>
            <w:rFonts w:ascii="Times New Roman" w:hAnsi="Times New Roman" w:cs="Times New Roman"/>
            <w:sz w:val="24"/>
            <w:szCs w:val="24"/>
          </w:rPr>
          <w:t>http://www.languagepolicy.net/articles.html</w:t>
        </w:r>
      </w:hyperlink>
    </w:p>
    <w:p w:rsidR="00A80D3D" w:rsidRPr="009C706E" w:rsidRDefault="00D26703" w:rsidP="009C706E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Darling-Hammond, L. (2004).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From “separate but equal” to “No Child Left Behind”: The collision of new standards and old inequalities. </w:t>
      </w:r>
      <w:r w:rsidR="00A80D3D" w:rsidRPr="009C706E">
        <w:rPr>
          <w:rFonts w:ascii="Times New Roman" w:hAnsi="Times New Roman" w:cs="Times New Roman"/>
          <w:sz w:val="24"/>
          <w:szCs w:val="24"/>
        </w:rPr>
        <w:t xml:space="preserve">In D. </w:t>
      </w:r>
      <w:r w:rsidR="00A80D3D" w:rsidRPr="009C706E">
        <w:rPr>
          <w:rFonts w:ascii="Times New Roman" w:eastAsia="Times New Roman" w:hAnsi="Times New Roman" w:cs="Times New Roman"/>
          <w:sz w:val="24"/>
          <w:szCs w:val="24"/>
        </w:rPr>
        <w:t xml:space="preserve">Meier (Ed.), </w:t>
      </w:r>
      <w:proofErr w:type="gramStart"/>
      <w:r w:rsidR="00A80D3D"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Many</w:t>
      </w:r>
      <w:proofErr w:type="gramEnd"/>
      <w:r w:rsidR="00A80D3D"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children left behind: How the No Child Left Behind Act is damaging our children and our schools</w:t>
      </w:r>
      <w:r w:rsidR="00A80D3D" w:rsidRPr="009C706E">
        <w:rPr>
          <w:rFonts w:ascii="Times New Roman" w:eastAsia="Times New Roman" w:hAnsi="Times New Roman" w:cs="Times New Roman"/>
          <w:sz w:val="24"/>
          <w:szCs w:val="24"/>
        </w:rPr>
        <w:t xml:space="preserve"> (pp. 3-32). Boston, MA: Beacon Press.</w:t>
      </w:r>
    </w:p>
    <w:p w:rsidR="00D26703" w:rsidRPr="009C706E" w:rsidRDefault="00D26703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706E">
        <w:rPr>
          <w:rFonts w:ascii="Times New Roman" w:eastAsia="Times New Roman" w:hAnsi="Times New Roman" w:cs="Times New Roman"/>
          <w:sz w:val="24"/>
          <w:szCs w:val="24"/>
        </w:rPr>
        <w:t>Darling</w:t>
      </w:r>
      <w:r w:rsidRPr="009C706E">
        <w:rPr>
          <w:rFonts w:ascii="Cambria Math" w:eastAsia="Times New Roman" w:hAnsi="Cambria Math" w:cs="Cambria Math"/>
          <w:sz w:val="24"/>
          <w:szCs w:val="24"/>
        </w:rPr>
        <w:t>‐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Hammond, L. (2007). Race, inequality and educational accountability: The irony of ‘No Child Left Behind’.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Race Ethnicity and Education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(3), 245-260.</w:t>
      </w:r>
    </w:p>
    <w:p w:rsidR="00617577" w:rsidRPr="009C706E" w:rsidRDefault="00617577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577" w:rsidRPr="009C706E" w:rsidRDefault="00617577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Darling-Hammond, L., </w:t>
      </w: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Noguera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>, P., Cobb, V. L., &amp; Meier, D. (2007).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C706E" w:rsidRPr="009C706E">
        <w:rPr>
          <w:rFonts w:ascii="Times New Roman" w:eastAsia="Times New Roman" w:hAnsi="Times New Roman" w:cs="Times New Roman"/>
          <w:sz w:val="24"/>
          <w:szCs w:val="24"/>
        </w:rPr>
        <w:t>Evaluating “No Child Left Behind.”</w:t>
      </w:r>
      <w:proofErr w:type="gramEnd"/>
      <w:r w:rsidR="009C706E" w:rsidRPr="009C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C706E" w:rsidRPr="009C706E">
        <w:rPr>
          <w:rFonts w:ascii="Times New Roman" w:eastAsia="Times New Roman" w:hAnsi="Times New Roman" w:cs="Times New Roman"/>
          <w:i/>
          <w:sz w:val="24"/>
          <w:szCs w:val="24"/>
        </w:rPr>
        <w:t>Nation—New York,</w:t>
      </w:r>
      <w:r w:rsidR="009C706E" w:rsidRPr="009C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284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(20), 11.</w:t>
      </w:r>
      <w:proofErr w:type="gramEnd"/>
    </w:p>
    <w:p w:rsidR="001D010D" w:rsidRPr="009C706E" w:rsidRDefault="001D010D" w:rsidP="009C706E">
      <w:pPr>
        <w:pStyle w:val="NormalWeb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color w:val="000000"/>
          <w:sz w:val="24"/>
          <w:szCs w:val="24"/>
        </w:rPr>
        <w:t>De Klerk, G., Wright, W. E., &amp; Ramirez, J. D. (2005).</w:t>
      </w:r>
      <w:proofErr w:type="gramEnd"/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NCLB Title III, Part A-Scientifically-</w:t>
      </w:r>
      <w:r w:rsidR="009D0368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ased </w:t>
      </w:r>
      <w:r w:rsidR="009D0368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research s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tudies in </w:t>
      </w:r>
      <w:r w:rsidR="009D0368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ilingual and English as a </w:t>
      </w:r>
      <w:r w:rsidR="009D0368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second l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anguage </w:t>
      </w:r>
      <w:r w:rsidR="009D0368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rograms</w:t>
      </w:r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. New York: Long Island University and State Education Department Office of Bilingual Education, Spanish Language Bilingual/ESL Education Technical Assistance Center. Available: </w:t>
      </w:r>
      <w:hyperlink r:id="rId8" w:history="1">
        <w:r w:rsidRPr="009C706E">
          <w:rPr>
            <w:rStyle w:val="Hyperlink"/>
            <w:rFonts w:ascii="Times New Roman" w:hAnsi="Times New Roman" w:cs="Times New Roman"/>
            <w:sz w:val="24"/>
            <w:szCs w:val="24"/>
          </w:rPr>
          <w:t>http://www.brooklyn.liu.edu/education/sbetac/resources/Scientifically-based%20research.pdf</w:t>
        </w:r>
      </w:hyperlink>
    </w:p>
    <w:p w:rsidR="00505B23" w:rsidRPr="009C706E" w:rsidRDefault="00505B23" w:rsidP="009C706E">
      <w:pPr>
        <w:pStyle w:val="NormalWeb"/>
        <w:ind w:left="720" w:hanging="7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sz w:val="24"/>
          <w:szCs w:val="24"/>
        </w:rPr>
        <w:t>Dee, T. S., &amp; Jacob, B. (2011).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06E">
        <w:rPr>
          <w:rFonts w:ascii="Times New Roman" w:hAnsi="Times New Roman" w:cs="Times New Roman"/>
          <w:sz w:val="24"/>
          <w:szCs w:val="24"/>
        </w:rPr>
        <w:t>The impact of No Child Left Behind on student achievement.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</w:t>
      </w:r>
      <w:r w:rsidR="009C706E">
        <w:rPr>
          <w:rFonts w:ascii="Times New Roman" w:hAnsi="Times New Roman" w:cs="Times New Roman"/>
          <w:i/>
          <w:iCs/>
          <w:sz w:val="24"/>
          <w:szCs w:val="24"/>
        </w:rPr>
        <w:t>Journal of Policy Analysis and M</w:t>
      </w:r>
      <w:r w:rsidRPr="009C706E">
        <w:rPr>
          <w:rFonts w:ascii="Times New Roman" w:hAnsi="Times New Roman" w:cs="Times New Roman"/>
          <w:i/>
          <w:iCs/>
          <w:sz w:val="24"/>
          <w:szCs w:val="24"/>
        </w:rPr>
        <w:t>anagement</w:t>
      </w:r>
      <w:r w:rsidRPr="009C706E">
        <w:rPr>
          <w:rFonts w:ascii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9C706E">
        <w:rPr>
          <w:rFonts w:ascii="Times New Roman" w:hAnsi="Times New Roman" w:cs="Times New Roman"/>
          <w:sz w:val="24"/>
          <w:szCs w:val="24"/>
        </w:rPr>
        <w:t>(3), 418-446.</w:t>
      </w:r>
    </w:p>
    <w:p w:rsidR="007F71ED" w:rsidRPr="009C706E" w:rsidRDefault="007F71ED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sz w:val="24"/>
          <w:szCs w:val="24"/>
        </w:rPr>
        <w:t xml:space="preserve">Evans, B. A., </w:t>
      </w:r>
      <w:r w:rsidR="00431064" w:rsidRPr="009C706E">
        <w:rPr>
          <w:rFonts w:ascii="Times New Roman" w:hAnsi="Times New Roman" w:cs="Times New Roman"/>
          <w:sz w:val="24"/>
          <w:szCs w:val="24"/>
        </w:rPr>
        <w:t>&amp; Hornberger, N. H. (2005).</w:t>
      </w:r>
      <w:proofErr w:type="gramEnd"/>
      <w:r w:rsidR="00431064" w:rsidRPr="009C706E">
        <w:rPr>
          <w:rFonts w:ascii="Times New Roman" w:hAnsi="Times New Roman" w:cs="Times New Roman"/>
          <w:sz w:val="24"/>
          <w:szCs w:val="24"/>
        </w:rPr>
        <w:t xml:space="preserve"> No C</w:t>
      </w:r>
      <w:r w:rsidRPr="009C706E">
        <w:rPr>
          <w:rFonts w:ascii="Times New Roman" w:hAnsi="Times New Roman" w:cs="Times New Roman"/>
          <w:sz w:val="24"/>
          <w:szCs w:val="24"/>
        </w:rPr>
        <w:t xml:space="preserve">hild </w:t>
      </w:r>
      <w:r w:rsidR="00431064" w:rsidRPr="009C706E">
        <w:rPr>
          <w:rFonts w:ascii="Times New Roman" w:hAnsi="Times New Roman" w:cs="Times New Roman"/>
          <w:sz w:val="24"/>
          <w:szCs w:val="24"/>
        </w:rPr>
        <w:t>L</w:t>
      </w:r>
      <w:r w:rsidRPr="009C706E">
        <w:rPr>
          <w:rFonts w:ascii="Times New Roman" w:hAnsi="Times New Roman" w:cs="Times New Roman"/>
          <w:sz w:val="24"/>
          <w:szCs w:val="24"/>
        </w:rPr>
        <w:t xml:space="preserve">eft </w:t>
      </w:r>
      <w:r w:rsidR="00431064" w:rsidRPr="009C706E">
        <w:rPr>
          <w:rFonts w:ascii="Times New Roman" w:hAnsi="Times New Roman" w:cs="Times New Roman"/>
          <w:sz w:val="24"/>
          <w:szCs w:val="24"/>
        </w:rPr>
        <w:t>B</w:t>
      </w:r>
      <w:r w:rsidRPr="009C706E">
        <w:rPr>
          <w:rFonts w:ascii="Times New Roman" w:hAnsi="Times New Roman" w:cs="Times New Roman"/>
          <w:sz w:val="24"/>
          <w:szCs w:val="24"/>
        </w:rPr>
        <w:t xml:space="preserve">ehind: Repealing and unpeeling federal language education policy in the United States. </w:t>
      </w:r>
      <w:r w:rsidRPr="009C706E">
        <w:rPr>
          <w:rFonts w:ascii="Times New Roman" w:hAnsi="Times New Roman" w:cs="Times New Roman"/>
          <w:i/>
          <w:sz w:val="24"/>
          <w:szCs w:val="24"/>
        </w:rPr>
        <w:t>Language Policy, 4</w:t>
      </w:r>
      <w:r w:rsidRPr="009C706E">
        <w:rPr>
          <w:rFonts w:ascii="Times New Roman" w:hAnsi="Times New Roman" w:cs="Times New Roman"/>
          <w:sz w:val="24"/>
          <w:szCs w:val="24"/>
        </w:rPr>
        <w:t>, 87-106.</w:t>
      </w:r>
    </w:p>
    <w:p w:rsidR="000E41E5" w:rsidRPr="009C706E" w:rsidRDefault="000E41E5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sz w:val="24"/>
          <w:szCs w:val="24"/>
        </w:rPr>
        <w:t>Freeman, D., &amp; Riley, K. (2005).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06E">
        <w:rPr>
          <w:rFonts w:ascii="Times New Roman" w:hAnsi="Times New Roman" w:cs="Times New Roman"/>
          <w:sz w:val="24"/>
          <w:szCs w:val="24"/>
        </w:rPr>
        <w:t>When the law goes local: One state’s view on NCLB in practice.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</w:t>
      </w:r>
      <w:r w:rsidRPr="009C706E">
        <w:rPr>
          <w:rFonts w:ascii="Times New Roman" w:hAnsi="Times New Roman" w:cs="Times New Roman"/>
          <w:i/>
          <w:sz w:val="24"/>
          <w:szCs w:val="24"/>
        </w:rPr>
        <w:t>The Modern Language Journal, 89</w:t>
      </w:r>
      <w:r w:rsidRPr="009C706E">
        <w:rPr>
          <w:rFonts w:ascii="Times New Roman" w:hAnsi="Times New Roman" w:cs="Times New Roman"/>
          <w:sz w:val="24"/>
          <w:szCs w:val="24"/>
        </w:rPr>
        <w:t>(2), 264-268.</w:t>
      </w:r>
    </w:p>
    <w:p w:rsidR="00CB2835" w:rsidRPr="009C706E" w:rsidRDefault="00340A39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sz w:val="24"/>
          <w:szCs w:val="24"/>
        </w:rPr>
        <w:lastRenderedPageBreak/>
        <w:t xml:space="preserve">Fuller, B., Wright, J., </w:t>
      </w:r>
      <w:proofErr w:type="spellStart"/>
      <w:r w:rsidRPr="009C706E">
        <w:rPr>
          <w:rFonts w:ascii="Times New Roman" w:hAnsi="Times New Roman" w:cs="Times New Roman"/>
          <w:sz w:val="24"/>
          <w:szCs w:val="24"/>
        </w:rPr>
        <w:t>Gesicki</w:t>
      </w:r>
      <w:proofErr w:type="spellEnd"/>
      <w:r w:rsidRPr="009C706E">
        <w:rPr>
          <w:rFonts w:ascii="Times New Roman" w:hAnsi="Times New Roman" w:cs="Times New Roman"/>
          <w:sz w:val="24"/>
          <w:szCs w:val="24"/>
        </w:rPr>
        <w:t xml:space="preserve">, </w:t>
      </w:r>
      <w:r w:rsidR="009C706E">
        <w:rPr>
          <w:rFonts w:ascii="Times New Roman" w:hAnsi="Times New Roman" w:cs="Times New Roman"/>
          <w:sz w:val="24"/>
          <w:szCs w:val="24"/>
        </w:rPr>
        <w:t>K., &amp; Kang, E. (2007).</w:t>
      </w:r>
      <w:proofErr w:type="gramEnd"/>
      <w:r w:rsidR="009C706E">
        <w:rPr>
          <w:rFonts w:ascii="Times New Roman" w:hAnsi="Times New Roman" w:cs="Times New Roman"/>
          <w:sz w:val="24"/>
          <w:szCs w:val="24"/>
        </w:rPr>
        <w:t xml:space="preserve"> Gauging growth: How to j</w:t>
      </w:r>
      <w:r w:rsidRPr="009C706E">
        <w:rPr>
          <w:rFonts w:ascii="Times New Roman" w:hAnsi="Times New Roman" w:cs="Times New Roman"/>
          <w:sz w:val="24"/>
          <w:szCs w:val="24"/>
        </w:rPr>
        <w:t>udge No Child Left Behind</w:t>
      </w:r>
      <w:proofErr w:type="gramStart"/>
      <w:r w:rsidRPr="009C706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</w:t>
      </w:r>
      <w:r w:rsidRPr="009C706E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9C706E">
        <w:rPr>
          <w:rFonts w:ascii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9C706E">
        <w:rPr>
          <w:rFonts w:ascii="Times New Roman" w:hAnsi="Times New Roman" w:cs="Times New Roman"/>
          <w:sz w:val="24"/>
          <w:szCs w:val="24"/>
        </w:rPr>
        <w:t>(5), 268-278.</w:t>
      </w:r>
    </w:p>
    <w:p w:rsidR="00CB2835" w:rsidRPr="009C706E" w:rsidRDefault="00CB2835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Fusarelli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L. D. (2004). The potential impact of the No Child Left </w:t>
      </w: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Act on equity and diversity in American education. </w:t>
      </w:r>
      <w:r w:rsid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olicy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(1), 71-94.</w:t>
      </w:r>
    </w:p>
    <w:p w:rsidR="008E29FF" w:rsidRPr="009C706E" w:rsidRDefault="008E29FF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40A39" w:rsidRPr="009C706E" w:rsidRDefault="00340A39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Havnes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Mogstad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>, M. (2011).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9C706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9C706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9C706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ehind: Subsidized child care and children's long-run outcomes.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Economic Journal: Economic Policy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(2), 97-129.</w:t>
      </w:r>
    </w:p>
    <w:p w:rsidR="008E29FF" w:rsidRPr="009C706E" w:rsidRDefault="008E29FF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F71ED" w:rsidRPr="009C706E" w:rsidRDefault="00431064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sz w:val="24"/>
          <w:szCs w:val="24"/>
        </w:rPr>
        <w:t>Hill, R. K., &amp; DePascale, C. A. (2003).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Reliability of No Child Left Behind accountability designs. </w:t>
      </w:r>
      <w:r w:rsidR="00092561" w:rsidRPr="009C706E">
        <w:rPr>
          <w:rFonts w:ascii="Times New Roman" w:hAnsi="Times New Roman" w:cs="Times New Roman"/>
          <w:i/>
          <w:sz w:val="24"/>
          <w:szCs w:val="24"/>
        </w:rPr>
        <w:t xml:space="preserve">Educational Measurement: Issues and Practice, 22, </w:t>
      </w:r>
      <w:r w:rsidR="00092561" w:rsidRPr="009C706E">
        <w:rPr>
          <w:rFonts w:ascii="Times New Roman" w:hAnsi="Times New Roman" w:cs="Times New Roman"/>
          <w:sz w:val="24"/>
          <w:szCs w:val="24"/>
        </w:rPr>
        <w:t>12-20.</w:t>
      </w:r>
    </w:p>
    <w:p w:rsidR="00D26703" w:rsidRPr="009C706E" w:rsidRDefault="00D26703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Hursh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D. (2007). </w:t>
      </w: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Assessing No Child Left Behind and the rise of neoliberal education policies.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(3), 493-518.</w:t>
      </w:r>
    </w:p>
    <w:p w:rsidR="008E29FF" w:rsidRPr="009C706E" w:rsidRDefault="008E29FF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20E89" w:rsidRPr="009C706E" w:rsidRDefault="00E20E89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Jennings, J., &amp; </w:t>
      </w: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Rentner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>, D. S. (2006).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Ten big effects of the No Child Left </w:t>
      </w: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Act on public schools. </w:t>
      </w:r>
      <w:proofErr w:type="gramStart"/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(2), 110.</w:t>
      </w:r>
      <w:proofErr w:type="gramEnd"/>
    </w:p>
    <w:p w:rsidR="008E29FF" w:rsidRPr="009C706E" w:rsidRDefault="008E29FF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D7D2D" w:rsidRPr="009C706E" w:rsidRDefault="002D7D2D" w:rsidP="009C706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C706E">
        <w:rPr>
          <w:rFonts w:ascii="Times New Roman" w:eastAsia="Times New Roman" w:hAnsi="Times New Roman" w:cs="Times New Roman"/>
          <w:color w:val="auto"/>
          <w:sz w:val="24"/>
          <w:szCs w:val="24"/>
        </w:rPr>
        <w:t>Karp, S. (2003).</w:t>
      </w:r>
      <w:proofErr w:type="gramEnd"/>
      <w:r w:rsidRPr="009C70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Equity claims for the NCLB don’t pass the test. </w:t>
      </w:r>
      <w:proofErr w:type="gramStart"/>
      <w:r w:rsidRPr="009C706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Rethinking Schools, 17</w:t>
      </w:r>
      <w:r w:rsidRPr="009C706E">
        <w:rPr>
          <w:rFonts w:ascii="Times New Roman" w:eastAsia="Times New Roman" w:hAnsi="Times New Roman" w:cs="Times New Roman"/>
          <w:color w:val="auto"/>
          <w:sz w:val="24"/>
          <w:szCs w:val="24"/>
        </w:rPr>
        <w:t>(3), 3-4.</w:t>
      </w:r>
      <w:proofErr w:type="gramEnd"/>
    </w:p>
    <w:p w:rsidR="002D7D2D" w:rsidRPr="009C706E" w:rsidRDefault="002D7D2D" w:rsidP="009C706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72A49" w:rsidRPr="009C706E" w:rsidRDefault="00D72A49" w:rsidP="009C706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Kim, J. S., &amp; </w:t>
      </w:r>
      <w:proofErr w:type="spellStart"/>
      <w:r w:rsidRPr="009C706E">
        <w:rPr>
          <w:rFonts w:ascii="Times New Roman" w:hAnsi="Times New Roman" w:cs="Times New Roman"/>
          <w:color w:val="000000"/>
          <w:sz w:val="24"/>
          <w:szCs w:val="24"/>
        </w:rPr>
        <w:t>Sunderman</w:t>
      </w:r>
      <w:proofErr w:type="spellEnd"/>
      <w:r w:rsidRPr="009C706E">
        <w:rPr>
          <w:rFonts w:ascii="Times New Roman" w:hAnsi="Times New Roman" w:cs="Times New Roman"/>
          <w:color w:val="000000"/>
          <w:sz w:val="24"/>
          <w:szCs w:val="24"/>
        </w:rPr>
        <w:t>, G.L. (2005).</w:t>
      </w:r>
      <w:proofErr w:type="gramEnd"/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Measuring academic proficiency under the No Child Left </w:t>
      </w:r>
      <w:proofErr w:type="gramStart"/>
      <w:r w:rsidRPr="009C706E">
        <w:rPr>
          <w:rFonts w:ascii="Times New Roman" w:hAnsi="Times New Roman" w:cs="Times New Roman"/>
          <w:color w:val="000000"/>
          <w:sz w:val="24"/>
          <w:szCs w:val="24"/>
        </w:rPr>
        <w:t>Behind</w:t>
      </w:r>
      <w:proofErr w:type="gramEnd"/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Act: </w:t>
      </w:r>
      <w:r w:rsidR="00617577" w:rsidRPr="009C706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mplications for educational equity. </w:t>
      </w:r>
      <w:r w:rsidRPr="009C70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Educational Researcher, 34, </w:t>
      </w:r>
      <w:r w:rsidRPr="009C706E">
        <w:rPr>
          <w:rFonts w:ascii="Times New Roman" w:hAnsi="Times New Roman" w:cs="Times New Roman"/>
          <w:iCs/>
          <w:color w:val="000000"/>
          <w:sz w:val="24"/>
          <w:szCs w:val="24"/>
        </w:rPr>
        <w:t>3-13</w:t>
      </w:r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274A" w:rsidRPr="009C706E" w:rsidRDefault="003F274A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706E">
        <w:rPr>
          <w:rFonts w:ascii="Times New Roman" w:hAnsi="Times New Roman" w:cs="Times New Roman"/>
          <w:sz w:val="24"/>
          <w:szCs w:val="24"/>
        </w:rPr>
        <w:t xml:space="preserve">Knighton, B. (2003). No Child Left Behind. </w:t>
      </w:r>
      <w:r w:rsidRPr="009C706E">
        <w:rPr>
          <w:rFonts w:ascii="Times New Roman" w:hAnsi="Times New Roman" w:cs="Times New Roman"/>
          <w:i/>
          <w:iCs/>
          <w:sz w:val="24"/>
          <w:szCs w:val="24"/>
        </w:rPr>
        <w:t>Social Education</w:t>
      </w:r>
      <w:r w:rsidRPr="009C706E">
        <w:rPr>
          <w:rFonts w:ascii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hAnsi="Times New Roman" w:cs="Times New Roman"/>
          <w:i/>
          <w:iCs/>
          <w:sz w:val="24"/>
          <w:szCs w:val="24"/>
        </w:rPr>
        <w:t>67</w:t>
      </w:r>
      <w:r w:rsidRPr="009C706E">
        <w:rPr>
          <w:rFonts w:ascii="Times New Roman" w:hAnsi="Times New Roman" w:cs="Times New Roman"/>
          <w:sz w:val="24"/>
          <w:szCs w:val="24"/>
        </w:rPr>
        <w:t>(4), 291-295.</w:t>
      </w:r>
    </w:p>
    <w:p w:rsidR="00617577" w:rsidRPr="009C706E" w:rsidRDefault="00617577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Kysilka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M. L. (2003). No Child Left Behind. </w:t>
      </w:r>
      <w:proofErr w:type="gramStart"/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Curriculum and Teaching Dialogue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(2), 99-104.</w:t>
      </w:r>
      <w:proofErr w:type="gramEnd"/>
    </w:p>
    <w:p w:rsidR="00617577" w:rsidRPr="009C706E" w:rsidRDefault="00617577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16248" w:rsidRPr="009C706E" w:rsidRDefault="00E16248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706E">
        <w:rPr>
          <w:rFonts w:ascii="Times New Roman" w:hAnsi="Times New Roman" w:cs="Times New Roman"/>
          <w:sz w:val="24"/>
          <w:szCs w:val="24"/>
        </w:rPr>
        <w:t>Lazarin</w:t>
      </w:r>
      <w:proofErr w:type="spellEnd"/>
      <w:r w:rsidRPr="009C706E">
        <w:rPr>
          <w:rFonts w:ascii="Times New Roman" w:hAnsi="Times New Roman" w:cs="Times New Roman"/>
          <w:sz w:val="24"/>
          <w:szCs w:val="24"/>
        </w:rPr>
        <w:t>, M. (2006).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</w:t>
      </w:r>
      <w:r w:rsidRPr="009C706E">
        <w:rPr>
          <w:rFonts w:ascii="Times New Roman" w:hAnsi="Times New Roman" w:cs="Times New Roman"/>
          <w:i/>
          <w:sz w:val="24"/>
          <w:szCs w:val="24"/>
        </w:rPr>
        <w:t xml:space="preserve">Improving assessment and accountability for English language learners in the No Child Left </w:t>
      </w:r>
      <w:proofErr w:type="gramStart"/>
      <w:r w:rsidRPr="009C706E">
        <w:rPr>
          <w:rFonts w:ascii="Times New Roman" w:hAnsi="Times New Roman" w:cs="Times New Roman"/>
          <w:i/>
          <w:sz w:val="24"/>
          <w:szCs w:val="24"/>
        </w:rPr>
        <w:t>Behind</w:t>
      </w:r>
      <w:proofErr w:type="gramEnd"/>
      <w:r w:rsidRPr="009C706E">
        <w:rPr>
          <w:rFonts w:ascii="Times New Roman" w:hAnsi="Times New Roman" w:cs="Times New Roman"/>
          <w:i/>
          <w:sz w:val="24"/>
          <w:szCs w:val="24"/>
        </w:rPr>
        <w:t xml:space="preserve"> Act. </w:t>
      </w:r>
      <w:r w:rsidRPr="009C706E">
        <w:rPr>
          <w:rFonts w:ascii="Times New Roman" w:hAnsi="Times New Roman" w:cs="Times New Roman"/>
          <w:sz w:val="24"/>
          <w:szCs w:val="24"/>
        </w:rPr>
        <w:t>Washington, DC: National Council of La Raza.</w:t>
      </w:r>
    </w:p>
    <w:p w:rsidR="009A372F" w:rsidRPr="009C706E" w:rsidRDefault="009A372F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Linn, R. L., Baker, E. L., &amp; </w:t>
      </w: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Betebenner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D. W. (2002). Accountability systems: Implications of requirements of the </w:t>
      </w:r>
      <w:r w:rsidR="009C706E">
        <w:rPr>
          <w:rFonts w:ascii="Times New Roman" w:eastAsia="Times New Roman" w:hAnsi="Times New Roman" w:cs="Times New Roman"/>
          <w:sz w:val="24"/>
          <w:szCs w:val="24"/>
        </w:rPr>
        <w:t>No C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9C706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proofErr w:type="gramStart"/>
      <w:r w:rsidR="009C706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ehind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06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ct of 2001.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(6), 3-16.</w:t>
      </w:r>
    </w:p>
    <w:p w:rsidR="008E29FF" w:rsidRPr="009C706E" w:rsidRDefault="008E29FF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512CD" w:rsidRPr="009C706E" w:rsidRDefault="006512CD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Marx, R. W., &amp; Harris, C. J. (2006).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No Child Left Behind and science education: Opportunities, challenges, and risks.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The Elementary School Journal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(5), 467-478.</w:t>
      </w:r>
    </w:p>
    <w:p w:rsidR="008E29FF" w:rsidRPr="009C706E" w:rsidRDefault="008E29FF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D2F9A" w:rsidRPr="009C706E" w:rsidRDefault="007D2F9A" w:rsidP="009C706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C706E">
        <w:rPr>
          <w:rFonts w:ascii="Times New Roman" w:hAnsi="Times New Roman" w:cs="Times New Roman"/>
          <w:color w:val="000000"/>
          <w:sz w:val="24"/>
          <w:szCs w:val="24"/>
        </w:rPr>
        <w:t>McCarty, T.</w:t>
      </w:r>
      <w:r w:rsidR="00485792"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06E" w:rsidRPr="009C706E"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(2008). </w:t>
      </w:r>
      <w:proofErr w:type="gramStart"/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American Indian, Alaska Native, and Native Hawaiian education in the </w:t>
      </w:r>
      <w:r w:rsidR="009C706E">
        <w:rPr>
          <w:rFonts w:ascii="Times New Roman" w:hAnsi="Times New Roman" w:cs="Times New Roman"/>
          <w:color w:val="000000"/>
          <w:sz w:val="24"/>
          <w:szCs w:val="24"/>
        </w:rPr>
        <w:t>era of standardization and NCLB.</w:t>
      </w:r>
      <w:proofErr w:type="gramEnd"/>
      <w:r w:rsidR="009C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06E">
        <w:rPr>
          <w:rFonts w:ascii="Times New Roman" w:hAnsi="Times New Roman" w:cs="Times New Roman"/>
          <w:i/>
          <w:color w:val="000000"/>
          <w:sz w:val="24"/>
          <w:szCs w:val="24"/>
        </w:rPr>
        <w:t>Journal of American Indian Education, 47</w:t>
      </w:r>
      <w:r w:rsidR="009C706E">
        <w:rPr>
          <w:rFonts w:ascii="Times New Roman" w:hAnsi="Times New Roman" w:cs="Times New Roman"/>
          <w:color w:val="000000"/>
          <w:sz w:val="24"/>
          <w:szCs w:val="24"/>
        </w:rPr>
        <w:t>(1), 1-9.</w:t>
      </w:r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30E7" w:rsidRPr="009C706E" w:rsidRDefault="001130E7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706E">
        <w:rPr>
          <w:rFonts w:ascii="Times New Roman" w:eastAsia="Times New Roman" w:hAnsi="Times New Roman" w:cs="Times New Roman"/>
          <w:sz w:val="24"/>
          <w:szCs w:val="24"/>
        </w:rPr>
        <w:t>McDonnell, L. M. (2005). No Child Left Behind and the federal role in education: Evolution or revolution</w:t>
      </w: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?.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Peabody Journal of Education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(2), 19-38.</w:t>
      </w:r>
    </w:p>
    <w:p w:rsidR="001130E7" w:rsidRPr="009C706E" w:rsidRDefault="001130E7" w:rsidP="009C706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26703" w:rsidRPr="009C706E" w:rsidRDefault="00D26703" w:rsidP="009C706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C706E">
        <w:rPr>
          <w:rFonts w:ascii="Times New Roman" w:hAnsi="Times New Roman" w:cs="Times New Roman"/>
          <w:sz w:val="24"/>
          <w:szCs w:val="24"/>
        </w:rPr>
        <w:t>Meier, D.</w:t>
      </w:r>
      <w:r w:rsidR="009C706E" w:rsidRPr="009C706E">
        <w:rPr>
          <w:rFonts w:ascii="Times New Roman" w:hAnsi="Times New Roman" w:cs="Times New Roman"/>
          <w:sz w:val="24"/>
          <w:szCs w:val="24"/>
        </w:rPr>
        <w:t xml:space="preserve"> (Ed.). </w:t>
      </w:r>
      <w:r w:rsidRPr="009C706E">
        <w:rPr>
          <w:rFonts w:ascii="Times New Roman" w:hAnsi="Times New Roman" w:cs="Times New Roman"/>
          <w:sz w:val="24"/>
          <w:szCs w:val="24"/>
        </w:rPr>
        <w:t xml:space="preserve">(2004). </w:t>
      </w:r>
      <w:proofErr w:type="gramStart"/>
      <w:r w:rsidRPr="009C706E">
        <w:rPr>
          <w:rFonts w:ascii="Times New Roman" w:hAnsi="Times New Roman" w:cs="Times New Roman"/>
          <w:i/>
          <w:iCs/>
          <w:sz w:val="24"/>
          <w:szCs w:val="24"/>
        </w:rPr>
        <w:t>Many</w:t>
      </w:r>
      <w:proofErr w:type="gramEnd"/>
      <w:r w:rsidRPr="009C706E">
        <w:rPr>
          <w:rFonts w:ascii="Times New Roman" w:hAnsi="Times New Roman" w:cs="Times New Roman"/>
          <w:i/>
          <w:iCs/>
          <w:sz w:val="24"/>
          <w:szCs w:val="24"/>
        </w:rPr>
        <w:t xml:space="preserve"> children left behind: How the No Child Left Behind Act is damaging our children and our schools</w:t>
      </w:r>
      <w:r w:rsidRPr="009C706E">
        <w:rPr>
          <w:rFonts w:ascii="Times New Roman" w:hAnsi="Times New Roman" w:cs="Times New Roman"/>
          <w:sz w:val="24"/>
          <w:szCs w:val="24"/>
        </w:rPr>
        <w:t xml:space="preserve">. </w:t>
      </w:r>
      <w:r w:rsidR="009C706E" w:rsidRPr="009C706E">
        <w:rPr>
          <w:rFonts w:ascii="Times New Roman" w:hAnsi="Times New Roman" w:cs="Times New Roman"/>
          <w:sz w:val="24"/>
          <w:szCs w:val="24"/>
        </w:rPr>
        <w:t xml:space="preserve">Boston, MA: </w:t>
      </w:r>
      <w:r w:rsidRPr="009C706E">
        <w:rPr>
          <w:rFonts w:ascii="Times New Roman" w:hAnsi="Times New Roman" w:cs="Times New Roman"/>
          <w:sz w:val="24"/>
          <w:szCs w:val="24"/>
        </w:rPr>
        <w:t>Beacon Press.</w:t>
      </w:r>
    </w:p>
    <w:p w:rsidR="00255E90" w:rsidRPr="009C706E" w:rsidRDefault="00255E90" w:rsidP="009C706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Menken, K. </w:t>
      </w:r>
      <w:r w:rsidR="00485792"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>2009</w:t>
      </w:r>
      <w:r w:rsidR="00485792"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No Child Left Behind and its effects on language policy. </w:t>
      </w:r>
      <w:r w:rsidRPr="009C706E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Annual Review of Applied Linguistics, 29</w:t>
      </w:r>
      <w:r w:rsidRPr="009C706E">
        <w:rPr>
          <w:rFonts w:ascii="Times New Roman" w:hAnsi="Times New Roman" w:cs="Times New Roman"/>
          <w:color w:val="000000"/>
          <w:sz w:val="24"/>
          <w:szCs w:val="24"/>
          <w:lang w:val="en-GB"/>
        </w:rPr>
        <w:t>, 103-117.</w:t>
      </w:r>
    </w:p>
    <w:p w:rsidR="00E16248" w:rsidRPr="009C706E" w:rsidRDefault="00E16248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sz w:val="24"/>
          <w:szCs w:val="24"/>
        </w:rPr>
        <w:t>Porter, A. C., Linn, R. L., &amp; Trimble, C. S. (2005).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D56" w:rsidRPr="009C706E">
        <w:rPr>
          <w:rFonts w:ascii="Times New Roman" w:hAnsi="Times New Roman" w:cs="Times New Roman"/>
          <w:sz w:val="24"/>
          <w:szCs w:val="24"/>
        </w:rPr>
        <w:t>The effects of state decisions about NCLB Adequate Yearly Progress targets.</w:t>
      </w:r>
      <w:proofErr w:type="gramEnd"/>
      <w:r w:rsidR="00DE4D56" w:rsidRPr="009C706E">
        <w:rPr>
          <w:rFonts w:ascii="Times New Roman" w:hAnsi="Times New Roman" w:cs="Times New Roman"/>
          <w:sz w:val="24"/>
          <w:szCs w:val="24"/>
        </w:rPr>
        <w:t xml:space="preserve"> </w:t>
      </w:r>
      <w:r w:rsidR="00DE4D56" w:rsidRPr="009C706E">
        <w:rPr>
          <w:rFonts w:ascii="Times New Roman" w:hAnsi="Times New Roman" w:cs="Times New Roman"/>
          <w:i/>
          <w:sz w:val="24"/>
          <w:szCs w:val="24"/>
        </w:rPr>
        <w:t xml:space="preserve">Educational Measurement: Issues and Practice, 24, </w:t>
      </w:r>
      <w:r w:rsidR="00DE4D56" w:rsidRPr="009C706E">
        <w:rPr>
          <w:rFonts w:ascii="Times New Roman" w:hAnsi="Times New Roman" w:cs="Times New Roman"/>
          <w:sz w:val="24"/>
          <w:szCs w:val="24"/>
        </w:rPr>
        <w:t>32-39.</w:t>
      </w:r>
    </w:p>
    <w:p w:rsidR="009115D5" w:rsidRPr="009C706E" w:rsidRDefault="009115D5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Sclafani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>, S. (2002).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4618C1">
        <w:rPr>
          <w:rFonts w:ascii="Times New Roman" w:eastAsia="Times New Roman" w:hAnsi="Times New Roman" w:cs="Times New Roman"/>
          <w:sz w:val="24"/>
          <w:szCs w:val="24"/>
        </w:rPr>
        <w:t>Child L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4618C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ehind.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Science and Technology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(2), 43-47.</w:t>
      </w:r>
    </w:p>
    <w:p w:rsidR="009115D5" w:rsidRPr="009C706E" w:rsidRDefault="009115D5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76D8D" w:rsidRPr="009C706E" w:rsidRDefault="00576D8D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Simpson, R. L., </w:t>
      </w: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Lacava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>, P. G</w:t>
      </w:r>
      <w:r w:rsidR="004618C1">
        <w:rPr>
          <w:rFonts w:ascii="Times New Roman" w:eastAsia="Times New Roman" w:hAnsi="Times New Roman" w:cs="Times New Roman"/>
          <w:sz w:val="24"/>
          <w:szCs w:val="24"/>
        </w:rPr>
        <w:t xml:space="preserve">., &amp; </w:t>
      </w:r>
      <w:proofErr w:type="spellStart"/>
      <w:r w:rsidR="004618C1">
        <w:rPr>
          <w:rFonts w:ascii="Times New Roman" w:eastAsia="Times New Roman" w:hAnsi="Times New Roman" w:cs="Times New Roman"/>
          <w:sz w:val="24"/>
          <w:szCs w:val="24"/>
        </w:rPr>
        <w:t>Graner</w:t>
      </w:r>
      <w:proofErr w:type="spellEnd"/>
      <w:r w:rsidR="004618C1">
        <w:rPr>
          <w:rFonts w:ascii="Times New Roman" w:eastAsia="Times New Roman" w:hAnsi="Times New Roman" w:cs="Times New Roman"/>
          <w:sz w:val="24"/>
          <w:szCs w:val="24"/>
        </w:rPr>
        <w:t>, P. S. (2004).</w:t>
      </w:r>
      <w:proofErr w:type="gramEnd"/>
      <w:r w:rsidR="004618C1">
        <w:rPr>
          <w:rFonts w:ascii="Times New Roman" w:eastAsia="Times New Roman" w:hAnsi="Times New Roman" w:cs="Times New Roman"/>
          <w:sz w:val="24"/>
          <w:szCs w:val="24"/>
        </w:rPr>
        <w:t xml:space="preserve"> The N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618C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4618C1">
        <w:rPr>
          <w:rFonts w:ascii="Times New Roman" w:eastAsia="Times New Roman" w:hAnsi="Times New Roman" w:cs="Times New Roman"/>
          <w:sz w:val="24"/>
          <w:szCs w:val="24"/>
        </w:rPr>
        <w:t xml:space="preserve">Left </w:t>
      </w:r>
      <w:proofErr w:type="gramStart"/>
      <w:r w:rsidR="004618C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ehind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8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ct challenges and implications for educators. </w:t>
      </w:r>
      <w:r w:rsidR="004618C1">
        <w:rPr>
          <w:rFonts w:ascii="Times New Roman" w:eastAsia="Times New Roman" w:hAnsi="Times New Roman" w:cs="Times New Roman"/>
          <w:i/>
          <w:iCs/>
          <w:sz w:val="24"/>
          <w:szCs w:val="24"/>
        </w:rPr>
        <w:t>Intervention in S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chool and </w:t>
      </w:r>
      <w:r w:rsidR="004618C1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linic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(2), 67-75.</w:t>
      </w:r>
    </w:p>
    <w:p w:rsidR="00576D8D" w:rsidRPr="009C706E" w:rsidRDefault="00576D8D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01B1C" w:rsidRPr="009C706E" w:rsidRDefault="00601B1C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706E">
        <w:rPr>
          <w:rFonts w:ascii="Times New Roman" w:eastAsia="Times New Roman" w:hAnsi="Times New Roman" w:cs="Times New Roman"/>
          <w:sz w:val="24"/>
          <w:szCs w:val="24"/>
        </w:rPr>
        <w:t>Smeeding</w:t>
      </w:r>
      <w:proofErr w:type="spellEnd"/>
      <w:r w:rsidRPr="009C706E">
        <w:rPr>
          <w:rFonts w:ascii="Times New Roman" w:eastAsia="Times New Roman" w:hAnsi="Times New Roman" w:cs="Times New Roman"/>
          <w:sz w:val="24"/>
          <w:szCs w:val="24"/>
        </w:rPr>
        <w:t>, T. M. (2002). No Child Left Behind</w:t>
      </w:r>
      <w:proofErr w:type="gramStart"/>
      <w:r w:rsidRPr="009C706E">
        <w:rPr>
          <w:rFonts w:ascii="Times New Roman" w:eastAsia="Times New Roman" w:hAnsi="Times New Roman" w:cs="Times New Roman"/>
          <w:sz w:val="24"/>
          <w:szCs w:val="24"/>
        </w:rPr>
        <w:t>?.</w:t>
      </w:r>
      <w:proofErr w:type="gramEnd"/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Indicators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706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C706E">
        <w:rPr>
          <w:rFonts w:ascii="Times New Roman" w:eastAsia="Times New Roman" w:hAnsi="Times New Roman" w:cs="Times New Roman"/>
          <w:sz w:val="24"/>
          <w:szCs w:val="24"/>
        </w:rPr>
        <w:t>(3), 6-30.</w:t>
      </w:r>
    </w:p>
    <w:p w:rsidR="00601B1C" w:rsidRPr="009C706E" w:rsidRDefault="00601B1C" w:rsidP="009C70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E41E5" w:rsidRPr="009C706E" w:rsidRDefault="000E41E5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706E">
        <w:rPr>
          <w:rFonts w:ascii="Times New Roman" w:hAnsi="Times New Roman" w:cs="Times New Roman"/>
          <w:sz w:val="24"/>
          <w:szCs w:val="24"/>
        </w:rPr>
        <w:t xml:space="preserve">U. S. Congress (2001). </w:t>
      </w:r>
      <w:r w:rsidRPr="009C706E">
        <w:rPr>
          <w:rFonts w:ascii="Times New Roman" w:hAnsi="Times New Roman" w:cs="Times New Roman"/>
          <w:i/>
          <w:sz w:val="24"/>
          <w:szCs w:val="24"/>
        </w:rPr>
        <w:t>No Child Left Behind Act of 2001</w:t>
      </w:r>
      <w:r w:rsidRPr="009C706E">
        <w:rPr>
          <w:rFonts w:ascii="Times New Roman" w:hAnsi="Times New Roman" w:cs="Times New Roman"/>
          <w:sz w:val="24"/>
          <w:szCs w:val="24"/>
        </w:rPr>
        <w:t xml:space="preserve">. Public Law 107-110. </w:t>
      </w:r>
      <w:proofErr w:type="gramStart"/>
      <w:r w:rsidRPr="009C706E">
        <w:rPr>
          <w:rFonts w:ascii="Times New Roman" w:hAnsi="Times New Roman" w:cs="Times New Roman"/>
          <w:sz w:val="24"/>
          <w:szCs w:val="24"/>
        </w:rPr>
        <w:t>107</w:t>
      </w:r>
      <w:r w:rsidRPr="009C70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C706E">
        <w:rPr>
          <w:rFonts w:ascii="Times New Roman" w:hAnsi="Times New Roman" w:cs="Times New Roman"/>
          <w:sz w:val="24"/>
          <w:szCs w:val="24"/>
        </w:rPr>
        <w:t xml:space="preserve"> Congress.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Washington, DC: Government Printing Office.</w:t>
      </w:r>
    </w:p>
    <w:p w:rsidR="00B726DA" w:rsidRPr="009C706E" w:rsidRDefault="00B726DA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706E">
        <w:rPr>
          <w:rFonts w:ascii="Times New Roman" w:hAnsi="Times New Roman" w:cs="Times New Roman"/>
          <w:sz w:val="24"/>
          <w:szCs w:val="24"/>
        </w:rPr>
        <w:t xml:space="preserve">U. S. Department of Education. (2004). </w:t>
      </w:r>
      <w:r w:rsidRPr="009C706E">
        <w:rPr>
          <w:rFonts w:ascii="Times New Roman" w:hAnsi="Times New Roman" w:cs="Times New Roman"/>
          <w:i/>
          <w:sz w:val="24"/>
          <w:szCs w:val="24"/>
        </w:rPr>
        <w:t>Fact sheet: NCLB provisions ensure flexibility and accountability for limited English proficient students.</w:t>
      </w:r>
      <w:r w:rsidRPr="009C706E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="003D5798" w:rsidRPr="009C706E">
          <w:rPr>
            <w:rStyle w:val="Hyperlink"/>
            <w:rFonts w:ascii="Times New Roman" w:hAnsi="Times New Roman" w:cs="Times New Roman"/>
            <w:sz w:val="24"/>
            <w:szCs w:val="24"/>
          </w:rPr>
          <w:t>http://www.ed.gov/nclb/accountability/schools/factsheet-english.html</w:t>
        </w:r>
      </w:hyperlink>
    </w:p>
    <w:p w:rsidR="003D5798" w:rsidRPr="009C706E" w:rsidRDefault="00B07997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706E">
        <w:rPr>
          <w:rFonts w:ascii="Times New Roman" w:hAnsi="Times New Roman" w:cs="Times New Roman"/>
          <w:sz w:val="24"/>
          <w:szCs w:val="24"/>
        </w:rPr>
        <w:t xml:space="preserve">Wallis, C., &amp; Steptoe, S. (2007, June 4). </w:t>
      </w:r>
      <w:proofErr w:type="gramStart"/>
      <w:r w:rsidRPr="009C706E">
        <w:rPr>
          <w:rFonts w:ascii="Times New Roman" w:hAnsi="Times New Roman" w:cs="Times New Roman"/>
          <w:sz w:val="24"/>
          <w:szCs w:val="24"/>
        </w:rPr>
        <w:t>How to fix No Child Left Behind.</w:t>
      </w:r>
      <w:proofErr w:type="gramEnd"/>
      <w:r w:rsidRPr="009C706E">
        <w:rPr>
          <w:rFonts w:ascii="Times New Roman" w:hAnsi="Times New Roman" w:cs="Times New Roman"/>
          <w:sz w:val="24"/>
          <w:szCs w:val="24"/>
        </w:rPr>
        <w:t xml:space="preserve"> </w:t>
      </w:r>
      <w:r w:rsidRPr="009C706E">
        <w:rPr>
          <w:rFonts w:ascii="Times New Roman" w:hAnsi="Times New Roman" w:cs="Times New Roman"/>
          <w:i/>
          <w:sz w:val="24"/>
          <w:szCs w:val="24"/>
        </w:rPr>
        <w:t>Time</w:t>
      </w:r>
      <w:r w:rsidRPr="009C706E">
        <w:rPr>
          <w:rFonts w:ascii="Times New Roman" w:hAnsi="Times New Roman" w:cs="Times New Roman"/>
          <w:sz w:val="24"/>
          <w:szCs w:val="24"/>
        </w:rPr>
        <w:t>, 35-40.</w:t>
      </w:r>
    </w:p>
    <w:p w:rsidR="007D2F9A" w:rsidRPr="009C706E" w:rsidRDefault="007D2F9A" w:rsidP="009C706E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706E">
        <w:rPr>
          <w:rFonts w:ascii="Times New Roman" w:hAnsi="Times New Roman" w:cs="Times New Roman"/>
          <w:color w:val="000000"/>
          <w:sz w:val="24"/>
          <w:szCs w:val="24"/>
        </w:rPr>
        <w:t>Watanabe, S. (2008).</w:t>
      </w:r>
      <w:proofErr w:type="gramEnd"/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“Because we do not know their way”: Standardizing practices and peoples through habitus, the NCLB “highly qualified” mandate, and PRAXIS 1 examinations. </w:t>
      </w:r>
      <w:r w:rsidRPr="009C706E">
        <w:rPr>
          <w:rFonts w:ascii="Times New Roman" w:hAnsi="Times New Roman" w:cs="Times New Roman"/>
          <w:i/>
          <w:color w:val="000000"/>
          <w:sz w:val="24"/>
          <w:szCs w:val="24"/>
        </w:rPr>
        <w:t>Journal of American Indian Education, 47</w:t>
      </w:r>
      <w:r w:rsidRPr="009C706E">
        <w:rPr>
          <w:rFonts w:ascii="Times New Roman" w:hAnsi="Times New Roman" w:cs="Times New Roman"/>
          <w:color w:val="000000"/>
          <w:sz w:val="24"/>
          <w:szCs w:val="24"/>
        </w:rPr>
        <w:t>(1), 119-135.</w:t>
      </w:r>
    </w:p>
    <w:p w:rsidR="001D010D" w:rsidRPr="009C706E" w:rsidRDefault="001D010D" w:rsidP="009C706E">
      <w:pPr>
        <w:pStyle w:val="NormalWeb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Wright, W. E. (2005). </w:t>
      </w:r>
      <w:proofErr w:type="gramStart"/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Evolution of </w:t>
      </w:r>
      <w:r w:rsidR="00B80E75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f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ederal </w:t>
      </w:r>
      <w:r w:rsidR="00B80E75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policy and i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mplications of </w:t>
      </w:r>
      <w:r w:rsidR="00B80E75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No C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hild </w:t>
      </w:r>
      <w:r w:rsidR="00B80E75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Left Behind for language m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inority </w:t>
      </w:r>
      <w:r w:rsidR="00B80E75"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9C706E">
        <w:rPr>
          <w:rFonts w:ascii="Times New Roman" w:hAnsi="Times New Roman" w:cs="Times New Roman"/>
          <w:bCs/>
          <w:color w:val="000000"/>
          <w:sz w:val="24"/>
          <w:szCs w:val="24"/>
        </w:rPr>
        <w:t>tudents</w:t>
      </w:r>
      <w:r w:rsidRPr="009C706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C706E">
        <w:rPr>
          <w:rFonts w:ascii="Times New Roman" w:hAnsi="Times New Roman" w:cs="Times New Roman"/>
          <w:color w:val="000000"/>
          <w:sz w:val="24"/>
          <w:szCs w:val="24"/>
        </w:rPr>
        <w:t xml:space="preserve"> Tempe, AZ: Language Policy Research Unit, Education Policy Studies Laboratory, Arizona State University. Available: </w:t>
      </w:r>
      <w:hyperlink r:id="rId10" w:history="1">
        <w:r w:rsidRPr="009C706E">
          <w:rPr>
            <w:rStyle w:val="Hyperlink"/>
            <w:rFonts w:ascii="Times New Roman" w:hAnsi="Times New Roman" w:cs="Times New Roman"/>
            <w:sz w:val="24"/>
            <w:szCs w:val="24"/>
          </w:rPr>
          <w:t>http://www.asu.edu/educ/epsl/EPRU/documents/EPSL-0501-101-LPRU.pdf</w:t>
        </w:r>
      </w:hyperlink>
    </w:p>
    <w:p w:rsidR="00B07997" w:rsidRPr="009C706E" w:rsidRDefault="00B07997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706E">
        <w:rPr>
          <w:rFonts w:ascii="Times New Roman" w:hAnsi="Times New Roman" w:cs="Times New Roman"/>
          <w:sz w:val="24"/>
          <w:szCs w:val="24"/>
        </w:rPr>
        <w:t>Zehr</w:t>
      </w:r>
      <w:proofErr w:type="spellEnd"/>
      <w:r w:rsidRPr="009C706E">
        <w:rPr>
          <w:rFonts w:ascii="Times New Roman" w:hAnsi="Times New Roman" w:cs="Times New Roman"/>
          <w:sz w:val="24"/>
          <w:szCs w:val="24"/>
        </w:rPr>
        <w:t xml:space="preserve">, M. A. (2006). ‘No Child’ effect on English-learners mulled. </w:t>
      </w:r>
      <w:r w:rsidRPr="009C706E">
        <w:rPr>
          <w:rFonts w:ascii="Times New Roman" w:hAnsi="Times New Roman" w:cs="Times New Roman"/>
          <w:i/>
          <w:sz w:val="24"/>
          <w:szCs w:val="24"/>
        </w:rPr>
        <w:t>Education Week, 25</w:t>
      </w:r>
      <w:r w:rsidRPr="009C706E">
        <w:rPr>
          <w:rFonts w:ascii="Times New Roman" w:hAnsi="Times New Roman" w:cs="Times New Roman"/>
          <w:sz w:val="24"/>
          <w:szCs w:val="24"/>
        </w:rPr>
        <w:t xml:space="preserve">(1), 14-15. </w:t>
      </w:r>
    </w:p>
    <w:p w:rsidR="00B07997" w:rsidRPr="009C706E" w:rsidRDefault="00B07997" w:rsidP="009C706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706E">
        <w:rPr>
          <w:rFonts w:ascii="Times New Roman" w:hAnsi="Times New Roman" w:cs="Times New Roman"/>
          <w:sz w:val="24"/>
          <w:szCs w:val="24"/>
        </w:rPr>
        <w:t>Zehr</w:t>
      </w:r>
      <w:proofErr w:type="spellEnd"/>
      <w:r w:rsidRPr="009C706E">
        <w:rPr>
          <w:rFonts w:ascii="Times New Roman" w:hAnsi="Times New Roman" w:cs="Times New Roman"/>
          <w:sz w:val="24"/>
          <w:szCs w:val="24"/>
        </w:rPr>
        <w:t>, M. A. (2007). A balancing act: NCLB’s renewal,</w:t>
      </w:r>
      <w:bookmarkStart w:id="0" w:name="_GoBack"/>
      <w:bookmarkEnd w:id="0"/>
      <w:r w:rsidRPr="009C706E">
        <w:rPr>
          <w:rFonts w:ascii="Times New Roman" w:hAnsi="Times New Roman" w:cs="Times New Roman"/>
          <w:sz w:val="24"/>
          <w:szCs w:val="24"/>
        </w:rPr>
        <w:t xml:space="preserve"> English-learners. </w:t>
      </w:r>
      <w:proofErr w:type="gramStart"/>
      <w:r w:rsidRPr="009C706E">
        <w:rPr>
          <w:rFonts w:ascii="Times New Roman" w:hAnsi="Times New Roman" w:cs="Times New Roman"/>
          <w:i/>
          <w:sz w:val="24"/>
          <w:szCs w:val="24"/>
        </w:rPr>
        <w:t>Education Week, 26</w:t>
      </w:r>
      <w:r w:rsidRPr="009C706E">
        <w:rPr>
          <w:rFonts w:ascii="Times New Roman" w:hAnsi="Times New Roman" w:cs="Times New Roman"/>
          <w:sz w:val="24"/>
          <w:szCs w:val="24"/>
        </w:rPr>
        <w:t>, 9.</w:t>
      </w:r>
      <w:proofErr w:type="gramEnd"/>
    </w:p>
    <w:sectPr w:rsidR="00B07997" w:rsidRPr="009C706E" w:rsidSect="002439B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50" w:rsidRDefault="00EA4750" w:rsidP="00485792">
      <w:pPr>
        <w:spacing w:after="0" w:line="240" w:lineRule="auto"/>
      </w:pPr>
      <w:r>
        <w:separator/>
      </w:r>
    </w:p>
  </w:endnote>
  <w:endnote w:type="continuationSeparator" w:id="0">
    <w:p w:rsidR="00EA4750" w:rsidRDefault="00EA4750" w:rsidP="0048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92" w:rsidRPr="009F5B23" w:rsidRDefault="006411C5" w:rsidP="00485792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sz w:val="24"/>
        <w:szCs w:val="24"/>
      </w:rPr>
    </w:pPr>
    <w:r w:rsidRPr="009F5B23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485792" w:rsidRPr="009F5B23">
      <w:rPr>
        <w:rStyle w:val="PageNumber"/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F5B23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4618C1">
      <w:rPr>
        <w:rStyle w:val="PageNumber"/>
        <w:rFonts w:ascii="Times New Roman" w:hAnsi="Times New Roman" w:cs="Times New Roman"/>
        <w:noProof/>
        <w:sz w:val="24"/>
        <w:szCs w:val="24"/>
      </w:rPr>
      <w:t>3</w:t>
    </w:r>
    <w:r w:rsidRPr="009F5B23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485792" w:rsidRPr="009F5B23" w:rsidRDefault="00485792" w:rsidP="00485792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9F5B23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177 Webster St., #220, Monterey, CA  </w:t>
    </w:r>
    <w:proofErr w:type="gramStart"/>
    <w:r w:rsidRPr="009F5B23">
      <w:rPr>
        <w:rStyle w:val="PageNumber"/>
        <w:rFonts w:ascii="Times New Roman" w:hAnsi="Times New Roman" w:cs="Times New Roman"/>
        <w:color w:val="000080"/>
        <w:sz w:val="24"/>
        <w:szCs w:val="24"/>
      </w:rPr>
      <w:t>93940  USA</w:t>
    </w:r>
    <w:proofErr w:type="gramEnd"/>
  </w:p>
  <w:p w:rsidR="00485792" w:rsidRPr="009F5B23" w:rsidRDefault="00485792" w:rsidP="00485792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9F5B2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9F5B23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9F5B2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9F5B23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  <w:r w:rsidRPr="009F5B23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50" w:rsidRDefault="00EA4750" w:rsidP="00485792">
      <w:pPr>
        <w:spacing w:after="0" w:line="240" w:lineRule="auto"/>
      </w:pPr>
      <w:r>
        <w:separator/>
      </w:r>
    </w:p>
  </w:footnote>
  <w:footnote w:type="continuationSeparator" w:id="0">
    <w:p w:rsidR="00EA4750" w:rsidRDefault="00EA4750" w:rsidP="0048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92" w:rsidRPr="00485792" w:rsidRDefault="00485792" w:rsidP="00485792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</w:t>
    </w:r>
    <w:r w:rsidRPr="00485792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:rsidR="00485792" w:rsidRDefault="00485792" w:rsidP="00485792">
    <w:pPr>
      <w:pStyle w:val="Header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color w:val="000080"/>
        <w:sz w:val="28"/>
      </w:rPr>
      <w:t xml:space="preserve">                       </w:t>
    </w:r>
    <w:proofErr w:type="gramStart"/>
    <w:r w:rsidRPr="00485792">
      <w:rPr>
        <w:rFonts w:ascii="Times New Roman" w:hAnsi="Times New Roman" w:cs="Times New Roman"/>
        <w:b/>
        <w:color w:val="000080"/>
      </w:rPr>
      <w:t>for</w:t>
    </w:r>
    <w:proofErr w:type="gramEnd"/>
    <w:r w:rsidRPr="00485792">
      <w:rPr>
        <w:rFonts w:ascii="Times New Roman" w:hAnsi="Times New Roman" w:cs="Times New Roman"/>
        <w:b/>
        <w:color w:val="000080"/>
      </w:rPr>
      <w:t xml:space="preserve"> English Language Education</w:t>
    </w:r>
  </w:p>
  <w:p w:rsidR="009F5B23" w:rsidRPr="00485792" w:rsidRDefault="009F5B23" w:rsidP="00485792">
    <w:pPr>
      <w:pStyle w:val="Header"/>
      <w:rPr>
        <w:rFonts w:ascii="Times New Roman" w:hAnsi="Times New Roman" w:cs="Times New Roman"/>
        <w:b/>
        <w:color w:val="000080"/>
        <w:u w:val="single"/>
      </w:rPr>
    </w:pPr>
  </w:p>
  <w:p w:rsidR="00485792" w:rsidRDefault="00485792" w:rsidP="00485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70"/>
    <w:rsid w:val="000574B3"/>
    <w:rsid w:val="00092561"/>
    <w:rsid w:val="000D7BC2"/>
    <w:rsid w:val="000E41E5"/>
    <w:rsid w:val="001130E7"/>
    <w:rsid w:val="00143C7D"/>
    <w:rsid w:val="001C45B3"/>
    <w:rsid w:val="001D010D"/>
    <w:rsid w:val="00225493"/>
    <w:rsid w:val="00234D5E"/>
    <w:rsid w:val="002439B1"/>
    <w:rsid w:val="00255E90"/>
    <w:rsid w:val="002D03B6"/>
    <w:rsid w:val="002D7D2D"/>
    <w:rsid w:val="00340A39"/>
    <w:rsid w:val="00365614"/>
    <w:rsid w:val="003A206E"/>
    <w:rsid w:val="003D5798"/>
    <w:rsid w:val="003F274A"/>
    <w:rsid w:val="00431064"/>
    <w:rsid w:val="004618C1"/>
    <w:rsid w:val="00485792"/>
    <w:rsid w:val="0050070D"/>
    <w:rsid w:val="00505B23"/>
    <w:rsid w:val="005724B1"/>
    <w:rsid w:val="00576D8D"/>
    <w:rsid w:val="005810C2"/>
    <w:rsid w:val="00601B1C"/>
    <w:rsid w:val="00617577"/>
    <w:rsid w:val="006411C5"/>
    <w:rsid w:val="006512CD"/>
    <w:rsid w:val="006721BF"/>
    <w:rsid w:val="006B573A"/>
    <w:rsid w:val="006E557C"/>
    <w:rsid w:val="00755D8D"/>
    <w:rsid w:val="007D2F9A"/>
    <w:rsid w:val="007F71ED"/>
    <w:rsid w:val="00826715"/>
    <w:rsid w:val="00880D2D"/>
    <w:rsid w:val="008E29FF"/>
    <w:rsid w:val="009115D5"/>
    <w:rsid w:val="009A372F"/>
    <w:rsid w:val="009C706E"/>
    <w:rsid w:val="009D0368"/>
    <w:rsid w:val="009F5B23"/>
    <w:rsid w:val="00A0008B"/>
    <w:rsid w:val="00A06731"/>
    <w:rsid w:val="00A554E7"/>
    <w:rsid w:val="00A75170"/>
    <w:rsid w:val="00A80D3D"/>
    <w:rsid w:val="00AF6599"/>
    <w:rsid w:val="00B07997"/>
    <w:rsid w:val="00B726DA"/>
    <w:rsid w:val="00B80E75"/>
    <w:rsid w:val="00BD5143"/>
    <w:rsid w:val="00C22BDA"/>
    <w:rsid w:val="00CB2835"/>
    <w:rsid w:val="00CE400A"/>
    <w:rsid w:val="00D26703"/>
    <w:rsid w:val="00D72A49"/>
    <w:rsid w:val="00DB0AD9"/>
    <w:rsid w:val="00DE4D56"/>
    <w:rsid w:val="00E16248"/>
    <w:rsid w:val="00E20E89"/>
    <w:rsid w:val="00E43572"/>
    <w:rsid w:val="00E45E99"/>
    <w:rsid w:val="00EA4750"/>
    <w:rsid w:val="00E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7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010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nhideWhenUsed/>
    <w:rsid w:val="0048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792"/>
  </w:style>
  <w:style w:type="paragraph" w:styleId="Footer">
    <w:name w:val="footer"/>
    <w:basedOn w:val="Normal"/>
    <w:link w:val="FooterChar"/>
    <w:unhideWhenUsed/>
    <w:rsid w:val="0048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485792"/>
  </w:style>
  <w:style w:type="character" w:styleId="PageNumber">
    <w:name w:val="page number"/>
    <w:basedOn w:val="DefaultParagraphFont"/>
    <w:rsid w:val="00485792"/>
  </w:style>
  <w:style w:type="paragraph" w:customStyle="1" w:styleId="Body">
    <w:name w:val="Body"/>
    <w:rsid w:val="002D7D2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7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010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nhideWhenUsed/>
    <w:rsid w:val="0048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792"/>
  </w:style>
  <w:style w:type="paragraph" w:styleId="Footer">
    <w:name w:val="footer"/>
    <w:basedOn w:val="Normal"/>
    <w:link w:val="FooterChar"/>
    <w:unhideWhenUsed/>
    <w:rsid w:val="0048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485792"/>
  </w:style>
  <w:style w:type="character" w:styleId="PageNumber">
    <w:name w:val="page number"/>
    <w:basedOn w:val="DefaultParagraphFont"/>
    <w:rsid w:val="00485792"/>
  </w:style>
  <w:style w:type="paragraph" w:customStyle="1" w:styleId="Body">
    <w:name w:val="Body"/>
    <w:rsid w:val="002D7D2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oklyn.liu.edu/education/sbetac/resources/Scientifically-based%20research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guagepolicy.net/articles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su.edu/educ/epsl/EPRU/documents/EPSL-0501-101-LP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/nclb/accountability/schools/factsheet-english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Bailey, Kathleen</cp:lastModifiedBy>
  <cp:revision>2</cp:revision>
  <dcterms:created xsi:type="dcterms:W3CDTF">2016-11-29T18:06:00Z</dcterms:created>
  <dcterms:modified xsi:type="dcterms:W3CDTF">2016-11-29T18:06:00Z</dcterms:modified>
</cp:coreProperties>
</file>