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0E880" w14:textId="77777777" w:rsidR="007B2FD0" w:rsidRPr="007871C8" w:rsidRDefault="7CF2544D" w:rsidP="007871C8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71C8">
        <w:rPr>
          <w:rFonts w:ascii="Times New Roman" w:hAnsi="Times New Roman" w:cs="Times New Roman"/>
          <w:b/>
          <w:bCs/>
          <w:sz w:val="24"/>
          <w:szCs w:val="24"/>
          <w:u w:val="single"/>
        </w:rPr>
        <w:t>CRITICAL THINKING: SELECTED REFERENCES</w:t>
      </w:r>
    </w:p>
    <w:p w14:paraId="5E445291" w14:textId="7AD06838" w:rsidR="007B2FD0" w:rsidRPr="007871C8" w:rsidRDefault="7CF2544D" w:rsidP="007871C8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1C8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EB5A74" w:rsidRPr="007871C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7871C8">
        <w:rPr>
          <w:rFonts w:ascii="Times New Roman" w:hAnsi="Times New Roman" w:cs="Times New Roman"/>
          <w:b/>
          <w:bCs/>
          <w:sz w:val="24"/>
          <w:szCs w:val="24"/>
        </w:rPr>
        <w:t xml:space="preserve"> March 2018)</w:t>
      </w:r>
      <w:bookmarkStart w:id="0" w:name="_GoBack"/>
      <w:bookmarkEnd w:id="0"/>
    </w:p>
    <w:p w14:paraId="29ED2398" w14:textId="77777777" w:rsidR="004741EA" w:rsidRPr="007871C8" w:rsidRDefault="7CF2544D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871C8">
        <w:rPr>
          <w:rFonts w:ascii="Times New Roman" w:hAnsi="Times New Roman" w:cs="Times New Roman"/>
          <w:sz w:val="24"/>
          <w:szCs w:val="24"/>
        </w:rPr>
        <w:t xml:space="preserve">Atkinson, D. (1997). A critical approach to critical thinking in TESOL.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>TESOL Quarterly, 31</w:t>
      </w:r>
      <w:r w:rsidRPr="007871C8">
        <w:rPr>
          <w:rFonts w:ascii="Times New Roman" w:hAnsi="Times New Roman" w:cs="Times New Roman"/>
          <w:sz w:val="24"/>
          <w:szCs w:val="24"/>
        </w:rPr>
        <w:t>(1), 71-94. Doi:10.2307/3587975</w:t>
      </w:r>
    </w:p>
    <w:p w14:paraId="6331E8ED" w14:textId="77777777" w:rsidR="009C4F58" w:rsidRPr="007871C8" w:rsidRDefault="7CF2544D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871C8">
        <w:rPr>
          <w:rFonts w:ascii="Times New Roman" w:hAnsi="Times New Roman" w:cs="Times New Roman"/>
          <w:sz w:val="24"/>
          <w:szCs w:val="24"/>
        </w:rPr>
        <w:t xml:space="preserve">Bean, J. (2011).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>Engaging ideas: The professor's guide to integrating writing, critical thinking, and active learning in the classroom</w:t>
      </w:r>
      <w:r w:rsidRPr="007871C8">
        <w:rPr>
          <w:rFonts w:ascii="Times New Roman" w:hAnsi="Times New Roman" w:cs="Times New Roman"/>
          <w:sz w:val="24"/>
          <w:szCs w:val="24"/>
        </w:rPr>
        <w:t>. San Francisco, CA: Jossey-Bass.</w:t>
      </w:r>
    </w:p>
    <w:p w14:paraId="69AD9D2D" w14:textId="77777777" w:rsidR="00D9436A" w:rsidRPr="007871C8" w:rsidRDefault="7CF2544D" w:rsidP="007871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Beaumont, J. (2010). A sequence of critical thinking tasks.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TESOL Journal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(4), 427-448.</w:t>
      </w:r>
    </w:p>
    <w:p w14:paraId="672A6659" w14:textId="77777777" w:rsidR="00D9436A" w:rsidRPr="007871C8" w:rsidRDefault="00D9436A" w:rsidP="007871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4D6337" w14:textId="5EB0CB78" w:rsidR="00086091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Benesch, S. (1993). Critical thinking: A learning process for democracy.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TESOL </w:t>
      </w:r>
      <w:r w:rsidR="00037163"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Q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uarterly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(3), 545-548.</w:t>
      </w:r>
    </w:p>
    <w:p w14:paraId="402F417F" w14:textId="77777777" w:rsidR="00D9436A" w:rsidRPr="007871C8" w:rsidRDefault="7CF2544D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871C8">
        <w:rPr>
          <w:rFonts w:ascii="Times New Roman" w:hAnsi="Times New Roman" w:cs="Times New Roman"/>
          <w:sz w:val="24"/>
          <w:szCs w:val="24"/>
        </w:rPr>
        <w:t xml:space="preserve">Benesch, S. (1999). Thinking critically, thinking dialogically.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>TESOL Quarterly, 33</w:t>
      </w:r>
      <w:r w:rsidRPr="007871C8">
        <w:rPr>
          <w:rFonts w:ascii="Times New Roman" w:hAnsi="Times New Roman" w:cs="Times New Roman"/>
          <w:sz w:val="24"/>
          <w:szCs w:val="24"/>
        </w:rPr>
        <w:t>(3), 573-580. doi:10.2307/3587682</w:t>
      </w:r>
    </w:p>
    <w:p w14:paraId="783E855A" w14:textId="77777777" w:rsidR="009C4F58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Brookfield, S. D. (1987).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Developing critical thinkers: Challenging adults to explore alternative ways of thinking and acting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. San Francisco, CA: Jossey-Bass.</w:t>
      </w:r>
    </w:p>
    <w:p w14:paraId="015EC7DC" w14:textId="6B191BE2" w:rsidR="00D9436A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Brookfield, S. D. (1990). Passion, purity, and pillage: Critical thinking about critical thinking.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Adult Education Research Conference Proceedings 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(pp. 25-30). Athens, G</w:t>
      </w:r>
      <w:r w:rsidR="00EB5A74" w:rsidRPr="007871C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: The University of Georgia. </w:t>
      </w:r>
    </w:p>
    <w:p w14:paraId="1C999F5E" w14:textId="15F2EDEF" w:rsidR="00D9436A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Brookfield, S. (2005).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power of critical theory: Liberating adult learning and teaching. 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San Francisco, CA: Jossey-Bass.</w:t>
      </w:r>
    </w:p>
    <w:p w14:paraId="74215887" w14:textId="724AA0C2" w:rsidR="00D9436A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Brookfield, S. (2012).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>Teaching for critical thinking: Tools and techniques to help students question th</w:t>
      </w:r>
      <w:r w:rsidR="00EB5A74" w:rsidRPr="007871C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 xml:space="preserve">ir assumptions </w:t>
      </w:r>
      <w:r w:rsidRPr="007871C8">
        <w:rPr>
          <w:rFonts w:ascii="Times New Roman" w:hAnsi="Times New Roman" w:cs="Times New Roman"/>
          <w:sz w:val="24"/>
          <w:szCs w:val="24"/>
        </w:rPr>
        <w:t>(1st ed.). San Francisco, CA: Jossey-Bass.</w:t>
      </w:r>
    </w:p>
    <w:p w14:paraId="48313498" w14:textId="699A13FF" w:rsidR="00086091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Brown, J. S., Collins, A., &amp; Duguid, P. (1989). Situated cognition and the culture of learning.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Educational </w:t>
      </w:r>
      <w:r w:rsidR="00EB5A74"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esearcher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(1), 32-42.</w:t>
      </w:r>
    </w:p>
    <w:p w14:paraId="2B67B0BF" w14:textId="77777777" w:rsidR="00E0111E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71C8">
        <w:rPr>
          <w:rFonts w:ascii="Times New Roman" w:eastAsia="Times New Roman" w:hAnsi="Times New Roman" w:cs="Times New Roman"/>
          <w:sz w:val="24"/>
          <w:szCs w:val="24"/>
        </w:rPr>
        <w:t>Clinchy</w:t>
      </w:r>
      <w:proofErr w:type="spellEnd"/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, B. M. (1994). On critical thinking and connected knowing. In K. S. Walters (Ed.),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Re-thinking reason: New perspectives in critical thinking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 (pp. 33-42). Albany, NY: SUNY Press.</w:t>
      </w:r>
    </w:p>
    <w:p w14:paraId="3663E27D" w14:textId="1A7469AC" w:rsidR="7CF2544D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Chee, C. S., &amp; Cheah, P. K. (2009). Teacher perceptions of critical thinking among students and its influence on higher education.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Teaching and Learning in Higher Education, 20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(2), 198-206.</w:t>
      </w:r>
    </w:p>
    <w:p w14:paraId="3F3F6A3A" w14:textId="3DA02A1C" w:rsidR="00500146" w:rsidRPr="007871C8" w:rsidRDefault="00500146" w:rsidP="007871C8">
      <w:pPr>
        <w:pStyle w:val="NormalWeb"/>
        <w:ind w:left="720" w:hanging="720"/>
      </w:pPr>
      <w:proofErr w:type="spellStart"/>
      <w:r w:rsidRPr="007871C8">
        <w:t>Cirocki</w:t>
      </w:r>
      <w:proofErr w:type="spellEnd"/>
      <w:r w:rsidRPr="007871C8">
        <w:t xml:space="preserve">, A., David, </w:t>
      </w:r>
      <w:r w:rsidR="00F66A76" w:rsidRPr="007871C8">
        <w:t xml:space="preserve">M. K., </w:t>
      </w:r>
      <w:r w:rsidRPr="007871C8">
        <w:t>Gupta</w:t>
      </w:r>
      <w:r w:rsidR="00F66A76" w:rsidRPr="007871C8">
        <w:t>, D.,</w:t>
      </w:r>
      <w:r w:rsidRPr="007871C8">
        <w:t xml:space="preserve"> &amp;</w:t>
      </w:r>
      <w:r w:rsidR="00F66A76" w:rsidRPr="007871C8">
        <w:t xml:space="preserve"> </w:t>
      </w:r>
      <w:proofErr w:type="spellStart"/>
      <w:r w:rsidRPr="007871C8">
        <w:t>Dalal</w:t>
      </w:r>
      <w:proofErr w:type="spellEnd"/>
      <w:r w:rsidR="00F66A76" w:rsidRPr="007871C8">
        <w:t>, G.</w:t>
      </w:r>
      <w:r w:rsidRPr="007871C8">
        <w:t xml:space="preserve"> (2016). </w:t>
      </w:r>
      <w:r w:rsidRPr="007871C8">
        <w:rPr>
          <w:i/>
        </w:rPr>
        <w:t>Critical thinking in the Malaysian and Indian ESL reading classroom</w:t>
      </w:r>
      <w:r w:rsidRPr="007871C8">
        <w:t>. Leicester, UK</w:t>
      </w:r>
      <w:r w:rsidRPr="007871C8">
        <w:rPr>
          <w:i/>
        </w:rPr>
        <w:t xml:space="preserve">: </w:t>
      </w:r>
      <w:r w:rsidRPr="007871C8">
        <w:rPr>
          <w:rStyle w:val="Emphasis"/>
          <w:i w:val="0"/>
        </w:rPr>
        <w:t>UK Literacy Association.</w:t>
      </w:r>
      <w:r w:rsidRPr="007871C8">
        <w:rPr>
          <w:rStyle w:val="Emphasis"/>
        </w:rPr>
        <w:t xml:space="preserve"> </w:t>
      </w:r>
    </w:p>
    <w:p w14:paraId="73DECD60" w14:textId="2862FD52" w:rsidR="7CF2544D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71C8">
        <w:rPr>
          <w:rFonts w:ascii="Times New Roman" w:eastAsia="Times New Roman" w:hAnsi="Times New Roman" w:cs="Times New Roman"/>
          <w:sz w:val="24"/>
          <w:szCs w:val="24"/>
        </w:rPr>
        <w:t>Daud</w:t>
      </w:r>
      <w:proofErr w:type="spellEnd"/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, N. M., &amp; </w:t>
      </w:r>
      <w:proofErr w:type="spellStart"/>
      <w:r w:rsidRPr="007871C8">
        <w:rPr>
          <w:rFonts w:ascii="Times New Roman" w:eastAsia="Times New Roman" w:hAnsi="Times New Roman" w:cs="Times New Roman"/>
          <w:sz w:val="24"/>
          <w:szCs w:val="24"/>
        </w:rPr>
        <w:t>Husin</w:t>
      </w:r>
      <w:proofErr w:type="spellEnd"/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, Z. (2004). Developing critical thinking skills in computer-aided extended reading classes.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Educational Technology, 35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(4), 477-487.</w:t>
      </w:r>
    </w:p>
    <w:p w14:paraId="60CB6B72" w14:textId="40EEE7B0" w:rsidR="7CF2544D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Dewey, J. (1933).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How we think. 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Boston, MA: D. C. Heath.</w:t>
      </w:r>
    </w:p>
    <w:p w14:paraId="316B7749" w14:textId="410BD3E1" w:rsidR="00086091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Ennis, R. H. (1962). A concept of critical thinking.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Harvard </w:t>
      </w:r>
      <w:r w:rsidR="00EB5A74"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ducational </w:t>
      </w:r>
      <w:r w:rsidR="00EB5A74"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eview, 32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, 82-111.</w:t>
      </w:r>
    </w:p>
    <w:p w14:paraId="659BC217" w14:textId="77777777" w:rsidR="00E0111E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Ennis, R. H. (1987). A taxonomy of critical thinking dispositions and abilities. In J. B. Baron &amp; R. J. Sternberg (Eds.),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Teaching thinking skills 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(pp. 9-26). New York, NY: W. H. Freeman.</w:t>
      </w:r>
    </w:p>
    <w:p w14:paraId="0D4F6B0E" w14:textId="77777777" w:rsidR="00E0111E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Ennis, R. H. (1992). The degree to which critical thinking is subject specific: Clarification and needed research. In S. P. Norris (Ed.),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generalizability of critical thinking 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(pp. 21-37). New York, NY: Teachers College Press.</w:t>
      </w:r>
    </w:p>
    <w:p w14:paraId="0C1FB70E" w14:textId="37BE49E3" w:rsidR="00897A43" w:rsidRPr="007871C8" w:rsidRDefault="00897A43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871C8">
        <w:rPr>
          <w:rFonts w:ascii="Times New Roman" w:hAnsi="Times New Roman" w:cs="Times New Roman"/>
          <w:sz w:val="24"/>
          <w:szCs w:val="24"/>
        </w:rPr>
        <w:t xml:space="preserve">Ferrer, E., &amp; Staley, K. (2016). Designing an EFL reading program to promote literacy skills, critical thinking, and creativity. </w:t>
      </w:r>
      <w:r w:rsidRPr="007871C8">
        <w:rPr>
          <w:rFonts w:ascii="Times New Roman" w:hAnsi="Times New Roman" w:cs="Times New Roman"/>
          <w:i/>
          <w:sz w:val="24"/>
          <w:szCs w:val="24"/>
        </w:rPr>
        <w:t>The CATESOL Journal, 28</w:t>
      </w:r>
      <w:r w:rsidRPr="007871C8">
        <w:rPr>
          <w:rFonts w:ascii="Times New Roman" w:hAnsi="Times New Roman" w:cs="Times New Roman"/>
          <w:sz w:val="24"/>
          <w:szCs w:val="24"/>
        </w:rPr>
        <w:t>(2), 79-104.</w:t>
      </w:r>
    </w:p>
    <w:p w14:paraId="001BA299" w14:textId="296B155F" w:rsidR="00B86739" w:rsidRPr="007871C8" w:rsidRDefault="7CF2544D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871C8">
        <w:rPr>
          <w:rFonts w:ascii="Times New Roman" w:hAnsi="Times New Roman" w:cs="Times New Roman"/>
          <w:sz w:val="24"/>
          <w:szCs w:val="24"/>
        </w:rPr>
        <w:t xml:space="preserve">Fisher, A. (2001).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>Critical thinking: An introduction</w:t>
      </w:r>
      <w:r w:rsidRPr="007871C8">
        <w:rPr>
          <w:rFonts w:ascii="Times New Roman" w:hAnsi="Times New Roman" w:cs="Times New Roman"/>
          <w:sz w:val="24"/>
          <w:szCs w:val="24"/>
        </w:rPr>
        <w:t>. Cambridge, UK: Cambridge University Press.</w:t>
      </w:r>
    </w:p>
    <w:p w14:paraId="4982AF9A" w14:textId="77777777" w:rsidR="007470C0" w:rsidRPr="007871C8" w:rsidRDefault="7CF2544D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871C8">
        <w:rPr>
          <w:rFonts w:ascii="Times New Roman" w:hAnsi="Times New Roman" w:cs="Times New Roman"/>
          <w:sz w:val="24"/>
          <w:szCs w:val="24"/>
        </w:rPr>
        <w:t xml:space="preserve">Floyd, C. B. (2011). Critical thinking in a second language.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>Higher Education Research and Development, 30</w:t>
      </w:r>
      <w:r w:rsidRPr="007871C8">
        <w:rPr>
          <w:rFonts w:ascii="Times New Roman" w:hAnsi="Times New Roman" w:cs="Times New Roman"/>
          <w:sz w:val="24"/>
          <w:szCs w:val="24"/>
        </w:rPr>
        <w:t>(3), 289-302. doi:10.1080/07294360.2010.501076</w:t>
      </w:r>
    </w:p>
    <w:p w14:paraId="075BC1F1" w14:textId="77777777" w:rsidR="001949D7" w:rsidRPr="007871C8" w:rsidRDefault="7CF2544D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871C8">
        <w:rPr>
          <w:rFonts w:ascii="Times New Roman" w:hAnsi="Times New Roman" w:cs="Times New Roman"/>
          <w:sz w:val="24"/>
          <w:szCs w:val="24"/>
        </w:rPr>
        <w:t>Fok</w:t>
      </w:r>
      <w:proofErr w:type="spellEnd"/>
      <w:r w:rsidRPr="007871C8">
        <w:rPr>
          <w:rFonts w:ascii="Times New Roman" w:hAnsi="Times New Roman" w:cs="Times New Roman"/>
          <w:sz w:val="24"/>
          <w:szCs w:val="24"/>
        </w:rPr>
        <w:t xml:space="preserve">, S. C. (2002). Teaching critical thinking skills in a Hong Kong secondary school.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>Asia Pacific Education Review, 3</w:t>
      </w:r>
      <w:r w:rsidRPr="007871C8">
        <w:rPr>
          <w:rFonts w:ascii="Times New Roman" w:hAnsi="Times New Roman" w:cs="Times New Roman"/>
          <w:sz w:val="24"/>
          <w:szCs w:val="24"/>
        </w:rPr>
        <w:t>(1), 83-91.</w:t>
      </w:r>
    </w:p>
    <w:p w14:paraId="2A5EE560" w14:textId="77777777" w:rsidR="001A1170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Gajdusek, L., &amp; </w:t>
      </w:r>
      <w:proofErr w:type="spellStart"/>
      <w:r w:rsidRPr="007871C8">
        <w:rPr>
          <w:rFonts w:ascii="Times New Roman" w:eastAsia="Times New Roman" w:hAnsi="Times New Roman" w:cs="Times New Roman"/>
          <w:sz w:val="24"/>
          <w:szCs w:val="24"/>
        </w:rPr>
        <w:t>vanDommelen</w:t>
      </w:r>
      <w:proofErr w:type="spellEnd"/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, D. (1993). Literature and critical thinking in the composition classroom. In J. G. Carson &amp; I. </w:t>
      </w:r>
      <w:proofErr w:type="spellStart"/>
      <w:r w:rsidRPr="007871C8">
        <w:rPr>
          <w:rFonts w:ascii="Times New Roman" w:eastAsia="Times New Roman" w:hAnsi="Times New Roman" w:cs="Times New Roman"/>
          <w:sz w:val="24"/>
          <w:szCs w:val="24"/>
        </w:rPr>
        <w:t>Leki</w:t>
      </w:r>
      <w:proofErr w:type="spellEnd"/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Reading in the composition classroom: Second language perspectives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 (pp. 197-218). Boston, MA: </w:t>
      </w:r>
      <w:proofErr w:type="spellStart"/>
      <w:r w:rsidRPr="007871C8">
        <w:rPr>
          <w:rFonts w:ascii="Times New Roman" w:eastAsia="Times New Roman" w:hAnsi="Times New Roman" w:cs="Times New Roman"/>
          <w:sz w:val="24"/>
          <w:szCs w:val="24"/>
        </w:rPr>
        <w:t>Heinle</w:t>
      </w:r>
      <w:proofErr w:type="spellEnd"/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7871C8">
        <w:rPr>
          <w:rFonts w:ascii="Times New Roman" w:eastAsia="Times New Roman" w:hAnsi="Times New Roman" w:cs="Times New Roman"/>
          <w:sz w:val="24"/>
          <w:szCs w:val="24"/>
        </w:rPr>
        <w:t>Heinle</w:t>
      </w:r>
      <w:proofErr w:type="spellEnd"/>
      <w:r w:rsidRPr="007871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6CA884" w14:textId="0E327430" w:rsidR="7CF2544D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Gardner, P. S. (1996).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New directions: An integrated approach to reading, writing, and critical thinking. 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New York, NY: St. Martin’s Press.</w:t>
      </w:r>
    </w:p>
    <w:p w14:paraId="0F5A2D3C" w14:textId="09E7259D" w:rsidR="7CF2544D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Garrison, D. R. (1991). Critical thinking and adult education: A conceptual model for developing critical thinking in adult learners.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Lifelong Education, 10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, 287-303.</w:t>
      </w:r>
    </w:p>
    <w:p w14:paraId="3834B2CE" w14:textId="1CC133AB" w:rsidR="7CF2544D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Garrison, D. R. (1992). Critical thinking and self-directed learning in adult education: An analysis of responsibility and control issues.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Adult Education Quarterly, 42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(3), 136-148. </w:t>
      </w:r>
      <w:hyperlink r:id="rId6">
        <w:r w:rsidRPr="007871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https://doi.org/10.1177/074171369204200302</w:t>
        </w:r>
      </w:hyperlink>
    </w:p>
    <w:p w14:paraId="7364AFF9" w14:textId="7554F526" w:rsidR="00D9436A" w:rsidRPr="007871C8" w:rsidRDefault="7CF2544D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Jarvis, P. (2010).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 xml:space="preserve">Adult education and lifelong learning: Theory and practice </w:t>
      </w:r>
      <w:r w:rsidRPr="007871C8">
        <w:rPr>
          <w:rFonts w:ascii="Times New Roman" w:hAnsi="Times New Roman" w:cs="Times New Roman"/>
          <w:sz w:val="24"/>
          <w:szCs w:val="24"/>
        </w:rPr>
        <w:t>(4th ed.). New York, NY: Routledge.</w:t>
      </w:r>
    </w:p>
    <w:p w14:paraId="57808C03" w14:textId="77777777" w:rsidR="006C5408" w:rsidRPr="007871C8" w:rsidRDefault="006C5408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871C8">
        <w:rPr>
          <w:rFonts w:ascii="Times New Roman" w:hAnsi="Times New Roman" w:cs="Times New Roman"/>
          <w:sz w:val="24"/>
          <w:szCs w:val="24"/>
        </w:rPr>
        <w:t xml:space="preserve">Jensen, J. L., McDaniel, M. A., Woodard, S. M., &amp; </w:t>
      </w:r>
      <w:proofErr w:type="spellStart"/>
      <w:r w:rsidRPr="007871C8">
        <w:rPr>
          <w:rFonts w:ascii="Times New Roman" w:hAnsi="Times New Roman" w:cs="Times New Roman"/>
          <w:sz w:val="24"/>
          <w:szCs w:val="24"/>
        </w:rPr>
        <w:t>Kummer</w:t>
      </w:r>
      <w:proofErr w:type="spellEnd"/>
      <w:r w:rsidRPr="007871C8">
        <w:rPr>
          <w:rFonts w:ascii="Times New Roman" w:hAnsi="Times New Roman" w:cs="Times New Roman"/>
          <w:sz w:val="24"/>
          <w:szCs w:val="24"/>
        </w:rPr>
        <w:t xml:space="preserve">, T. A. (2014). Teaching to the test…or testing to teach: Exams requiring higher order thinking skills encourage greater conceptual understanding.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>Educational Psychology Review, 26</w:t>
      </w:r>
      <w:r w:rsidRPr="007871C8">
        <w:rPr>
          <w:rFonts w:ascii="Times New Roman" w:hAnsi="Times New Roman" w:cs="Times New Roman"/>
          <w:sz w:val="24"/>
          <w:szCs w:val="24"/>
        </w:rPr>
        <w:t>(2), 307-329.</w:t>
      </w:r>
    </w:p>
    <w:p w14:paraId="1B83E806" w14:textId="77777777" w:rsidR="001A1170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Johnson, R. H. (1992). The problem of defining critical thinking. In S. P. Norris (Ed.),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The generalizability of critical thinking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 (pp. 21-37). New York, NY: Teachers College Press.</w:t>
      </w:r>
    </w:p>
    <w:p w14:paraId="480D8C47" w14:textId="77777777" w:rsidR="001949D7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Kennedy, M., Fisher, M. B., &amp; Ennis, R. H. (1991). Critical thinking: Literature review and needed research. In L. Idol &amp; B. F. Jones (Eds.),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values and cognitive instruction: Implications for reform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 (pp. 11-40). Hillsdale, NJ: Erlbaum.</w:t>
      </w:r>
    </w:p>
    <w:p w14:paraId="02EECDA6" w14:textId="77777777" w:rsidR="00AB4CF0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71C8">
        <w:rPr>
          <w:rFonts w:ascii="Times New Roman" w:eastAsia="Times New Roman" w:hAnsi="Times New Roman" w:cs="Times New Roman"/>
          <w:sz w:val="24"/>
          <w:szCs w:val="24"/>
        </w:rPr>
        <w:t>Kurfiss</w:t>
      </w:r>
      <w:proofErr w:type="spellEnd"/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, J. G. (1988).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thinking: Theory, research, practice and possibilities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 (ASHE-ERIC Higher Education Reports No. ED-304041). Washington, DC: Association for the Study of Higher Education.</w:t>
      </w:r>
    </w:p>
    <w:p w14:paraId="326E9345" w14:textId="120E6FC2" w:rsidR="7CF2544D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Martin, J. R. (1992). Critical thinking for a humane world. In S. P. Norris (Ed.),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The generalizability of critical thinking: Multiple perspectives on an educational idea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 (pp. 163-180). New York, NY: Teachers College Press.</w:t>
      </w:r>
    </w:p>
    <w:p w14:paraId="3F37E260" w14:textId="77777777" w:rsidR="001A1170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71C8">
        <w:rPr>
          <w:rFonts w:ascii="Times New Roman" w:eastAsia="Times New Roman" w:hAnsi="Times New Roman" w:cs="Times New Roman"/>
          <w:sz w:val="24"/>
          <w:szCs w:val="24"/>
        </w:rPr>
        <w:t>McPeck</w:t>
      </w:r>
      <w:proofErr w:type="spellEnd"/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, J. E. (1981).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thinking and education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. New York, NY: St. Martin’s Press.</w:t>
      </w:r>
    </w:p>
    <w:p w14:paraId="5652A249" w14:textId="0692EF1B" w:rsidR="7CF2544D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71C8">
        <w:rPr>
          <w:rFonts w:ascii="Times New Roman" w:eastAsia="Times New Roman" w:hAnsi="Times New Roman" w:cs="Times New Roman"/>
          <w:sz w:val="24"/>
          <w:szCs w:val="24"/>
        </w:rPr>
        <w:t>Mezirow</w:t>
      </w:r>
      <w:proofErr w:type="spellEnd"/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, J. (Ed.). (1990). </w:t>
      </w:r>
      <w:r w:rsidRPr="007871C8">
        <w:rPr>
          <w:rFonts w:ascii="Times New Roman" w:eastAsia="Times New Roman" w:hAnsi="Times New Roman" w:cs="Times New Roman"/>
          <w:i/>
          <w:sz w:val="24"/>
          <w:szCs w:val="24"/>
        </w:rPr>
        <w:t>Fostering critical reflection in adulthood: A guide to transformative and emancipatory learning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. San Francisco, CA: Jossey-Bass.</w:t>
      </w:r>
    </w:p>
    <w:p w14:paraId="5EAFB131" w14:textId="77777777" w:rsidR="00FD6747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71C8">
        <w:rPr>
          <w:rFonts w:ascii="Times New Roman" w:hAnsi="Times New Roman" w:cs="Times New Roman"/>
          <w:sz w:val="24"/>
          <w:szCs w:val="24"/>
        </w:rPr>
        <w:t>Miekley</w:t>
      </w:r>
      <w:proofErr w:type="spellEnd"/>
      <w:r w:rsidRPr="007871C8">
        <w:rPr>
          <w:rFonts w:ascii="Times New Roman" w:hAnsi="Times New Roman" w:cs="Times New Roman"/>
          <w:sz w:val="24"/>
          <w:szCs w:val="24"/>
        </w:rPr>
        <w:t>, J.P. (2013-2014). What makes critical thinking critical for adult ESL students.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 xml:space="preserve"> The CATESOL Journal, 25</w:t>
      </w:r>
      <w:r w:rsidRPr="007871C8">
        <w:rPr>
          <w:rFonts w:ascii="Times New Roman" w:hAnsi="Times New Roman" w:cs="Times New Roman"/>
          <w:sz w:val="24"/>
          <w:szCs w:val="24"/>
        </w:rPr>
        <w:t>(1), 143-150.</w:t>
      </w:r>
    </w:p>
    <w:p w14:paraId="2989BB2F" w14:textId="77777777" w:rsidR="007470C0" w:rsidRPr="007871C8" w:rsidRDefault="7CF2544D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871C8">
        <w:rPr>
          <w:rFonts w:ascii="Times New Roman" w:hAnsi="Times New Roman" w:cs="Times New Roman"/>
          <w:sz w:val="24"/>
          <w:szCs w:val="24"/>
        </w:rPr>
        <w:t>Mok</w:t>
      </w:r>
      <w:proofErr w:type="spellEnd"/>
      <w:r w:rsidRPr="007871C8">
        <w:rPr>
          <w:rFonts w:ascii="Times New Roman" w:hAnsi="Times New Roman" w:cs="Times New Roman"/>
          <w:sz w:val="24"/>
          <w:szCs w:val="24"/>
        </w:rPr>
        <w:t xml:space="preserve">, J. (2009). From policies to realities: Developing students’ critical thinking in Hong Kong secondary school English writing classes.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>RELC Journal, 40</w:t>
      </w:r>
      <w:r w:rsidRPr="007871C8">
        <w:rPr>
          <w:rFonts w:ascii="Times New Roman" w:hAnsi="Times New Roman" w:cs="Times New Roman"/>
          <w:sz w:val="24"/>
          <w:szCs w:val="24"/>
        </w:rPr>
        <w:t>(3), 262-279. doi:10.1177/0033688209343866</w:t>
      </w:r>
    </w:p>
    <w:p w14:paraId="288DFC18" w14:textId="77777777" w:rsidR="00BD074E" w:rsidRPr="007871C8" w:rsidRDefault="7CF2544D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510144419"/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Morrison, S., &amp; Free, K. W. (2001). Writing multiple-choice test items that promote and measure critical thinking.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Nursing Education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(1), 17-24.</w:t>
      </w:r>
    </w:p>
    <w:bookmarkEnd w:id="1"/>
    <w:p w14:paraId="7794C9BE" w14:textId="35D9BA0C" w:rsidR="7CF2544D" w:rsidRPr="007871C8" w:rsidRDefault="7CF2544D" w:rsidP="007871C8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7871C8">
        <w:rPr>
          <w:rFonts w:ascii="Times New Roman" w:hAnsi="Times New Roman" w:cs="Times New Roman"/>
          <w:sz w:val="24"/>
          <w:szCs w:val="24"/>
        </w:rPr>
        <w:t xml:space="preserve">National University of Singapore. (2003).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>Critical thinking and pedagogy</w:t>
      </w:r>
      <w:r w:rsidRPr="007871C8">
        <w:rPr>
          <w:rFonts w:ascii="Times New Roman" w:hAnsi="Times New Roman" w:cs="Times New Roman"/>
          <w:sz w:val="24"/>
          <w:szCs w:val="24"/>
        </w:rPr>
        <w:t xml:space="preserve">. Retrieved from </w:t>
      </w:r>
      <w:hyperlink r:id="rId7">
        <w:r w:rsidRPr="007871C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http://www.cdtl.nus.edu.sg/ctp</w:t>
        </w:r>
      </w:hyperlink>
    </w:p>
    <w:p w14:paraId="3893ED4E" w14:textId="057CE3BA" w:rsidR="7CF2544D" w:rsidRPr="007871C8" w:rsidRDefault="7CF2544D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510144380"/>
      <w:proofErr w:type="spellStart"/>
      <w:r w:rsidRPr="007871C8">
        <w:rPr>
          <w:rFonts w:ascii="Times New Roman" w:hAnsi="Times New Roman" w:cs="Times New Roman"/>
          <w:sz w:val="24"/>
          <w:szCs w:val="24"/>
        </w:rPr>
        <w:t>Nikoopour</w:t>
      </w:r>
      <w:proofErr w:type="spellEnd"/>
      <w:r w:rsidRPr="007871C8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7871C8">
        <w:rPr>
          <w:rFonts w:ascii="Times New Roman" w:hAnsi="Times New Roman" w:cs="Times New Roman"/>
          <w:sz w:val="24"/>
          <w:szCs w:val="24"/>
        </w:rPr>
        <w:t>Amini</w:t>
      </w:r>
      <w:proofErr w:type="spellEnd"/>
      <w:r w:rsidRPr="007871C8">
        <w:rPr>
          <w:rFonts w:ascii="Times New Roman" w:hAnsi="Times New Roman" w:cs="Times New Roman"/>
          <w:sz w:val="24"/>
          <w:szCs w:val="24"/>
        </w:rPr>
        <w:t xml:space="preserve">, F. M., &amp; </w:t>
      </w:r>
      <w:proofErr w:type="spellStart"/>
      <w:r w:rsidRPr="007871C8">
        <w:rPr>
          <w:rFonts w:ascii="Times New Roman" w:hAnsi="Times New Roman" w:cs="Times New Roman"/>
          <w:sz w:val="24"/>
          <w:szCs w:val="24"/>
        </w:rPr>
        <w:t>Nasiri</w:t>
      </w:r>
      <w:proofErr w:type="spellEnd"/>
      <w:r w:rsidRPr="007871C8">
        <w:rPr>
          <w:rFonts w:ascii="Times New Roman" w:hAnsi="Times New Roman" w:cs="Times New Roman"/>
          <w:sz w:val="24"/>
          <w:szCs w:val="24"/>
        </w:rPr>
        <w:t xml:space="preserve">, M. (2011). On the relationship between critical thinking and language learning strategies among Iranian EFL learners.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>Journal of Technology &amp; Education, 5</w:t>
      </w:r>
      <w:r w:rsidRPr="007871C8">
        <w:rPr>
          <w:rFonts w:ascii="Times New Roman" w:hAnsi="Times New Roman" w:cs="Times New Roman"/>
          <w:sz w:val="24"/>
          <w:szCs w:val="24"/>
        </w:rPr>
        <w:t>(3), 195-200.</w:t>
      </w:r>
    </w:p>
    <w:bookmarkEnd w:id="2"/>
    <w:p w14:paraId="27626AD6" w14:textId="77777777" w:rsidR="007244C3" w:rsidRPr="007871C8" w:rsidRDefault="7CF2544D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871C8">
        <w:rPr>
          <w:rFonts w:ascii="Times New Roman" w:hAnsi="Times New Roman" w:cs="Times New Roman"/>
          <w:sz w:val="24"/>
          <w:szCs w:val="24"/>
        </w:rPr>
        <w:t xml:space="preserve">Norris, S. P. (1992). Introduction: The generalizability question. 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In S. P. Norris (Ed.),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generalizability of critical thinking: Multiple perspectives on an educational idea 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(pp. 1-15). New York, NY: Teachers College Press.</w:t>
      </w:r>
    </w:p>
    <w:p w14:paraId="4805F5E9" w14:textId="77777777" w:rsidR="001A1170" w:rsidRPr="007871C8" w:rsidRDefault="7CF2544D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871C8">
        <w:rPr>
          <w:rFonts w:ascii="Times New Roman" w:hAnsi="Times New Roman" w:cs="Times New Roman"/>
          <w:sz w:val="24"/>
          <w:szCs w:val="24"/>
        </w:rPr>
        <w:t xml:space="preserve">Paton, M. (2011). Asian students, critical thinking and English as an academic lingua franca.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>Analytic Teaching and Philosophical Praxis, 32</w:t>
      </w:r>
      <w:r w:rsidRPr="007871C8">
        <w:rPr>
          <w:rFonts w:ascii="Times New Roman" w:hAnsi="Times New Roman" w:cs="Times New Roman"/>
          <w:sz w:val="24"/>
          <w:szCs w:val="24"/>
        </w:rPr>
        <w:t xml:space="preserve">(1), 27-39. Retrieved from </w:t>
      </w:r>
      <w:hyperlink r:id="rId8">
        <w:r w:rsidRPr="007871C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http://www.viterbo.edu/uploadedFiles/academics/letters/philosophy/atp/Paton.pdf</w:t>
        </w:r>
      </w:hyperlink>
      <w:r w:rsidRPr="00787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864A0" w14:textId="77777777" w:rsidR="007244C3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Paul, R. (1990).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thinking: What every person needs to survive in a rapidly changing world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. Rohnert Park, CA: Center for Critical Thinking and Moral Critique.</w:t>
      </w:r>
    </w:p>
    <w:p w14:paraId="5ACB6F32" w14:textId="3FDC5151" w:rsidR="00AB4CF0" w:rsidRPr="007871C8" w:rsidRDefault="7CF2544D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871C8">
        <w:rPr>
          <w:rFonts w:ascii="Times New Roman" w:hAnsi="Times New Roman" w:cs="Times New Roman"/>
          <w:sz w:val="24"/>
          <w:szCs w:val="24"/>
        </w:rPr>
        <w:t xml:space="preserve">Paul, R., &amp; Elder, L. (2009).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>Miniature guide to critical thinking concepts and tools</w:t>
      </w:r>
      <w:r w:rsidRPr="007871C8">
        <w:rPr>
          <w:rFonts w:ascii="Times New Roman" w:hAnsi="Times New Roman" w:cs="Times New Roman"/>
          <w:sz w:val="24"/>
          <w:szCs w:val="24"/>
        </w:rPr>
        <w:t xml:space="preserve"> (6</w:t>
      </w:r>
      <w:r w:rsidRPr="007871C8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7871C8">
        <w:rPr>
          <w:rFonts w:ascii="Times New Roman" w:hAnsi="Times New Roman" w:cs="Times New Roman"/>
          <w:sz w:val="24"/>
          <w:szCs w:val="24"/>
        </w:rPr>
        <w:t xml:space="preserve">ed.). Dillon Beach, CA: Foundation for Critical Thinking Press. </w:t>
      </w:r>
    </w:p>
    <w:p w14:paraId="515EBAEB" w14:textId="326811BF" w:rsidR="7CF2544D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Peters, R. S. (1972). On teaching to be critical. In F. R. Dearden, D. H. Hirst, &amp; R. S. Peters (Eds.),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Education and the development of reason 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(pp. 209-229). London, UK: Routledge &amp; Kegan Paul.</w:t>
      </w:r>
    </w:p>
    <w:p w14:paraId="3CFD7514" w14:textId="4823C890" w:rsidR="007244C3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Ramanathan, V., &amp; Kaplan, R. B. (1996). Some problematic" channels" in the teaching of critical thinking: Implications for L2 student-writers.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Applied Linguistics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="00EB5A74" w:rsidRPr="007871C8">
        <w:rPr>
          <w:rFonts w:ascii="Times New Roman" w:eastAsia="Times New Roman" w:hAnsi="Times New Roman" w:cs="Times New Roman"/>
          <w:iCs/>
          <w:sz w:val="24"/>
          <w:szCs w:val="24"/>
        </w:rPr>
        <w:t>(2), 225-249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9AAD0A" w14:textId="31FEA8BB" w:rsidR="7CF2544D" w:rsidRPr="007871C8" w:rsidRDefault="7CF2544D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871C8">
        <w:rPr>
          <w:rFonts w:ascii="Times New Roman" w:hAnsi="Times New Roman" w:cs="Times New Roman"/>
          <w:sz w:val="24"/>
          <w:szCs w:val="24"/>
        </w:rPr>
        <w:t xml:space="preserve">Stapleton, P. (2002). Critical thinking in Japanese L2 writing: Rethinking tired constructs.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>ELT Journal, 56</w:t>
      </w:r>
      <w:r w:rsidRPr="007871C8">
        <w:rPr>
          <w:rFonts w:ascii="Times New Roman" w:hAnsi="Times New Roman" w:cs="Times New Roman"/>
          <w:sz w:val="24"/>
          <w:szCs w:val="24"/>
        </w:rPr>
        <w:t xml:space="preserve">(3), 250-257. </w:t>
      </w:r>
      <w:hyperlink r:id="rId9">
        <w:r w:rsidRPr="007871C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https://doi.org/10.1093/elt/56.3.250</w:t>
        </w:r>
      </w:hyperlink>
    </w:p>
    <w:p w14:paraId="0A3F6895" w14:textId="74DDFCDF" w:rsidR="7CF2544D" w:rsidRPr="007871C8" w:rsidRDefault="7CF2544D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871C8">
        <w:rPr>
          <w:rFonts w:ascii="Times New Roman" w:hAnsi="Times New Roman" w:cs="Times New Roman"/>
          <w:sz w:val="24"/>
          <w:szCs w:val="24"/>
        </w:rPr>
        <w:t>Shirkhani</w:t>
      </w:r>
      <w:proofErr w:type="spellEnd"/>
      <w:r w:rsidRPr="007871C8">
        <w:rPr>
          <w:rFonts w:ascii="Times New Roman" w:hAnsi="Times New Roman" w:cs="Times New Roman"/>
          <w:sz w:val="24"/>
          <w:szCs w:val="24"/>
        </w:rPr>
        <w:t xml:space="preserve">, S., &amp; Fahim, M. (2011). Enhancing critical thinking in foreign language learners.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>Procedia - Social and Behavioral Sciences, 29</w:t>
      </w:r>
      <w:r w:rsidRPr="007871C8">
        <w:rPr>
          <w:rFonts w:ascii="Times New Roman" w:hAnsi="Times New Roman" w:cs="Times New Roman"/>
          <w:sz w:val="24"/>
          <w:szCs w:val="24"/>
        </w:rPr>
        <w:t xml:space="preserve">, 111-115. </w:t>
      </w:r>
      <w:hyperlink r:id="rId10">
        <w:r w:rsidRPr="007871C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https://doi.org/10.1016/j.sbspro.2011.11.214</w:t>
        </w:r>
      </w:hyperlink>
    </w:p>
    <w:p w14:paraId="32F1D468" w14:textId="5013D93E" w:rsidR="007470C0" w:rsidRPr="007871C8" w:rsidRDefault="7CF2544D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871C8">
        <w:rPr>
          <w:rFonts w:ascii="Times New Roman" w:hAnsi="Times New Roman" w:cs="Times New Roman"/>
          <w:sz w:val="24"/>
          <w:szCs w:val="24"/>
        </w:rPr>
        <w:t>Tian, J., &amp; Low, G.</w:t>
      </w:r>
      <w:r w:rsidR="008744BA" w:rsidRPr="007871C8">
        <w:rPr>
          <w:rFonts w:ascii="Times New Roman" w:hAnsi="Times New Roman" w:cs="Times New Roman"/>
          <w:sz w:val="24"/>
          <w:szCs w:val="24"/>
        </w:rPr>
        <w:t xml:space="preserve"> </w:t>
      </w:r>
      <w:r w:rsidRPr="007871C8">
        <w:rPr>
          <w:rFonts w:ascii="Times New Roman" w:hAnsi="Times New Roman" w:cs="Times New Roman"/>
          <w:sz w:val="24"/>
          <w:szCs w:val="24"/>
        </w:rPr>
        <w:t xml:space="preserve">D. (2011). Critical thinking and Chinese university students: A review of the evidence.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>Language, Culture, and Curriculum, 24</w:t>
      </w:r>
      <w:r w:rsidRPr="007871C8">
        <w:rPr>
          <w:rFonts w:ascii="Times New Roman" w:hAnsi="Times New Roman" w:cs="Times New Roman"/>
          <w:sz w:val="24"/>
          <w:szCs w:val="24"/>
        </w:rPr>
        <w:t>(1), 61-76. doi:10.1080/07908318.201 0.546400</w:t>
      </w:r>
    </w:p>
    <w:p w14:paraId="502AB614" w14:textId="5564ACC7" w:rsidR="7CF2544D" w:rsidRPr="007871C8" w:rsidRDefault="7CF2544D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871C8">
        <w:rPr>
          <w:rFonts w:ascii="Times New Roman" w:hAnsi="Times New Roman" w:cs="Times New Roman"/>
          <w:sz w:val="24"/>
          <w:szCs w:val="24"/>
        </w:rPr>
        <w:t>Wals</w:t>
      </w:r>
      <w:proofErr w:type="spellEnd"/>
      <w:r w:rsidRPr="007871C8">
        <w:rPr>
          <w:rFonts w:ascii="Times New Roman" w:hAnsi="Times New Roman" w:cs="Times New Roman"/>
          <w:sz w:val="24"/>
          <w:szCs w:val="24"/>
        </w:rPr>
        <w:t xml:space="preserve">, A. E. J. (2002). "Sustainability" in higher education: From doublethink and newspeak to critical thinking and meaningful learning.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>Journal of Sustainability in Higher Education, 3</w:t>
      </w:r>
      <w:r w:rsidRPr="007871C8">
        <w:rPr>
          <w:rFonts w:ascii="Times New Roman" w:hAnsi="Times New Roman" w:cs="Times New Roman"/>
          <w:sz w:val="24"/>
          <w:szCs w:val="24"/>
        </w:rPr>
        <w:t>(3), 221-232.</w:t>
      </w:r>
    </w:p>
    <w:p w14:paraId="1F6B324A" w14:textId="2481F970" w:rsidR="007244C3" w:rsidRPr="007871C8" w:rsidRDefault="7CF2544D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871C8">
        <w:rPr>
          <w:rFonts w:ascii="Times New Roman" w:hAnsi="Times New Roman" w:cs="Times New Roman"/>
          <w:sz w:val="24"/>
          <w:szCs w:val="24"/>
        </w:rPr>
        <w:t xml:space="preserve">Walters, K. (1994). Critical thinking, rationality, and the vulcanization of students. In K. Walters (Ed.),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 xml:space="preserve">Re-thinking reason: New perspectives on critical thinking </w:t>
      </w:r>
      <w:r w:rsidRPr="007871C8">
        <w:rPr>
          <w:rFonts w:ascii="Times New Roman" w:hAnsi="Times New Roman" w:cs="Times New Roman"/>
          <w:sz w:val="24"/>
          <w:szCs w:val="24"/>
        </w:rPr>
        <w:t>(pp. 61-80). Albany, NY: SUNY Press.</w:t>
      </w:r>
    </w:p>
    <w:p w14:paraId="0E31516D" w14:textId="294B1654" w:rsidR="007244C3" w:rsidRPr="007871C8" w:rsidRDefault="7CF2544D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871C8">
        <w:rPr>
          <w:rFonts w:ascii="Times New Roman" w:hAnsi="Times New Roman" w:cs="Times New Roman"/>
          <w:sz w:val="24"/>
          <w:szCs w:val="24"/>
        </w:rPr>
        <w:t xml:space="preserve">Walters, K. (1994). Introduction: Beyond logicism in critical thinking. In K. Walters (Ed.),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 xml:space="preserve">Re-thinking reason: New perspectives on critical thinking </w:t>
      </w:r>
      <w:r w:rsidRPr="007871C8">
        <w:rPr>
          <w:rFonts w:ascii="Times New Roman" w:hAnsi="Times New Roman" w:cs="Times New Roman"/>
          <w:sz w:val="24"/>
          <w:szCs w:val="24"/>
        </w:rPr>
        <w:t>(pp. 1-22).  Albany, NY: SUNY Press.</w:t>
      </w:r>
    </w:p>
    <w:p w14:paraId="18251B52" w14:textId="2D1F8AC2" w:rsidR="7CF2544D" w:rsidRPr="007871C8" w:rsidRDefault="7CF2544D" w:rsidP="007871C8">
      <w:pPr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71C8">
        <w:rPr>
          <w:rFonts w:ascii="Times New Roman" w:hAnsi="Times New Roman" w:cs="Times New Roman"/>
          <w:sz w:val="24"/>
          <w:szCs w:val="24"/>
        </w:rPr>
        <w:t>Weiler</w:t>
      </w:r>
      <w:proofErr w:type="spellEnd"/>
      <w:r w:rsidRPr="007871C8">
        <w:rPr>
          <w:rFonts w:ascii="Times New Roman" w:hAnsi="Times New Roman" w:cs="Times New Roman"/>
          <w:sz w:val="24"/>
          <w:szCs w:val="24"/>
        </w:rPr>
        <w:t xml:space="preserve">, A. (2005). Information-seeking behavior in generation y students: Motivation, critical thinking, and learning theory.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>The Journal of Academic Librarianship,</w:t>
      </w:r>
      <w:r w:rsidRPr="007871C8">
        <w:rPr>
          <w:rFonts w:ascii="Times New Roman" w:hAnsi="Times New Roman" w:cs="Times New Roman"/>
          <w:sz w:val="24"/>
          <w:szCs w:val="24"/>
        </w:rPr>
        <w:t xml:space="preserve">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7871C8">
        <w:rPr>
          <w:rFonts w:ascii="Times New Roman" w:hAnsi="Times New Roman" w:cs="Times New Roman"/>
          <w:sz w:val="24"/>
          <w:szCs w:val="24"/>
        </w:rPr>
        <w:t>(1), 46-53.</w:t>
      </w:r>
    </w:p>
    <w:p w14:paraId="725F0E2B" w14:textId="77777777" w:rsidR="007470C0" w:rsidRPr="007871C8" w:rsidRDefault="7CF2544D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871C8">
        <w:rPr>
          <w:rFonts w:ascii="Times New Roman" w:hAnsi="Times New Roman" w:cs="Times New Roman"/>
          <w:sz w:val="24"/>
          <w:szCs w:val="24"/>
        </w:rPr>
        <w:t xml:space="preserve">Weinstein, M. (1993). Critical thinking: The great debate. </w:t>
      </w:r>
      <w:r w:rsidRPr="007871C8">
        <w:rPr>
          <w:rFonts w:ascii="Times New Roman" w:hAnsi="Times New Roman" w:cs="Times New Roman"/>
          <w:i/>
          <w:iCs/>
          <w:sz w:val="24"/>
          <w:szCs w:val="24"/>
        </w:rPr>
        <w:t>Educational Theory, 43</w:t>
      </w:r>
      <w:r w:rsidRPr="007871C8">
        <w:rPr>
          <w:rFonts w:ascii="Times New Roman" w:hAnsi="Times New Roman" w:cs="Times New Roman"/>
          <w:sz w:val="24"/>
          <w:szCs w:val="24"/>
        </w:rPr>
        <w:t>(1), 99-117. doi:10.1111/j.1741-5446.</w:t>
      </w:r>
      <w:proofErr w:type="gramStart"/>
      <w:r w:rsidRPr="007871C8">
        <w:rPr>
          <w:rFonts w:ascii="Times New Roman" w:hAnsi="Times New Roman" w:cs="Times New Roman"/>
          <w:sz w:val="24"/>
          <w:szCs w:val="24"/>
        </w:rPr>
        <w:t>1993.00099.x</w:t>
      </w:r>
      <w:proofErr w:type="gramEnd"/>
    </w:p>
    <w:p w14:paraId="177ED6F2" w14:textId="65973689" w:rsidR="00FB1420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Wilson, M. (1988). Critical thinking: Repackaging or </w:t>
      </w:r>
      <w:proofErr w:type="gramStart"/>
      <w:r w:rsidRPr="007871C8">
        <w:rPr>
          <w:rFonts w:ascii="Times New Roman" w:eastAsia="Times New Roman" w:hAnsi="Times New Roman" w:cs="Times New Roman"/>
          <w:sz w:val="24"/>
          <w:szCs w:val="24"/>
        </w:rPr>
        <w:t>revolution?.</w:t>
      </w:r>
      <w:proofErr w:type="gramEnd"/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Arts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(6), 543-551.</w:t>
      </w:r>
    </w:p>
    <w:p w14:paraId="1F3E476F" w14:textId="3347419F" w:rsidR="00BC32E6" w:rsidRPr="007871C8" w:rsidRDefault="00BC32E6" w:rsidP="007871C8">
      <w:pPr>
        <w:pStyle w:val="Default"/>
        <w:ind w:left="720" w:hanging="720"/>
        <w:rPr>
          <w:rFonts w:eastAsia="Times New Roman"/>
          <w:color w:val="auto"/>
        </w:rPr>
      </w:pPr>
      <w:r w:rsidRPr="007871C8">
        <w:rPr>
          <w:color w:val="auto"/>
        </w:rPr>
        <w:t>Wong, L. T., &amp; Wong, W. L. H. (2017). The development of students’ critical thinking in EAP classrooms in Hong Kong.</w:t>
      </w:r>
      <w:r w:rsidRPr="007871C8">
        <w:rPr>
          <w:i/>
          <w:iCs/>
          <w:color w:val="auto"/>
        </w:rPr>
        <w:t xml:space="preserve"> </w:t>
      </w:r>
      <w:r w:rsidRPr="007871C8">
        <w:rPr>
          <w:rFonts w:eastAsia="Times New Roman"/>
          <w:color w:val="auto"/>
        </w:rPr>
        <w:t xml:space="preserve">In L. T. Wong &amp; W. L. H. Wong (Eds.), </w:t>
      </w:r>
      <w:r w:rsidRPr="007871C8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7871C8">
        <w:rPr>
          <w:rFonts w:eastAsia="Times New Roman"/>
          <w:color w:val="auto"/>
        </w:rPr>
        <w:t>(pp. 167-188)</w:t>
      </w:r>
      <w:r w:rsidRPr="007871C8">
        <w:rPr>
          <w:rFonts w:eastAsia="Times New Roman"/>
          <w:i/>
          <w:iCs/>
          <w:color w:val="auto"/>
        </w:rPr>
        <w:t>.</w:t>
      </w:r>
      <w:r w:rsidRPr="007871C8">
        <w:rPr>
          <w:rFonts w:eastAsia="Times New Roman"/>
          <w:color w:val="auto"/>
        </w:rPr>
        <w:t xml:space="preserve"> New York, NY: NOVA Science Publishers.</w:t>
      </w:r>
    </w:p>
    <w:p w14:paraId="4FAD3180" w14:textId="77777777" w:rsidR="00BC32E6" w:rsidRPr="007871C8" w:rsidRDefault="00BC32E6" w:rsidP="007871C8">
      <w:pPr>
        <w:pStyle w:val="Default"/>
        <w:ind w:left="720" w:hanging="720"/>
        <w:rPr>
          <w:rFonts w:eastAsia="Times New Roman"/>
          <w:color w:val="auto"/>
        </w:rPr>
      </w:pPr>
    </w:p>
    <w:p w14:paraId="59501556" w14:textId="02249FFE" w:rsidR="7CF2544D" w:rsidRPr="007871C8" w:rsidRDefault="7CF2544D" w:rsidP="007871C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t xml:space="preserve">Young, R. E. (1988). Critical teaching and learning. 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Educational Theory, 38, 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47-59.</w:t>
      </w:r>
    </w:p>
    <w:p w14:paraId="28D498FD" w14:textId="77777777" w:rsidR="00DB79E5" w:rsidRPr="007871C8" w:rsidRDefault="00DB79E5" w:rsidP="007871C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71C8">
        <w:rPr>
          <w:rFonts w:ascii="Times New Roman" w:eastAsia="Times New Roman" w:hAnsi="Times New Roman" w:cs="Times New Roman"/>
          <w:sz w:val="24"/>
          <w:szCs w:val="24"/>
        </w:rPr>
        <w:lastRenderedPageBreak/>
        <w:t>Zohar, A., &amp; Dori, Y. J. (2003). Higher order thinking skills and low-achieving students: Are they mutually exclusive?</w:t>
      </w:r>
      <w:r w:rsidRPr="007871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the Learning Sciences, 12</w:t>
      </w:r>
      <w:r w:rsidRPr="007871C8">
        <w:rPr>
          <w:rFonts w:ascii="Times New Roman" w:eastAsia="Times New Roman" w:hAnsi="Times New Roman" w:cs="Times New Roman"/>
          <w:sz w:val="24"/>
          <w:szCs w:val="24"/>
        </w:rPr>
        <w:t>(2), 145-181.</w:t>
      </w:r>
    </w:p>
    <w:p w14:paraId="0A37501D" w14:textId="77777777" w:rsidR="00FB1420" w:rsidRPr="007871C8" w:rsidRDefault="00FB1420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AB6C7B" w14:textId="77777777" w:rsidR="007470C0" w:rsidRPr="007871C8" w:rsidRDefault="007470C0" w:rsidP="007871C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7470C0" w:rsidRPr="007871C8" w:rsidSect="007648D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4E54C" w14:textId="77777777" w:rsidR="00967247" w:rsidRDefault="00967247" w:rsidP="00133574">
      <w:pPr>
        <w:spacing w:after="0" w:line="240" w:lineRule="auto"/>
      </w:pPr>
      <w:r>
        <w:separator/>
      </w:r>
    </w:p>
  </w:endnote>
  <w:endnote w:type="continuationSeparator" w:id="0">
    <w:p w14:paraId="3447DF50" w14:textId="77777777" w:rsidR="00967247" w:rsidRDefault="00967247" w:rsidP="0013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D22A9" w14:textId="77777777" w:rsidR="00133574" w:rsidRPr="00EA075A" w:rsidRDefault="00133574" w:rsidP="00133574">
    <w:pPr>
      <w:pStyle w:val="Footer"/>
      <w:pBdr>
        <w:bottom w:val="single" w:sz="12" w:space="1" w:color="auto"/>
      </w:pBdr>
      <w:ind w:right="360"/>
      <w:jc w:val="right"/>
    </w:pPr>
    <w:r w:rsidRPr="00EA075A">
      <w:fldChar w:fldCharType="begin"/>
    </w:r>
    <w:r w:rsidRPr="00EA075A">
      <w:instrText xml:space="preserve"> PAGE   \* MERGEFORMAT </w:instrText>
    </w:r>
    <w:r w:rsidRPr="00EA075A">
      <w:fldChar w:fldCharType="separate"/>
    </w:r>
    <w:r w:rsidR="00371C6D">
      <w:rPr>
        <w:noProof/>
      </w:rPr>
      <w:t>1</w:t>
    </w:r>
    <w:r w:rsidRPr="00EA075A">
      <w:fldChar w:fldCharType="end"/>
    </w:r>
  </w:p>
  <w:p w14:paraId="0D49B66F" w14:textId="77777777" w:rsidR="00133574" w:rsidRPr="00133574" w:rsidRDefault="7CF2544D" w:rsidP="7CF2544D">
    <w:pPr>
      <w:pStyle w:val="Footer"/>
      <w:ind w:right="360"/>
      <w:jc w:val="right"/>
      <w:rPr>
        <w:color w:val="1F497D" w:themeColor="text2"/>
      </w:rPr>
    </w:pPr>
    <w:r w:rsidRPr="7CF2544D">
      <w:rPr>
        <w:color w:val="1F497D" w:themeColor="text2"/>
      </w:rPr>
      <w:t xml:space="preserve">177 Webster St., #220, Monterey, CA  </w:t>
    </w:r>
    <w:proofErr w:type="gramStart"/>
    <w:r w:rsidRPr="7CF2544D">
      <w:rPr>
        <w:color w:val="1F497D" w:themeColor="text2"/>
      </w:rPr>
      <w:t>93940  USA</w:t>
    </w:r>
    <w:proofErr w:type="gramEnd"/>
  </w:p>
  <w:p w14:paraId="1C54FD82" w14:textId="77777777" w:rsidR="00133574" w:rsidRPr="00133574" w:rsidRDefault="7CF2544D" w:rsidP="7CF2544D">
    <w:pPr>
      <w:pStyle w:val="Footer"/>
      <w:ind w:right="330"/>
      <w:jc w:val="right"/>
      <w:rPr>
        <w:color w:val="1F497D" w:themeColor="text2"/>
      </w:rPr>
    </w:pPr>
    <w:r w:rsidRPr="7CF2544D">
      <w:rPr>
        <w:b/>
        <w:bCs/>
        <w:color w:val="1F497D" w:themeColor="text2"/>
      </w:rPr>
      <w:t>Web:</w:t>
    </w:r>
    <w:r w:rsidRPr="7CF2544D">
      <w:rPr>
        <w:color w:val="1F497D" w:themeColor="text2"/>
      </w:rPr>
      <w:t xml:space="preserve"> www.tirfonline.org / </w:t>
    </w:r>
    <w:r w:rsidRPr="7CF2544D">
      <w:rPr>
        <w:b/>
        <w:bCs/>
        <w:color w:val="1F497D" w:themeColor="text2"/>
      </w:rPr>
      <w:t>Email:</w:t>
    </w:r>
    <w:r w:rsidRPr="7CF2544D">
      <w:rPr>
        <w:color w:val="1F497D" w:themeColor="text2"/>
      </w:rPr>
      <w:t xml:space="preserve"> </w:t>
    </w:r>
    <w:hyperlink r:id="rId1">
      <w:r w:rsidRPr="7CF2544D">
        <w:rPr>
          <w:color w:val="1F497D" w:themeColor="text2"/>
        </w:rPr>
        <w:t>info@tirfonline.org</w:t>
      </w:r>
    </w:hyperlink>
    <w:r w:rsidRPr="7CF2544D">
      <w:rPr>
        <w:color w:val="1F497D" w:themeColor="text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8BC34" w14:textId="77777777" w:rsidR="00967247" w:rsidRDefault="00967247" w:rsidP="00133574">
      <w:pPr>
        <w:spacing w:after="0" w:line="240" w:lineRule="auto"/>
      </w:pPr>
      <w:r>
        <w:separator/>
      </w:r>
    </w:p>
  </w:footnote>
  <w:footnote w:type="continuationSeparator" w:id="0">
    <w:p w14:paraId="56F7A008" w14:textId="77777777" w:rsidR="00967247" w:rsidRDefault="00967247" w:rsidP="0013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7F046" w14:textId="77777777" w:rsidR="00133574" w:rsidRPr="00B1441D" w:rsidRDefault="00133574" w:rsidP="7CF2544D">
    <w:pPr>
      <w:pStyle w:val="Header"/>
      <w:rPr>
        <w:rFonts w:ascii="Times New Roman" w:hAnsi="Times New Roman"/>
        <w:b/>
        <w:bCs/>
        <w:color w:val="000080"/>
        <w:sz w:val="24"/>
        <w:szCs w:val="24"/>
        <w:u w:val="single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5BF8839C" wp14:editId="67DDF0E7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7CF2544D">
      <w:rPr>
        <w:b/>
        <w:bCs/>
        <w:color w:val="000080"/>
        <w:sz w:val="28"/>
        <w:szCs w:val="28"/>
      </w:rPr>
      <w:t xml:space="preserve">                          </w:t>
    </w:r>
    <w:r w:rsidRPr="7CF2544D">
      <w:rPr>
        <w:rFonts w:ascii="Times New Roman" w:hAnsi="Times New Roman"/>
        <w:b/>
        <w:bCs/>
        <w:color w:val="000080"/>
        <w:sz w:val="24"/>
        <w:szCs w:val="24"/>
        <w:u w:val="single"/>
      </w:rPr>
      <w:t>The International Research Foundation</w:t>
    </w:r>
  </w:p>
  <w:p w14:paraId="3392297D" w14:textId="77777777" w:rsidR="00133574" w:rsidRPr="00B1441D" w:rsidRDefault="7CF2544D" w:rsidP="7CF2544D">
    <w:pPr>
      <w:pStyle w:val="Header"/>
      <w:rPr>
        <w:rFonts w:ascii="Times New Roman" w:hAnsi="Times New Roman"/>
        <w:b/>
        <w:bCs/>
        <w:color w:val="000080"/>
        <w:sz w:val="24"/>
        <w:szCs w:val="24"/>
        <w:u w:val="single"/>
      </w:rPr>
    </w:pPr>
    <w:r w:rsidRPr="7CF2544D">
      <w:rPr>
        <w:rFonts w:ascii="Times New Roman" w:hAnsi="Times New Roman"/>
        <w:b/>
        <w:bCs/>
        <w:color w:val="000080"/>
        <w:sz w:val="24"/>
        <w:szCs w:val="24"/>
      </w:rPr>
      <w:t xml:space="preserve">                           for English Language Education</w:t>
    </w:r>
  </w:p>
  <w:p w14:paraId="02EB378F" w14:textId="77777777" w:rsidR="00133574" w:rsidRDefault="00133574" w:rsidP="00133574">
    <w:pPr>
      <w:pStyle w:val="Header"/>
    </w:pPr>
  </w:p>
  <w:p w14:paraId="6A05A809" w14:textId="77777777" w:rsidR="00133574" w:rsidRDefault="00133574" w:rsidP="001335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C0"/>
    <w:rsid w:val="00037163"/>
    <w:rsid w:val="00086091"/>
    <w:rsid w:val="00133574"/>
    <w:rsid w:val="00183BAB"/>
    <w:rsid w:val="001949D7"/>
    <w:rsid w:val="001A1170"/>
    <w:rsid w:val="001C61D2"/>
    <w:rsid w:val="00253A11"/>
    <w:rsid w:val="00260D68"/>
    <w:rsid w:val="00371C6D"/>
    <w:rsid w:val="00392539"/>
    <w:rsid w:val="003E76FE"/>
    <w:rsid w:val="004741EA"/>
    <w:rsid w:val="00500146"/>
    <w:rsid w:val="005E61D4"/>
    <w:rsid w:val="006035A3"/>
    <w:rsid w:val="00632018"/>
    <w:rsid w:val="006C5408"/>
    <w:rsid w:val="007237E4"/>
    <w:rsid w:val="007244C3"/>
    <w:rsid w:val="007470C0"/>
    <w:rsid w:val="007648D5"/>
    <w:rsid w:val="007871C8"/>
    <w:rsid w:val="007B2FD0"/>
    <w:rsid w:val="007C391D"/>
    <w:rsid w:val="00821E89"/>
    <w:rsid w:val="008744BA"/>
    <w:rsid w:val="00897A43"/>
    <w:rsid w:val="008F4121"/>
    <w:rsid w:val="00944AC1"/>
    <w:rsid w:val="00967247"/>
    <w:rsid w:val="00976112"/>
    <w:rsid w:val="009C4F58"/>
    <w:rsid w:val="00AB4CF0"/>
    <w:rsid w:val="00AE2137"/>
    <w:rsid w:val="00AE6D4C"/>
    <w:rsid w:val="00B43DD2"/>
    <w:rsid w:val="00BC32E6"/>
    <w:rsid w:val="00BD074E"/>
    <w:rsid w:val="00C964A7"/>
    <w:rsid w:val="00D9436A"/>
    <w:rsid w:val="00DB79E5"/>
    <w:rsid w:val="00E0111E"/>
    <w:rsid w:val="00E02EB8"/>
    <w:rsid w:val="00EB5A74"/>
    <w:rsid w:val="00F66A76"/>
    <w:rsid w:val="00FB1420"/>
    <w:rsid w:val="00FD6747"/>
    <w:rsid w:val="7CF2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A41E"/>
  <w15:docId w15:val="{3F5118FE-8D10-4DBD-A253-CB6291D2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574"/>
  </w:style>
  <w:style w:type="paragraph" w:styleId="Footer">
    <w:name w:val="footer"/>
    <w:basedOn w:val="Normal"/>
    <w:link w:val="FooterChar"/>
    <w:unhideWhenUsed/>
    <w:rsid w:val="0013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33574"/>
  </w:style>
  <w:style w:type="paragraph" w:customStyle="1" w:styleId="Default">
    <w:name w:val="Default"/>
    <w:rsid w:val="00BC32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0146"/>
    <w:rPr>
      <w:i/>
      <w:iCs/>
    </w:rPr>
  </w:style>
  <w:style w:type="paragraph" w:styleId="NormalWeb">
    <w:name w:val="Normal (Web)"/>
    <w:basedOn w:val="Normal"/>
    <w:uiPriority w:val="99"/>
    <w:unhideWhenUsed/>
    <w:rsid w:val="0050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7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4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4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2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erbo.edu/uploadedFiles/academics/letters/philosophy/atp/Paton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dtl.nus.edu.sg/ctp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77/074171369204200302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oi.org/10.1016/j.sbspro.2011.11.2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93/elt/56.3.25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irfonl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Broom, Robert Nelson</dc:creator>
  <cp:lastModifiedBy>Kathleen Bailey</cp:lastModifiedBy>
  <cp:revision>10</cp:revision>
  <dcterms:created xsi:type="dcterms:W3CDTF">2018-03-30T10:34:00Z</dcterms:created>
  <dcterms:modified xsi:type="dcterms:W3CDTF">2018-03-30T10:48:00Z</dcterms:modified>
</cp:coreProperties>
</file>