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FBA6" w14:textId="77777777" w:rsidR="00A77EC8" w:rsidRPr="00D251A6" w:rsidRDefault="002C497B" w:rsidP="00D251A6">
      <w:pPr>
        <w:pStyle w:val="BodyA"/>
        <w:spacing w:after="0" w:line="240" w:lineRule="auto"/>
        <w:ind w:left="720" w:hanging="720"/>
        <w:jc w:val="center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251A6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>ASSESSING</w:t>
      </w:r>
      <w:r w:rsidRPr="00D251A6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YOUNG LEARNERS: SELECTED REFERENCES</w:t>
      </w:r>
    </w:p>
    <w:p w14:paraId="016B0EE9" w14:textId="7EB39D19" w:rsidR="00A77EC8" w:rsidRPr="00D251A6" w:rsidRDefault="009A3319" w:rsidP="00D251A6">
      <w:pPr>
        <w:pStyle w:val="BodyA"/>
        <w:spacing w:after="0" w:line="240" w:lineRule="auto"/>
        <w:ind w:left="720" w:hanging="720"/>
        <w:jc w:val="center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b/>
          <w:bCs/>
          <w:sz w:val="24"/>
          <w:szCs w:val="24"/>
        </w:rPr>
        <w:t>(</w:t>
      </w:r>
      <w:r w:rsidR="005D120C" w:rsidRPr="00D251A6">
        <w:rPr>
          <w:rStyle w:val="NoneA"/>
          <w:rFonts w:ascii="Times New Roman" w:hAnsi="Times New Roman" w:cs="Times New Roman"/>
          <w:b/>
          <w:bCs/>
          <w:sz w:val="24"/>
          <w:szCs w:val="24"/>
        </w:rPr>
        <w:t>L</w:t>
      </w:r>
      <w:r w:rsidRPr="00D251A6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ast updated </w:t>
      </w:r>
      <w:r w:rsidR="00B31826" w:rsidRPr="00D251A6">
        <w:rPr>
          <w:rStyle w:val="NoneA"/>
          <w:rFonts w:ascii="Times New Roman" w:hAnsi="Times New Roman" w:cs="Times New Roman"/>
          <w:b/>
          <w:bCs/>
          <w:sz w:val="24"/>
          <w:szCs w:val="24"/>
        </w:rPr>
        <w:t>30 June 2020</w:t>
      </w:r>
      <w:r w:rsidR="002C497B" w:rsidRPr="00D251A6">
        <w:rPr>
          <w:rStyle w:val="NoneA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27C0F0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164D2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Abedi, J. (2007).  English language proficiency assessment and accountability. In Abedi, J. (Ed.),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English language proficiency assessment in the nation: </w:t>
      </w:r>
      <w:proofErr w:type="gramStart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Current status</w:t>
      </w:r>
      <w:proofErr w:type="gramEnd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and future practice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(pp. 3-10). Berkley, CA: The Regents of the University of California.</w:t>
      </w:r>
    </w:p>
    <w:p w14:paraId="4725A304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F78A1" w14:textId="77777777" w:rsidR="00430D54" w:rsidRPr="00D251A6" w:rsidRDefault="00430D54" w:rsidP="00D251A6">
      <w:pPr>
        <w:ind w:left="720" w:hanging="720"/>
        <w:rPr>
          <w:shd w:val="clear" w:color="auto" w:fill="FFFFFF"/>
        </w:rPr>
      </w:pPr>
      <w:r w:rsidRPr="00D251A6">
        <w:rPr>
          <w:shd w:val="clear" w:color="auto" w:fill="FFFFFF"/>
        </w:rPr>
        <w:t>Ai, P. T. N., Nhu, N. V. Q., &amp; Thuy, N. H. H. (2019). Vietnamese EFL t</w:t>
      </w:r>
      <w:r w:rsidRPr="00D251A6" w:rsidDel="00673581">
        <w:rPr>
          <w:shd w:val="clear" w:color="auto" w:fill="FFFFFF"/>
        </w:rPr>
        <w:t xml:space="preserve">eachers’ </w:t>
      </w:r>
      <w:r w:rsidRPr="00D251A6">
        <w:rPr>
          <w:shd w:val="clear" w:color="auto" w:fill="FFFFFF"/>
        </w:rPr>
        <w:t>c</w:t>
      </w:r>
      <w:r w:rsidRPr="00D251A6" w:rsidDel="00673581">
        <w:rPr>
          <w:shd w:val="clear" w:color="auto" w:fill="FFFFFF"/>
        </w:rPr>
        <w:t xml:space="preserve">lassroom </w:t>
      </w:r>
      <w:r w:rsidRPr="00D251A6">
        <w:rPr>
          <w:shd w:val="clear" w:color="auto" w:fill="FFFFFF"/>
        </w:rPr>
        <w:t>assessment practice at the implementation of the pilot primary curriculum. </w:t>
      </w:r>
      <w:r w:rsidRPr="00D251A6">
        <w:rPr>
          <w:i/>
          <w:iCs/>
          <w:shd w:val="clear" w:color="auto" w:fill="FFFFFF"/>
        </w:rPr>
        <w:t>International Journal of Language and Linguistics</w:t>
      </w:r>
      <w:r w:rsidRPr="00D251A6">
        <w:rPr>
          <w:shd w:val="clear" w:color="auto" w:fill="FFFFFF"/>
        </w:rPr>
        <w:t>, </w:t>
      </w:r>
      <w:r w:rsidRPr="00D251A6">
        <w:rPr>
          <w:i/>
          <w:iCs/>
          <w:shd w:val="clear" w:color="auto" w:fill="FFFFFF"/>
        </w:rPr>
        <w:t>7</w:t>
      </w:r>
      <w:r w:rsidRPr="00D251A6">
        <w:rPr>
          <w:shd w:val="clear" w:color="auto" w:fill="FFFFFF"/>
        </w:rPr>
        <w:t>(4), 172-177.</w:t>
      </w:r>
    </w:p>
    <w:p w14:paraId="63185A5C" w14:textId="77777777" w:rsidR="00430D54" w:rsidRPr="00D251A6" w:rsidRDefault="00430D54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020200"/>
        </w:rPr>
      </w:pPr>
    </w:p>
    <w:p w14:paraId="09EBB007" w14:textId="78A4BDF5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  <w:u w:color="020200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  <w:u w:color="020200"/>
        </w:rPr>
        <w:t>Arjoudis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  <w:u w:color="020200"/>
        </w:rPr>
        <w:t>, S., &amp; O</w:t>
      </w:r>
      <w:r w:rsidRPr="00D251A6">
        <w:rPr>
          <w:rStyle w:val="NoneA"/>
          <w:rFonts w:ascii="Times New Roman" w:hAnsi="Times New Roman" w:cs="Times New Roman"/>
          <w:sz w:val="24"/>
          <w:szCs w:val="24"/>
          <w:u w:color="020200"/>
          <w:lang w:val="fr-FR"/>
        </w:rPr>
        <w:t>’</w:t>
      </w:r>
      <w:r w:rsidRPr="00D251A6">
        <w:rPr>
          <w:rStyle w:val="NoneA"/>
          <w:rFonts w:ascii="Times New Roman" w:hAnsi="Times New Roman" w:cs="Times New Roman"/>
          <w:sz w:val="24"/>
          <w:szCs w:val="24"/>
          <w:u w:color="020200"/>
        </w:rPr>
        <w:t xml:space="preserve">Loughlin, S. (2004). Tensions between validity and outcomes: Teacher assessment of written work of recently arrived immigrant ESL students.  </w:t>
      </w:r>
      <w:r w:rsidRPr="00D251A6">
        <w:rPr>
          <w:rStyle w:val="NoneA"/>
          <w:rFonts w:ascii="Times New Roman" w:hAnsi="Times New Roman" w:cs="Times New Roman"/>
          <w:i/>
          <w:sz w:val="24"/>
          <w:szCs w:val="24"/>
          <w:u w:color="020200"/>
        </w:rPr>
        <w:t>Language Testing, 21</w:t>
      </w:r>
      <w:r w:rsidRPr="00D251A6">
        <w:rPr>
          <w:rStyle w:val="NoneA"/>
          <w:rFonts w:ascii="Times New Roman" w:hAnsi="Times New Roman" w:cs="Times New Roman"/>
          <w:sz w:val="24"/>
          <w:szCs w:val="24"/>
          <w:u w:color="020200"/>
        </w:rPr>
        <w:t>(3), 284-304.</w:t>
      </w:r>
    </w:p>
    <w:p w14:paraId="31CCB6FD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4D577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Bailey, A., &amp; Butler, F. (2004). Ethical considerations in the assessment of the language and content knowledge of U.S. school-age English language learners.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1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(2&amp;3), 177-193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CDE9A3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88B68E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Bailey, A. L., &amp; Heritage, M. (2008).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Formative assessment for literacy grades K-6: Building reading and academic language skills across the curriculum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(pp. 15-18). Thousand Oaks, CA: Corwin Press.</w:t>
      </w:r>
    </w:p>
    <w:p w14:paraId="06D0431A" w14:textId="77777777" w:rsidR="0047722B" w:rsidRPr="00D251A6" w:rsidRDefault="0047722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EAAE3EE" w14:textId="77777777" w:rsidR="0047722B" w:rsidRPr="00D251A6" w:rsidRDefault="0047722B" w:rsidP="00D251A6">
      <w:pPr>
        <w:ind w:left="720" w:hanging="720"/>
        <w:rPr>
          <w:rStyle w:val="NoneA"/>
          <w:rFonts w:eastAsia="Times New Roman"/>
        </w:rPr>
      </w:pPr>
      <w:r w:rsidRPr="00D251A6">
        <w:rPr>
          <w:rFonts w:eastAsia="Times New Roman"/>
        </w:rPr>
        <w:t xml:space="preserve">Baron, P. A., &amp; Papageorgiou, S. (2016). </w:t>
      </w:r>
      <w:r w:rsidRPr="00D251A6">
        <w:rPr>
          <w:rFonts w:eastAsia="Times New Roman"/>
          <w:i/>
        </w:rPr>
        <w:t>Setting language proficiency score requirements for English-as-a-Second-Language placement decisions in secondary education</w:t>
      </w:r>
      <w:r w:rsidRPr="00D251A6">
        <w:rPr>
          <w:rFonts w:eastAsia="Times New Roman"/>
        </w:rPr>
        <w:t xml:space="preserve"> (Research Report RR-16-17). Princeton, NJ: Educational Testing Service. </w:t>
      </w:r>
    </w:p>
    <w:p w14:paraId="7CF71718" w14:textId="77777777" w:rsidR="00361B9C" w:rsidRPr="00D251A6" w:rsidRDefault="00361B9C" w:rsidP="00D251A6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D251A6">
        <w:rPr>
          <w:rFonts w:eastAsia="Times New Roman"/>
        </w:rPr>
        <w:t>Beck, S. W.,</w:t>
      </w:r>
      <w:r w:rsidRPr="00D251A6">
        <w:rPr>
          <w:rFonts w:eastAsia="Times New Roman"/>
          <w:b/>
          <w:bCs/>
        </w:rPr>
        <w:t xml:space="preserve"> </w:t>
      </w:r>
      <w:r w:rsidRPr="00D251A6">
        <w:rPr>
          <w:rFonts w:eastAsia="Times New Roman"/>
          <w:bCs/>
        </w:rPr>
        <w:t>Llosa, L</w:t>
      </w:r>
      <w:r w:rsidRPr="00D251A6">
        <w:rPr>
          <w:rFonts w:eastAsia="Times New Roman"/>
        </w:rPr>
        <w:t xml:space="preserve">., Black, K. &amp; </w:t>
      </w:r>
      <w:proofErr w:type="spellStart"/>
      <w:r w:rsidRPr="00D251A6">
        <w:rPr>
          <w:rFonts w:eastAsia="Times New Roman"/>
        </w:rPr>
        <w:t>Trzeszkowski</w:t>
      </w:r>
      <w:proofErr w:type="spellEnd"/>
      <w:r w:rsidRPr="00D251A6">
        <w:rPr>
          <w:rFonts w:eastAsia="Times New Roman"/>
        </w:rPr>
        <w:t>-Giese, A. (2015). Beyond the rubric: Think-</w:t>
      </w:r>
      <w:proofErr w:type="spellStart"/>
      <w:r w:rsidRPr="00D251A6">
        <w:rPr>
          <w:rFonts w:eastAsia="Times New Roman"/>
        </w:rPr>
        <w:t>alouds</w:t>
      </w:r>
      <w:proofErr w:type="spellEnd"/>
      <w:r w:rsidRPr="00D251A6">
        <w:rPr>
          <w:rFonts w:eastAsia="Times New Roman"/>
        </w:rPr>
        <w:t xml:space="preserve"> as a diagnostic assessment tool for high school writing teachers. </w:t>
      </w:r>
      <w:r w:rsidRPr="00D251A6">
        <w:rPr>
          <w:rFonts w:eastAsia="Times New Roman"/>
          <w:i/>
          <w:iCs/>
        </w:rPr>
        <w:t>Journal of Adolescent and Adult Literacy</w:t>
      </w:r>
      <w:r w:rsidRPr="00D251A6">
        <w:rPr>
          <w:rFonts w:eastAsia="Times New Roman"/>
        </w:rPr>
        <w:t xml:space="preserve"> 58 (8): 668-679.</w:t>
      </w:r>
    </w:p>
    <w:p w14:paraId="3C95BCD0" w14:textId="77777777" w:rsidR="001F787E" w:rsidRPr="00D251A6" w:rsidRDefault="001F787E" w:rsidP="00D251A6">
      <w:pPr>
        <w:ind w:left="720" w:hanging="720"/>
      </w:pPr>
      <w:proofErr w:type="spellStart"/>
      <w:r w:rsidRPr="00D251A6">
        <w:t>Biggar</w:t>
      </w:r>
      <w:proofErr w:type="spellEnd"/>
      <w:r w:rsidRPr="00D251A6">
        <w:t xml:space="preserve">, H. (2005). NAEYC recommendations on screening and assessment of young English-language learners. </w:t>
      </w:r>
      <w:r w:rsidRPr="00D251A6">
        <w:rPr>
          <w:i/>
          <w:iCs/>
        </w:rPr>
        <w:t>Young Children, 60</w:t>
      </w:r>
      <w:r w:rsidRPr="00D251A6">
        <w:t>(66), 44-46.</w:t>
      </w:r>
    </w:p>
    <w:p w14:paraId="52EF2CC7" w14:textId="77777777" w:rsidR="001F787E" w:rsidRPr="00D251A6" w:rsidRDefault="001F787E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lang w:val="it-IT"/>
        </w:rPr>
      </w:pPr>
    </w:p>
    <w:p w14:paraId="2E3DFAD1" w14:textId="7435E716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  <w:lang w:val="it-IT"/>
        </w:rPr>
        <w:t>Borsato, G.</w:t>
      </w:r>
      <w:r w:rsidRPr="00D251A6">
        <w:rPr>
          <w:rStyle w:val="Hyperlink2"/>
          <w:rFonts w:ascii="Times New Roman" w:hAnsi="Times New Roman" w:cs="Times New Roman"/>
        </w:rPr>
        <w:t xml:space="preserve"> N. &amp; Padilla, A. M. (2007). Educational assessment of English language learners. In L. A. Suzuki &amp; J. G. 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it-IT"/>
        </w:rPr>
        <w:t>Ponterotto</w:t>
      </w:r>
      <w:r w:rsidRPr="00D251A6">
        <w:rPr>
          <w:rStyle w:val="Hyperlink2"/>
          <w:rFonts w:ascii="Times New Roman" w:hAnsi="Times New Roman" w:cs="Times New Roman"/>
        </w:rPr>
        <w:t xml:space="preserve"> (Eds.), </w:t>
      </w:r>
      <w:r w:rsidRPr="00D251A6">
        <w:rPr>
          <w:rStyle w:val="Hyperlink2"/>
          <w:rFonts w:ascii="Times New Roman" w:hAnsi="Times New Roman" w:cs="Times New Roman"/>
          <w:i/>
        </w:rPr>
        <w:t xml:space="preserve">Handbook of multicultural assessment </w:t>
      </w:r>
      <w:r w:rsidRPr="00D251A6">
        <w:rPr>
          <w:rStyle w:val="Hyperlink2"/>
          <w:rFonts w:ascii="Times New Roman" w:hAnsi="Times New Roman" w:cs="Times New Roman"/>
        </w:rPr>
        <w:t>(3</w:t>
      </w:r>
      <w:r w:rsidRPr="00D251A6">
        <w:rPr>
          <w:rStyle w:val="NoneA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251A6">
        <w:rPr>
          <w:rStyle w:val="Hyperlink2"/>
          <w:rFonts w:ascii="Times New Roman" w:hAnsi="Times New Roman" w:cs="Times New Roman"/>
        </w:rPr>
        <w:t xml:space="preserve"> ed., pp. 471-489)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de-DE"/>
        </w:rPr>
        <w:t>. San Francisco</w:t>
      </w:r>
      <w:r w:rsidRPr="00D251A6">
        <w:rPr>
          <w:rStyle w:val="Hyperlink2"/>
          <w:rFonts w:ascii="Times New Roman" w:hAnsi="Times New Roman" w:cs="Times New Roman"/>
        </w:rPr>
        <w:t>, CA: Jossey Bass Publishers.</w:t>
      </w:r>
    </w:p>
    <w:p w14:paraId="1ACBEA96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BF33AFC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Brindley, G. (1998). Outcomes-based assessment and reporting in language learning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: A review of the issues.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15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(1), 45–85.</w:t>
      </w:r>
    </w:p>
    <w:p w14:paraId="5D2A9BC1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61C85" w14:textId="77777777" w:rsidR="00C02E84" w:rsidRPr="00D251A6" w:rsidRDefault="00C02E84" w:rsidP="00D251A6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Butler, Y. G. (2017). The role of affect in intra-individual variability in task performance for young learners. </w:t>
      </w:r>
      <w:r w:rsidRPr="00D251A6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D251A6">
        <w:rPr>
          <w:rFonts w:ascii="Times New Roman" w:hAnsi="Times New Roman" w:cs="Times New Roman"/>
          <w:sz w:val="24"/>
          <w:szCs w:val="24"/>
        </w:rPr>
        <w:t>(3), 728-737.</w:t>
      </w:r>
    </w:p>
    <w:p w14:paraId="6DA0F940" w14:textId="77777777" w:rsidR="00C02E84" w:rsidRPr="00D251A6" w:rsidRDefault="00C02E84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86EB68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Butler, F. A. &amp; Stevens, R. (2001). Standardized assessment of the content knowledge of English language learners K-12: Current trends and old dilemmas.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18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(1), 409-427.</w:t>
      </w:r>
    </w:p>
    <w:p w14:paraId="7A01E8FE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36544DE9" w14:textId="77777777" w:rsidR="00CD6CC9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>Butler, F. A.</w:t>
      </w:r>
      <w:r w:rsidR="00767DAE" w:rsidRPr="00D251A6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&amp; Stevens, R. (1997). Oral language assessment in the classroom.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Theory into Practice,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36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(4), 214-219.</w:t>
      </w:r>
    </w:p>
    <w:p w14:paraId="5B3DC460" w14:textId="77777777" w:rsidR="00817EBD" w:rsidRPr="00D251A6" w:rsidRDefault="00817EBD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Butler, Y. G., &amp; Lee, J. (2006). On-task </w:t>
      </w:r>
      <w:proofErr w:type="spellStart"/>
      <w:r w:rsidRPr="00D251A6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Pr="00D251A6">
        <w:rPr>
          <w:rFonts w:ascii="Times New Roman" w:hAnsi="Times New Roman" w:cs="Times New Roman"/>
          <w:sz w:val="24"/>
          <w:szCs w:val="24"/>
        </w:rPr>
        <w:t xml:space="preserve"> off-task self-assessments among Korean elementary school students studying English. </w:t>
      </w:r>
      <w:r w:rsidRPr="00D251A6">
        <w:rPr>
          <w:rFonts w:ascii="Times New Roman" w:hAnsi="Times New Roman" w:cs="Times New Roman"/>
          <w:i/>
          <w:sz w:val="24"/>
          <w:szCs w:val="24"/>
        </w:rPr>
        <w:t>Modern Language Journal, 90</w:t>
      </w:r>
      <w:r w:rsidRPr="00D251A6">
        <w:rPr>
          <w:rFonts w:ascii="Times New Roman" w:hAnsi="Times New Roman" w:cs="Times New Roman"/>
          <w:sz w:val="24"/>
          <w:szCs w:val="24"/>
        </w:rPr>
        <w:t>(4), 506-518.</w:t>
      </w:r>
    </w:p>
    <w:p w14:paraId="6BA383D2" w14:textId="77777777" w:rsidR="00817EBD" w:rsidRPr="00D251A6" w:rsidRDefault="00817EBD" w:rsidP="00D251A6">
      <w:pPr>
        <w:ind w:left="720" w:hanging="720"/>
      </w:pPr>
    </w:p>
    <w:p w14:paraId="7B04ED2C" w14:textId="77777777" w:rsidR="00817EBD" w:rsidRPr="00D251A6" w:rsidRDefault="00817EBD" w:rsidP="00D251A6">
      <w:pPr>
        <w:ind w:left="720" w:hanging="720"/>
        <w:rPr>
          <w:rFonts w:eastAsia="Calibri"/>
        </w:rPr>
      </w:pPr>
      <w:r w:rsidRPr="00D251A6">
        <w:rPr>
          <w:rFonts w:eastAsia="Calibri"/>
        </w:rPr>
        <w:t xml:space="preserve">Butler, Y.G., &amp; Lee J. (2010). The effects of self-assessment among young learners of English. </w:t>
      </w:r>
      <w:r w:rsidRPr="00D251A6">
        <w:rPr>
          <w:rFonts w:eastAsia="Calibri"/>
          <w:i/>
        </w:rPr>
        <w:t>Language Testing</w:t>
      </w:r>
      <w:r w:rsidRPr="00D251A6">
        <w:rPr>
          <w:rFonts w:eastAsia="Calibri"/>
        </w:rPr>
        <w:t xml:space="preserve">, </w:t>
      </w:r>
      <w:r w:rsidRPr="00D251A6">
        <w:rPr>
          <w:rFonts w:eastAsia="Calibri"/>
          <w:i/>
        </w:rPr>
        <w:t>27</w:t>
      </w:r>
      <w:r w:rsidRPr="00D251A6">
        <w:rPr>
          <w:rFonts w:eastAsia="Calibri"/>
        </w:rPr>
        <w:t>(1), 854-867. DOI:  10.1177/0265532209346370.</w:t>
      </w:r>
    </w:p>
    <w:p w14:paraId="070BA1C1" w14:textId="77777777" w:rsidR="00817EBD" w:rsidRPr="00D251A6" w:rsidRDefault="00817EBD" w:rsidP="00D251A6">
      <w:pPr>
        <w:ind w:left="720" w:hanging="720"/>
      </w:pPr>
    </w:p>
    <w:p w14:paraId="64492AD3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Canale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>, M.</w:t>
      </w:r>
      <w:r w:rsidR="00767DAE" w:rsidRPr="00D251A6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&amp; McSwain, M. (1980). Theoretical bases of communicative approaches to second language teaching and testing.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Applied Linguistics, 1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(1), 1-47.</w:t>
      </w:r>
    </w:p>
    <w:p w14:paraId="65FCC5F4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7EC45C1C" w14:textId="77777777" w:rsidR="00187F03" w:rsidRPr="00D251A6" w:rsidRDefault="00187F03" w:rsidP="00D251A6">
      <w:pPr>
        <w:ind w:left="720" w:hanging="720"/>
      </w:pPr>
      <w:r w:rsidRPr="00D251A6">
        <w:t xml:space="preserve">Carless, D., &amp; Lam, R. (2014). The examined life: Perspectives of lower primary school students in Hong Kong. </w:t>
      </w:r>
      <w:r w:rsidRPr="00D251A6">
        <w:rPr>
          <w:i/>
          <w:iCs/>
        </w:rPr>
        <w:t>Education 3-13: International Journal of Primary, Elementary, and Early Years Education, 42</w:t>
      </w:r>
      <w:r w:rsidRPr="00D251A6">
        <w:t>, 313-329.</w:t>
      </w:r>
    </w:p>
    <w:p w14:paraId="520757E9" w14:textId="77777777" w:rsidR="00187F03" w:rsidRPr="00D251A6" w:rsidRDefault="00187F03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2D4311A9" w14:textId="4ADE6CF9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Carpenter, K., Fuji, N., &amp; Kataoka, H. (1995). An oral interview procedure for assessing second language abilities in children.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12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157-81.</w:t>
      </w:r>
    </w:p>
    <w:p w14:paraId="01094914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453F15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Hyperlink2"/>
          <w:rFonts w:ascii="Times New Roman" w:hAnsi="Times New Roman" w:cs="Times New Roman"/>
        </w:rPr>
        <w:t>Cheng, L., Rogers, T.,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 xml:space="preserve"> &amp; Hu, H. (2004). ESL/EFL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>instructors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D251A6">
        <w:rPr>
          <w:rStyle w:val="Hyperlink2"/>
          <w:rFonts w:ascii="Times New Roman" w:hAnsi="Times New Roman" w:cs="Times New Roman"/>
        </w:rPr>
        <w:t xml:space="preserve">classroom assessment practices: Purposes, methods, and procedures.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D251A6">
        <w:rPr>
          <w:rStyle w:val="Hyperlink2"/>
          <w:rFonts w:ascii="Times New Roman" w:hAnsi="Times New Roman" w:cs="Times New Roman"/>
        </w:rPr>
        <w:t>(3), 360-389.</w:t>
      </w:r>
    </w:p>
    <w:p w14:paraId="6791F905" w14:textId="6E2B01BD" w:rsidR="00A77EC8" w:rsidRPr="00D251A6" w:rsidRDefault="00A77EC8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038CE6" w14:textId="77777777" w:rsidR="00ED65CC" w:rsidRPr="00D251A6" w:rsidRDefault="00ED65CC" w:rsidP="00D251A6">
      <w:pPr>
        <w:pStyle w:val="EndNoteBibliography"/>
        <w:ind w:left="720" w:hanging="720"/>
        <w:rPr>
          <w:szCs w:val="24"/>
        </w:rPr>
      </w:pPr>
      <w:r w:rsidRPr="00D251A6">
        <w:rPr>
          <w:szCs w:val="24"/>
        </w:rPr>
        <w:t xml:space="preserve">Cho, Y., Ginsburgh, M., Morgan, R., Moulder, B., Xi, X., &amp; Hauck, M. C. (2016). </w:t>
      </w:r>
      <w:r w:rsidRPr="00D251A6">
        <w:rPr>
          <w:i/>
          <w:szCs w:val="24"/>
        </w:rPr>
        <w:t>Designing the TOEFL® Primary™ tests</w:t>
      </w:r>
      <w:r w:rsidRPr="00D251A6">
        <w:rPr>
          <w:szCs w:val="24"/>
        </w:rPr>
        <w:t xml:space="preserve"> (ETS RM-16-02).</w:t>
      </w:r>
      <w:r w:rsidRPr="00D251A6">
        <w:rPr>
          <w:i/>
          <w:szCs w:val="24"/>
        </w:rPr>
        <w:t xml:space="preserve"> </w:t>
      </w:r>
      <w:r w:rsidRPr="00D251A6">
        <w:rPr>
          <w:szCs w:val="24"/>
        </w:rPr>
        <w:t>Princeton, NJ: Educational Testing Service.</w:t>
      </w:r>
    </w:p>
    <w:p w14:paraId="02EE8F7E" w14:textId="77777777" w:rsidR="00ED65CC" w:rsidRPr="00D251A6" w:rsidRDefault="00ED65CC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49C06" w14:textId="77777777" w:rsidR="00B34E6F" w:rsidRPr="00D251A6" w:rsidRDefault="00B34E6F" w:rsidP="00D251A6">
      <w:pPr>
        <w:ind w:left="720" w:hanging="720"/>
      </w:pPr>
      <w:r w:rsidRPr="00D251A6">
        <w:t xml:space="preserve">Cho, Y., &amp; So, Y. (2014). </w:t>
      </w:r>
      <w:r w:rsidRPr="00D251A6">
        <w:rPr>
          <w:i/>
          <w:iCs/>
        </w:rPr>
        <w:t>Construct-irrelevant factors influencing young English as a foreign language (EFL) learners' perceptions of test task difficulty</w:t>
      </w:r>
      <w:r w:rsidRPr="00D251A6">
        <w:t xml:space="preserve"> (Research Memorandum No. RM-14-04). Princeton, NJ: Educational Testing Service.</w:t>
      </w:r>
    </w:p>
    <w:p w14:paraId="0AABDDB2" w14:textId="77777777" w:rsidR="00B34E6F" w:rsidRPr="00D251A6" w:rsidRDefault="00B34E6F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0B2BCD" w14:textId="77777777" w:rsidR="00C17E49" w:rsidRPr="00D251A6" w:rsidRDefault="00C17E49" w:rsidP="00D251A6">
      <w:pPr>
        <w:pStyle w:val="BodyA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Chu, C. S. (2017). Translanguaging in reading comprehension assessment: Implications on assessing literal, inferential, and evaluative comprehension among ESL elementary students in Taiwan. </w:t>
      </w:r>
      <w:r w:rsidRPr="00D251A6">
        <w:rPr>
          <w:rFonts w:ascii="Times New Roman" w:hAnsi="Times New Roman" w:cs="Times New Roman"/>
          <w:i/>
          <w:sz w:val="24"/>
          <w:szCs w:val="24"/>
        </w:rPr>
        <w:t>NYS TESOL Journal, 4</w:t>
      </w:r>
      <w:r w:rsidRPr="00D251A6">
        <w:rPr>
          <w:rFonts w:ascii="Times New Roman" w:hAnsi="Times New Roman" w:cs="Times New Roman"/>
          <w:sz w:val="24"/>
          <w:szCs w:val="24"/>
        </w:rPr>
        <w:t>(2), 20-34.</w:t>
      </w:r>
    </w:p>
    <w:p w14:paraId="559C4265" w14:textId="77777777" w:rsidR="00C17E49" w:rsidRPr="00D251A6" w:rsidRDefault="00C17E49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ABFE3F" w14:textId="77777777" w:rsidR="00D334BA" w:rsidRPr="00D251A6" w:rsidRDefault="00D334BA" w:rsidP="00D251A6">
      <w:pPr>
        <w:ind w:left="720" w:hanging="720"/>
      </w:pPr>
      <w:r w:rsidRPr="00D251A6">
        <w:t xml:space="preserve">Clark-Gareca, B. (2016). Elementary English language learners and classroom content tests. In M. A. Christison &amp; N. Saville (Eds.), </w:t>
      </w:r>
      <w:r w:rsidRPr="00D251A6">
        <w:rPr>
          <w:i/>
        </w:rPr>
        <w:t xml:space="preserve">Advancing the field of language assessment: Papers from TIRF </w:t>
      </w:r>
      <w:r w:rsidR="00AE17E2" w:rsidRPr="00D251A6">
        <w:rPr>
          <w:i/>
        </w:rPr>
        <w:t>D</w:t>
      </w:r>
      <w:r w:rsidRPr="00D251A6">
        <w:rPr>
          <w:i/>
        </w:rPr>
        <w:t xml:space="preserve">octoral </w:t>
      </w:r>
      <w:r w:rsidR="00AE17E2" w:rsidRPr="00D251A6">
        <w:rPr>
          <w:i/>
        </w:rPr>
        <w:t>D</w:t>
      </w:r>
      <w:r w:rsidRPr="00D251A6">
        <w:rPr>
          <w:i/>
        </w:rPr>
        <w:t xml:space="preserve">issertation </w:t>
      </w:r>
      <w:r w:rsidR="00AE17E2" w:rsidRPr="00D251A6">
        <w:rPr>
          <w:i/>
        </w:rPr>
        <w:t>G</w:t>
      </w:r>
      <w:r w:rsidRPr="00D251A6">
        <w:rPr>
          <w:i/>
        </w:rPr>
        <w:t xml:space="preserve">rantees. Studies in Language Testing 46 </w:t>
      </w:r>
      <w:r w:rsidRPr="00D251A6">
        <w:t>(pp. 131-147). Cambridge, UK: Cambridge University Press.</w:t>
      </w:r>
    </w:p>
    <w:p w14:paraId="6F45A3C1" w14:textId="77777777" w:rsidR="00D334BA" w:rsidRPr="00D251A6" w:rsidRDefault="00D334BA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82064" w14:textId="77777777" w:rsidR="00A77EC8" w:rsidRPr="00D251A6" w:rsidRDefault="002C497B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Hyperlink2"/>
          <w:rFonts w:ascii="Times New Roman" w:hAnsi="Times New Roman" w:cs="Times New Roman"/>
        </w:rPr>
        <w:lastRenderedPageBreak/>
        <w:t xml:space="preserve">Coombe, C., &amp; Davidson, P. (2012). Assessing young language learners: Issues, </w:t>
      </w:r>
      <w:proofErr w:type="gramStart"/>
      <w:r w:rsidRPr="00D251A6">
        <w:rPr>
          <w:rStyle w:val="Hyperlink2"/>
          <w:rFonts w:ascii="Times New Roman" w:hAnsi="Times New Roman" w:cs="Times New Roman"/>
        </w:rPr>
        <w:t>principles</w:t>
      </w:r>
      <w:proofErr w:type="gramEnd"/>
      <w:r w:rsidRPr="00D251A6">
        <w:rPr>
          <w:rStyle w:val="Hyperlink2"/>
          <w:rFonts w:ascii="Times New Roman" w:hAnsi="Times New Roman" w:cs="Times New Roman"/>
        </w:rPr>
        <w:t xml:space="preserve"> and practices. In H. Emery &amp; F. Gardiner-Hyland (Eds.),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Contextualizing EFL for young learners: International perspectives on policy, </w:t>
      </w:r>
      <w:proofErr w:type="gramStart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practice</w:t>
      </w:r>
      <w:proofErr w:type="gramEnd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and procedure</w:t>
      </w:r>
      <w:r w:rsidRPr="00D251A6">
        <w:rPr>
          <w:rStyle w:val="Hyperlink2"/>
          <w:rFonts w:ascii="Times New Roman" w:hAnsi="Times New Roman" w:cs="Times New Roman"/>
        </w:rPr>
        <w:t xml:space="preserve"> (pp. 283-296). Dubai, UAE: TESOL Arabia.</w:t>
      </w:r>
    </w:p>
    <w:p w14:paraId="15EF9125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FF2BD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Dalton, S. (1979). Validation of the Language Assessment Scales.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and Psychological Measurement, 39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, 1001-1003.</w:t>
      </w:r>
    </w:p>
    <w:p w14:paraId="6D2FFC46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EDEB6F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Davison, C. (2004). The contradictory culture of teacher-based assessment practices in Australian and Hong Kong secondary schools.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(3), 305-334.</w:t>
      </w:r>
    </w:p>
    <w:p w14:paraId="166DF1A5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2DC0523" w14:textId="77777777" w:rsidR="00C56AF5" w:rsidRPr="00D251A6" w:rsidRDefault="00C56AF5" w:rsidP="00D251A6">
      <w:pPr>
        <w:pStyle w:val="NormalWeb"/>
        <w:spacing w:before="0" w:after="0"/>
        <w:ind w:left="720" w:hanging="720"/>
        <w:rPr>
          <w:rFonts w:cs="Times New Roman"/>
        </w:rPr>
      </w:pPr>
      <w:r w:rsidRPr="00D251A6">
        <w:rPr>
          <w:rFonts w:cs="Times New Roman"/>
        </w:rPr>
        <w:t xml:space="preserve">Douglas, D., (1998). Review of </w:t>
      </w:r>
      <w:r w:rsidRPr="00D251A6">
        <w:rPr>
          <w:rFonts w:cs="Times New Roman"/>
          <w:i/>
        </w:rPr>
        <w:t>Assessment for equity and inclusion: Embracing all our children</w:t>
      </w:r>
      <w:r w:rsidRPr="00D251A6">
        <w:rPr>
          <w:rFonts w:cs="Times New Roman"/>
        </w:rPr>
        <w:t xml:space="preserve"> by A. L. Goodwin (Ed.). </w:t>
      </w:r>
      <w:r w:rsidRPr="00D251A6">
        <w:rPr>
          <w:rStyle w:val="Emphasis"/>
          <w:rFonts w:cs="Times New Roman"/>
        </w:rPr>
        <w:t>International Journal of Bilingual Education and Bilingualism, 1(2),</w:t>
      </w:r>
      <w:r w:rsidRPr="00D251A6">
        <w:rPr>
          <w:rFonts w:cs="Times New Roman"/>
        </w:rPr>
        <w:t xml:space="preserve"> 149-153.</w:t>
      </w:r>
    </w:p>
    <w:p w14:paraId="1DBDBA0D" w14:textId="77777777" w:rsidR="00C56AF5" w:rsidRPr="00D251A6" w:rsidRDefault="00C56AF5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2975041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Hyperlink2"/>
          <w:rFonts w:ascii="Times New Roman" w:hAnsi="Times New Roman" w:cs="Times New Roman"/>
        </w:rPr>
        <w:t>Edelenbos</w:t>
      </w:r>
      <w:proofErr w:type="spellEnd"/>
      <w:r w:rsidRPr="00D251A6">
        <w:rPr>
          <w:rStyle w:val="Hyperlink2"/>
          <w:rFonts w:ascii="Times New Roman" w:hAnsi="Times New Roman" w:cs="Times New Roman"/>
        </w:rPr>
        <w:t xml:space="preserve">, P. &amp; </w:t>
      </w:r>
      <w:proofErr w:type="spellStart"/>
      <w:r w:rsidRPr="00D251A6">
        <w:rPr>
          <w:rStyle w:val="Hyperlink2"/>
          <w:rFonts w:ascii="Times New Roman" w:hAnsi="Times New Roman" w:cs="Times New Roman"/>
        </w:rPr>
        <w:t>Kubanek</w:t>
      </w:r>
      <w:proofErr w:type="spellEnd"/>
      <w:r w:rsidRPr="00D251A6">
        <w:rPr>
          <w:rStyle w:val="Hyperlink2"/>
          <w:rFonts w:ascii="Times New Roman" w:hAnsi="Times New Roman" w:cs="Times New Roman"/>
        </w:rPr>
        <w:t>-German, A. (2004). Teacher assessment: The concept of ‘diagnostic competence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D251A6">
        <w:rPr>
          <w:rStyle w:val="Hyperlink2"/>
          <w:rFonts w:ascii="Times New Roman" w:hAnsi="Times New Roman" w:cs="Times New Roman"/>
        </w:rPr>
        <w:t xml:space="preserve">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D251A6">
        <w:rPr>
          <w:rStyle w:val="Hyperlink2"/>
          <w:rFonts w:ascii="Times New Roman" w:hAnsi="Times New Roman" w:cs="Times New Roman"/>
        </w:rPr>
        <w:t>(3), 259-283.</w:t>
      </w:r>
    </w:p>
    <w:p w14:paraId="51EE84AF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651AD2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Elder, C., Iwashita, N. &amp; McNamara, T. (2002). Estimating the difficulty of oral proficiency tasks: </w:t>
      </w:r>
      <w:r w:rsidR="009A3319" w:rsidRPr="00D251A6">
        <w:rPr>
          <w:rStyle w:val="NoneA"/>
          <w:rFonts w:ascii="Times New Roman" w:hAnsi="Times New Roman" w:cs="Times New Roman"/>
          <w:sz w:val="24"/>
          <w:szCs w:val="24"/>
        </w:rPr>
        <w:t>W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hat does the test-taker have to offer?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19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(4), 347-368.</w:t>
      </w:r>
    </w:p>
    <w:p w14:paraId="2FC2BDB0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5CF3C2C8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Espinosa, L. M. (2005). Curriculum and assessment considerations for young children from culturally, linguistically, and economically diverse backgrounds.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Psychology in the Schools, 42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(8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)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, 837-853.</w:t>
      </w:r>
    </w:p>
    <w:p w14:paraId="0E845531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C4E6D0" w14:textId="77777777" w:rsidR="00A77EC8" w:rsidRPr="00D251A6" w:rsidRDefault="002C497B" w:rsidP="00D251A6">
      <w:pPr>
        <w:pStyle w:val="BodyAA"/>
        <w:keepLines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Hyperlink2"/>
          <w:rFonts w:ascii="Times New Roman" w:hAnsi="Times New Roman" w:cs="Times New Roman"/>
        </w:rPr>
        <w:t>Esquinca</w:t>
      </w:r>
      <w:proofErr w:type="spellEnd"/>
      <w:r w:rsidRPr="00D251A6">
        <w:rPr>
          <w:rStyle w:val="Hyperlink2"/>
          <w:rFonts w:ascii="Times New Roman" w:hAnsi="Times New Roman" w:cs="Times New Roman"/>
        </w:rPr>
        <w:t xml:space="preserve">, A., </w:t>
      </w:r>
      <w:proofErr w:type="spellStart"/>
      <w:r w:rsidRPr="00D251A6">
        <w:rPr>
          <w:rStyle w:val="Hyperlink2"/>
          <w:rFonts w:ascii="Times New Roman" w:hAnsi="Times New Roman" w:cs="Times New Roman"/>
        </w:rPr>
        <w:t>Yaden</w:t>
      </w:r>
      <w:proofErr w:type="spellEnd"/>
      <w:r w:rsidRPr="00D251A6">
        <w:rPr>
          <w:rStyle w:val="Hyperlink2"/>
          <w:rFonts w:ascii="Times New Roman" w:hAnsi="Times New Roman" w:cs="Times New Roman"/>
        </w:rPr>
        <w:t xml:space="preserve">, D., &amp; Rueda, R. (2005). Current language proficiency tests and their implications for preschool English language learners. In J. 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de-DE"/>
        </w:rPr>
        <w:t>Cohen,</w:t>
      </w:r>
      <w:r w:rsidRPr="00D251A6">
        <w:rPr>
          <w:rStyle w:val="Hyperlink2"/>
          <w:rFonts w:ascii="Times New Roman" w:hAnsi="Times New Roman" w:cs="Times New Roman"/>
        </w:rPr>
        <w:t xml:space="preserve"> K. McAlister, K. </w:t>
      </w:r>
      <w:proofErr w:type="spellStart"/>
      <w:r w:rsidRPr="00D251A6">
        <w:rPr>
          <w:rStyle w:val="Hyperlink2"/>
          <w:rFonts w:ascii="Times New Roman" w:hAnsi="Times New Roman" w:cs="Times New Roman"/>
        </w:rPr>
        <w:t>Rolstad</w:t>
      </w:r>
      <w:proofErr w:type="spellEnd"/>
      <w:r w:rsidRPr="00D251A6">
        <w:rPr>
          <w:rStyle w:val="Hyperlink2"/>
          <w:rFonts w:ascii="Times New Roman" w:hAnsi="Times New Roman" w:cs="Times New Roman"/>
        </w:rPr>
        <w:t xml:space="preserve">, &amp; J. MacSwan (Eds.),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ISB4: Proceedings of the 4th International Symposium on Bilingualism</w:t>
      </w:r>
      <w:r w:rsidRPr="00D251A6">
        <w:rPr>
          <w:rStyle w:val="Hyperlink2"/>
          <w:rFonts w:ascii="Times New Roman" w:hAnsi="Times New Roman" w:cs="Times New Roman"/>
        </w:rPr>
        <w:t xml:space="preserve"> (pp. 674-680). Somerville, MA: </w:t>
      </w:r>
      <w:proofErr w:type="spellStart"/>
      <w:r w:rsidRPr="00D251A6">
        <w:rPr>
          <w:rStyle w:val="Hyperlink2"/>
          <w:rFonts w:ascii="Times New Roman" w:hAnsi="Times New Roman" w:cs="Times New Roman"/>
        </w:rPr>
        <w:t>Cascadilla</w:t>
      </w:r>
      <w:proofErr w:type="spellEnd"/>
      <w:r w:rsidRPr="00D251A6">
        <w:rPr>
          <w:rStyle w:val="Hyperlink2"/>
          <w:rFonts w:ascii="Times New Roman" w:hAnsi="Times New Roman" w:cs="Times New Roman"/>
        </w:rPr>
        <w:t xml:space="preserve"> Press.</w:t>
      </w:r>
    </w:p>
    <w:p w14:paraId="6DD75AE7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C74999" w14:textId="77777777" w:rsidR="00B66FDE" w:rsidRPr="00D251A6" w:rsidRDefault="00B66FDE" w:rsidP="00D251A6">
      <w:pPr>
        <w:ind w:left="720" w:hanging="720"/>
        <w:rPr>
          <w:rFonts w:eastAsia="Times New Roman"/>
        </w:rPr>
      </w:pPr>
      <w:bookmarkStart w:id="0" w:name="_Hlk504884200"/>
      <w:proofErr w:type="spellStart"/>
      <w:r w:rsidRPr="00D251A6">
        <w:rPr>
          <w:rFonts w:eastAsia="Times New Roman"/>
        </w:rPr>
        <w:t>Evanini</w:t>
      </w:r>
      <w:proofErr w:type="spellEnd"/>
      <w:r w:rsidRPr="00D251A6">
        <w:rPr>
          <w:rFonts w:eastAsia="Times New Roman"/>
        </w:rPr>
        <w:t xml:space="preserve">, K., Heilman, M., Wang, X., &amp; Blanchard, D. (2015). </w:t>
      </w:r>
      <w:r w:rsidRPr="00D251A6">
        <w:rPr>
          <w:rFonts w:eastAsia="Times New Roman"/>
          <w:i/>
          <w:iCs/>
        </w:rPr>
        <w:t>Automated scoring for the TOEFL Junior® Comprehensive Writing and Speaking Test</w:t>
      </w:r>
      <w:r w:rsidRPr="00D251A6">
        <w:rPr>
          <w:rFonts w:eastAsia="Times New Roman"/>
        </w:rPr>
        <w:t xml:space="preserve"> (Research Report RR-15-09). Princeton, NJ: Educational Testing Service.</w:t>
      </w:r>
    </w:p>
    <w:bookmarkEnd w:id="0"/>
    <w:p w14:paraId="6D5F722F" w14:textId="77777777" w:rsidR="00B66FDE" w:rsidRPr="00D251A6" w:rsidRDefault="00B66FDE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AC5BCE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Fulcher, G. (1996). Testing tasks: Issues in group design and the group oral.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13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(1), 23-51.</w:t>
      </w:r>
    </w:p>
    <w:p w14:paraId="4C4AA283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4949AA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>Fulcher, G. (1997). An En</w:t>
      </w:r>
      <w:r w:rsidR="009A3319" w:rsidRPr="00D251A6">
        <w:rPr>
          <w:rStyle w:val="NoneA"/>
          <w:rFonts w:ascii="Times New Roman" w:hAnsi="Times New Roman" w:cs="Times New Roman"/>
          <w:sz w:val="24"/>
          <w:szCs w:val="24"/>
        </w:rPr>
        <w:t>glish language placement test: I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ssues in reliability and validity. 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14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113-139.</w:t>
      </w:r>
    </w:p>
    <w:p w14:paraId="249BF9F1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D05DB5" w14:textId="09BD3EC0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  <w:lang w:val="de-DE"/>
        </w:rPr>
        <w:t>Fulcher, G.</w:t>
      </w:r>
      <w:r w:rsidR="00D251A6">
        <w:rPr>
          <w:rStyle w:val="NoneA"/>
          <w:rFonts w:ascii="Times New Roman" w:hAnsi="Times New Roman" w:cs="Times New Roman"/>
          <w:sz w:val="24"/>
          <w:szCs w:val="24"/>
          <w:lang w:val="de-DE"/>
        </w:rPr>
        <w:t>,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de-DE"/>
        </w:rPr>
        <w:t xml:space="preserve"> &amp; Reiter, R.</w:t>
      </w:r>
      <w:r w:rsidRPr="00D251A6">
        <w:rPr>
          <w:rStyle w:val="Hyperlink2"/>
          <w:rFonts w:ascii="Times New Roman" w:hAnsi="Times New Roman" w:cs="Times New Roman"/>
        </w:rPr>
        <w:t xml:space="preserve"> M. (2003). Task difficulty in speaking tests.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251A6">
        <w:rPr>
          <w:rStyle w:val="Hyperlink2"/>
          <w:rFonts w:ascii="Times New Roman" w:hAnsi="Times New Roman" w:cs="Times New Roman"/>
        </w:rPr>
        <w:t xml:space="preserve">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20</w:t>
      </w:r>
      <w:r w:rsidRPr="00D251A6">
        <w:rPr>
          <w:rStyle w:val="Hyperlink2"/>
          <w:rFonts w:ascii="Times New Roman" w:hAnsi="Times New Roman" w:cs="Times New Roman"/>
        </w:rPr>
        <w:t>(3), 321-344.</w:t>
      </w:r>
    </w:p>
    <w:p w14:paraId="6AA7A358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268D2" w14:textId="77777777" w:rsidR="00D761D0" w:rsidRPr="00D251A6" w:rsidRDefault="00D761D0" w:rsidP="00D251A6">
      <w:pPr>
        <w:tabs>
          <w:tab w:val="left" w:pos="9360"/>
        </w:tabs>
        <w:ind w:left="720" w:hanging="720"/>
      </w:pPr>
      <w:r w:rsidRPr="00D251A6">
        <w:lastRenderedPageBreak/>
        <w:t xml:space="preserve">Gao, L., &amp; Watkins, D.A. (2001). Identifying and assessing the conceptions of teaching of secondary school physics teachers in China. </w:t>
      </w:r>
      <w:r w:rsidRPr="00D251A6">
        <w:rPr>
          <w:i/>
        </w:rPr>
        <w:t>The British Journal of Educational Psychology</w:t>
      </w:r>
      <w:r w:rsidRPr="00D251A6">
        <w:t xml:space="preserve">, </w:t>
      </w:r>
      <w:r w:rsidRPr="00D251A6">
        <w:rPr>
          <w:i/>
        </w:rPr>
        <w:t>71</w:t>
      </w:r>
      <w:r w:rsidRPr="00D251A6">
        <w:t xml:space="preserve"> (3), 443-469.</w:t>
      </w:r>
    </w:p>
    <w:p w14:paraId="74EC11CF" w14:textId="77777777" w:rsidR="00D761D0" w:rsidRPr="00D251A6" w:rsidRDefault="00D761D0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42405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Geva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E. (2000). Issues in the assessment of reading disabilities in L2 children – Beliefs and research evidence.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Dyslexia, 6,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13-28.</w:t>
      </w:r>
    </w:p>
    <w:p w14:paraId="459683FF" w14:textId="7A1C3805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81F8BF" w14:textId="77777777" w:rsidR="008761DC" w:rsidRPr="00D251A6" w:rsidRDefault="008761DC" w:rsidP="00D251A6">
      <w:pPr>
        <w:pStyle w:val="EndNoteBibliography"/>
        <w:ind w:left="720" w:hanging="720"/>
        <w:rPr>
          <w:szCs w:val="24"/>
        </w:rPr>
      </w:pPr>
      <w:r w:rsidRPr="00D251A6">
        <w:rPr>
          <w:szCs w:val="24"/>
        </w:rPr>
        <w:t xml:space="preserve">Gu, L., &amp; So, Y. (2017). Strategies used by young English learners in an assessment context. In M. K. Wolf &amp; Y. G. Butler (Eds.), </w:t>
      </w:r>
      <w:r w:rsidRPr="00D251A6">
        <w:rPr>
          <w:i/>
          <w:szCs w:val="24"/>
        </w:rPr>
        <w:t>English language proficiency assessments for young learners</w:t>
      </w:r>
      <w:r w:rsidRPr="00D251A6">
        <w:rPr>
          <w:szCs w:val="24"/>
        </w:rPr>
        <w:t xml:space="preserve"> (pp. 118–135). New York, NY: Routledge.</w:t>
      </w:r>
    </w:p>
    <w:p w14:paraId="279E21C3" w14:textId="5849903F" w:rsidR="008761DC" w:rsidRPr="00D251A6" w:rsidRDefault="008761DC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FB5B4" w14:textId="4DE15363" w:rsidR="00E63D21" w:rsidRPr="00D251A6" w:rsidRDefault="00E63D21" w:rsidP="00D251A6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Gunning, P., &amp; Turner, C. E. (2018). Young language learners in classroom contexts: The development of strategy assessment methods and tools. In R. L. Oxford &amp; C. M. </w:t>
      </w:r>
      <w:proofErr w:type="spellStart"/>
      <w:r w:rsidRPr="00D251A6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D251A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251A6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D251A6">
        <w:rPr>
          <w:rFonts w:ascii="Times New Roman" w:hAnsi="Times New Roman" w:cs="Times New Roman"/>
          <w:sz w:val="24"/>
          <w:szCs w:val="24"/>
        </w:rPr>
        <w:t xml:space="preserve"> (pp. 261-286). London, UK: Bloomsbury Academic.</w:t>
      </w:r>
    </w:p>
    <w:p w14:paraId="5848E184" w14:textId="77777777" w:rsidR="00E63D21" w:rsidRPr="00D251A6" w:rsidRDefault="00E63D21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529F9C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Hasselgreen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A. (2005). Assessing the language of young learners.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22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(3), 337-354.</w:t>
      </w:r>
    </w:p>
    <w:p w14:paraId="0EC1F293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83AF25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Hasselgren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A. (2000). The assessment of English ability of young </w:t>
      </w:r>
      <w:r w:rsidR="009A3319" w:rsidRPr="00D251A6">
        <w:rPr>
          <w:rStyle w:val="NoneA"/>
          <w:rFonts w:ascii="Times New Roman" w:hAnsi="Times New Roman" w:cs="Times New Roman"/>
          <w:sz w:val="24"/>
          <w:szCs w:val="24"/>
        </w:rPr>
        <w:t>learners in Norwegian schools: A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n innovative approach.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261-77.</w:t>
      </w:r>
    </w:p>
    <w:p w14:paraId="73E2EBB1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A3653" w14:textId="3F285A13" w:rsidR="00984CC2" w:rsidRPr="00D251A6" w:rsidRDefault="00984CC2" w:rsidP="00D251A6">
      <w:pPr>
        <w:ind w:left="720" w:hanging="720"/>
      </w:pPr>
      <w:r w:rsidRPr="00D251A6">
        <w:t xml:space="preserve">Hsieh, C.-N. (2016). Examining content representativeness of a young learner language assessment: EFL teachers' perspectives. In M </w:t>
      </w:r>
      <w:proofErr w:type="spellStart"/>
      <w:r w:rsidRPr="00D251A6">
        <w:t>Nikolov</w:t>
      </w:r>
      <w:proofErr w:type="spellEnd"/>
      <w:r w:rsidRPr="00D251A6">
        <w:t xml:space="preserve"> (Ed.), </w:t>
      </w:r>
      <w:r w:rsidRPr="00D251A6">
        <w:rPr>
          <w:i/>
          <w:iCs/>
        </w:rPr>
        <w:t>Assessing young learners of English: Global and local perspectives</w:t>
      </w:r>
      <w:r w:rsidRPr="00D251A6">
        <w:t xml:space="preserve"> (pp. 93-107). London, UK: Springer.</w:t>
      </w:r>
    </w:p>
    <w:p w14:paraId="0A145C81" w14:textId="77777777" w:rsidR="00EA6DB1" w:rsidRPr="00D251A6" w:rsidRDefault="00EA6DB1" w:rsidP="00D251A6">
      <w:pPr>
        <w:ind w:left="720" w:hanging="720"/>
      </w:pPr>
    </w:p>
    <w:p w14:paraId="49F589C4" w14:textId="4A2D6CEC" w:rsidR="00EA6DB1" w:rsidRPr="00D251A6" w:rsidRDefault="00EA6DB1" w:rsidP="00D251A6">
      <w:pPr>
        <w:ind w:left="720" w:hanging="720"/>
      </w:pPr>
      <w:bookmarkStart w:id="1" w:name="_Hlk27286307"/>
      <w:r w:rsidRPr="00D251A6">
        <w:rPr>
          <w:rFonts w:eastAsia="Times New Roman"/>
          <w:bCs/>
        </w:rPr>
        <w:t xml:space="preserve">Hsieh, C.-N., &amp; Gu, L. (2020). Young language learners’ strategy </w:t>
      </w:r>
      <w:proofErr w:type="gramStart"/>
      <w:r w:rsidRPr="00D251A6">
        <w:rPr>
          <w:rFonts w:eastAsia="Times New Roman"/>
          <w:bCs/>
        </w:rPr>
        <w:t>use</w:t>
      </w:r>
      <w:proofErr w:type="gramEnd"/>
      <w:r w:rsidRPr="00D251A6">
        <w:rPr>
          <w:rFonts w:eastAsia="Times New Roman"/>
          <w:bCs/>
        </w:rPr>
        <w:t xml:space="preserve"> and perceptions of picture-based speaking tasks. </w:t>
      </w:r>
      <w:r w:rsidRPr="00D251A6">
        <w:rPr>
          <w:bCs/>
        </w:rPr>
        <w:t xml:space="preserve">In R. M. Damerow &amp; K. M. Bailey (Eds.), </w:t>
      </w:r>
      <w:r w:rsidRPr="00D251A6">
        <w:rPr>
          <w:bCs/>
          <w:i/>
        </w:rPr>
        <w:t>Chinese-speaking learners of English: Research, theory, and practice</w:t>
      </w:r>
      <w:r w:rsidRPr="00D251A6">
        <w:rPr>
          <w:bCs/>
        </w:rPr>
        <w:t xml:space="preserve"> (pp. 171-182). New York, NY: Routledge.</w:t>
      </w:r>
      <w:bookmarkEnd w:id="1"/>
    </w:p>
    <w:p w14:paraId="077E5331" w14:textId="77777777" w:rsidR="00984CC2" w:rsidRPr="00D251A6" w:rsidRDefault="00984CC2" w:rsidP="00D251A6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345FBF32" w14:textId="77777777" w:rsidR="00A24FC3" w:rsidRPr="00D251A6" w:rsidRDefault="00A24FC3" w:rsidP="00D251A6">
      <w:pPr>
        <w:ind w:left="720" w:hanging="720"/>
        <w:rPr>
          <w:shd w:val="clear" w:color="auto" w:fill="FFFFFF"/>
        </w:rPr>
      </w:pPr>
      <w:r w:rsidRPr="00D251A6">
        <w:rPr>
          <w:shd w:val="clear" w:color="auto" w:fill="FFFFFF"/>
        </w:rPr>
        <w:t>Hui, S. K. F., Brown, G. T., &amp; Chan, S. W. M. (2017). Assessment for learning and for accountability in classrooms: The experience of four Hong Kong primary school curriculum leaders. </w:t>
      </w:r>
      <w:r w:rsidRPr="00D251A6">
        <w:rPr>
          <w:i/>
          <w:iCs/>
          <w:shd w:val="clear" w:color="auto" w:fill="FFFFFF"/>
        </w:rPr>
        <w:t>Asia Pacific Education Review</w:t>
      </w:r>
      <w:r w:rsidRPr="00D251A6">
        <w:rPr>
          <w:shd w:val="clear" w:color="auto" w:fill="FFFFFF"/>
        </w:rPr>
        <w:t>, </w:t>
      </w:r>
      <w:r w:rsidRPr="00D251A6">
        <w:rPr>
          <w:i/>
          <w:iCs/>
          <w:shd w:val="clear" w:color="auto" w:fill="FFFFFF"/>
        </w:rPr>
        <w:t>18</w:t>
      </w:r>
      <w:r w:rsidRPr="00D251A6">
        <w:rPr>
          <w:shd w:val="clear" w:color="auto" w:fill="FFFFFF"/>
        </w:rPr>
        <w:t>(1), 41-51.</w:t>
      </w:r>
    </w:p>
    <w:p w14:paraId="137CC35F" w14:textId="77777777" w:rsidR="00A24FC3" w:rsidRPr="00D251A6" w:rsidRDefault="00A24FC3" w:rsidP="00D251A6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6378C98E" w14:textId="7102CCEE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Hyperlink2"/>
          <w:rFonts w:ascii="Times New Roman" w:hAnsi="Times New Roman" w:cs="Times New Roman"/>
        </w:rPr>
        <w:t>Jeynes</w:t>
      </w:r>
      <w:proofErr w:type="spellEnd"/>
      <w:r w:rsidRPr="00D251A6">
        <w:rPr>
          <w:rStyle w:val="Hyperlink2"/>
          <w:rFonts w:ascii="Times New Roman" w:hAnsi="Times New Roman" w:cs="Times New Roman"/>
        </w:rPr>
        <w:t>, W. H. (2006). Standardized tests and Froebel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D251A6">
        <w:rPr>
          <w:rStyle w:val="Hyperlink2"/>
          <w:rFonts w:ascii="Times New Roman" w:hAnsi="Times New Roman" w:cs="Times New Roman"/>
        </w:rPr>
        <w:t xml:space="preserve">s original kindergarten model.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Teacher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  <w:lang w:val="fr-FR"/>
        </w:rPr>
        <w:t>’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s College Record,</w:t>
      </w:r>
      <w:r w:rsidRPr="00D251A6">
        <w:rPr>
          <w:rStyle w:val="Hyperlink2"/>
          <w:rFonts w:ascii="Times New Roman" w:hAnsi="Times New Roman" w:cs="Times New Roman"/>
        </w:rPr>
        <w:t xml:space="preserve">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108</w:t>
      </w:r>
      <w:r w:rsidRPr="00D251A6">
        <w:rPr>
          <w:rStyle w:val="Hyperlink2"/>
          <w:rFonts w:ascii="Times New Roman" w:hAnsi="Times New Roman" w:cs="Times New Roman"/>
        </w:rPr>
        <w:t>(10), 1937-1959.</w:t>
      </w:r>
    </w:p>
    <w:p w14:paraId="2BD927ED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DD72AF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Johnstone, R. (2000). Context-sensitive assessment of modern languages in primary (elementary) and secondary education: Scotland and the European experience.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123-143.</w:t>
      </w:r>
    </w:p>
    <w:p w14:paraId="7E857744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613D67C8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Kondo-Brown, K. (2004). Investigating interviewer-candidate interactions during oral interviews for child L2 learners.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Foreign Language Annals, 37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(4), 602-615.</w:t>
      </w:r>
    </w:p>
    <w:p w14:paraId="0BC35C12" w14:textId="77777777" w:rsidR="00A77EC8" w:rsidRPr="00D251A6" w:rsidRDefault="00A77EC8" w:rsidP="00D251A6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45173D" w14:textId="77777777" w:rsidR="00796283" w:rsidRPr="00D251A6" w:rsidRDefault="00796283" w:rsidP="00D251A6">
      <w:pPr>
        <w:ind w:left="720" w:hanging="720"/>
        <w:rPr>
          <w:rFonts w:eastAsia="Times New Roman"/>
        </w:rPr>
      </w:pPr>
      <w:r w:rsidRPr="00D251A6">
        <w:rPr>
          <w:rFonts w:eastAsia="Times New Roman"/>
          <w:color w:val="222222"/>
          <w:shd w:val="clear" w:color="auto" w:fill="FFFFFF"/>
        </w:rPr>
        <w:t>Lalani, S. S., &amp; Rodrigues, S. (2012). A teacher's perception and practice of assessing the reading skills of young learners: A study from Pakistan. </w:t>
      </w:r>
      <w:r w:rsidRPr="00D251A6">
        <w:rPr>
          <w:rFonts w:eastAsia="Times New Roman"/>
          <w:i/>
          <w:iCs/>
          <w:color w:val="222222"/>
          <w:shd w:val="clear" w:color="auto" w:fill="FFFFFF"/>
        </w:rPr>
        <w:t>Journal on English Language Teaching</w:t>
      </w:r>
      <w:r w:rsidRPr="00D251A6">
        <w:rPr>
          <w:rFonts w:eastAsia="Times New Roman"/>
          <w:color w:val="222222"/>
          <w:shd w:val="clear" w:color="auto" w:fill="FFFFFF"/>
        </w:rPr>
        <w:t>, </w:t>
      </w:r>
      <w:r w:rsidRPr="00D251A6">
        <w:rPr>
          <w:rFonts w:eastAsia="Times New Roman"/>
          <w:i/>
          <w:iCs/>
          <w:color w:val="222222"/>
          <w:shd w:val="clear" w:color="auto" w:fill="FFFFFF"/>
        </w:rPr>
        <w:t>2</w:t>
      </w:r>
      <w:r w:rsidRPr="00D251A6">
        <w:rPr>
          <w:rFonts w:eastAsia="Times New Roman"/>
          <w:color w:val="222222"/>
          <w:shd w:val="clear" w:color="auto" w:fill="FFFFFF"/>
        </w:rPr>
        <w:t>(4), 23-33.</w:t>
      </w:r>
    </w:p>
    <w:p w14:paraId="427E3F09" w14:textId="77777777" w:rsidR="00796283" w:rsidRPr="00D251A6" w:rsidRDefault="00796283" w:rsidP="00D251A6">
      <w:pPr>
        <w:pStyle w:val="EndNoteBibliography"/>
        <w:ind w:left="720" w:hanging="720"/>
        <w:rPr>
          <w:szCs w:val="24"/>
        </w:rPr>
      </w:pPr>
    </w:p>
    <w:p w14:paraId="18D66374" w14:textId="5324B69B" w:rsidR="00E93134" w:rsidRPr="00D251A6" w:rsidRDefault="00E93134" w:rsidP="00D251A6">
      <w:pPr>
        <w:pStyle w:val="EndNoteBibliography"/>
        <w:ind w:left="720" w:hanging="720"/>
        <w:rPr>
          <w:szCs w:val="24"/>
        </w:rPr>
      </w:pPr>
      <w:r w:rsidRPr="00D251A6">
        <w:rPr>
          <w:szCs w:val="24"/>
        </w:rPr>
        <w:t xml:space="preserve">Lee, S., &amp; Winke, P. (2018). Young learners’ response processes when taking computerized tasks for speaking assessment. </w:t>
      </w:r>
      <w:r w:rsidRPr="00D251A6">
        <w:rPr>
          <w:i/>
          <w:szCs w:val="24"/>
        </w:rPr>
        <w:t>Language Testing, 35</w:t>
      </w:r>
      <w:r w:rsidRPr="00D251A6">
        <w:rPr>
          <w:szCs w:val="24"/>
        </w:rPr>
        <w:t xml:space="preserve">(2), 239-269. </w:t>
      </w:r>
    </w:p>
    <w:p w14:paraId="6D5CB69C" w14:textId="77777777" w:rsidR="00E93134" w:rsidRPr="00D251A6" w:rsidRDefault="00E93134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60AFCE0B" w14:textId="26F05795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Leung, C. (2005). Classroom teacher assessment of second language development: Construct as practice. In E.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Hinkel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(Ed.),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(pp. 25-43). New York, NY: Routledge.</w:t>
      </w:r>
    </w:p>
    <w:p w14:paraId="53805BFA" w14:textId="77777777" w:rsidR="00A77EC8" w:rsidRPr="00D251A6" w:rsidRDefault="00A77EC8" w:rsidP="00D251A6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579CE" w14:textId="77777777" w:rsidR="0065612C" w:rsidRPr="00D251A6" w:rsidRDefault="0065612C" w:rsidP="00D251A6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Lester, J. N., &amp; Anders, A. D. (2014). Complicating translation: Children with refugee status and special education testing. </w:t>
      </w:r>
      <w:r w:rsidRPr="00D251A6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D251A6">
        <w:rPr>
          <w:rFonts w:ascii="Times New Roman" w:hAnsi="Times New Roman" w:cs="Times New Roman"/>
          <w:sz w:val="24"/>
          <w:szCs w:val="24"/>
        </w:rPr>
        <w:t>(2), 25-38.</w:t>
      </w:r>
    </w:p>
    <w:p w14:paraId="302EDAEF" w14:textId="77777777" w:rsidR="0065612C" w:rsidRPr="00D251A6" w:rsidRDefault="0065612C" w:rsidP="00D251A6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1C97C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Limbos, M. M. &amp;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Geva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G. (2001). Accuracy of teacher assessments of second-language students at risk for reading disability.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Journal of Learning Disabilities, 34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, 136-151.</w:t>
      </w:r>
    </w:p>
    <w:p w14:paraId="43EB588A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36B06C57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Hyperlink2"/>
          <w:rFonts w:ascii="Times New Roman" w:hAnsi="Times New Roman" w:cs="Times New Roman"/>
        </w:rPr>
        <w:t>Llosa, L. (2005). Assessing English learners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D251A6">
        <w:rPr>
          <w:rStyle w:val="Hyperlink2"/>
          <w:rFonts w:ascii="Times New Roman" w:hAnsi="Times New Roman" w:cs="Times New Roman"/>
        </w:rPr>
        <w:t>language proficiency: A qualitative investigation of teachers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D251A6">
        <w:rPr>
          <w:rStyle w:val="Hyperlink2"/>
          <w:rFonts w:ascii="Times New Roman" w:hAnsi="Times New Roman" w:cs="Times New Roman"/>
        </w:rPr>
        <w:t xml:space="preserve">interpretations of the California ELD standards. 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The CATESOL Journal, 17</w:t>
      </w:r>
      <w:r w:rsidRPr="00D251A6">
        <w:rPr>
          <w:rStyle w:val="Hyperlink2"/>
          <w:rFonts w:ascii="Times New Roman" w:hAnsi="Times New Roman" w:cs="Times New Roman"/>
        </w:rPr>
        <w:t>(1), 7-18.</w:t>
      </w:r>
    </w:p>
    <w:p w14:paraId="29392704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A7D07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Llosa, L. (2007). Validating a standards-based classroom assessment of English proficiency: A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multitrait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>-multimethod approach.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Language Testing, 24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(1), 489-515.</w:t>
      </w:r>
    </w:p>
    <w:p w14:paraId="11BB2E57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ED8D4E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i/>
          <w:iCs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Llosa, L. (2008). Building and supporting a validity argument for standards-based classroom assessment of English proficiency based on teacher judgments.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Measurement: Issues and Practice, 27(3), 32-42.</w:t>
      </w:r>
    </w:p>
    <w:p w14:paraId="3852D10A" w14:textId="77777777" w:rsidR="00866993" w:rsidRPr="00D251A6" w:rsidRDefault="00866993" w:rsidP="00D251A6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D251A6">
        <w:rPr>
          <w:rFonts w:eastAsia="Times New Roman"/>
          <w:bCs/>
        </w:rPr>
        <w:t>Llosa, L.</w:t>
      </w:r>
      <w:r w:rsidRPr="00D251A6">
        <w:rPr>
          <w:rFonts w:eastAsia="Times New Roman"/>
        </w:rPr>
        <w:t xml:space="preserve"> &amp; Slayton, J. (2009). Using program evaluation to inform and improve the education of young English learners in U.S. schools. </w:t>
      </w:r>
      <w:r w:rsidRPr="00D251A6">
        <w:rPr>
          <w:rFonts w:eastAsia="Times New Roman"/>
          <w:i/>
          <w:iCs/>
        </w:rPr>
        <w:t>Language Teaching Research, 13</w:t>
      </w:r>
      <w:r w:rsidRPr="00D251A6">
        <w:rPr>
          <w:rFonts w:eastAsia="Times New Roman"/>
        </w:rPr>
        <w:t xml:space="preserve"> (1), 35-54.</w:t>
      </w:r>
    </w:p>
    <w:p w14:paraId="5C2A2F18" w14:textId="77777777" w:rsidR="00361B9C" w:rsidRPr="00D251A6" w:rsidRDefault="00361B9C" w:rsidP="00D251A6">
      <w:pPr>
        <w:spacing w:before="100" w:beforeAutospacing="1" w:after="100" w:afterAutospacing="1"/>
        <w:ind w:left="720" w:hanging="720"/>
        <w:rPr>
          <w:rFonts w:eastAsia="Times New Roman"/>
        </w:rPr>
      </w:pPr>
      <w:proofErr w:type="spellStart"/>
      <w:r w:rsidRPr="00D251A6">
        <w:rPr>
          <w:rFonts w:eastAsia="Times New Roman"/>
        </w:rPr>
        <w:t>Maerten</w:t>
      </w:r>
      <w:proofErr w:type="spellEnd"/>
      <w:r w:rsidRPr="00D251A6">
        <w:rPr>
          <w:rFonts w:eastAsia="Times New Roman"/>
        </w:rPr>
        <w:t>-Rivera, J., Huggins-Manley, A.C., Adamson, K., Lee, O., &amp;</w:t>
      </w:r>
      <w:r w:rsidRPr="00D251A6">
        <w:rPr>
          <w:rFonts w:eastAsia="Times New Roman"/>
          <w:b/>
          <w:bCs/>
        </w:rPr>
        <w:t xml:space="preserve"> </w:t>
      </w:r>
      <w:r w:rsidRPr="00D251A6">
        <w:rPr>
          <w:rFonts w:eastAsia="Times New Roman"/>
          <w:bCs/>
        </w:rPr>
        <w:t>Llosa, L.</w:t>
      </w:r>
      <w:r w:rsidRPr="00D251A6">
        <w:rPr>
          <w:rFonts w:eastAsia="Times New Roman"/>
        </w:rPr>
        <w:t xml:space="preserve"> (2015). Development and validation of a measure of elementary teachers’ science content knowledge in two multi-year teacher professional development intervention projects. </w:t>
      </w:r>
      <w:r w:rsidRPr="00D251A6">
        <w:rPr>
          <w:rFonts w:eastAsia="Times New Roman"/>
          <w:i/>
          <w:iCs/>
        </w:rPr>
        <w:t>Journal of Research in Science Teaching</w:t>
      </w:r>
      <w:r w:rsidRPr="00D251A6">
        <w:rPr>
          <w:rFonts w:eastAsia="Times New Roman"/>
        </w:rPr>
        <w:t xml:space="preserve"> 52 (3): 371-396.</w:t>
      </w:r>
    </w:p>
    <w:p w14:paraId="595D89FA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Maxwell, L. A. (2013). Common core ratchets up language demands for language-learners.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 Week, 33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(10), 14-16.</w:t>
      </w:r>
    </w:p>
    <w:p w14:paraId="748328FD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C864B3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McKay, P. (2005). Research into the assessment of school-age language learners.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25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, 243-263.</w:t>
      </w:r>
    </w:p>
    <w:p w14:paraId="30CC0B5C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C8438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McKay, P. (2006).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Assessing young language learners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. New York, NY: Cambridge University Press.</w:t>
      </w:r>
    </w:p>
    <w:p w14:paraId="0CC909E0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C8C53" w14:textId="77777777" w:rsidR="00C02E84" w:rsidRPr="00D251A6" w:rsidRDefault="00C02E84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Fonts w:ascii="Times New Roman" w:eastAsia="Times New Roman" w:hAnsi="Times New Roman" w:cs="Times New Roman"/>
          <w:sz w:val="24"/>
          <w:szCs w:val="24"/>
        </w:rPr>
        <w:t xml:space="preserve">Mercado, L. A. (2015). Standards-based assessment for young learners. In C. N. </w:t>
      </w:r>
      <w:proofErr w:type="spellStart"/>
      <w:r w:rsidRPr="00D251A6">
        <w:rPr>
          <w:rFonts w:ascii="Times New Roman" w:eastAsia="Times New Roman" w:hAnsi="Times New Roman" w:cs="Times New Roman"/>
          <w:sz w:val="24"/>
          <w:szCs w:val="24"/>
        </w:rPr>
        <w:t>Giannikas</w:t>
      </w:r>
      <w:proofErr w:type="spellEnd"/>
      <w:r w:rsidRPr="00D251A6">
        <w:rPr>
          <w:rFonts w:ascii="Times New Roman" w:eastAsia="Times New Roman" w:hAnsi="Times New Roman" w:cs="Times New Roman"/>
          <w:sz w:val="24"/>
          <w:szCs w:val="24"/>
        </w:rPr>
        <w:t xml:space="preserve">, L. McLoughlin, &amp; G. Fanning (Eds.), </w:t>
      </w:r>
      <w:r w:rsidRPr="00D251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 learning English: From research to practice </w:t>
      </w:r>
      <w:r w:rsidRPr="00D251A6">
        <w:rPr>
          <w:rFonts w:ascii="Times New Roman" w:eastAsia="Times New Roman" w:hAnsi="Times New Roman" w:cs="Times New Roman"/>
          <w:sz w:val="24"/>
          <w:szCs w:val="24"/>
        </w:rPr>
        <w:t>(pp. 167-185). Reading, UK: Garnet Education.</w:t>
      </w:r>
    </w:p>
    <w:p w14:paraId="05F01D9A" w14:textId="77777777" w:rsidR="00C02E84" w:rsidRPr="00D251A6" w:rsidRDefault="00C02E84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AC616D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(2007).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New York State Testing Program NYSESAT Sampler Grades K-1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. Retrieved From: http://www.p12.nysed.gov/assessment/nyseslat/samplers/2007/</w:t>
      </w:r>
    </w:p>
    <w:p w14:paraId="5B22938C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352DA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(2012).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2012 New York State English as a Second Language Achievement Test (NYSESLAT) school </w:t>
      </w:r>
      <w:proofErr w:type="gramStart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administrator's</w:t>
      </w:r>
      <w:proofErr w:type="gramEnd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manual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. Retrieved from http://www.p12.nysed.gov/assessment/nyseslat/archive.html</w:t>
      </w:r>
    </w:p>
    <w:p w14:paraId="410E4BBD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7C63A1" w14:textId="77777777" w:rsidR="00361B9C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FFFFFF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(2013).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New York State Testing Program NYSESLAT: Guide to the 2013 NYSESLAT.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Retrieved from: http://www.p12.nysed.gov/assessment/nyseslat/</w:t>
      </w:r>
    </w:p>
    <w:p w14:paraId="2B070CC1" w14:textId="77777777" w:rsidR="00361B9C" w:rsidRPr="00D251A6" w:rsidRDefault="00361B9C" w:rsidP="00D251A6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D251A6">
        <w:rPr>
          <w:rFonts w:eastAsia="Times New Roman"/>
        </w:rPr>
        <w:t>Newton, X.</w:t>
      </w:r>
      <w:r w:rsidR="00767DAE" w:rsidRPr="00D251A6">
        <w:rPr>
          <w:rFonts w:eastAsia="Times New Roman"/>
        </w:rPr>
        <w:t>,</w:t>
      </w:r>
      <w:r w:rsidRPr="00D251A6">
        <w:rPr>
          <w:rFonts w:eastAsia="Times New Roman"/>
        </w:rPr>
        <w:t xml:space="preserve"> &amp; </w:t>
      </w:r>
      <w:r w:rsidRPr="00D251A6">
        <w:rPr>
          <w:rFonts w:eastAsia="Times New Roman"/>
          <w:bCs/>
        </w:rPr>
        <w:t>Llosa, L.</w:t>
      </w:r>
      <w:r w:rsidRPr="00D251A6">
        <w:rPr>
          <w:rFonts w:eastAsia="Times New Roman"/>
          <w:b/>
          <w:bCs/>
        </w:rPr>
        <w:t xml:space="preserve"> </w:t>
      </w:r>
      <w:r w:rsidRPr="00D251A6">
        <w:rPr>
          <w:rFonts w:eastAsia="Times New Roman"/>
        </w:rPr>
        <w:t xml:space="preserve">(2010). Towards a more nuanced approach to program effectiveness assessment: Hierarchical linear models (HLM) in K-12 program evaluation. </w:t>
      </w:r>
      <w:r w:rsidRPr="00D251A6">
        <w:rPr>
          <w:rFonts w:eastAsia="Times New Roman"/>
          <w:i/>
          <w:iCs/>
        </w:rPr>
        <w:t>American Journal of Evaluation</w:t>
      </w:r>
      <w:r w:rsidR="00767DAE" w:rsidRPr="00D251A6">
        <w:rPr>
          <w:rFonts w:eastAsia="Times New Roman"/>
          <w:iCs/>
        </w:rPr>
        <w:t>,</w:t>
      </w:r>
      <w:r w:rsidRPr="00D251A6">
        <w:rPr>
          <w:rFonts w:eastAsia="Times New Roman"/>
          <w:iCs/>
        </w:rPr>
        <w:t xml:space="preserve"> </w:t>
      </w:r>
      <w:r w:rsidRPr="00D251A6">
        <w:rPr>
          <w:rFonts w:eastAsia="Times New Roman"/>
          <w:i/>
        </w:rPr>
        <w:t>31</w:t>
      </w:r>
      <w:r w:rsidRPr="00D251A6">
        <w:rPr>
          <w:rFonts w:eastAsia="Times New Roman"/>
        </w:rPr>
        <w:t>(2)</w:t>
      </w:r>
      <w:r w:rsidR="00767DAE" w:rsidRPr="00D251A6">
        <w:rPr>
          <w:rFonts w:eastAsia="Times New Roman"/>
        </w:rPr>
        <w:t>,</w:t>
      </w:r>
      <w:r w:rsidRPr="00D251A6">
        <w:rPr>
          <w:rFonts w:eastAsia="Times New Roman"/>
        </w:rPr>
        <w:t xml:space="preserve"> 162-179.</w:t>
      </w:r>
    </w:p>
    <w:p w14:paraId="6084061C" w14:textId="77777777" w:rsidR="00076C89" w:rsidRPr="00D251A6" w:rsidRDefault="00076C89" w:rsidP="00D251A6">
      <w:pPr>
        <w:ind w:left="720" w:hanging="720"/>
      </w:pPr>
      <w:proofErr w:type="spellStart"/>
      <w:r w:rsidRPr="00D251A6">
        <w:t>Nikolov</w:t>
      </w:r>
      <w:proofErr w:type="spellEnd"/>
      <w:r w:rsidRPr="00D251A6">
        <w:t xml:space="preserve">, M. (2016). Trends, issues, and challenges in assessing young language learners. In M. </w:t>
      </w:r>
      <w:proofErr w:type="spellStart"/>
      <w:r w:rsidRPr="00D251A6">
        <w:t>Nikolov</w:t>
      </w:r>
      <w:proofErr w:type="spellEnd"/>
      <w:r w:rsidRPr="00D251A6">
        <w:t xml:space="preserve"> (Ed.), </w:t>
      </w:r>
      <w:r w:rsidRPr="00D251A6">
        <w:rPr>
          <w:i/>
          <w:iCs/>
        </w:rPr>
        <w:t>Assessing young learners of English: Global and local perspectives</w:t>
      </w:r>
      <w:r w:rsidRPr="00D251A6">
        <w:t xml:space="preserve"> (pp. 1-17). London, UK: Springer. </w:t>
      </w:r>
    </w:p>
    <w:p w14:paraId="210539B8" w14:textId="77777777" w:rsidR="00076C89" w:rsidRPr="00D251A6" w:rsidRDefault="00076C89" w:rsidP="00D251A6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488105DB" w14:textId="45CB3D8E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Hyperlink2"/>
          <w:rFonts w:ascii="Times New Roman" w:hAnsi="Times New Roman" w:cs="Times New Roman"/>
        </w:rPr>
        <w:t>O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D251A6">
        <w:rPr>
          <w:rStyle w:val="Hyperlink2"/>
          <w:rFonts w:ascii="Times New Roman" w:hAnsi="Times New Roman" w:cs="Times New Roman"/>
        </w:rPr>
        <w:t xml:space="preserve">Sullivan, B. (2000). Exploring gender and oral proficiency interview performance.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System, 28,</w:t>
      </w:r>
      <w:r w:rsidRPr="00D251A6">
        <w:rPr>
          <w:rStyle w:val="Hyperlink2"/>
          <w:rFonts w:ascii="Times New Roman" w:hAnsi="Times New Roman" w:cs="Times New Roman"/>
        </w:rPr>
        <w:t xml:space="preserve"> 373-386.</w:t>
      </w:r>
    </w:p>
    <w:p w14:paraId="18CA6FD0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03C74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Hyperlink2"/>
          <w:rFonts w:ascii="Times New Roman" w:hAnsi="Times New Roman" w:cs="Times New Roman"/>
        </w:rPr>
        <w:t>Pellegrini, A. D. (1998). Play and the assessment of young children. In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 xml:space="preserve"> O. N. Saracho &amp; B.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>Spodek</w:t>
      </w:r>
      <w:proofErr w:type="spellEnd"/>
      <w:r w:rsidRPr="00D251A6">
        <w:rPr>
          <w:rStyle w:val="Hyperlink2"/>
          <w:rFonts w:ascii="Times New Roman" w:hAnsi="Times New Roman" w:cs="Times New Roman"/>
        </w:rPr>
        <w:t xml:space="preserve"> (Eds.),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Multiple perspectives on play in early childhood education</w:t>
      </w:r>
      <w:r w:rsidRPr="00D251A6">
        <w:rPr>
          <w:rStyle w:val="Hyperlink2"/>
          <w:rFonts w:ascii="Times New Roman" w:hAnsi="Times New Roman" w:cs="Times New Roman"/>
        </w:rPr>
        <w:t xml:space="preserve"> (pp. 220-239). Albany, NY: State University of New York Press.</w:t>
      </w:r>
    </w:p>
    <w:p w14:paraId="3A8C0954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14571A8" w14:textId="77777777" w:rsidR="00110BFA" w:rsidRPr="00D251A6" w:rsidRDefault="00110BFA" w:rsidP="00D251A6">
      <w:pPr>
        <w:ind w:left="720" w:hanging="720"/>
        <w:rPr>
          <w:shd w:val="clear" w:color="auto" w:fill="FFFFFF"/>
        </w:rPr>
      </w:pPr>
      <w:r w:rsidRPr="00D251A6">
        <w:rPr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D251A6">
        <w:rPr>
          <w:i/>
          <w:iCs/>
          <w:shd w:val="clear" w:color="auto" w:fill="FFFFFF"/>
        </w:rPr>
        <w:t>VNU Journal of Foreign Studies</w:t>
      </w:r>
      <w:r w:rsidRPr="00D251A6">
        <w:rPr>
          <w:shd w:val="clear" w:color="auto" w:fill="FFFFFF"/>
        </w:rPr>
        <w:t>, </w:t>
      </w:r>
      <w:r w:rsidRPr="00D251A6">
        <w:rPr>
          <w:i/>
          <w:iCs/>
          <w:shd w:val="clear" w:color="auto" w:fill="FFFFFF"/>
        </w:rPr>
        <w:t>29</w:t>
      </w:r>
      <w:r w:rsidRPr="00D251A6">
        <w:rPr>
          <w:shd w:val="clear" w:color="auto" w:fill="FFFFFF"/>
        </w:rPr>
        <w:t>(1), 1-16.</w:t>
      </w:r>
    </w:p>
    <w:p w14:paraId="78DEAAA5" w14:textId="0AA828F2" w:rsidR="00110BFA" w:rsidRPr="00D251A6" w:rsidRDefault="00110BFA" w:rsidP="00D251A6">
      <w:pPr>
        <w:pStyle w:val="NormalWeb"/>
        <w:spacing w:before="0" w:after="0"/>
        <w:ind w:left="720" w:hanging="720"/>
        <w:rPr>
          <w:rFonts w:cs="Times New Roman"/>
        </w:rPr>
      </w:pPr>
    </w:p>
    <w:p w14:paraId="294EB787" w14:textId="4BEA5C2B" w:rsidR="00A77EC8" w:rsidRPr="00D251A6" w:rsidRDefault="002C497B" w:rsidP="00D251A6">
      <w:pPr>
        <w:pStyle w:val="NormalWeb"/>
        <w:spacing w:before="0" w:after="0"/>
        <w:ind w:left="720" w:hanging="720"/>
        <w:rPr>
          <w:rStyle w:val="NoneA"/>
          <w:rFonts w:cs="Times New Roman"/>
        </w:rPr>
      </w:pPr>
      <w:r w:rsidRPr="00D251A6">
        <w:rPr>
          <w:rFonts w:cs="Times New Roman"/>
        </w:rPr>
        <w:t xml:space="preserve">Phillips, J., &amp; Draper, J. (1994). National standards and assessments: What </w:t>
      </w:r>
      <w:proofErr w:type="gramStart"/>
      <w:r w:rsidRPr="00D251A6">
        <w:rPr>
          <w:rFonts w:cs="Times New Roman"/>
        </w:rPr>
        <w:t>does</w:t>
      </w:r>
      <w:proofErr w:type="gramEnd"/>
      <w:r w:rsidRPr="00D251A6">
        <w:rPr>
          <w:rFonts w:cs="Times New Roman"/>
        </w:rPr>
        <w:t xml:space="preserve"> it mean for the study of second languages in the schools? In G.K. Crouse (Ed.), </w:t>
      </w:r>
      <w:r w:rsidRPr="00D251A6">
        <w:rPr>
          <w:rStyle w:val="NoneA"/>
          <w:rFonts w:cs="Times New Roman"/>
          <w:i/>
          <w:iCs/>
        </w:rPr>
        <w:t>Meeting new challenges in the foreign language classroom</w:t>
      </w:r>
      <w:r w:rsidRPr="00D251A6">
        <w:rPr>
          <w:rFonts w:cs="Times New Roman"/>
        </w:rPr>
        <w:t xml:space="preserve"> (pp. 1-8). Lincolnwood, IL: National Textbook.</w:t>
      </w:r>
    </w:p>
    <w:p w14:paraId="4BE391FB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641F26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Porter, S. G., &amp; Vega, J. (2007). Overview of existing English language proficiency tests. In Abedi, J. (Ed.).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English language proficiency assessment in the nation: </w:t>
      </w:r>
      <w:proofErr w:type="gramStart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Current status</w:t>
      </w:r>
      <w:proofErr w:type="gramEnd"/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and future practice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(pp. 93-102) Berkley, CA: The Regents of the University of California.</w:t>
      </w:r>
    </w:p>
    <w:p w14:paraId="400BF442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660C5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(2000). Assessment in early years language learning contexts.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115-122.</w:t>
      </w:r>
    </w:p>
    <w:p w14:paraId="7ADB2268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3DC81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(2000). Current research and professional practice: Reports of work in progress in the assessment of young language learners.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245-249.</w:t>
      </w:r>
    </w:p>
    <w:p w14:paraId="4BEF09EB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5C5A08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(2001).  Mirror, mirror on the wall: Identifying processes of classroom assessment.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(4), 429-462.</w:t>
      </w:r>
    </w:p>
    <w:p w14:paraId="6DF6C0B1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4B33B3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>Rea-Dickins, P.</w:t>
      </w:r>
      <w:r w:rsidR="00767DAE" w:rsidRPr="00D251A6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 &amp; Gardner, S. (2000). Snares and silver bullets: Disentangling the construct of formative assessment.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215-243.</w:t>
      </w:r>
    </w:p>
    <w:p w14:paraId="160B1500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4231529A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Roach, A. T., McGrath, D.,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Wixson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Talapatra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D. (2010). Aligning an early childhood assessment to state kindergarten content standards: Application of a nationally recognized alignment framework.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Measurement: Issues and Practice, 29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(1), 25-37.</w:t>
      </w:r>
    </w:p>
    <w:p w14:paraId="793AC139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5E139B65" w14:textId="77777777" w:rsidR="00A77EC8" w:rsidRPr="00D251A6" w:rsidRDefault="002C497B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Hyperlink2"/>
          <w:rFonts w:ascii="Times New Roman" w:hAnsi="Times New Roman" w:cs="Times New Roman"/>
        </w:rPr>
        <w:t xml:space="preserve">Russell, R. 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it-IT"/>
        </w:rPr>
        <w:t>L.</w:t>
      </w:r>
      <w:r w:rsidRPr="00D251A6">
        <w:rPr>
          <w:rStyle w:val="Hyperlink2"/>
          <w:rFonts w:ascii="Times New Roman" w:hAnsi="Times New Roman" w:cs="Times New Roman"/>
        </w:rPr>
        <w:t>,</w:t>
      </w:r>
      <w:r w:rsidRPr="00D251A6">
        <w:rPr>
          <w:rStyle w:val="NoneA"/>
          <w:rFonts w:ascii="Times New Roman" w:hAnsi="Times New Roman" w:cs="Times New Roman"/>
          <w:sz w:val="24"/>
          <w:szCs w:val="24"/>
          <w:lang w:val="it-IT"/>
        </w:rPr>
        <w:t xml:space="preserve"> &amp; Grizzle, K.</w:t>
      </w:r>
      <w:r w:rsidRPr="00D251A6">
        <w:rPr>
          <w:rStyle w:val="Hyperlink2"/>
          <w:rFonts w:ascii="Times New Roman" w:hAnsi="Times New Roman" w:cs="Times New Roman"/>
        </w:rPr>
        <w:t xml:space="preserve"> L. (2008). Assessing child and adolescent pragmatic competencies: Towards evidence-based assessment.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Clinical Child and Family Psychology Review</w:t>
      </w:r>
      <w:r w:rsidRPr="00D251A6">
        <w:rPr>
          <w:rStyle w:val="Hyperlink2"/>
          <w:rFonts w:ascii="Times New Roman" w:hAnsi="Times New Roman" w:cs="Times New Roman"/>
        </w:rPr>
        <w:t xml:space="preserve">,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11</w:t>
      </w:r>
      <w:r w:rsidRPr="00D251A6">
        <w:rPr>
          <w:rStyle w:val="Hyperlink2"/>
          <w:rFonts w:ascii="Times New Roman" w:hAnsi="Times New Roman" w:cs="Times New Roman"/>
        </w:rPr>
        <w:t>, 59-73.</w:t>
      </w:r>
    </w:p>
    <w:p w14:paraId="313D5CEA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A225414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Sanchez, L. (2006). Bilingualism/second-language research and the assessment of oral proficiency in minority bilingual children.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3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117-149.</w:t>
      </w:r>
    </w:p>
    <w:p w14:paraId="3200394A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A2A44C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  <w:lang w:val="nl-NL"/>
        </w:rPr>
        <w:t>Schappe, J.</w:t>
      </w:r>
      <w:r w:rsidRPr="00D251A6">
        <w:rPr>
          <w:rStyle w:val="Hyperlink2"/>
          <w:rFonts w:ascii="Times New Roman" w:hAnsi="Times New Roman" w:cs="Times New Roman"/>
        </w:rPr>
        <w:t xml:space="preserve"> F. (2005).  Early childhood assessment: A correlational study of the relationship among student performance, student feelings, and teacher perceptions.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Early Childhood Education Journal, 33</w:t>
      </w:r>
      <w:r w:rsidRPr="00D251A6">
        <w:rPr>
          <w:rStyle w:val="Hyperlink2"/>
          <w:rFonts w:ascii="Times New Roman" w:hAnsi="Times New Roman" w:cs="Times New Roman"/>
        </w:rPr>
        <w:t>(3), 187-193.</w:t>
      </w:r>
    </w:p>
    <w:p w14:paraId="2C7C523B" w14:textId="77777777" w:rsidR="005F142A" w:rsidRPr="00D251A6" w:rsidRDefault="005F142A" w:rsidP="00D251A6">
      <w:pPr>
        <w:ind w:left="720" w:hanging="720"/>
        <w:rPr>
          <w:shd w:val="clear" w:color="auto" w:fill="FFFFFF"/>
        </w:rPr>
      </w:pPr>
    </w:p>
    <w:p w14:paraId="1B7DF83F" w14:textId="79C24274" w:rsidR="005F142A" w:rsidRPr="00D251A6" w:rsidRDefault="005F142A" w:rsidP="00D251A6">
      <w:pPr>
        <w:ind w:left="720" w:hanging="720"/>
        <w:rPr>
          <w:shd w:val="clear" w:color="auto" w:fill="FFFFFF"/>
        </w:rPr>
      </w:pPr>
      <w:r w:rsidRPr="00D251A6">
        <w:rPr>
          <w:shd w:val="clear" w:color="auto" w:fill="FFFFFF"/>
        </w:rPr>
        <w:t>Tan, K. H. (2013). Variation in teachers’ conceptions of alternative assessment in Singapore primary schools. </w:t>
      </w:r>
      <w:r w:rsidRPr="00D251A6">
        <w:rPr>
          <w:i/>
          <w:iCs/>
          <w:shd w:val="clear" w:color="auto" w:fill="FFFFFF"/>
        </w:rPr>
        <w:t>Educational Research for Policy and Practice</w:t>
      </w:r>
      <w:r w:rsidRPr="00D251A6">
        <w:rPr>
          <w:shd w:val="clear" w:color="auto" w:fill="FFFFFF"/>
        </w:rPr>
        <w:t>, </w:t>
      </w:r>
      <w:r w:rsidRPr="00D251A6">
        <w:rPr>
          <w:i/>
          <w:iCs/>
          <w:shd w:val="clear" w:color="auto" w:fill="FFFFFF"/>
        </w:rPr>
        <w:t>12</w:t>
      </w:r>
      <w:r w:rsidRPr="00D251A6">
        <w:rPr>
          <w:shd w:val="clear" w:color="auto" w:fill="FFFFFF"/>
        </w:rPr>
        <w:t>(1), 21-41.</w:t>
      </w:r>
    </w:p>
    <w:p w14:paraId="7385DE55" w14:textId="0FAB42A1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7C400" w14:textId="3C1D0DC3" w:rsidR="000E2BF0" w:rsidRPr="00D251A6" w:rsidRDefault="000E2BF0" w:rsidP="00D251A6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D251A6">
        <w:rPr>
          <w:rFonts w:ascii="Times New Roman" w:hAnsi="Times New Roman" w:cs="Times New Roman"/>
          <w:sz w:val="24"/>
          <w:szCs w:val="24"/>
          <w:lang w:eastAsia="zh-CN"/>
        </w:rPr>
        <w:t xml:space="preserve">Tan, L. L., Wigglesworth, G., &amp; Storch, N. (2011). </w:t>
      </w:r>
      <w:proofErr w:type="spellStart"/>
      <w:r w:rsidRPr="00D251A6">
        <w:rPr>
          <w:rFonts w:ascii="Times New Roman" w:hAnsi="Times New Roman" w:cs="Times New Roman"/>
          <w:sz w:val="24"/>
          <w:szCs w:val="24"/>
          <w:lang w:eastAsia="zh-CN"/>
        </w:rPr>
        <w:t>Naplan</w:t>
      </w:r>
      <w:proofErr w:type="spellEnd"/>
      <w:r w:rsidRPr="00D251A6">
        <w:rPr>
          <w:rFonts w:ascii="Times New Roman" w:hAnsi="Times New Roman" w:cs="Times New Roman"/>
          <w:sz w:val="24"/>
          <w:szCs w:val="24"/>
          <w:lang w:eastAsia="zh-CN"/>
        </w:rPr>
        <w:t xml:space="preserve"> language assessments for Indigenous children in remote communities, pair interactions and mode of communication. </w:t>
      </w:r>
      <w:proofErr w:type="spellStart"/>
      <w:r w:rsidRPr="00D251A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Austra</w:t>
      </w:r>
      <w:r w:rsidR="00331209" w:rsidRPr="00D251A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-l</w:t>
      </w:r>
      <w:r w:rsidRPr="00D251A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ian</w:t>
      </w:r>
      <w:proofErr w:type="spellEnd"/>
      <w:r w:rsidRPr="00D251A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Review of Applied Linguistics, 33</w:t>
      </w:r>
      <w:r w:rsidRPr="00D251A6">
        <w:rPr>
          <w:rFonts w:ascii="Times New Roman" w:hAnsi="Times New Roman" w:cs="Times New Roman"/>
          <w:sz w:val="24"/>
          <w:szCs w:val="24"/>
          <w:lang w:eastAsia="zh-CN"/>
        </w:rPr>
        <w:t>(3), 1–24.</w:t>
      </w:r>
    </w:p>
    <w:p w14:paraId="492154C4" w14:textId="77777777" w:rsidR="000E2BF0" w:rsidRPr="00D251A6" w:rsidRDefault="000E2BF0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AF6434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Upshur, J. (1967). Testing foreign-language function in children.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TESOL Quarterly, 4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, 31-34.</w:t>
      </w:r>
    </w:p>
    <w:p w14:paraId="70A40C82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6080CD89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Weir, C. (2005).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 and validation: An evidence-based approach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. Basingstoke, UK: Palgrave McMillan.</w:t>
      </w:r>
    </w:p>
    <w:p w14:paraId="4859F9C7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3ED02E8B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ACCESS for ELLs listening, speaking, writing, and reading sample items 2008: Grade Kindergarten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. Wisconsin: Board of Regents of the University of Wisconsin System.</w:t>
      </w:r>
    </w:p>
    <w:p w14:paraId="53966FE0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4EB4FF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student response booklet: Grade K 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(version 1.0). Wisconsin: Board of Regents of the University of Wisconsin System.</w:t>
      </w:r>
    </w:p>
    <w:p w14:paraId="5F82858F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4AA082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test administration manual: Grade K 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(version 1.0). Madison, WI: Board of Regents of the University of Wisconsin System.</w:t>
      </w:r>
    </w:p>
    <w:p w14:paraId="22FC61BC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E4037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test administrator script: Grade K 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(version 1.0). Madison, WI: Board of Regents of the University of Wisconsin System.</w:t>
      </w:r>
    </w:p>
    <w:p w14:paraId="3A324C6E" w14:textId="6EFB7C7C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914AF" w14:textId="77777777" w:rsidR="0006734C" w:rsidRPr="00D251A6" w:rsidRDefault="0006734C" w:rsidP="00D251A6">
      <w:pPr>
        <w:ind w:left="720" w:hanging="720"/>
        <w:rPr>
          <w:rFonts w:eastAsia="Times New Roman"/>
        </w:rPr>
      </w:pPr>
      <w:r w:rsidRPr="00D251A6">
        <w:rPr>
          <w:rFonts w:eastAsia="Times New Roman"/>
        </w:rPr>
        <w:t xml:space="preserve">Wigglesworth, G., Simpson, J., &amp; </w:t>
      </w:r>
      <w:proofErr w:type="spellStart"/>
      <w:r w:rsidRPr="00D251A6">
        <w:rPr>
          <w:rFonts w:eastAsia="Times New Roman"/>
        </w:rPr>
        <w:t>Loakes</w:t>
      </w:r>
      <w:proofErr w:type="spellEnd"/>
      <w:r w:rsidRPr="00D251A6">
        <w:rPr>
          <w:rFonts w:eastAsia="Times New Roman"/>
        </w:rPr>
        <w:t xml:space="preserve">, D. (2011). </w:t>
      </w:r>
      <w:proofErr w:type="spellStart"/>
      <w:r w:rsidRPr="00D251A6">
        <w:rPr>
          <w:rFonts w:eastAsia="Times New Roman"/>
        </w:rPr>
        <w:t>Naplan</w:t>
      </w:r>
      <w:proofErr w:type="spellEnd"/>
      <w:r w:rsidRPr="00D251A6">
        <w:rPr>
          <w:rFonts w:eastAsia="Times New Roman"/>
        </w:rPr>
        <w:t xml:space="preserve"> language assessments for Indigenous children in remote communities. </w:t>
      </w:r>
      <w:r w:rsidRPr="00D251A6">
        <w:rPr>
          <w:rFonts w:eastAsia="Times New Roman"/>
          <w:i/>
          <w:iCs/>
        </w:rPr>
        <w:t>Australian Review of Applied Linguistics</w:t>
      </w:r>
      <w:r w:rsidRPr="00D251A6">
        <w:rPr>
          <w:rFonts w:eastAsia="Times New Roman"/>
        </w:rPr>
        <w:t xml:space="preserve">, </w:t>
      </w:r>
      <w:r w:rsidRPr="00D251A6">
        <w:rPr>
          <w:rFonts w:eastAsia="Times New Roman"/>
          <w:i/>
          <w:iCs/>
        </w:rPr>
        <w:t>34</w:t>
      </w:r>
      <w:r w:rsidRPr="00D251A6">
        <w:rPr>
          <w:rFonts w:eastAsia="Times New Roman"/>
        </w:rPr>
        <w:t>(3), 320-343.</w:t>
      </w:r>
    </w:p>
    <w:p w14:paraId="40E398C8" w14:textId="77777777" w:rsidR="0006734C" w:rsidRPr="00D251A6" w:rsidRDefault="0006734C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AAF89F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Wiliam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D., &amp; Black, P. (1996). Meanings and consequences: A basis for distinguishing formative and summative functions of assessment?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British Educational Research Journal, 22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(5), 537-548.</w:t>
      </w:r>
    </w:p>
    <w:p w14:paraId="5810AB60" w14:textId="49FA3BF5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B09F6" w14:textId="64E0A8DB" w:rsidR="00AF46DD" w:rsidRPr="00D251A6" w:rsidRDefault="00AF46DD" w:rsidP="00D251A6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Winke, P., Lee, S., </w:t>
      </w:r>
      <w:proofErr w:type="spellStart"/>
      <w:r w:rsidRPr="00D251A6">
        <w:rPr>
          <w:rFonts w:ascii="Times New Roman" w:hAnsi="Times New Roman" w:cs="Times New Roman"/>
          <w:sz w:val="24"/>
          <w:szCs w:val="24"/>
        </w:rPr>
        <w:t>Ahn</w:t>
      </w:r>
      <w:proofErr w:type="spellEnd"/>
      <w:r w:rsidRPr="00D251A6">
        <w:rPr>
          <w:rFonts w:ascii="Times New Roman" w:hAnsi="Times New Roman" w:cs="Times New Roman"/>
          <w:sz w:val="24"/>
          <w:szCs w:val="24"/>
        </w:rPr>
        <w:t xml:space="preserve">, J. I., Choi, I., &amp; Yoon, H. J. (2018). The cognitive validity of child English language tests: What young language learners and their native-speaking peers can reveal. </w:t>
      </w:r>
      <w:r w:rsidRPr="00D251A6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D251A6">
        <w:rPr>
          <w:rFonts w:ascii="Times New Roman" w:hAnsi="Times New Roman" w:cs="Times New Roman"/>
          <w:sz w:val="24"/>
          <w:szCs w:val="24"/>
        </w:rPr>
        <w:t>(2), 274-303.</w:t>
      </w:r>
    </w:p>
    <w:p w14:paraId="19BAB858" w14:textId="77777777" w:rsidR="00AF46DD" w:rsidRPr="00D251A6" w:rsidRDefault="00AF46DD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90BB9" w14:textId="1DD704B1" w:rsidR="00751808" w:rsidRPr="00D251A6" w:rsidRDefault="00751808" w:rsidP="00D251A6">
      <w:pPr>
        <w:pStyle w:val="EndNoteBibliography"/>
        <w:ind w:left="720" w:hanging="720"/>
        <w:rPr>
          <w:szCs w:val="24"/>
        </w:rPr>
      </w:pPr>
      <w:r w:rsidRPr="00D251A6">
        <w:rPr>
          <w:szCs w:val="24"/>
        </w:rPr>
        <w:t xml:space="preserve">Wolf, M. K., &amp; Butler, Y. G. (Eds.), (2017). </w:t>
      </w:r>
      <w:r w:rsidRPr="00D251A6">
        <w:rPr>
          <w:i/>
          <w:szCs w:val="24"/>
        </w:rPr>
        <w:t>English language proficiency assessments for young learners</w:t>
      </w:r>
      <w:r w:rsidRPr="00D251A6">
        <w:rPr>
          <w:szCs w:val="24"/>
        </w:rPr>
        <w:t>. New York, NY: Routledge.</w:t>
      </w:r>
    </w:p>
    <w:p w14:paraId="2D420225" w14:textId="77777777" w:rsidR="00751808" w:rsidRPr="00D251A6" w:rsidRDefault="0075180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B63E2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Wu, W. M., &amp; Stansfield, C. W. (2001). Towards authenticity of task in test development.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187-206.</w:t>
      </w:r>
    </w:p>
    <w:p w14:paraId="08839F0F" w14:textId="77777777" w:rsidR="00A77EC8" w:rsidRPr="00D251A6" w:rsidRDefault="00A77EC8" w:rsidP="00D251A6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36FC321" w14:textId="77777777" w:rsidR="006F1BCB" w:rsidRPr="00D251A6" w:rsidRDefault="006F1BCB" w:rsidP="00D251A6">
      <w:pPr>
        <w:ind w:left="720" w:hanging="720"/>
        <w:rPr>
          <w:shd w:val="clear" w:color="auto" w:fill="FFFFFF"/>
        </w:rPr>
      </w:pPr>
      <w:r w:rsidRPr="00D251A6">
        <w:rPr>
          <w:rFonts w:eastAsia="Times New Roman"/>
          <w:color w:val="222222"/>
          <w:shd w:val="clear" w:color="auto" w:fill="FFFFFF"/>
        </w:rPr>
        <w:t>Yang, T. L. (2008). Factors affecting EFL teachers' use of multiple classroom assessment practices with young language learners. </w:t>
      </w:r>
      <w:r w:rsidRPr="00D251A6">
        <w:rPr>
          <w:rFonts w:eastAsia="Times New Roman"/>
          <w:i/>
          <w:iCs/>
          <w:color w:val="222222"/>
          <w:shd w:val="clear" w:color="auto" w:fill="FFFFFF"/>
        </w:rPr>
        <w:t>English Teaching &amp; Learning</w:t>
      </w:r>
      <w:r w:rsidRPr="00D251A6">
        <w:rPr>
          <w:rFonts w:eastAsia="Times New Roman"/>
          <w:color w:val="222222"/>
          <w:shd w:val="clear" w:color="auto" w:fill="FFFFFF"/>
        </w:rPr>
        <w:t>, </w:t>
      </w:r>
      <w:r w:rsidRPr="00D251A6">
        <w:rPr>
          <w:rFonts w:eastAsia="Times New Roman"/>
          <w:i/>
          <w:iCs/>
          <w:color w:val="222222"/>
          <w:shd w:val="clear" w:color="auto" w:fill="FFFFFF"/>
        </w:rPr>
        <w:t>32</w:t>
      </w:r>
      <w:r w:rsidRPr="00D251A6">
        <w:rPr>
          <w:rFonts w:eastAsia="Times New Roman"/>
          <w:color w:val="222222"/>
          <w:shd w:val="clear" w:color="auto" w:fill="FFFFFF"/>
        </w:rPr>
        <w:t>(4), 85-123.</w:t>
      </w:r>
    </w:p>
    <w:p w14:paraId="048813E4" w14:textId="77777777" w:rsidR="006F1BCB" w:rsidRPr="00D251A6" w:rsidRDefault="006F1BCB" w:rsidP="00D251A6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090C1F3A" w14:textId="39B2342A" w:rsidR="006D1DD6" w:rsidRPr="00D251A6" w:rsidRDefault="006D1DD6" w:rsidP="00D251A6">
      <w:pPr>
        <w:ind w:left="720" w:hanging="720"/>
        <w:rPr>
          <w:rFonts w:eastAsia="Times New Roman"/>
        </w:rPr>
      </w:pPr>
      <w:r w:rsidRPr="00D251A6">
        <w:rPr>
          <w:rFonts w:eastAsia="Times New Roman"/>
          <w:color w:val="222222"/>
          <w:shd w:val="clear" w:color="auto" w:fill="FFFFFF"/>
        </w:rPr>
        <w:t xml:space="preserve">Yildirim, R., &amp; </w:t>
      </w:r>
      <w:proofErr w:type="spellStart"/>
      <w:r w:rsidRPr="00D251A6">
        <w:rPr>
          <w:rFonts w:eastAsia="Times New Roman"/>
          <w:color w:val="222222"/>
          <w:shd w:val="clear" w:color="auto" w:fill="FFFFFF"/>
        </w:rPr>
        <w:t>Orsdemir</w:t>
      </w:r>
      <w:proofErr w:type="spellEnd"/>
      <w:r w:rsidRPr="00D251A6">
        <w:rPr>
          <w:rFonts w:eastAsia="Times New Roman"/>
          <w:color w:val="222222"/>
          <w:shd w:val="clear" w:color="auto" w:fill="FFFFFF"/>
        </w:rPr>
        <w:t xml:space="preserve">, E. (2013). Performance tasks as alternative assessment for young EFL learners: Does practice match the curriculum </w:t>
      </w:r>
      <w:proofErr w:type="gramStart"/>
      <w:r w:rsidRPr="00D251A6">
        <w:rPr>
          <w:rFonts w:eastAsia="Times New Roman"/>
          <w:color w:val="222222"/>
          <w:shd w:val="clear" w:color="auto" w:fill="FFFFFF"/>
        </w:rPr>
        <w:t>proposal?.</w:t>
      </w:r>
      <w:proofErr w:type="gramEnd"/>
      <w:r w:rsidRPr="00D251A6">
        <w:rPr>
          <w:rFonts w:eastAsia="Times New Roman"/>
          <w:color w:val="222222"/>
          <w:shd w:val="clear" w:color="auto" w:fill="FFFFFF"/>
        </w:rPr>
        <w:t> </w:t>
      </w:r>
      <w:r w:rsidRPr="00D251A6">
        <w:rPr>
          <w:rFonts w:eastAsia="Times New Roman"/>
          <w:i/>
          <w:iCs/>
          <w:color w:val="222222"/>
          <w:shd w:val="clear" w:color="auto" w:fill="FFFFFF"/>
        </w:rPr>
        <w:t>International Online Journal of Educational Sciences</w:t>
      </w:r>
      <w:r w:rsidRPr="00D251A6">
        <w:rPr>
          <w:rFonts w:eastAsia="Times New Roman"/>
          <w:color w:val="222222"/>
          <w:shd w:val="clear" w:color="auto" w:fill="FFFFFF"/>
        </w:rPr>
        <w:t>, </w:t>
      </w:r>
      <w:r w:rsidRPr="00D251A6">
        <w:rPr>
          <w:rFonts w:eastAsia="Times New Roman"/>
          <w:i/>
          <w:iCs/>
          <w:color w:val="222222"/>
          <w:shd w:val="clear" w:color="auto" w:fill="FFFFFF"/>
        </w:rPr>
        <w:t>5</w:t>
      </w:r>
      <w:r w:rsidRPr="00D251A6">
        <w:rPr>
          <w:rFonts w:eastAsia="Times New Roman"/>
          <w:color w:val="222222"/>
          <w:shd w:val="clear" w:color="auto" w:fill="FFFFFF"/>
        </w:rPr>
        <w:t xml:space="preserve">(3), </w:t>
      </w:r>
      <w:r w:rsidRPr="00D251A6">
        <w:rPr>
          <w:rFonts w:eastAsia="Times New Roman"/>
        </w:rPr>
        <w:t>562-574.</w:t>
      </w:r>
    </w:p>
    <w:p w14:paraId="21B71E24" w14:textId="77777777" w:rsidR="006D1DD6" w:rsidRPr="00D251A6" w:rsidRDefault="006D1DD6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3C79C0A4" w14:textId="64FEE57F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251A6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Yin, M. (2010). Understanding classroom language assessment through teacher thinking research.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7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(2), 175-194.</w:t>
      </w:r>
    </w:p>
    <w:p w14:paraId="25E02447" w14:textId="77777777" w:rsidR="00C83FC1" w:rsidRPr="00D251A6" w:rsidRDefault="00C83FC1" w:rsidP="00D251A6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22DC8353" w14:textId="76DF4C56" w:rsidR="00C83FC1" w:rsidRPr="00D251A6" w:rsidRDefault="00C83FC1" w:rsidP="00D251A6">
      <w:pPr>
        <w:tabs>
          <w:tab w:val="left" w:pos="720"/>
        </w:tabs>
        <w:ind w:left="720" w:hanging="720"/>
      </w:pPr>
      <w:r w:rsidRPr="00D251A6">
        <w:t>Young, J., Cho, Y., Ling, G., Cline, F., Steinberg, J., &amp; Stone, E. (2008) Validity and fairness of state standards</w:t>
      </w:r>
      <w:r w:rsidR="00DA295A" w:rsidRPr="00D251A6">
        <w:t>-</w:t>
      </w:r>
      <w:r w:rsidRPr="00D251A6">
        <w:t xml:space="preserve">based assessments for English language learners. </w:t>
      </w:r>
      <w:r w:rsidRPr="00D251A6">
        <w:rPr>
          <w:i/>
        </w:rPr>
        <w:t>Educational Assessment</w:t>
      </w:r>
      <w:r w:rsidRPr="00D251A6">
        <w:t xml:space="preserve">, 13, 170-192. </w:t>
      </w:r>
    </w:p>
    <w:p w14:paraId="00A6BE3B" w14:textId="77777777" w:rsidR="00A77EC8" w:rsidRPr="00D251A6" w:rsidRDefault="00A77EC8" w:rsidP="00D251A6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C7DF5" w14:textId="77777777" w:rsidR="00A77EC8" w:rsidRPr="00D251A6" w:rsidRDefault="002C497B" w:rsidP="00D251A6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1A6">
        <w:rPr>
          <w:rStyle w:val="NoneA"/>
          <w:rFonts w:ascii="Times New Roman" w:hAnsi="Times New Roman" w:cs="Times New Roman"/>
          <w:sz w:val="24"/>
          <w:szCs w:val="24"/>
        </w:rPr>
        <w:t>Zehr</w:t>
      </w:r>
      <w:proofErr w:type="spellEnd"/>
      <w:r w:rsidRPr="00D251A6">
        <w:rPr>
          <w:rStyle w:val="NoneA"/>
          <w:rFonts w:ascii="Times New Roman" w:hAnsi="Times New Roman" w:cs="Times New Roman"/>
          <w:sz w:val="24"/>
          <w:szCs w:val="24"/>
        </w:rPr>
        <w:t xml:space="preserve">, M. (2004). Tests of youngest English-learners spark controversy. </w:t>
      </w:r>
      <w:r w:rsidRPr="00D251A6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 Week, 24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(12), 1</w:t>
      </w:r>
      <w:r w:rsidR="00DA6070" w:rsidRPr="00D251A6">
        <w:rPr>
          <w:rStyle w:val="NoneA"/>
          <w:rFonts w:ascii="Times New Roman" w:hAnsi="Times New Roman" w:cs="Times New Roman"/>
          <w:sz w:val="24"/>
          <w:szCs w:val="24"/>
        </w:rPr>
        <w:t>-16</w:t>
      </w:r>
      <w:r w:rsidRPr="00D251A6">
        <w:rPr>
          <w:rStyle w:val="NoneA"/>
          <w:rFonts w:ascii="Times New Roman" w:hAnsi="Times New Roman" w:cs="Times New Roman"/>
          <w:sz w:val="24"/>
          <w:szCs w:val="24"/>
        </w:rPr>
        <w:t>.</w:t>
      </w:r>
    </w:p>
    <w:sectPr w:rsidR="00A77EC8" w:rsidRPr="00D251A6" w:rsidSect="005F434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8448" w14:textId="77777777" w:rsidR="008C30E2" w:rsidRDefault="008C30E2">
      <w:r>
        <w:separator/>
      </w:r>
    </w:p>
  </w:endnote>
  <w:endnote w:type="continuationSeparator" w:id="0">
    <w:p w14:paraId="5307FC54" w14:textId="77777777" w:rsidR="008C30E2" w:rsidRDefault="008C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AC41" w14:textId="77777777" w:rsidR="00A77EC8" w:rsidRDefault="00A77EC8">
    <w:pPr>
      <w:pStyle w:val="Footer"/>
      <w:pBdr>
        <w:bottom w:val="single" w:sz="12" w:space="0" w:color="000000"/>
      </w:pBdr>
      <w:tabs>
        <w:tab w:val="clear" w:pos="9360"/>
        <w:tab w:val="right" w:pos="9340"/>
      </w:tabs>
      <w:ind w:right="360"/>
      <w:jc w:val="right"/>
    </w:pPr>
  </w:p>
  <w:p w14:paraId="14BD048B" w14:textId="77777777" w:rsidR="00A77EC8" w:rsidRDefault="002C497B">
    <w:pPr>
      <w:pStyle w:val="Footer"/>
      <w:tabs>
        <w:tab w:val="clear" w:pos="9360"/>
        <w:tab w:val="right" w:pos="9340"/>
      </w:tabs>
      <w:ind w:right="360"/>
      <w:jc w:val="right"/>
      <w:rPr>
        <w:rStyle w:val="NoneA"/>
        <w:rFonts w:ascii="Times New Roman" w:eastAsia="Times New Roman" w:hAnsi="Times New Roman" w:cs="Times New Roman"/>
        <w:color w:val="000080"/>
        <w:sz w:val="24"/>
        <w:szCs w:val="24"/>
        <w:u w:color="000080"/>
      </w:rPr>
    </w:pPr>
    <w:r>
      <w:rPr>
        <w:rStyle w:val="NoneA"/>
        <w:rFonts w:ascii="Times New Roman" w:hAnsi="Times New Roman"/>
        <w:color w:val="000080"/>
        <w:sz w:val="24"/>
        <w:szCs w:val="24"/>
        <w:u w:color="000080"/>
      </w:rPr>
      <w:t xml:space="preserve">177 Webster St., #220, Monterey, CA  </w:t>
    </w:r>
    <w:proofErr w:type="gramStart"/>
    <w:r>
      <w:rPr>
        <w:rStyle w:val="NoneA"/>
        <w:rFonts w:ascii="Times New Roman" w:hAnsi="Times New Roman"/>
        <w:color w:val="000080"/>
        <w:sz w:val="24"/>
        <w:szCs w:val="24"/>
        <w:u w:color="000080"/>
      </w:rPr>
      <w:t>93940  USA</w:t>
    </w:r>
    <w:proofErr w:type="gramEnd"/>
  </w:p>
  <w:p w14:paraId="3264148D" w14:textId="77777777" w:rsidR="00A77EC8" w:rsidRDefault="002C497B">
    <w:pPr>
      <w:pStyle w:val="Footer"/>
      <w:tabs>
        <w:tab w:val="clear" w:pos="9360"/>
        <w:tab w:val="right" w:pos="9340"/>
      </w:tabs>
      <w:ind w:right="360"/>
      <w:jc w:val="right"/>
      <w:rPr>
        <w:rStyle w:val="NoneA"/>
        <w:rFonts w:ascii="Times New Roman" w:eastAsia="Times New Roman" w:hAnsi="Times New Roman" w:cs="Times New Roman"/>
        <w:b/>
        <w:bCs/>
        <w:color w:val="000080"/>
        <w:sz w:val="24"/>
        <w:szCs w:val="24"/>
        <w:u w:color="000080"/>
      </w:rPr>
    </w:pPr>
    <w:r>
      <w:rPr>
        <w:rStyle w:val="NoneA"/>
        <w:rFonts w:ascii="Times New Roman" w:hAnsi="Times New Roman"/>
        <w:b/>
        <w:bCs/>
        <w:color w:val="000080"/>
        <w:sz w:val="24"/>
        <w:szCs w:val="24"/>
        <w:u w:color="000080"/>
      </w:rPr>
      <w:t xml:space="preserve">Web: </w:t>
    </w:r>
    <w:r>
      <w:rPr>
        <w:rStyle w:val="NoneA"/>
        <w:rFonts w:ascii="Times New Roman" w:hAnsi="Times New Roman"/>
        <w:color w:val="000080"/>
        <w:sz w:val="24"/>
        <w:szCs w:val="24"/>
        <w:u w:color="000080"/>
      </w:rPr>
      <w:t xml:space="preserve">www.tirfonline.org </w:t>
    </w:r>
    <w:r>
      <w:rPr>
        <w:rStyle w:val="NoneA"/>
        <w:rFonts w:ascii="Times New Roman" w:hAnsi="Times New Roman"/>
        <w:b/>
        <w:bCs/>
        <w:color w:val="000080"/>
        <w:sz w:val="24"/>
        <w:szCs w:val="24"/>
        <w:u w:color="000080"/>
      </w:rPr>
      <w:t xml:space="preserve">/ Email: </w:t>
    </w:r>
    <w:r>
      <w:rPr>
        <w:rStyle w:val="NoneA"/>
        <w:rFonts w:ascii="Times New Roman" w:hAnsi="Times New Roman"/>
        <w:color w:val="000080"/>
        <w:sz w:val="24"/>
        <w:szCs w:val="24"/>
        <w:u w:color="000080"/>
      </w:rPr>
      <w:t>info@tirfonline.org</w:t>
    </w:r>
    <w:r>
      <w:rPr>
        <w:rStyle w:val="NoneA"/>
        <w:rFonts w:ascii="Times New Roman" w:hAnsi="Times New Roman"/>
        <w:b/>
        <w:bCs/>
        <w:color w:val="000080"/>
        <w:sz w:val="24"/>
        <w:szCs w:val="24"/>
        <w:u w:color="000080"/>
      </w:rPr>
      <w:t xml:space="preserve"> </w:t>
    </w:r>
  </w:p>
  <w:p w14:paraId="447526B6" w14:textId="77777777" w:rsidR="00A77EC8" w:rsidRDefault="001124FA">
    <w:pPr>
      <w:pStyle w:val="Footer"/>
      <w:tabs>
        <w:tab w:val="clear" w:pos="9360"/>
        <w:tab w:val="right" w:pos="9340"/>
      </w:tabs>
      <w:ind w:right="220"/>
      <w:jc w:val="right"/>
    </w:pPr>
    <w:r>
      <w:fldChar w:fldCharType="begin"/>
    </w:r>
    <w:r w:rsidR="002C497B">
      <w:instrText xml:space="preserve"> PAGE </w:instrText>
    </w:r>
    <w:r>
      <w:fldChar w:fldCharType="separate"/>
    </w:r>
    <w:r w:rsidR="005F43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50E40" w14:textId="77777777" w:rsidR="008C30E2" w:rsidRDefault="008C30E2">
      <w:r>
        <w:separator/>
      </w:r>
    </w:p>
  </w:footnote>
  <w:footnote w:type="continuationSeparator" w:id="0">
    <w:p w14:paraId="3960583A" w14:textId="77777777" w:rsidR="008C30E2" w:rsidRDefault="008C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3E53" w14:textId="0502C5CA" w:rsidR="005F434C" w:rsidRDefault="005F434C" w:rsidP="005F434C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FEC2CE3" wp14:editId="5282F52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1179DF5B" w14:textId="566A7ED8" w:rsidR="005F434C" w:rsidRDefault="005F434C" w:rsidP="005F434C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    for English Language Education</w:t>
    </w:r>
  </w:p>
  <w:p w14:paraId="0B7A5A70" w14:textId="77777777" w:rsidR="005F434C" w:rsidRDefault="005F434C" w:rsidP="005F434C">
    <w:pPr>
      <w:pStyle w:val="Header"/>
    </w:pPr>
  </w:p>
  <w:p w14:paraId="47E5F086" w14:textId="3881BBCB" w:rsidR="00A77EC8" w:rsidRPr="005F434C" w:rsidRDefault="00A77EC8" w:rsidP="005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8"/>
    <w:rsid w:val="000302D5"/>
    <w:rsid w:val="0006734C"/>
    <w:rsid w:val="000707E5"/>
    <w:rsid w:val="0007361C"/>
    <w:rsid w:val="00076C89"/>
    <w:rsid w:val="00096E41"/>
    <w:rsid w:val="000B19E0"/>
    <w:rsid w:val="000E2BF0"/>
    <w:rsid w:val="00110BFA"/>
    <w:rsid w:val="001124FA"/>
    <w:rsid w:val="00187F03"/>
    <w:rsid w:val="001F787E"/>
    <w:rsid w:val="002A1845"/>
    <w:rsid w:val="002A479A"/>
    <w:rsid w:val="002C497B"/>
    <w:rsid w:val="00331209"/>
    <w:rsid w:val="00361B9C"/>
    <w:rsid w:val="00430D54"/>
    <w:rsid w:val="0047722B"/>
    <w:rsid w:val="005D120C"/>
    <w:rsid w:val="005F142A"/>
    <w:rsid w:val="005F434C"/>
    <w:rsid w:val="0065612C"/>
    <w:rsid w:val="006916F5"/>
    <w:rsid w:val="006D1DD6"/>
    <w:rsid w:val="006E74B0"/>
    <w:rsid w:val="006F1BCB"/>
    <w:rsid w:val="00751808"/>
    <w:rsid w:val="00767DAE"/>
    <w:rsid w:val="00796283"/>
    <w:rsid w:val="00817EBD"/>
    <w:rsid w:val="008355CF"/>
    <w:rsid w:val="0085297C"/>
    <w:rsid w:val="00866993"/>
    <w:rsid w:val="008761DC"/>
    <w:rsid w:val="008C30E2"/>
    <w:rsid w:val="008F0A32"/>
    <w:rsid w:val="00982BC0"/>
    <w:rsid w:val="00984CC2"/>
    <w:rsid w:val="009A3319"/>
    <w:rsid w:val="00A218A3"/>
    <w:rsid w:val="00A24FC3"/>
    <w:rsid w:val="00A5525B"/>
    <w:rsid w:val="00A77EC8"/>
    <w:rsid w:val="00AE17E2"/>
    <w:rsid w:val="00AF46DD"/>
    <w:rsid w:val="00B31826"/>
    <w:rsid w:val="00B34E6F"/>
    <w:rsid w:val="00B66FDE"/>
    <w:rsid w:val="00B8545A"/>
    <w:rsid w:val="00BD097E"/>
    <w:rsid w:val="00C02E84"/>
    <w:rsid w:val="00C17E49"/>
    <w:rsid w:val="00C56AF5"/>
    <w:rsid w:val="00C83FC1"/>
    <w:rsid w:val="00CD6CC9"/>
    <w:rsid w:val="00D251A6"/>
    <w:rsid w:val="00D334BA"/>
    <w:rsid w:val="00D761D0"/>
    <w:rsid w:val="00DA295A"/>
    <w:rsid w:val="00DA6070"/>
    <w:rsid w:val="00E63D21"/>
    <w:rsid w:val="00E84E08"/>
    <w:rsid w:val="00E93134"/>
    <w:rsid w:val="00EA6DB1"/>
    <w:rsid w:val="00E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DB6E8"/>
  <w15:docId w15:val="{BDDB37F1-007A-4945-8C2D-7CD76487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BodyAA">
    <w:name w:val="Body A A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Hyperlink2">
    <w:name w:val="Hyperlink.2"/>
    <w:basedOn w:val="NoneA"/>
    <w:rPr>
      <w:sz w:val="24"/>
      <w:szCs w:val="24"/>
      <w:lang w:val="en-US"/>
    </w:rPr>
  </w:style>
  <w:style w:type="character" w:customStyle="1" w:styleId="Hyperlink1">
    <w:name w:val="Hyperlink.1"/>
    <w:basedOn w:val="NoneA"/>
    <w:rPr>
      <w:lang w:val="en-US"/>
    </w:rPr>
  </w:style>
  <w:style w:type="paragraph" w:customStyle="1" w:styleId="reference">
    <w:name w:val="reference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Emphasis">
    <w:name w:val="Emphasis"/>
    <w:basedOn w:val="DefaultParagraphFont"/>
    <w:uiPriority w:val="20"/>
    <w:qFormat/>
    <w:rsid w:val="00C56AF5"/>
    <w:rPr>
      <w:i/>
      <w:iCs/>
    </w:rPr>
  </w:style>
  <w:style w:type="character" w:customStyle="1" w:styleId="HeaderChar">
    <w:name w:val="Header Char"/>
    <w:basedOn w:val="DefaultParagraphFont"/>
    <w:link w:val="Header"/>
    <w:rsid w:val="005F434C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ndNoteBibliography">
    <w:name w:val="EndNote Bibliography"/>
    <w:basedOn w:val="Normal"/>
    <w:link w:val="EndNoteBibliographyChar"/>
    <w:rsid w:val="00ED65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Calibri"/>
      <w:noProof/>
      <w:szCs w:val="22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ED65CC"/>
    <w:rPr>
      <w:rFonts w:eastAsia="Calibri"/>
      <w:noProof/>
      <w:sz w:val="24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Bailey, Kathleen</cp:lastModifiedBy>
  <cp:revision>10</cp:revision>
  <dcterms:created xsi:type="dcterms:W3CDTF">2020-06-30T20:38:00Z</dcterms:created>
  <dcterms:modified xsi:type="dcterms:W3CDTF">2020-06-30T20:49:00Z</dcterms:modified>
</cp:coreProperties>
</file>