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D78FE" w14:textId="77777777" w:rsidR="00BB4F01" w:rsidRPr="002C3A64" w:rsidRDefault="000221DB" w:rsidP="001E76EC">
      <w:pPr>
        <w:pStyle w:val="NoSpacing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3A64">
        <w:rPr>
          <w:rFonts w:ascii="Times New Roman" w:hAnsi="Times New Roman" w:cs="Times New Roman"/>
          <w:b/>
          <w:sz w:val="24"/>
          <w:szCs w:val="24"/>
          <w:u w:val="single"/>
        </w:rPr>
        <w:t>DRAMA</w:t>
      </w:r>
      <w:r w:rsidR="00BB4F01" w:rsidRPr="002C3A6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083253" w:rsidRPr="002C3A64">
        <w:rPr>
          <w:rFonts w:ascii="Times New Roman" w:hAnsi="Times New Roman" w:cs="Times New Roman"/>
          <w:b/>
          <w:sz w:val="24"/>
          <w:szCs w:val="24"/>
          <w:u w:val="single"/>
        </w:rPr>
        <w:t xml:space="preserve"> ROLE PLAYS</w:t>
      </w:r>
      <w:r w:rsidR="00BB4F01" w:rsidRPr="002C3A64">
        <w:rPr>
          <w:rFonts w:ascii="Times New Roman" w:hAnsi="Times New Roman" w:cs="Times New Roman"/>
          <w:b/>
          <w:sz w:val="24"/>
          <w:szCs w:val="24"/>
          <w:u w:val="single"/>
        </w:rPr>
        <w:t>, AND THEATER TECHNIQUES</w:t>
      </w:r>
      <w:r w:rsidR="00083253" w:rsidRPr="002C3A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284B" w:rsidRPr="002C3A64"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r w:rsidR="00BB4F01" w:rsidRPr="002C3A64">
        <w:rPr>
          <w:rFonts w:ascii="Times New Roman" w:hAnsi="Times New Roman" w:cs="Times New Roman"/>
          <w:b/>
          <w:sz w:val="24"/>
          <w:szCs w:val="24"/>
          <w:u w:val="single"/>
        </w:rPr>
        <w:t xml:space="preserve"> LANGUAGE TEACHING:</w:t>
      </w:r>
    </w:p>
    <w:p w14:paraId="78977752" w14:textId="77777777" w:rsidR="0007675D" w:rsidRPr="002C3A64" w:rsidRDefault="000221DB" w:rsidP="001E76EC">
      <w:pPr>
        <w:pStyle w:val="NoSpacing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2C3A64">
        <w:rPr>
          <w:rFonts w:ascii="Times New Roman" w:hAnsi="Times New Roman" w:cs="Times New Roman"/>
          <w:b/>
          <w:sz w:val="24"/>
          <w:szCs w:val="24"/>
          <w:u w:val="single"/>
        </w:rPr>
        <w:t>SELECTED REFERENCES</w:t>
      </w:r>
    </w:p>
    <w:p w14:paraId="65C976D4" w14:textId="791B5BA0" w:rsidR="000221DB" w:rsidRPr="002C3A64" w:rsidRDefault="00E0097E" w:rsidP="005D577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b/>
          <w:sz w:val="24"/>
          <w:szCs w:val="24"/>
        </w:rPr>
        <w:t xml:space="preserve">(Last updated </w:t>
      </w:r>
      <w:r w:rsidR="002C3A6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371B0">
        <w:rPr>
          <w:rFonts w:ascii="Times New Roman" w:eastAsia="Times New Roman" w:hAnsi="Times New Roman" w:cs="Times New Roman"/>
          <w:b/>
          <w:sz w:val="24"/>
          <w:szCs w:val="24"/>
        </w:rPr>
        <w:t>7 September 2020</w:t>
      </w:r>
      <w:r w:rsidR="0072044E" w:rsidRPr="002C3A6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7CE08E89" w14:textId="77777777" w:rsidR="0007675D" w:rsidRPr="002C3A64" w:rsidRDefault="0007675D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C910B6" w14:textId="77777777" w:rsidR="006418FC" w:rsidRPr="002C3A64" w:rsidRDefault="006418FC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Al-Yamani, H. (2011). Drama as a pedagogy in Arab teacher education programs: Developing constructivist approaches to teaching. In C. Gitsaki (Ed.),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and learning in the Arab world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(pp. 311-331). New York, NY: Peter Lang.</w:t>
      </w:r>
    </w:p>
    <w:p w14:paraId="3592E22C" w14:textId="77777777" w:rsidR="006418FC" w:rsidRPr="002C3A64" w:rsidRDefault="006418FC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FB7378" w14:textId="77777777" w:rsidR="00E86CF4" w:rsidRPr="002C3A64" w:rsidRDefault="00E86CF4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Artigal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>, J. M. (1993). The L2 kindergarten teacher as a territory maker. In J.</w:t>
      </w:r>
      <w:r w:rsidR="00107406" w:rsidRPr="002C3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E. Alatis (Ed.),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 xml:space="preserve">Georgetown University Round Table on Languages and Linguistics 1993, strategic </w:t>
      </w:r>
      <w:proofErr w:type="gramStart"/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interaction</w:t>
      </w:r>
      <w:proofErr w:type="gramEnd"/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 xml:space="preserve"> and language acquisition: Theory, practice, and research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(pp. 452-468). Washington, DC: Georgetown University Press. </w:t>
      </w:r>
    </w:p>
    <w:p w14:paraId="6F89B95A" w14:textId="77777777" w:rsidR="00AC763F" w:rsidRPr="002C3A64" w:rsidRDefault="00AC763F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98AE14" w14:textId="77777777" w:rsidR="00AC763F" w:rsidRPr="002C3A64" w:rsidRDefault="00AC763F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Bacon, R., </w:t>
      </w: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Baolin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M., &amp; Goldfield, J. (1993). The thunder and lightning professor: Teaching language by using theater plus up-to-the-minute technology.  In J.W. Oller, Jr. (Ed.),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Methods that work: Ideas for literacy and language teachers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(pp. 40-49). Boston, MA: </w:t>
      </w: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Heinle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Heinle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Publishers.</w:t>
      </w:r>
    </w:p>
    <w:p w14:paraId="295AFCD3" w14:textId="77777777" w:rsidR="007B49E1" w:rsidRPr="002C3A64" w:rsidRDefault="007B49E1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A1F00A" w14:textId="77777777" w:rsidR="007B49E1" w:rsidRPr="002C3A64" w:rsidRDefault="007B49E1" w:rsidP="00CB41D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3A64">
        <w:rPr>
          <w:rFonts w:ascii="Times New Roman" w:hAnsi="Times New Roman" w:cs="Times New Roman"/>
          <w:sz w:val="24"/>
          <w:szCs w:val="24"/>
        </w:rPr>
        <w:t xml:space="preserve">Black, C. (2016). La place de </w:t>
      </w:r>
      <w:proofErr w:type="spellStart"/>
      <w:r w:rsidRPr="002C3A64">
        <w:rPr>
          <w:rFonts w:ascii="Times New Roman" w:hAnsi="Times New Roman" w:cs="Times New Roman"/>
          <w:sz w:val="24"/>
          <w:szCs w:val="24"/>
        </w:rPr>
        <w:t>l’art</w:t>
      </w:r>
      <w:proofErr w:type="spellEnd"/>
      <w:r w:rsidRPr="002C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A64">
        <w:rPr>
          <w:rFonts w:ascii="Times New Roman" w:hAnsi="Times New Roman" w:cs="Times New Roman"/>
          <w:sz w:val="24"/>
          <w:szCs w:val="24"/>
        </w:rPr>
        <w:t>dramatique</w:t>
      </w:r>
      <w:proofErr w:type="spellEnd"/>
      <w:r w:rsidRPr="002C3A64">
        <w:rPr>
          <w:rFonts w:ascii="Times New Roman" w:hAnsi="Times New Roman" w:cs="Times New Roman"/>
          <w:sz w:val="24"/>
          <w:szCs w:val="24"/>
        </w:rPr>
        <w:t xml:space="preserve"> dans un </w:t>
      </w:r>
      <w:proofErr w:type="spellStart"/>
      <w:r w:rsidRPr="002C3A64">
        <w:rPr>
          <w:rFonts w:ascii="Times New Roman" w:hAnsi="Times New Roman" w:cs="Times New Roman"/>
          <w:sz w:val="24"/>
          <w:szCs w:val="24"/>
        </w:rPr>
        <w:t>cours</w:t>
      </w:r>
      <w:proofErr w:type="spellEnd"/>
      <w:r w:rsidRPr="002C3A6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C3A64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2C3A64">
        <w:rPr>
          <w:rFonts w:ascii="Times New Roman" w:hAnsi="Times New Roman" w:cs="Times New Roman"/>
          <w:sz w:val="24"/>
          <w:szCs w:val="24"/>
        </w:rPr>
        <w:t xml:space="preserve"> oral de 2e </w:t>
      </w:r>
      <w:proofErr w:type="spellStart"/>
      <w:proofErr w:type="gramStart"/>
      <w:r w:rsidRPr="002C3A64">
        <w:rPr>
          <w:rFonts w:ascii="Times New Roman" w:hAnsi="Times New Roman" w:cs="Times New Roman"/>
          <w:sz w:val="24"/>
          <w:szCs w:val="24"/>
        </w:rPr>
        <w:t>année</w:t>
      </w:r>
      <w:proofErr w:type="spellEnd"/>
      <w:r w:rsidRPr="002C3A64">
        <w:rPr>
          <w:rFonts w:ascii="Times New Roman" w:hAnsi="Times New Roman" w:cs="Times New Roman"/>
          <w:sz w:val="24"/>
          <w:szCs w:val="24"/>
        </w:rPr>
        <w:t xml:space="preserve"> </w:t>
      </w:r>
      <w:r w:rsidR="00DC7AA1" w:rsidRPr="002C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AA1" w:rsidRPr="002C3A64">
        <w:rPr>
          <w:rFonts w:ascii="Times New Roman" w:hAnsi="Times New Roman" w:cs="Times New Roman"/>
          <w:sz w:val="24"/>
          <w:szCs w:val="24"/>
        </w:rPr>
        <w:t>a</w:t>
      </w:r>
      <w:r w:rsidRPr="002C3A64">
        <w:rPr>
          <w:rFonts w:ascii="Times New Roman" w:hAnsi="Times New Roman" w:cs="Times New Roman"/>
          <w:sz w:val="24"/>
          <w:szCs w:val="24"/>
        </w:rPr>
        <w:t>niversitaire</w:t>
      </w:r>
      <w:proofErr w:type="spellEnd"/>
      <w:proofErr w:type="gramEnd"/>
      <w:r w:rsidRPr="002C3A64">
        <w:rPr>
          <w:rFonts w:ascii="Times New Roman" w:hAnsi="Times New Roman" w:cs="Times New Roman"/>
          <w:sz w:val="24"/>
          <w:szCs w:val="24"/>
        </w:rPr>
        <w:t xml:space="preserve">. </w:t>
      </w:r>
      <w:r w:rsidRPr="002C3A64">
        <w:rPr>
          <w:rFonts w:ascii="Times New Roman" w:hAnsi="Times New Roman" w:cs="Times New Roman"/>
          <w:i/>
          <w:iCs/>
          <w:sz w:val="24"/>
          <w:szCs w:val="24"/>
        </w:rPr>
        <w:t>Canadian Modern Language Review</w:t>
      </w:r>
      <w:r w:rsidRPr="002C3A64">
        <w:rPr>
          <w:rFonts w:ascii="Times New Roman" w:hAnsi="Times New Roman" w:cs="Times New Roman"/>
          <w:sz w:val="24"/>
          <w:szCs w:val="24"/>
        </w:rPr>
        <w:t xml:space="preserve">, </w:t>
      </w:r>
      <w:r w:rsidRPr="002C3A64">
        <w:rPr>
          <w:rFonts w:ascii="Times New Roman" w:hAnsi="Times New Roman" w:cs="Times New Roman"/>
          <w:i/>
          <w:sz w:val="24"/>
          <w:szCs w:val="24"/>
        </w:rPr>
        <w:t>73</w:t>
      </w:r>
      <w:r w:rsidRPr="002C3A64">
        <w:rPr>
          <w:rFonts w:ascii="Times New Roman" w:hAnsi="Times New Roman" w:cs="Times New Roman"/>
          <w:sz w:val="24"/>
          <w:szCs w:val="24"/>
        </w:rPr>
        <w:t>(1)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3A64">
        <w:rPr>
          <w:rFonts w:ascii="Times New Roman" w:hAnsi="Times New Roman" w:cs="Times New Roman"/>
          <w:sz w:val="24"/>
          <w:szCs w:val="24"/>
        </w:rPr>
        <w:t xml:space="preserve"> 77-99.</w:t>
      </w:r>
    </w:p>
    <w:p w14:paraId="39826AC1" w14:textId="77777777" w:rsidR="005E546A" w:rsidRPr="002C3A64" w:rsidRDefault="005E546A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Blatner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H. (1973).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 xml:space="preserve">Acting-in: Practical applications of </w:t>
      </w:r>
      <w:proofErr w:type="spellStart"/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psychodramatic</w:t>
      </w:r>
      <w:proofErr w:type="spellEnd"/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 xml:space="preserve"> methods.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New York, NY: Springer. </w:t>
      </w:r>
    </w:p>
    <w:p w14:paraId="5B462DA7" w14:textId="77777777" w:rsidR="00D72FF2" w:rsidRPr="002C3A64" w:rsidRDefault="00D72FF2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523AB5" w14:textId="77777777" w:rsidR="00D72FF2" w:rsidRPr="002C3A64" w:rsidRDefault="00D72FF2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Booth, D. W., &amp; Lundy, C. J. (1985). Improvisation: Learning through drama. Toronto, Canada: Harcourt Brace Jovanovich.  </w:t>
      </w:r>
    </w:p>
    <w:p w14:paraId="23A2FFD5" w14:textId="77777777" w:rsidR="00D72FF2" w:rsidRPr="002C3A64" w:rsidRDefault="00D72FF2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3D4C32" w14:textId="77777777" w:rsidR="00D72FF2" w:rsidRPr="002C3A64" w:rsidRDefault="00D72FF2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Bournot-Trites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M., Belliveau, G., </w:t>
      </w: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Spiliotopoulos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V., </w:t>
      </w: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Séror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>, J. (2007). The role of drama on cultural sensitivity, motivation and literary in a second language context. Journal for Learning Through Arts, 3, 1-35.</w:t>
      </w:r>
    </w:p>
    <w:p w14:paraId="2DA0EE63" w14:textId="77777777" w:rsidR="00A642EA" w:rsidRPr="002C3A64" w:rsidRDefault="00A642EA" w:rsidP="001E76EC">
      <w:pPr>
        <w:pStyle w:val="Heading1"/>
        <w:ind w:left="720" w:hanging="72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2C3A64">
        <w:rPr>
          <w:rFonts w:ascii="Times New Roman" w:hAnsi="Times New Roman" w:cs="Times New Roman"/>
          <w:b w:val="0"/>
          <w:sz w:val="24"/>
          <w:szCs w:val="24"/>
        </w:rPr>
        <w:t xml:space="preserve">Boudreault, C. </w:t>
      </w:r>
      <w:r w:rsidR="001C6134" w:rsidRPr="002C3A64">
        <w:rPr>
          <w:rFonts w:ascii="Times New Roman" w:hAnsi="Times New Roman" w:cs="Times New Roman"/>
          <w:b w:val="0"/>
          <w:sz w:val="24"/>
          <w:szCs w:val="24"/>
        </w:rPr>
        <w:t>(</w:t>
      </w:r>
      <w:r w:rsidRPr="002C3A64">
        <w:rPr>
          <w:rFonts w:ascii="Times New Roman" w:hAnsi="Times New Roman" w:cs="Times New Roman"/>
          <w:b w:val="0"/>
          <w:sz w:val="24"/>
          <w:szCs w:val="24"/>
        </w:rPr>
        <w:t>2010</w:t>
      </w:r>
      <w:r w:rsidR="001C6134" w:rsidRPr="002C3A64">
        <w:rPr>
          <w:rFonts w:ascii="Times New Roman" w:hAnsi="Times New Roman" w:cs="Times New Roman"/>
          <w:b w:val="0"/>
          <w:sz w:val="24"/>
          <w:szCs w:val="24"/>
        </w:rPr>
        <w:t>)</w:t>
      </w:r>
      <w:r w:rsidRPr="002C3A64">
        <w:rPr>
          <w:rFonts w:ascii="Times New Roman" w:hAnsi="Times New Roman" w:cs="Times New Roman"/>
          <w:b w:val="0"/>
          <w:sz w:val="24"/>
          <w:szCs w:val="24"/>
        </w:rPr>
        <w:t xml:space="preserve">. The benefits of using drama in the ESL/EFL Classroom. </w:t>
      </w:r>
      <w:r w:rsidRPr="002C3A64">
        <w:rPr>
          <w:rStyle w:val="Emphasis"/>
          <w:rFonts w:ascii="Times New Roman" w:hAnsi="Times New Roman" w:cs="Times New Roman"/>
          <w:b w:val="0"/>
          <w:sz w:val="24"/>
          <w:szCs w:val="24"/>
        </w:rPr>
        <w:t>The Internet TESL Journal, 16(1)</w:t>
      </w:r>
      <w:r w:rsidRPr="002C3A6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hyperlink r:id="rId6" w:history="1">
        <w:r w:rsidRPr="002C3A64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http://iteslj.org/Articles/Boudreault-Drama.html</w:t>
        </w:r>
      </w:hyperlink>
    </w:p>
    <w:p w14:paraId="11E605BD" w14:textId="77777777" w:rsidR="00B53558" w:rsidRPr="002C3A64" w:rsidRDefault="00AA08E9" w:rsidP="001E76EC">
      <w:pPr>
        <w:pStyle w:val="Heading1"/>
        <w:ind w:left="720" w:hanging="720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 w:rsidRPr="002C3A64">
        <w:rPr>
          <w:rFonts w:ascii="Times New Roman" w:eastAsia="Times New Roman" w:hAnsi="Times New Roman" w:cs="Times New Roman"/>
          <w:b w:val="0"/>
          <w:sz w:val="24"/>
          <w:szCs w:val="24"/>
        </w:rPr>
        <w:t>Br</w:t>
      </w:r>
      <w:r w:rsidRPr="002C3A64">
        <w:rPr>
          <w:rFonts w:ascii="Times New Roman" w:hAnsi="Times New Roman" w:cs="Times New Roman"/>
          <w:b w:val="0"/>
          <w:color w:val="000000"/>
          <w:sz w:val="24"/>
          <w:szCs w:val="24"/>
        </w:rPr>
        <w:t>ä</w:t>
      </w:r>
      <w:r w:rsidRPr="002C3A64">
        <w:rPr>
          <w:rFonts w:ascii="Times New Roman" w:eastAsia="Times New Roman" w:hAnsi="Times New Roman" w:cs="Times New Roman"/>
          <w:b w:val="0"/>
          <w:sz w:val="24"/>
          <w:szCs w:val="24"/>
        </w:rPr>
        <w:t>uer</w:t>
      </w:r>
      <w:proofErr w:type="spellEnd"/>
      <w:r w:rsidRPr="002C3A6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G. (Ed.). (2002). </w:t>
      </w:r>
      <w:r w:rsidRPr="002C3A64">
        <w:rPr>
          <w:rFonts w:ascii="Times New Roman" w:eastAsia="Times New Roman" w:hAnsi="Times New Roman" w:cs="Times New Roman"/>
          <w:b w:val="0"/>
          <w:i/>
          <w:sz w:val="24"/>
          <w:szCs w:val="24"/>
        </w:rPr>
        <w:t>Body and language: Intercultural learning through drama.</w:t>
      </w:r>
      <w:r w:rsidRPr="002C3A6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Westport, CT: </w:t>
      </w:r>
      <w:proofErr w:type="spellStart"/>
      <w:r w:rsidRPr="002C3A64">
        <w:rPr>
          <w:rFonts w:ascii="Times New Roman" w:eastAsia="Times New Roman" w:hAnsi="Times New Roman" w:cs="Times New Roman"/>
          <w:b w:val="0"/>
          <w:sz w:val="24"/>
          <w:szCs w:val="24"/>
        </w:rPr>
        <w:t>Ablex</w:t>
      </w:r>
      <w:proofErr w:type="spellEnd"/>
      <w:r w:rsidRPr="002C3A6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Publishing.</w:t>
      </w:r>
    </w:p>
    <w:p w14:paraId="4076D8DC" w14:textId="77777777" w:rsidR="00967833" w:rsidRPr="002C3A64" w:rsidRDefault="00967833" w:rsidP="001E76EC">
      <w:pPr>
        <w:pStyle w:val="Heading1"/>
        <w:ind w:left="720" w:hanging="72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Braunstein, L. (2006). Adult ESL learners’ attitudes towards movement (TPR) and drama (TPR storytelling) in the classroom. </w:t>
      </w:r>
      <w:r w:rsidRPr="002C3A64">
        <w:rPr>
          <w:rFonts w:ascii="Times New Roman" w:eastAsia="Times New Roman" w:hAnsi="Times New Roman" w:cs="Times New Roman"/>
          <w:b w:val="0"/>
          <w:i/>
          <w:sz w:val="24"/>
          <w:szCs w:val="24"/>
        </w:rPr>
        <w:t>The CATEOSL Journal, 18</w:t>
      </w:r>
      <w:r w:rsidRPr="002C3A64">
        <w:rPr>
          <w:rFonts w:ascii="Times New Roman" w:eastAsia="Times New Roman" w:hAnsi="Times New Roman" w:cs="Times New Roman"/>
          <w:b w:val="0"/>
          <w:sz w:val="24"/>
          <w:szCs w:val="24"/>
        </w:rPr>
        <w:t>(1), 7-20.</w:t>
      </w:r>
    </w:p>
    <w:p w14:paraId="2A6A486A" w14:textId="77777777" w:rsidR="00193CB4" w:rsidRPr="002C3A64" w:rsidRDefault="00193CB4" w:rsidP="001E76EC">
      <w:pPr>
        <w:pStyle w:val="NormalWeb"/>
        <w:ind w:left="720" w:hanging="720"/>
        <w:rPr>
          <w:color w:val="000000"/>
        </w:rPr>
      </w:pPr>
      <w:r w:rsidRPr="002C3A64">
        <w:rPr>
          <w:color w:val="000000"/>
        </w:rPr>
        <w:t xml:space="preserve">Burke, A. F., &amp; O’Sullivan, J. (2002). </w:t>
      </w:r>
      <w:r w:rsidRPr="002C3A64">
        <w:rPr>
          <w:i/>
          <w:iCs/>
          <w:color w:val="000000"/>
        </w:rPr>
        <w:t>Stage by stage: A handbook for using drama in the second language classroom</w:t>
      </w:r>
      <w:r w:rsidRPr="002C3A64">
        <w:rPr>
          <w:color w:val="000000"/>
        </w:rPr>
        <w:t xml:space="preserve">.  Portsmouth, NH: </w:t>
      </w:r>
      <w:proofErr w:type="gramStart"/>
      <w:r w:rsidRPr="002C3A64">
        <w:rPr>
          <w:color w:val="000000"/>
        </w:rPr>
        <w:t>Heinemann.​</w:t>
      </w:r>
      <w:proofErr w:type="gramEnd"/>
    </w:p>
    <w:p w14:paraId="4A68D1D7" w14:textId="77777777" w:rsidR="00E5078E" w:rsidRPr="002C3A64" w:rsidRDefault="00E5078E" w:rsidP="001E76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46FBF3" w14:textId="77777777" w:rsidR="00E5078E" w:rsidRPr="002C3A64" w:rsidRDefault="00E5078E" w:rsidP="001E76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3A64">
        <w:rPr>
          <w:rFonts w:ascii="Times New Roman" w:hAnsi="Times New Roman" w:cs="Times New Roman"/>
          <w:sz w:val="24"/>
          <w:szCs w:val="24"/>
        </w:rPr>
        <w:lastRenderedPageBreak/>
        <w:t xml:space="preserve">Byram, M., &amp; Fleming, M. (Eds.). (1998). </w:t>
      </w:r>
      <w:r w:rsidRPr="002C3A64">
        <w:rPr>
          <w:rFonts w:ascii="Times New Roman" w:hAnsi="Times New Roman" w:cs="Times New Roman"/>
          <w:i/>
          <w:sz w:val="24"/>
          <w:szCs w:val="24"/>
        </w:rPr>
        <w:t>Language learning in intercultural perspective: Approaches through drama and ethnography</w:t>
      </w:r>
      <w:r w:rsidRPr="002C3A64">
        <w:rPr>
          <w:rFonts w:ascii="Times New Roman" w:hAnsi="Times New Roman" w:cs="Times New Roman"/>
          <w:sz w:val="24"/>
          <w:szCs w:val="24"/>
        </w:rPr>
        <w:t>. Cambridge, UK: Cambridge University Press.</w:t>
      </w:r>
    </w:p>
    <w:p w14:paraId="683C60C2" w14:textId="77777777" w:rsidR="00FD1080" w:rsidRPr="002C3A64" w:rsidRDefault="00FD1080" w:rsidP="001E76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58D741" w14:textId="77777777" w:rsidR="00A910BA" w:rsidRPr="002C3A64" w:rsidRDefault="00A910BA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Bytyqi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B. (2014). The effectiveness of using drama plays in advanced academic English classes in promoting learner cooperation, </w:t>
      </w:r>
      <w:proofErr w:type="gramStart"/>
      <w:r w:rsidRPr="002C3A64">
        <w:rPr>
          <w:rFonts w:ascii="Times New Roman" w:eastAsia="Times New Roman" w:hAnsi="Times New Roman" w:cs="Times New Roman"/>
          <w:sz w:val="24"/>
          <w:szCs w:val="24"/>
        </w:rPr>
        <w:t>creativity</w:t>
      </w:r>
      <w:proofErr w:type="gram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and autonomy.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Teaching English for Specific and Academic Purposes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(1), 117-124.</w:t>
      </w:r>
    </w:p>
    <w:p w14:paraId="3E46BE37" w14:textId="77777777" w:rsidR="0005587A" w:rsidRPr="002C3A64" w:rsidRDefault="0005587A" w:rsidP="001E76EC">
      <w:pPr>
        <w:pStyle w:val="Heading1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  <w:r w:rsidRPr="002C3A64">
        <w:rPr>
          <w:rFonts w:ascii="Times New Roman" w:hAnsi="Times New Roman" w:cs="Times New Roman"/>
          <w:b w:val="0"/>
          <w:sz w:val="24"/>
          <w:szCs w:val="24"/>
        </w:rPr>
        <w:t xml:space="preserve">Cannon, A. (2017). When statues come alive: Teaching and learning academic vocabulary through drama in schools. </w:t>
      </w:r>
      <w:r w:rsidRPr="002C3A64">
        <w:rPr>
          <w:rFonts w:ascii="Times New Roman" w:hAnsi="Times New Roman" w:cs="Times New Roman"/>
          <w:b w:val="0"/>
          <w:i/>
          <w:iCs/>
          <w:sz w:val="24"/>
          <w:szCs w:val="24"/>
        </w:rPr>
        <w:t>TESOL Quarterly, 51</w:t>
      </w:r>
      <w:r w:rsidRPr="002C3A64">
        <w:rPr>
          <w:rFonts w:ascii="Times New Roman" w:hAnsi="Times New Roman" w:cs="Times New Roman"/>
          <w:b w:val="0"/>
          <w:sz w:val="24"/>
          <w:szCs w:val="24"/>
        </w:rPr>
        <w:t>(4), 383-407.</w:t>
      </w:r>
    </w:p>
    <w:p w14:paraId="3AFC2982" w14:textId="77777777" w:rsidR="001C6134" w:rsidRPr="002C3A64" w:rsidRDefault="001C6134" w:rsidP="001E76EC">
      <w:pPr>
        <w:pStyle w:val="Heading1"/>
        <w:ind w:left="720" w:hanging="72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2C3A64">
        <w:rPr>
          <w:rFonts w:ascii="Times New Roman" w:hAnsi="Times New Roman" w:cs="Times New Roman"/>
          <w:b w:val="0"/>
          <w:sz w:val="24"/>
          <w:szCs w:val="24"/>
        </w:rPr>
        <w:t xml:space="preserve">Carson, L. (2012). The role of drama in task-based learning: Agency, </w:t>
      </w:r>
      <w:proofErr w:type="gramStart"/>
      <w:r w:rsidRPr="002C3A64">
        <w:rPr>
          <w:rFonts w:ascii="Times New Roman" w:hAnsi="Times New Roman" w:cs="Times New Roman"/>
          <w:b w:val="0"/>
          <w:sz w:val="24"/>
          <w:szCs w:val="24"/>
        </w:rPr>
        <w:t>identity</w:t>
      </w:r>
      <w:proofErr w:type="gramEnd"/>
      <w:r w:rsidRPr="002C3A64">
        <w:rPr>
          <w:rFonts w:ascii="Times New Roman" w:hAnsi="Times New Roman" w:cs="Times New Roman"/>
          <w:b w:val="0"/>
          <w:sz w:val="24"/>
          <w:szCs w:val="24"/>
        </w:rPr>
        <w:t xml:space="preserve"> and autonomy. </w:t>
      </w:r>
      <w:r w:rsidRPr="002C3A64">
        <w:rPr>
          <w:rStyle w:val="Emphasis"/>
          <w:rFonts w:ascii="Times New Roman" w:hAnsi="Times New Roman" w:cs="Times New Roman"/>
          <w:b w:val="0"/>
          <w:sz w:val="24"/>
          <w:szCs w:val="24"/>
        </w:rPr>
        <w:t>Scenario, 6(2)</w:t>
      </w:r>
      <w:r w:rsidR="00A910BA" w:rsidRPr="002C3A64">
        <w:rPr>
          <w:rStyle w:val="Emphasis"/>
          <w:rFonts w:ascii="Times New Roman" w:hAnsi="Times New Roman" w:cs="Times New Roman"/>
          <w:b w:val="0"/>
          <w:sz w:val="24"/>
          <w:szCs w:val="24"/>
        </w:rPr>
        <w:t>,</w:t>
      </w:r>
      <w:r w:rsidRPr="002C3A64">
        <w:rPr>
          <w:rFonts w:ascii="Times New Roman" w:hAnsi="Times New Roman" w:cs="Times New Roman"/>
          <w:b w:val="0"/>
          <w:sz w:val="24"/>
          <w:szCs w:val="24"/>
        </w:rPr>
        <w:t xml:space="preserve"> 47-60. </w:t>
      </w:r>
      <w:hyperlink r:id="rId7" w:history="1">
        <w:r w:rsidRPr="002C3A64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http://research.ucc.ie/scenario/2012/02/Carson/06/en</w:t>
        </w:r>
      </w:hyperlink>
    </w:p>
    <w:p w14:paraId="76D13EC8" w14:textId="77777777" w:rsidR="005F6226" w:rsidRPr="002C3A64" w:rsidRDefault="005F6226" w:rsidP="001E76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hAnsi="Times New Roman" w:cs="Times New Roman"/>
          <w:sz w:val="24"/>
          <w:szCs w:val="24"/>
        </w:rPr>
        <w:t>Culham</w:t>
      </w:r>
      <w:proofErr w:type="spellEnd"/>
      <w:r w:rsidRPr="002C3A64">
        <w:rPr>
          <w:rFonts w:ascii="Times New Roman" w:hAnsi="Times New Roman" w:cs="Times New Roman"/>
          <w:sz w:val="24"/>
          <w:szCs w:val="24"/>
        </w:rPr>
        <w:t xml:space="preserve">, C. (2002). Coping with obstacles in drama-based ESL teaching: A nonverbal approach. </w:t>
      </w:r>
      <w:r w:rsidRPr="002C3A64">
        <w:rPr>
          <w:rStyle w:val="Emphasis"/>
          <w:rFonts w:ascii="Times New Roman" w:hAnsi="Times New Roman" w:cs="Times New Roman"/>
          <w:sz w:val="24"/>
          <w:szCs w:val="24"/>
        </w:rPr>
        <w:t>In</w:t>
      </w:r>
      <w:r w:rsidRPr="002C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A64">
        <w:rPr>
          <w:rFonts w:ascii="Times New Roman" w:hAnsi="Times New Roman" w:cs="Times New Roman"/>
          <w:sz w:val="24"/>
          <w:szCs w:val="24"/>
        </w:rPr>
        <w:t>Bräuer</w:t>
      </w:r>
      <w:proofErr w:type="spellEnd"/>
      <w:r w:rsidRPr="002C3A64">
        <w:rPr>
          <w:rFonts w:ascii="Times New Roman" w:hAnsi="Times New Roman" w:cs="Times New Roman"/>
          <w:sz w:val="24"/>
          <w:szCs w:val="24"/>
        </w:rPr>
        <w:t xml:space="preserve">, G. (Ed.). </w:t>
      </w:r>
      <w:r w:rsidRPr="002C3A64">
        <w:rPr>
          <w:rStyle w:val="Emphasis"/>
          <w:rFonts w:ascii="Times New Roman" w:hAnsi="Times New Roman" w:cs="Times New Roman"/>
          <w:sz w:val="24"/>
          <w:szCs w:val="24"/>
        </w:rPr>
        <w:t xml:space="preserve">Body and </w:t>
      </w:r>
      <w:r w:rsidR="00FD1080" w:rsidRPr="002C3A64">
        <w:rPr>
          <w:rStyle w:val="Emphasis"/>
          <w:rFonts w:ascii="Times New Roman" w:hAnsi="Times New Roman" w:cs="Times New Roman"/>
          <w:sz w:val="24"/>
          <w:szCs w:val="24"/>
        </w:rPr>
        <w:t>l</w:t>
      </w:r>
      <w:r w:rsidRPr="002C3A64">
        <w:rPr>
          <w:rStyle w:val="Emphasis"/>
          <w:rFonts w:ascii="Times New Roman" w:hAnsi="Times New Roman" w:cs="Times New Roman"/>
          <w:sz w:val="24"/>
          <w:szCs w:val="24"/>
        </w:rPr>
        <w:t>anguage</w:t>
      </w:r>
      <w:r w:rsidRPr="002C3A64">
        <w:rPr>
          <w:rFonts w:ascii="Times New Roman" w:hAnsi="Times New Roman" w:cs="Times New Roman"/>
          <w:sz w:val="24"/>
          <w:szCs w:val="24"/>
        </w:rPr>
        <w:t xml:space="preserve"> (</w:t>
      </w:r>
      <w:r w:rsidR="00FD1080" w:rsidRPr="002C3A64">
        <w:rPr>
          <w:rFonts w:ascii="Times New Roman" w:hAnsi="Times New Roman" w:cs="Times New Roman"/>
          <w:sz w:val="24"/>
          <w:szCs w:val="24"/>
        </w:rPr>
        <w:t>pp</w:t>
      </w:r>
      <w:r w:rsidRPr="002C3A64">
        <w:rPr>
          <w:rFonts w:ascii="Times New Roman" w:hAnsi="Times New Roman" w:cs="Times New Roman"/>
          <w:sz w:val="24"/>
          <w:szCs w:val="24"/>
        </w:rPr>
        <w:t xml:space="preserve">. 95-112). Westport, CT: </w:t>
      </w:r>
      <w:proofErr w:type="spellStart"/>
      <w:r w:rsidRPr="002C3A64">
        <w:rPr>
          <w:rFonts w:ascii="Times New Roman" w:hAnsi="Times New Roman" w:cs="Times New Roman"/>
          <w:sz w:val="24"/>
          <w:szCs w:val="24"/>
        </w:rPr>
        <w:t>Ablex</w:t>
      </w:r>
      <w:proofErr w:type="spellEnd"/>
      <w:r w:rsidRPr="002C3A64">
        <w:rPr>
          <w:rFonts w:ascii="Times New Roman" w:hAnsi="Times New Roman" w:cs="Times New Roman"/>
          <w:sz w:val="24"/>
          <w:szCs w:val="24"/>
        </w:rPr>
        <w:t xml:space="preserve"> Publishing.</w:t>
      </w:r>
    </w:p>
    <w:p w14:paraId="546287B3" w14:textId="77777777" w:rsidR="005F6226" w:rsidRPr="002C3A64" w:rsidRDefault="005F6226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FCC068" w14:textId="77777777" w:rsidR="00E86CF4" w:rsidRPr="002C3A64" w:rsidRDefault="00E86CF4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DaSilva Iddings, A. C., &amp; McCafferty, S. G. (2005). Creating zones of proximal development in a third-grade multilingual classroom. In A. E. Tyler, M. Takada, Y. Kim, &amp; D. </w:t>
      </w: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Marinova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 xml:space="preserve">Language in use: Cognitive and discourse perspectives on language and language learning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(pp. 112-123). Washington, DC: Georgetown University Press. </w:t>
      </w:r>
    </w:p>
    <w:p w14:paraId="156E4294" w14:textId="77777777" w:rsidR="004C1E38" w:rsidRPr="002C3A64" w:rsidRDefault="004C1E38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FCF7B7" w14:textId="77777777" w:rsidR="00951D8D" w:rsidRPr="002C3A64" w:rsidRDefault="00951D8D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Davies, P. (1990). The use of drama in English language teaching.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TESL Canada Journal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(1), 87-99.</w:t>
      </w:r>
    </w:p>
    <w:p w14:paraId="20B7FA0E" w14:textId="77777777" w:rsidR="00951D8D" w:rsidRPr="002C3A64" w:rsidRDefault="00951D8D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00A501" w14:textId="77777777" w:rsidR="00DE677C" w:rsidRPr="002C3A64" w:rsidRDefault="00DE677C" w:rsidP="001E76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hAnsi="Times New Roman" w:cs="Times New Roman"/>
          <w:sz w:val="24"/>
          <w:szCs w:val="24"/>
        </w:rPr>
        <w:t>DeCoursey</w:t>
      </w:r>
      <w:proofErr w:type="spellEnd"/>
      <w:r w:rsidRPr="002C3A64">
        <w:rPr>
          <w:rFonts w:ascii="Times New Roman" w:hAnsi="Times New Roman" w:cs="Times New Roman"/>
          <w:sz w:val="24"/>
          <w:szCs w:val="24"/>
        </w:rPr>
        <w:t xml:space="preserve">, M. (2012). Dramatic art for second language education: Appropriate process objectives for Hong Kong schools. </w:t>
      </w:r>
      <w:r w:rsidRPr="002C3A64">
        <w:rPr>
          <w:rStyle w:val="Emphasis"/>
          <w:rFonts w:ascii="Times New Roman" w:hAnsi="Times New Roman" w:cs="Times New Roman"/>
          <w:sz w:val="24"/>
          <w:szCs w:val="24"/>
        </w:rPr>
        <w:t>Asia-Pacific Journal for Arts Education, 11</w:t>
      </w:r>
      <w:r w:rsidRPr="002C3A64">
        <w:rPr>
          <w:rStyle w:val="Emphasis"/>
          <w:rFonts w:ascii="Times New Roman" w:hAnsi="Times New Roman" w:cs="Times New Roman"/>
          <w:i w:val="0"/>
          <w:sz w:val="24"/>
          <w:szCs w:val="24"/>
        </w:rPr>
        <w:t>(11)</w:t>
      </w:r>
      <w:r w:rsidR="00FD1080" w:rsidRPr="002C3A64">
        <w:rPr>
          <w:rFonts w:ascii="Times New Roman" w:hAnsi="Times New Roman" w:cs="Times New Roman"/>
          <w:i/>
          <w:sz w:val="24"/>
          <w:szCs w:val="24"/>
        </w:rPr>
        <w:t>,</w:t>
      </w:r>
      <w:r w:rsidRPr="002C3A64">
        <w:rPr>
          <w:rFonts w:ascii="Times New Roman" w:hAnsi="Times New Roman" w:cs="Times New Roman"/>
          <w:sz w:val="24"/>
          <w:szCs w:val="24"/>
        </w:rPr>
        <w:t xml:space="preserve"> 250-270. </w:t>
      </w:r>
      <w:hyperlink r:id="rId8" w:history="1">
        <w:r w:rsidRPr="002C3A64">
          <w:rPr>
            <w:rStyle w:val="Hyperlink"/>
            <w:rFonts w:ascii="Times New Roman" w:hAnsi="Times New Roman" w:cs="Times New Roman"/>
            <w:sz w:val="24"/>
            <w:szCs w:val="24"/>
          </w:rPr>
          <w:t>http://www.ied.edu.hk/cca/apjae/Vol11_No11.pdf</w:t>
        </w:r>
      </w:hyperlink>
    </w:p>
    <w:p w14:paraId="2CC700DD" w14:textId="77777777" w:rsidR="00DE677C" w:rsidRPr="002C3A64" w:rsidRDefault="00DE677C" w:rsidP="001E76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78EE88" w14:textId="77777777" w:rsidR="00E2451D" w:rsidRPr="002C3A64" w:rsidRDefault="00F638A6" w:rsidP="001E76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3A64">
        <w:rPr>
          <w:rFonts w:ascii="Times New Roman" w:hAnsi="Times New Roman" w:cs="Times New Roman"/>
          <w:sz w:val="24"/>
          <w:szCs w:val="24"/>
        </w:rPr>
        <w:t xml:space="preserve">DiNapoli, R. (2009). Using dramatic role-play to develop Emotional aptitude. </w:t>
      </w:r>
      <w:r w:rsidRPr="002C3A64">
        <w:rPr>
          <w:rStyle w:val="Emphasis"/>
          <w:rFonts w:ascii="Times New Roman" w:hAnsi="Times New Roman" w:cs="Times New Roman"/>
          <w:sz w:val="24"/>
          <w:szCs w:val="24"/>
        </w:rPr>
        <w:t>International Journal of English Studies, 9(2)</w:t>
      </w:r>
      <w:r w:rsidR="00FD1080" w:rsidRPr="002C3A64">
        <w:rPr>
          <w:rStyle w:val="Emphasis"/>
          <w:rFonts w:ascii="Times New Roman" w:hAnsi="Times New Roman" w:cs="Times New Roman"/>
          <w:sz w:val="24"/>
          <w:szCs w:val="24"/>
        </w:rPr>
        <w:t>,</w:t>
      </w:r>
      <w:r w:rsidRPr="002C3A64">
        <w:rPr>
          <w:rFonts w:ascii="Times New Roman" w:hAnsi="Times New Roman" w:cs="Times New Roman"/>
          <w:sz w:val="24"/>
          <w:szCs w:val="24"/>
        </w:rPr>
        <w:t xml:space="preserve"> 97-110. </w:t>
      </w:r>
      <w:hyperlink r:id="rId9" w:history="1">
        <w:r w:rsidRPr="002C3A64">
          <w:rPr>
            <w:rStyle w:val="Hyperlink"/>
            <w:rFonts w:ascii="Times New Roman" w:hAnsi="Times New Roman" w:cs="Times New Roman"/>
            <w:sz w:val="24"/>
            <w:szCs w:val="24"/>
          </w:rPr>
          <w:t>http://revistas.um.es/ijes/article/view/90771/87571</w:t>
        </w:r>
      </w:hyperlink>
    </w:p>
    <w:p w14:paraId="5F63C5D9" w14:textId="77777777" w:rsidR="00F638A6" w:rsidRPr="002C3A64" w:rsidRDefault="00F638A6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AA0BFF" w14:textId="77777777" w:rsidR="004C1E38" w:rsidRPr="002C3A64" w:rsidRDefault="004C1E38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>Di Pietro, R.</w:t>
      </w:r>
      <w:r w:rsidR="00107406" w:rsidRPr="002C3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J. (1982). The open-ended scenario: A new approach to conversation. 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TESOL Quarterly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(1), 15-20.</w:t>
      </w:r>
    </w:p>
    <w:p w14:paraId="439AFA45" w14:textId="77777777" w:rsidR="00FF7287" w:rsidRPr="002C3A64" w:rsidRDefault="00FF7287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801198" w14:textId="77777777" w:rsidR="00FF7287" w:rsidRPr="002C3A64" w:rsidRDefault="00FF7287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>Di Pietro, R.</w:t>
      </w:r>
      <w:r w:rsidR="00107406" w:rsidRPr="002C3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J. (1983). Scenarios, disco</w:t>
      </w:r>
      <w:r w:rsidR="00107406" w:rsidRPr="002C3A64">
        <w:rPr>
          <w:rFonts w:ascii="Times New Roman" w:eastAsia="Times New Roman" w:hAnsi="Times New Roman" w:cs="Times New Roman"/>
          <w:sz w:val="24"/>
          <w:szCs w:val="24"/>
        </w:rPr>
        <w:t xml:space="preserve">urse, and real-life roles. In J.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W. Oller, Jr., &amp; P.</w:t>
      </w:r>
      <w:r w:rsidR="00107406" w:rsidRPr="002C3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A. Richard-Amato (Eds.),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Methods that work: A smorgasbord of ideas for language teachers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(pp. 226-238). Rowley, MA: Newbury House.</w:t>
      </w:r>
    </w:p>
    <w:p w14:paraId="6B2FB69A" w14:textId="77777777" w:rsidR="004C1E38" w:rsidRPr="002C3A64" w:rsidRDefault="004C1E38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7D2F9A" w14:textId="77777777" w:rsidR="004C1E38" w:rsidRPr="002C3A64" w:rsidRDefault="004C1E38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>Di Pietro, R.</w:t>
      </w:r>
      <w:r w:rsidR="00107406" w:rsidRPr="002C3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J. (1987).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Strategic interaction: Learning languages through scenarios</w:t>
      </w:r>
      <w:r w:rsidR="00107406" w:rsidRPr="002C3A64">
        <w:rPr>
          <w:rFonts w:ascii="Times New Roman" w:eastAsia="Times New Roman" w:hAnsi="Times New Roman" w:cs="Times New Roman"/>
          <w:sz w:val="24"/>
          <w:szCs w:val="24"/>
        </w:rPr>
        <w:t>.  Cambridge, UK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: Cambridge University Press.</w:t>
      </w:r>
    </w:p>
    <w:p w14:paraId="7D97F1F2" w14:textId="77777777" w:rsidR="00D72FF2" w:rsidRPr="002C3A64" w:rsidRDefault="00D72FF2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29CA4C" w14:textId="77777777" w:rsidR="00D72FF2" w:rsidRPr="002C3A64" w:rsidRDefault="00D72FF2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Dodson, S. (2002). The educational potential of drama for ESL. In G. </w:t>
      </w: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Brauer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Body and language: Intercultural learning through drama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(pp. 161-180). Westport, CT: </w:t>
      </w: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Ablex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42A956" w14:textId="77777777" w:rsidR="00465CB7" w:rsidRPr="002C3A64" w:rsidRDefault="00465CB7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673F62" w14:textId="77777777" w:rsidR="00465CB7" w:rsidRPr="002C3A64" w:rsidRDefault="00465CB7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>Donahue, M., &amp; Parsons, A.</w:t>
      </w:r>
      <w:r w:rsidR="009A72FF" w:rsidRPr="002C3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H. (1982). The use of roleplay to overcome cultural fatigue.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TESOL Quarterly, 16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(3), 359-365.</w:t>
      </w:r>
    </w:p>
    <w:p w14:paraId="06F73EBD" w14:textId="77777777" w:rsidR="00E86CF4" w:rsidRPr="002C3A64" w:rsidRDefault="00E86CF4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2E8B9C" w14:textId="77777777" w:rsidR="004D3373" w:rsidRPr="002C3A64" w:rsidRDefault="004D3373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Early, P. B. (1977).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 xml:space="preserve">Postscript to games, </w:t>
      </w:r>
      <w:proofErr w:type="gramStart"/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simulations</w:t>
      </w:r>
      <w:proofErr w:type="gramEnd"/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 xml:space="preserve"> and role-playing.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London, UK: ELT British Council. </w:t>
      </w:r>
    </w:p>
    <w:p w14:paraId="52AECD4B" w14:textId="77777777" w:rsidR="004D3373" w:rsidRPr="002C3A64" w:rsidRDefault="004D3373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06861F" w14:textId="77777777" w:rsidR="00B240EF" w:rsidRPr="002C3A64" w:rsidRDefault="00B240EF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Fels, L., &amp; McGivern, L. (2002). Intercultural recognitions through performative inquiry. In G. </w:t>
      </w: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Brauer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Body and language: Intercultural learning through drama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, (p</w:t>
      </w:r>
      <w:r w:rsidR="00AA08E9" w:rsidRPr="002C3A64">
        <w:rPr>
          <w:rFonts w:ascii="Times New Roman" w:eastAsia="Times New Roman" w:hAnsi="Times New Roman" w:cs="Times New Roman"/>
          <w:sz w:val="24"/>
          <w:szCs w:val="24"/>
        </w:rPr>
        <w:t xml:space="preserve">p. 19-36). Westport, CT: </w:t>
      </w:r>
      <w:proofErr w:type="spellStart"/>
      <w:r w:rsidR="00AA08E9" w:rsidRPr="002C3A64">
        <w:rPr>
          <w:rFonts w:ascii="Times New Roman" w:eastAsia="Times New Roman" w:hAnsi="Times New Roman" w:cs="Times New Roman"/>
          <w:sz w:val="24"/>
          <w:szCs w:val="24"/>
        </w:rPr>
        <w:t>Ablex</w:t>
      </w:r>
      <w:proofErr w:type="spellEnd"/>
      <w:r w:rsidR="00AA08E9" w:rsidRPr="002C3A64">
        <w:rPr>
          <w:rFonts w:ascii="Times New Roman" w:eastAsia="Times New Roman" w:hAnsi="Times New Roman" w:cs="Times New Roman"/>
          <w:sz w:val="24"/>
          <w:szCs w:val="24"/>
        </w:rPr>
        <w:t xml:space="preserve"> Publishing. </w:t>
      </w:r>
    </w:p>
    <w:p w14:paraId="70541EDD" w14:textId="77777777" w:rsidR="004F5BD5" w:rsidRPr="002C3A64" w:rsidRDefault="004F5BD5" w:rsidP="001E76EC">
      <w:pPr>
        <w:pStyle w:val="bibliographie"/>
        <w:ind w:left="720" w:hanging="720"/>
      </w:pPr>
      <w:r w:rsidRPr="002C3A64">
        <w:t xml:space="preserve">Fleming, M. 2006. Drama and language teaching: the relevance of Wittgenstein’s concept of language games. </w:t>
      </w:r>
      <w:proofErr w:type="spellStart"/>
      <w:r w:rsidRPr="002C3A64">
        <w:rPr>
          <w:rStyle w:val="Emphasis"/>
        </w:rPr>
        <w:t>Humanising</w:t>
      </w:r>
      <w:proofErr w:type="spellEnd"/>
      <w:r w:rsidRPr="002C3A64">
        <w:rPr>
          <w:rStyle w:val="Emphasis"/>
        </w:rPr>
        <w:t xml:space="preserve"> Language Teaching, 8</w:t>
      </w:r>
      <w:r w:rsidRPr="002C3A64">
        <w:rPr>
          <w:rStyle w:val="Emphasis"/>
          <w:i w:val="0"/>
        </w:rPr>
        <w:t>(4)</w:t>
      </w:r>
      <w:r w:rsidR="00FD1080" w:rsidRPr="002C3A64">
        <w:rPr>
          <w:i/>
        </w:rPr>
        <w:t>,</w:t>
      </w:r>
      <w:r w:rsidRPr="002C3A64">
        <w:t xml:space="preserve"> 97-110. </w:t>
      </w:r>
      <w:hyperlink r:id="rId10" w:history="1">
        <w:r w:rsidRPr="002C3A64">
          <w:rPr>
            <w:rStyle w:val="Hyperlink"/>
          </w:rPr>
          <w:t>http://www.hltmag.co.uk/jul06/mart01.htm</w:t>
        </w:r>
      </w:hyperlink>
      <w:r w:rsidRPr="002C3A64">
        <w:t xml:space="preserve"> </w:t>
      </w:r>
    </w:p>
    <w:p w14:paraId="507001E5" w14:textId="7405887A" w:rsidR="00FA3876" w:rsidRDefault="00FA3876" w:rsidP="001E76E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0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Flynn, K. (2019). Making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Pr="001F0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equest: Holiday role-play. In J. Vorholt (Ed.), </w:t>
      </w:r>
      <w:r w:rsidRPr="001F091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New ways in teaching speaking </w:t>
      </w:r>
      <w:r w:rsidRPr="001F0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</w:t>
      </w:r>
      <w:r w:rsidRPr="001F0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nd</w:t>
      </w:r>
      <w:r w:rsidRPr="001F0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ed.) (pp. 53-54). Alexandria, VA: TESOL Press.</w:t>
      </w:r>
    </w:p>
    <w:p w14:paraId="6630E8B0" w14:textId="3B9EA6C1" w:rsidR="0059256D" w:rsidRPr="002C3A64" w:rsidRDefault="0059256D" w:rsidP="001E76E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hAnsi="Times New Roman" w:cs="Times New Roman"/>
          <w:sz w:val="24"/>
          <w:szCs w:val="24"/>
        </w:rPr>
        <w:t>Fonio</w:t>
      </w:r>
      <w:proofErr w:type="spellEnd"/>
      <w:r w:rsidRPr="002C3A64">
        <w:rPr>
          <w:rFonts w:ascii="Times New Roman" w:hAnsi="Times New Roman" w:cs="Times New Roman"/>
          <w:sz w:val="24"/>
          <w:szCs w:val="24"/>
        </w:rPr>
        <w:t xml:space="preserve">, F. (2012). Stuffed pants! Staging full-scale comic plays with students of Italian as a foreign language. </w:t>
      </w:r>
      <w:r w:rsidRPr="002C3A64">
        <w:rPr>
          <w:rStyle w:val="Emphasis"/>
          <w:rFonts w:ascii="Times New Roman" w:hAnsi="Times New Roman" w:cs="Times New Roman"/>
          <w:sz w:val="24"/>
          <w:szCs w:val="24"/>
        </w:rPr>
        <w:t>Scenario, 6</w:t>
      </w:r>
      <w:r w:rsidRPr="002C3A64">
        <w:rPr>
          <w:rStyle w:val="Emphasis"/>
          <w:rFonts w:ascii="Times New Roman" w:hAnsi="Times New Roman" w:cs="Times New Roman"/>
          <w:i w:val="0"/>
          <w:sz w:val="24"/>
          <w:szCs w:val="24"/>
        </w:rPr>
        <w:t>(2)</w:t>
      </w:r>
      <w:r w:rsidR="00FD1080" w:rsidRPr="002C3A64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2C3A64">
        <w:rPr>
          <w:rFonts w:ascii="Times New Roman" w:hAnsi="Times New Roman" w:cs="Times New Roman"/>
          <w:sz w:val="24"/>
          <w:szCs w:val="24"/>
        </w:rPr>
        <w:t xml:space="preserve"> 18-27. </w:t>
      </w:r>
      <w:hyperlink r:id="rId11" w:history="1">
        <w:r w:rsidRPr="002C3A64">
          <w:rPr>
            <w:rStyle w:val="Hyperlink"/>
            <w:rFonts w:ascii="Times New Roman" w:hAnsi="Times New Roman" w:cs="Times New Roman"/>
            <w:sz w:val="24"/>
            <w:szCs w:val="24"/>
          </w:rPr>
          <w:t>http://research.ucc.ie/scenario/2012/02/Fonio/04/en</w:t>
        </w:r>
      </w:hyperlink>
    </w:p>
    <w:p w14:paraId="7D5B910F" w14:textId="77777777" w:rsidR="00A20090" w:rsidRPr="002C3A64" w:rsidRDefault="00A20090" w:rsidP="001E76E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hAnsi="Times New Roman" w:cs="Times New Roman"/>
          <w:sz w:val="24"/>
          <w:szCs w:val="24"/>
        </w:rPr>
        <w:t>Fonio</w:t>
      </w:r>
      <w:proofErr w:type="spellEnd"/>
      <w:r w:rsidRPr="002C3A64">
        <w:rPr>
          <w:rFonts w:ascii="Times New Roman" w:hAnsi="Times New Roman" w:cs="Times New Roman"/>
          <w:sz w:val="24"/>
          <w:szCs w:val="24"/>
        </w:rPr>
        <w:t>, F.</w:t>
      </w:r>
      <w:r w:rsidR="009A72FF" w:rsidRPr="002C3A64">
        <w:rPr>
          <w:rFonts w:ascii="Times New Roman" w:hAnsi="Times New Roman" w:cs="Times New Roman"/>
          <w:sz w:val="24"/>
          <w:szCs w:val="24"/>
        </w:rPr>
        <w:t>,</w:t>
      </w:r>
      <w:r w:rsidRPr="002C3A64">
        <w:rPr>
          <w:rFonts w:ascii="Times New Roman" w:hAnsi="Times New Roman" w:cs="Times New Roman"/>
          <w:sz w:val="24"/>
          <w:szCs w:val="24"/>
        </w:rPr>
        <w:t xml:space="preserve"> &amp; G. </w:t>
      </w:r>
      <w:proofErr w:type="spellStart"/>
      <w:r w:rsidRPr="002C3A64">
        <w:rPr>
          <w:rFonts w:ascii="Times New Roman" w:hAnsi="Times New Roman" w:cs="Times New Roman"/>
          <w:sz w:val="24"/>
          <w:szCs w:val="24"/>
        </w:rPr>
        <w:t>Genicot</w:t>
      </w:r>
      <w:proofErr w:type="spellEnd"/>
      <w:r w:rsidRPr="002C3A64">
        <w:rPr>
          <w:rFonts w:ascii="Times New Roman" w:hAnsi="Times New Roman" w:cs="Times New Roman"/>
          <w:sz w:val="24"/>
          <w:szCs w:val="24"/>
        </w:rPr>
        <w:t xml:space="preserve">. (2011). The compatibility of drama language teaching and CEFR objectives—observations on a rationale for an artistic approach to foreign language teaching at an academic level. </w:t>
      </w:r>
      <w:r w:rsidRPr="002C3A64">
        <w:rPr>
          <w:rStyle w:val="Emphasis"/>
          <w:rFonts w:ascii="Times New Roman" w:hAnsi="Times New Roman" w:cs="Times New Roman"/>
          <w:sz w:val="24"/>
          <w:szCs w:val="24"/>
        </w:rPr>
        <w:t>Scenario, 5</w:t>
      </w:r>
      <w:r w:rsidRPr="002C3A64">
        <w:rPr>
          <w:rStyle w:val="Emphasis"/>
          <w:rFonts w:ascii="Times New Roman" w:hAnsi="Times New Roman" w:cs="Times New Roman"/>
          <w:i w:val="0"/>
          <w:sz w:val="24"/>
          <w:szCs w:val="24"/>
        </w:rPr>
        <w:t>(2)</w:t>
      </w:r>
      <w:r w:rsidR="00FD1080" w:rsidRPr="002C3A64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2C3A64">
        <w:rPr>
          <w:rFonts w:ascii="Times New Roman" w:hAnsi="Times New Roman" w:cs="Times New Roman"/>
          <w:sz w:val="24"/>
          <w:szCs w:val="24"/>
        </w:rPr>
        <w:t xml:space="preserve"> 75-89. </w:t>
      </w:r>
      <w:hyperlink r:id="rId12" w:history="1">
        <w:r w:rsidRPr="002C3A64">
          <w:rPr>
            <w:rStyle w:val="Hyperlink"/>
            <w:rFonts w:ascii="Times New Roman" w:hAnsi="Times New Roman" w:cs="Times New Roman"/>
            <w:sz w:val="24"/>
            <w:szCs w:val="24"/>
          </w:rPr>
          <w:t>http://research.ucc.ie/scenario/2011/02/FonioGenicot/06/en</w:t>
        </w:r>
      </w:hyperlink>
    </w:p>
    <w:p w14:paraId="3CD8E695" w14:textId="77777777" w:rsidR="007B49E1" w:rsidRPr="002C3A64" w:rsidRDefault="007B49E1" w:rsidP="001E76E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3A64">
        <w:rPr>
          <w:rFonts w:ascii="Times New Roman" w:hAnsi="Times New Roman" w:cs="Times New Roman"/>
          <w:sz w:val="24"/>
          <w:szCs w:val="24"/>
        </w:rPr>
        <w:t xml:space="preserve">Galante, A., &amp; Thomson, R. I. (2017). The effectiveness of drama as an interactional approach for the development of second language oral fluency, comprehensibility, and </w:t>
      </w:r>
      <w:proofErr w:type="spellStart"/>
      <w:r w:rsidRPr="002C3A64">
        <w:rPr>
          <w:rFonts w:ascii="Times New Roman" w:hAnsi="Times New Roman" w:cs="Times New Roman"/>
          <w:sz w:val="24"/>
          <w:szCs w:val="24"/>
        </w:rPr>
        <w:t>accentedness</w:t>
      </w:r>
      <w:proofErr w:type="spellEnd"/>
      <w:r w:rsidRPr="002C3A64">
        <w:rPr>
          <w:rFonts w:ascii="Times New Roman" w:hAnsi="Times New Roman" w:cs="Times New Roman"/>
          <w:sz w:val="24"/>
          <w:szCs w:val="24"/>
        </w:rPr>
        <w:t xml:space="preserve">. </w:t>
      </w:r>
      <w:r w:rsidRPr="002C3A64">
        <w:rPr>
          <w:rFonts w:ascii="Times New Roman" w:hAnsi="Times New Roman" w:cs="Times New Roman"/>
          <w:i/>
          <w:iCs/>
          <w:sz w:val="24"/>
          <w:szCs w:val="24"/>
        </w:rPr>
        <w:t>TESOL Quarterly, 51</w:t>
      </w:r>
      <w:r w:rsidRPr="002C3A64">
        <w:rPr>
          <w:rFonts w:ascii="Times New Roman" w:hAnsi="Times New Roman" w:cs="Times New Roman"/>
          <w:sz w:val="24"/>
          <w:szCs w:val="24"/>
        </w:rPr>
        <w:t>(1), 115-142.</w:t>
      </w:r>
    </w:p>
    <w:p w14:paraId="6812BEF7" w14:textId="77777777" w:rsidR="00FF4E55" w:rsidRPr="002C3A64" w:rsidRDefault="00FF4E55" w:rsidP="001E76E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hAnsi="Times New Roman" w:cs="Times New Roman"/>
          <w:sz w:val="24"/>
          <w:szCs w:val="24"/>
        </w:rPr>
        <w:t>Gaudart</w:t>
      </w:r>
      <w:proofErr w:type="spellEnd"/>
      <w:r w:rsidRPr="002C3A64">
        <w:rPr>
          <w:rFonts w:ascii="Times New Roman" w:hAnsi="Times New Roman" w:cs="Times New Roman"/>
          <w:sz w:val="24"/>
          <w:szCs w:val="24"/>
        </w:rPr>
        <w:t xml:space="preserve">, H. (1990). Using drama techniques in language teaching”. </w:t>
      </w:r>
      <w:r w:rsidRPr="002C3A64">
        <w:rPr>
          <w:rStyle w:val="Emphasis"/>
          <w:rFonts w:ascii="Times New Roman" w:hAnsi="Times New Roman" w:cs="Times New Roman"/>
          <w:i w:val="0"/>
          <w:sz w:val="24"/>
          <w:szCs w:val="24"/>
        </w:rPr>
        <w:t>In</w:t>
      </w:r>
      <w:r w:rsidRPr="002C3A64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2C3A64">
        <w:rPr>
          <w:rFonts w:ascii="Times New Roman" w:hAnsi="Times New Roman" w:cs="Times New Roman"/>
          <w:sz w:val="24"/>
          <w:szCs w:val="24"/>
        </w:rPr>
        <w:t>Sarinee</w:t>
      </w:r>
      <w:proofErr w:type="spellEnd"/>
      <w:r w:rsidRPr="002C3A64">
        <w:rPr>
          <w:rFonts w:ascii="Times New Roman" w:hAnsi="Times New Roman" w:cs="Times New Roman"/>
          <w:sz w:val="24"/>
          <w:szCs w:val="24"/>
        </w:rPr>
        <w:t xml:space="preserve"> (Ed.). </w:t>
      </w:r>
      <w:r w:rsidRPr="002C3A64">
        <w:rPr>
          <w:rStyle w:val="Emphasis"/>
          <w:rFonts w:ascii="Times New Roman" w:hAnsi="Times New Roman" w:cs="Times New Roman"/>
          <w:sz w:val="24"/>
          <w:szCs w:val="24"/>
        </w:rPr>
        <w:t>Language teaching methodology for the nineties. Anthology Series 24</w:t>
      </w:r>
      <w:r w:rsidRPr="002C3A64">
        <w:rPr>
          <w:rFonts w:ascii="Times New Roman" w:hAnsi="Times New Roman" w:cs="Times New Roman"/>
          <w:sz w:val="24"/>
          <w:szCs w:val="24"/>
        </w:rPr>
        <w:t xml:space="preserve"> (pp. 230-249). Singapore: Regional Language Centre.</w:t>
      </w:r>
    </w:p>
    <w:p w14:paraId="3234E598" w14:textId="77777777" w:rsidR="00A910BA" w:rsidRPr="002C3A64" w:rsidRDefault="00A910BA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Giebert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S. (2014). Drama and theatre in teaching foreign languages for professional purposes.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Recherche et pratiques </w:t>
      </w:r>
      <w:proofErr w:type="spellStart"/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pédagogiques</w:t>
      </w:r>
      <w:proofErr w:type="spellEnd"/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langues</w:t>
      </w:r>
      <w:proofErr w:type="spellEnd"/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spécialité</w:t>
      </w:r>
      <w:proofErr w:type="spellEnd"/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Cahiers de </w:t>
      </w:r>
      <w:proofErr w:type="spellStart"/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l'Apliut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(1), 138-150.</w:t>
      </w:r>
    </w:p>
    <w:p w14:paraId="3258C638" w14:textId="77777777" w:rsidR="00401426" w:rsidRPr="002C3A64" w:rsidRDefault="00401426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B92F8F" w14:textId="77777777" w:rsidR="009B0C90" w:rsidRPr="002C3A64" w:rsidRDefault="009B0C90" w:rsidP="001E76E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3A64">
        <w:rPr>
          <w:rFonts w:ascii="Times New Roman" w:hAnsi="Times New Roman" w:cs="Times New Roman"/>
          <w:sz w:val="24"/>
          <w:szCs w:val="24"/>
        </w:rPr>
        <w:t xml:space="preserve">Gill, C. (2013). Enhancing the English-language oral skills of international students through drama. </w:t>
      </w:r>
      <w:r w:rsidRPr="002C3A64">
        <w:rPr>
          <w:rStyle w:val="Emphasis"/>
          <w:rFonts w:ascii="Times New Roman" w:hAnsi="Times New Roman" w:cs="Times New Roman"/>
          <w:sz w:val="24"/>
          <w:szCs w:val="24"/>
        </w:rPr>
        <w:t>English Language Teaching, 6</w:t>
      </w:r>
      <w:r w:rsidRPr="002C3A64">
        <w:rPr>
          <w:rStyle w:val="Emphasis"/>
          <w:rFonts w:ascii="Times New Roman" w:hAnsi="Times New Roman" w:cs="Times New Roman"/>
          <w:i w:val="0"/>
          <w:sz w:val="24"/>
          <w:szCs w:val="24"/>
        </w:rPr>
        <w:t>(4)</w:t>
      </w:r>
      <w:r w:rsidR="00FD1080" w:rsidRPr="002C3A64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2C3A64">
        <w:rPr>
          <w:rFonts w:ascii="Times New Roman" w:hAnsi="Times New Roman" w:cs="Times New Roman"/>
          <w:sz w:val="24"/>
          <w:szCs w:val="24"/>
        </w:rPr>
        <w:t xml:space="preserve"> 29-41.</w:t>
      </w:r>
    </w:p>
    <w:p w14:paraId="656232ED" w14:textId="77777777" w:rsidR="002312D8" w:rsidRPr="002C3A64" w:rsidRDefault="002312D8" w:rsidP="001E76E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3A64">
        <w:rPr>
          <w:rFonts w:ascii="Times New Roman" w:hAnsi="Times New Roman" w:cs="Times New Roman"/>
          <w:sz w:val="24"/>
          <w:szCs w:val="24"/>
        </w:rPr>
        <w:lastRenderedPageBreak/>
        <w:t xml:space="preserve">Glock, C. (1993). Creating language contexts through experiential drama. In M. </w:t>
      </w:r>
      <w:proofErr w:type="spellStart"/>
      <w:r w:rsidRPr="002C3A64">
        <w:rPr>
          <w:rFonts w:ascii="Times New Roman" w:hAnsi="Times New Roman" w:cs="Times New Roman"/>
          <w:sz w:val="24"/>
          <w:szCs w:val="24"/>
        </w:rPr>
        <w:t>Schewe</w:t>
      </w:r>
      <w:proofErr w:type="spellEnd"/>
      <w:r w:rsidRPr="002C3A64">
        <w:rPr>
          <w:rFonts w:ascii="Times New Roman" w:hAnsi="Times New Roman" w:cs="Times New Roman"/>
          <w:sz w:val="24"/>
          <w:szCs w:val="24"/>
        </w:rPr>
        <w:t xml:space="preserve"> &amp; P. Shaw (Eds.). </w:t>
      </w:r>
      <w:r w:rsidRPr="002C3A64">
        <w:rPr>
          <w:rStyle w:val="Emphasis"/>
          <w:rFonts w:ascii="Times New Roman" w:hAnsi="Times New Roman" w:cs="Times New Roman"/>
          <w:sz w:val="24"/>
          <w:szCs w:val="24"/>
        </w:rPr>
        <w:t>Towards drama as a method in the foreign language classroom</w:t>
      </w:r>
      <w:r w:rsidRPr="002C3A64">
        <w:rPr>
          <w:rFonts w:ascii="Times New Roman" w:hAnsi="Times New Roman" w:cs="Times New Roman"/>
          <w:sz w:val="24"/>
          <w:szCs w:val="24"/>
        </w:rPr>
        <w:t xml:space="preserve"> (pp. 103-138). Frankfurt, Germany: Lang.</w:t>
      </w:r>
    </w:p>
    <w:p w14:paraId="03488DDC" w14:textId="77777777" w:rsidR="00545CD9" w:rsidRPr="002C3A64" w:rsidRDefault="00545CD9" w:rsidP="001E76E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3A64">
        <w:rPr>
          <w:rFonts w:ascii="Times New Roman" w:hAnsi="Times New Roman" w:cs="Times New Roman"/>
          <w:sz w:val="24"/>
          <w:szCs w:val="24"/>
        </w:rPr>
        <w:t xml:space="preserve">Goodman, J. A. Jr., &amp; </w:t>
      </w:r>
      <w:proofErr w:type="spellStart"/>
      <w:r w:rsidRPr="002C3A64">
        <w:rPr>
          <w:rFonts w:ascii="Times New Roman" w:hAnsi="Times New Roman" w:cs="Times New Roman"/>
          <w:sz w:val="24"/>
          <w:szCs w:val="24"/>
        </w:rPr>
        <w:t>Tenney</w:t>
      </w:r>
      <w:proofErr w:type="spellEnd"/>
      <w:r w:rsidRPr="002C3A64">
        <w:rPr>
          <w:rFonts w:ascii="Times New Roman" w:hAnsi="Times New Roman" w:cs="Times New Roman"/>
          <w:sz w:val="24"/>
          <w:szCs w:val="24"/>
        </w:rPr>
        <w:t>, C. (1979). Teaching the total language with readers theater.</w:t>
      </w:r>
      <w:r w:rsidRPr="002C3A64">
        <w:rPr>
          <w:rFonts w:ascii="Times New Roman" w:hAnsi="Times New Roman" w:cs="Times New Roman"/>
          <w:i/>
          <w:sz w:val="24"/>
          <w:szCs w:val="24"/>
        </w:rPr>
        <w:t xml:space="preserve"> CATESOL Occasional Papers, 5,</w:t>
      </w:r>
      <w:r w:rsidRPr="002C3A64">
        <w:rPr>
          <w:rFonts w:ascii="Times New Roman" w:hAnsi="Times New Roman" w:cs="Times New Roman"/>
          <w:sz w:val="24"/>
          <w:szCs w:val="24"/>
        </w:rPr>
        <w:t xml:space="preserve"> 84-89.</w:t>
      </w:r>
    </w:p>
    <w:p w14:paraId="1176E9A5" w14:textId="77777777" w:rsidR="004D7197" w:rsidRPr="002C3A64" w:rsidRDefault="004D7197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Gradwell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M. (1980). On the use of theatre techniques to spur creative language learning. </w:t>
      </w:r>
      <w:proofErr w:type="spellStart"/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Recherches</w:t>
      </w:r>
      <w:proofErr w:type="spellEnd"/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Echanges</w:t>
      </w:r>
      <w:proofErr w:type="spellEnd"/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, 5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(2), 41-54.</w:t>
      </w:r>
    </w:p>
    <w:p w14:paraId="19EE25AE" w14:textId="77777777" w:rsidR="00B53558" w:rsidRPr="002C3A64" w:rsidRDefault="00B53558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283A4F" w14:textId="77777777" w:rsidR="00B53558" w:rsidRPr="002C3A64" w:rsidRDefault="00B53558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Griffin, K. (1996). Reel talk: Movies, values, and language acquisition. </w:t>
      </w:r>
      <w:r w:rsidR="009A72FF" w:rsidRPr="002C3A64">
        <w:rPr>
          <w:rFonts w:ascii="Times New Roman" w:eastAsia="Times New Roman" w:hAnsi="Times New Roman" w:cs="Times New Roman"/>
          <w:i/>
          <w:sz w:val="24"/>
          <w:szCs w:val="24"/>
        </w:rPr>
        <w:t>The Journal of the Imagination i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n Language Learning, 3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, 42-46.</w:t>
      </w:r>
    </w:p>
    <w:p w14:paraId="0251C816" w14:textId="77777777" w:rsidR="00142B41" w:rsidRPr="002C3A64" w:rsidRDefault="00142B41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75B03D" w14:textId="77777777" w:rsidR="00142B41" w:rsidRPr="002C3A64" w:rsidRDefault="00142B41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Guida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M. (1996). Creating theater in the ESL classroom. </w:t>
      </w:r>
      <w:r w:rsidR="009A72FF" w:rsidRPr="002C3A64">
        <w:rPr>
          <w:rFonts w:ascii="Times New Roman" w:eastAsia="Times New Roman" w:hAnsi="Times New Roman" w:cs="Times New Roman"/>
          <w:i/>
          <w:sz w:val="24"/>
          <w:szCs w:val="24"/>
        </w:rPr>
        <w:t>The Journal of the Imagination i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n Language Learning, 3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, 112-114.</w:t>
      </w:r>
    </w:p>
    <w:p w14:paraId="3BF6C923" w14:textId="77777777" w:rsidR="00B240EF" w:rsidRPr="002C3A64" w:rsidRDefault="00B240EF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8F1E4F" w14:textId="77777777" w:rsidR="00725699" w:rsidRPr="002C3A64" w:rsidRDefault="00725699" w:rsidP="001E76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3A64">
        <w:rPr>
          <w:rFonts w:ascii="Times New Roman" w:hAnsi="Times New Roman" w:cs="Times New Roman"/>
          <w:sz w:val="24"/>
          <w:szCs w:val="24"/>
        </w:rPr>
        <w:t>Hamed, Y.</w:t>
      </w:r>
      <w:r w:rsidR="009A72FF" w:rsidRPr="002C3A64">
        <w:rPr>
          <w:rFonts w:ascii="Times New Roman" w:hAnsi="Times New Roman" w:cs="Times New Roman"/>
          <w:sz w:val="24"/>
          <w:szCs w:val="24"/>
        </w:rPr>
        <w:t xml:space="preserve"> </w:t>
      </w:r>
      <w:r w:rsidRPr="002C3A64">
        <w:rPr>
          <w:rFonts w:ascii="Times New Roman" w:hAnsi="Times New Roman" w:cs="Times New Roman"/>
          <w:sz w:val="24"/>
          <w:szCs w:val="24"/>
        </w:rPr>
        <w:t xml:space="preserve">G. (2013). A teaching philosophy for Arabic inspired by the </w:t>
      </w:r>
      <w:proofErr w:type="spellStart"/>
      <w:r w:rsidRPr="002C3A64">
        <w:rPr>
          <w:rFonts w:ascii="Times New Roman" w:hAnsi="Times New Roman" w:cs="Times New Roman"/>
          <w:sz w:val="24"/>
          <w:szCs w:val="24"/>
        </w:rPr>
        <w:t>Rassias</w:t>
      </w:r>
      <w:proofErr w:type="spellEnd"/>
      <w:r w:rsidRPr="002C3A64">
        <w:rPr>
          <w:rFonts w:ascii="Times New Roman" w:hAnsi="Times New Roman" w:cs="Times New Roman"/>
          <w:sz w:val="24"/>
          <w:szCs w:val="24"/>
        </w:rPr>
        <w:t xml:space="preserve"> method.</w:t>
      </w:r>
      <w:r w:rsidRPr="002C3A64">
        <w:rPr>
          <w:rFonts w:ascii="Times New Roman" w:hAnsi="Times New Roman" w:cs="Times New Roman"/>
          <w:i/>
          <w:sz w:val="24"/>
          <w:szCs w:val="24"/>
        </w:rPr>
        <w:t xml:space="preserve"> The Ram’s Horn, 9</w:t>
      </w:r>
      <w:r w:rsidRPr="002C3A64">
        <w:rPr>
          <w:rFonts w:ascii="Times New Roman" w:hAnsi="Times New Roman" w:cs="Times New Roman"/>
          <w:sz w:val="24"/>
          <w:szCs w:val="24"/>
        </w:rPr>
        <w:t>, 34-39.</w:t>
      </w:r>
    </w:p>
    <w:p w14:paraId="5E8A60F7" w14:textId="77777777" w:rsidR="00725699" w:rsidRPr="002C3A64" w:rsidRDefault="00725699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B6BA45" w14:textId="77777777" w:rsidR="0007675D" w:rsidRPr="002C3A64" w:rsidRDefault="0007675D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Haught, J. R., &amp; McCafferty, S. G. (2008). Embodied language performance: Drama and the ZPD in the second language classroom. In J. P. Lantolf &amp; M. E. </w:t>
      </w: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Poehner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Sociocultural theory and the teaching of second languages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(pp. 139-162). London, UK: Equinox.</w:t>
      </w:r>
    </w:p>
    <w:p w14:paraId="6614E166" w14:textId="77777777" w:rsidR="00D72FF2" w:rsidRPr="002C3A64" w:rsidRDefault="00D72FF2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17FB78" w14:textId="77777777" w:rsidR="0007675D" w:rsidRPr="002C3A64" w:rsidRDefault="00D72FF2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Heath, S. B. (1993). Inner city life through drama: Imagining the language classroom.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27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, 177-192. doi:10.2307/3587142</w:t>
      </w:r>
    </w:p>
    <w:p w14:paraId="1516F646" w14:textId="77777777" w:rsidR="00D72FF2" w:rsidRPr="002C3A64" w:rsidRDefault="00D72FF2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F2A071" w14:textId="77777777" w:rsidR="00822B5D" w:rsidRPr="002C3A64" w:rsidRDefault="00822B5D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Heldenbrand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B. (2003). Drama techniques in English language learning.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Korea TESOL Journal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(1), 27-37.</w:t>
      </w:r>
    </w:p>
    <w:p w14:paraId="7301CDB0" w14:textId="77777777" w:rsidR="00822B5D" w:rsidRPr="002C3A64" w:rsidRDefault="00822B5D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3CD372" w14:textId="77777777" w:rsidR="00201394" w:rsidRPr="002C3A64" w:rsidRDefault="00201394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Hines, M. (1973).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 xml:space="preserve">Skits in English as a second language.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New York, NY: Regents.</w:t>
      </w:r>
    </w:p>
    <w:p w14:paraId="638895A7" w14:textId="77777777" w:rsidR="004D3373" w:rsidRPr="002C3A64" w:rsidRDefault="004D3373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E20E53" w14:textId="77777777" w:rsidR="004D3373" w:rsidRPr="002C3A64" w:rsidRDefault="004D3373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Hoetker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J. (1969).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 xml:space="preserve">Dramatics and the teaching of literature. </w:t>
      </w:r>
      <w:r w:rsidR="00871FC1" w:rsidRPr="002C3A64">
        <w:rPr>
          <w:rFonts w:ascii="Times New Roman" w:eastAsia="Times New Roman" w:hAnsi="Times New Roman" w:cs="Times New Roman"/>
          <w:sz w:val="24"/>
          <w:szCs w:val="24"/>
        </w:rPr>
        <w:t>NCTE/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ERIC Studies in the Teaching of English. Champaign, IL: National Council of Teachers of English. (ERIC Documentation and Reproduction Service No. ED 028 165). </w:t>
      </w:r>
    </w:p>
    <w:p w14:paraId="404C33C9" w14:textId="77777777" w:rsidR="005942DF" w:rsidRPr="002C3A64" w:rsidRDefault="005942DF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6B713F" w14:textId="77777777" w:rsidR="00B50DDD" w:rsidRPr="002C3A64" w:rsidRDefault="00B50DDD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Holden, S. (1981).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Drama in language teaching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. New York, NY: Longman.</w:t>
      </w:r>
    </w:p>
    <w:p w14:paraId="22E465D0" w14:textId="77777777" w:rsidR="00B50DDD" w:rsidRPr="002C3A64" w:rsidRDefault="00B50DDD" w:rsidP="001E76E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22B3EE" w14:textId="77777777" w:rsidR="0033043C" w:rsidRPr="002C3A64" w:rsidRDefault="0033043C" w:rsidP="001E76E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hAnsi="Times New Roman" w:cs="Times New Roman"/>
          <w:sz w:val="24"/>
          <w:szCs w:val="24"/>
        </w:rPr>
        <w:t>Isackes</w:t>
      </w:r>
      <w:proofErr w:type="spellEnd"/>
      <w:r w:rsidRPr="002C3A64">
        <w:rPr>
          <w:rFonts w:ascii="Times New Roman" w:hAnsi="Times New Roman" w:cs="Times New Roman"/>
          <w:sz w:val="24"/>
          <w:szCs w:val="24"/>
        </w:rPr>
        <w:t xml:space="preserve">, R. M. (2008). On the pedagogy of theatre stage design: A critique of practice. </w:t>
      </w:r>
      <w:r w:rsidRPr="002C3A64">
        <w:rPr>
          <w:rFonts w:ascii="Times New Roman" w:hAnsi="Times New Roman" w:cs="Times New Roman"/>
          <w:i/>
          <w:iCs/>
          <w:sz w:val="24"/>
          <w:szCs w:val="24"/>
        </w:rPr>
        <w:t>Theatre Topics, 18,</w:t>
      </w:r>
      <w:r w:rsidRPr="002C3A64">
        <w:rPr>
          <w:rFonts w:ascii="Times New Roman" w:hAnsi="Times New Roman" w:cs="Times New Roman"/>
          <w:sz w:val="24"/>
          <w:szCs w:val="24"/>
        </w:rPr>
        <w:t xml:space="preserve"> 41-53.</w:t>
      </w:r>
    </w:p>
    <w:p w14:paraId="615D835B" w14:textId="77777777" w:rsidR="0033043C" w:rsidRPr="002C3A64" w:rsidRDefault="0033043C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85285A" w14:textId="77777777" w:rsidR="005942DF" w:rsidRPr="002C3A64" w:rsidRDefault="005942DF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Johnstone, K. (1981).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Impro: Improvisation and theater.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New York: Theater Arts.</w:t>
      </w:r>
    </w:p>
    <w:p w14:paraId="1E69ECEC" w14:textId="77777777" w:rsidR="005942DF" w:rsidRPr="002C3A64" w:rsidRDefault="005942DF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B2E69C" w14:textId="77777777" w:rsidR="005942DF" w:rsidRPr="002C3A64" w:rsidRDefault="005942DF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lastRenderedPageBreak/>
        <w:t>Kao, S.</w:t>
      </w:r>
      <w:r w:rsidR="00CF0B0C" w:rsidRPr="002C3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M. &amp; O’Neill, C. (1998).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Words into worlds: Learning a second language through process drama.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Stamford, CT: </w:t>
      </w: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Ablex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Publishing Corporation.</w:t>
      </w:r>
    </w:p>
    <w:p w14:paraId="4A45D672" w14:textId="77777777" w:rsidR="006418FC" w:rsidRPr="002C3A64" w:rsidRDefault="006418FC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40C334" w14:textId="77777777" w:rsidR="006418FC" w:rsidRPr="002C3A64" w:rsidRDefault="006418FC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Kelner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>, L.</w:t>
      </w:r>
      <w:r w:rsidR="00CF0B0C" w:rsidRPr="002C3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B. (1993).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 xml:space="preserve"> T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he creative classroom: A guide for using creative drama in the classroom, preK-6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. Portsmouth, NH: Heinemann.</w:t>
      </w:r>
    </w:p>
    <w:p w14:paraId="738DA264" w14:textId="77777777" w:rsidR="006418FC" w:rsidRPr="002C3A64" w:rsidRDefault="006418FC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9BC3F3" w14:textId="77777777" w:rsidR="00A910BA" w:rsidRPr="002C3A64" w:rsidRDefault="00A910BA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Khosronejad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Parviz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M. (2013). The effect of dramatized instruction on speaking ability of Imam Ali University EFL learners.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Applied Linguistics and English Literature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(5), 87-96.</w:t>
      </w:r>
    </w:p>
    <w:p w14:paraId="41B9113A" w14:textId="77777777" w:rsidR="00A910BA" w:rsidRPr="002C3A64" w:rsidRDefault="00A910BA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D6B0A3" w14:textId="77777777" w:rsidR="0011078C" w:rsidRPr="002C3A64" w:rsidRDefault="0011078C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Lazier, G. (1969). Dramatic improvisation as English teaching methodology.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English Record, 20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46-51. </w:t>
      </w:r>
    </w:p>
    <w:p w14:paraId="0E4363DD" w14:textId="77777777" w:rsidR="00E86CF4" w:rsidRPr="002C3A64" w:rsidRDefault="00E86CF4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5AD87F" w14:textId="77777777" w:rsidR="00E86CF4" w:rsidRPr="002C3A64" w:rsidRDefault="00E86CF4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Liu, J. (2002). Process drama in second- and foreign-language classrooms. In G. </w:t>
      </w: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Brauer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 xml:space="preserve">Body and language: Intercultural learning through drama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(pp. 51-70). Westport, CT: </w:t>
      </w: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Ablex</w:t>
      </w:r>
      <w:proofErr w:type="spellEnd"/>
      <w:r w:rsidR="00AA08E9" w:rsidRPr="002C3A64">
        <w:rPr>
          <w:rFonts w:ascii="Times New Roman" w:eastAsia="Times New Roman" w:hAnsi="Times New Roman" w:cs="Times New Roman"/>
          <w:sz w:val="24"/>
          <w:szCs w:val="24"/>
        </w:rPr>
        <w:t xml:space="preserve"> Publishing.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30575B" w14:textId="77777777" w:rsidR="005942DF" w:rsidRPr="002C3A64" w:rsidRDefault="005942DF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940205" w14:textId="77777777" w:rsidR="005942DF" w:rsidRPr="002C3A64" w:rsidRDefault="005942DF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Maley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A., &amp; Duff, A. (1978).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Drama techniques in language learning.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New York</w:t>
      </w:r>
      <w:r w:rsidR="00CF0B0C" w:rsidRPr="002C3A64">
        <w:rPr>
          <w:rFonts w:ascii="Times New Roman" w:eastAsia="Times New Roman" w:hAnsi="Times New Roman" w:cs="Times New Roman"/>
          <w:sz w:val="24"/>
          <w:szCs w:val="24"/>
        </w:rPr>
        <w:t>, NY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: Cambridge University Press.</w:t>
      </w:r>
    </w:p>
    <w:p w14:paraId="081E49FE" w14:textId="77777777" w:rsidR="00B53558" w:rsidRPr="002C3A64" w:rsidRDefault="00B53558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095664" w14:textId="77777777" w:rsidR="0005587A" w:rsidRPr="002C3A64" w:rsidRDefault="0005587A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>Marquette, T., &amp; Bailey, K. M. (2017).</w:t>
      </w:r>
      <w:r w:rsidR="000C0AAA" w:rsidRPr="002C3A64">
        <w:rPr>
          <w:rFonts w:ascii="Times New Roman" w:eastAsia="Times New Roman" w:hAnsi="Times New Roman" w:cs="Times New Roman"/>
          <w:sz w:val="24"/>
          <w:szCs w:val="24"/>
        </w:rPr>
        <w:t xml:space="preserve"> Incorporating performing arts projects into the K-8 curriculum. </w:t>
      </w:r>
      <w:r w:rsidR="000C0AAA" w:rsidRPr="002C3A64">
        <w:rPr>
          <w:rFonts w:ascii="Times New Roman" w:eastAsia="Times New Roman" w:hAnsi="Times New Roman" w:cs="Times New Roman"/>
          <w:i/>
          <w:sz w:val="24"/>
          <w:szCs w:val="24"/>
        </w:rPr>
        <w:t>NYS TESOL Journal, 4</w:t>
      </w:r>
      <w:r w:rsidR="000C0AAA" w:rsidRPr="002C3A64">
        <w:rPr>
          <w:rFonts w:ascii="Times New Roman" w:eastAsia="Times New Roman" w:hAnsi="Times New Roman" w:cs="Times New Roman"/>
          <w:sz w:val="24"/>
          <w:szCs w:val="24"/>
        </w:rPr>
        <w:t>(2), 4-19.</w:t>
      </w:r>
    </w:p>
    <w:p w14:paraId="3A43E7E3" w14:textId="77777777" w:rsidR="0005587A" w:rsidRPr="002C3A64" w:rsidRDefault="0005587A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23B3B9" w14:textId="77777777" w:rsidR="00B53558" w:rsidRPr="002C3A64" w:rsidRDefault="00B53558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>Mata, K. (1996). See it! Tell it! Write it!</w:t>
      </w:r>
      <w:r w:rsidR="00CF0B0C" w:rsidRPr="002C3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87A" w:rsidRPr="002C3A64">
        <w:rPr>
          <w:rFonts w:ascii="Times New Roman" w:eastAsia="Times New Roman" w:hAnsi="Times New Roman" w:cs="Times New Roman"/>
          <w:i/>
          <w:sz w:val="24"/>
          <w:szCs w:val="24"/>
        </w:rPr>
        <w:t>The Journal o</w:t>
      </w:r>
      <w:r w:rsidR="00CF0B0C" w:rsidRPr="002C3A64">
        <w:rPr>
          <w:rFonts w:ascii="Times New Roman" w:eastAsia="Times New Roman" w:hAnsi="Times New Roman" w:cs="Times New Roman"/>
          <w:i/>
          <w:sz w:val="24"/>
          <w:szCs w:val="24"/>
        </w:rPr>
        <w:t xml:space="preserve">f The Imagination </w:t>
      </w:r>
      <w:r w:rsidR="0005587A" w:rsidRPr="002C3A64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n Language Learning, 3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, 60-65.</w:t>
      </w:r>
    </w:p>
    <w:p w14:paraId="26B2AC41" w14:textId="77777777" w:rsidR="003F3BBE" w:rsidRPr="002C3A64" w:rsidRDefault="003F3BBE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87109B" w14:textId="77777777" w:rsidR="0090445B" w:rsidRPr="002C3A64" w:rsidRDefault="0090445B" w:rsidP="001E76EC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2C3A64">
        <w:rPr>
          <w:rFonts w:ascii="Times New Roman" w:hAnsi="Times New Roman" w:cs="Times New Roman"/>
          <w:sz w:val="24"/>
          <w:szCs w:val="24"/>
        </w:rPr>
        <w:t xml:space="preserve">McCaffery, J. A. (1995). A powerful but difficult training tool: The role play. In S. M. Fowler &amp; M. G. Mumford (Eds.). </w:t>
      </w:r>
      <w:r w:rsidRPr="002C3A64">
        <w:rPr>
          <w:rFonts w:ascii="Times New Roman" w:hAnsi="Times New Roman" w:cs="Times New Roman"/>
          <w:i/>
          <w:sz w:val="24"/>
          <w:szCs w:val="24"/>
        </w:rPr>
        <w:t xml:space="preserve">Intercultural sourcebook: Cross-cultural training methods </w:t>
      </w:r>
      <w:r w:rsidRPr="002C3A64">
        <w:rPr>
          <w:rFonts w:ascii="Times New Roman" w:hAnsi="Times New Roman" w:cs="Times New Roman"/>
          <w:sz w:val="24"/>
          <w:szCs w:val="24"/>
        </w:rPr>
        <w:t>(vol. 1.)</w:t>
      </w:r>
      <w:r w:rsidR="00CF0B0C" w:rsidRPr="002C3A64">
        <w:rPr>
          <w:rFonts w:ascii="Times New Roman" w:hAnsi="Times New Roman" w:cs="Times New Roman"/>
          <w:sz w:val="24"/>
          <w:szCs w:val="24"/>
        </w:rPr>
        <w:t xml:space="preserve">. </w:t>
      </w:r>
      <w:r w:rsidRPr="002C3A64">
        <w:rPr>
          <w:rFonts w:ascii="Times New Roman" w:hAnsi="Times New Roman" w:cs="Times New Roman"/>
          <w:sz w:val="24"/>
          <w:szCs w:val="24"/>
        </w:rPr>
        <w:t>(pp. 17-26). Yarmouth, ME: Intercultural Press.</w:t>
      </w:r>
      <w:r w:rsidRPr="002C3A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B94DFB9" w14:textId="77777777" w:rsidR="0090445B" w:rsidRPr="002C3A64" w:rsidRDefault="0090445B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57BF1B" w14:textId="77777777" w:rsidR="0011078C" w:rsidRPr="002C3A64" w:rsidRDefault="003F3BBE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McIntyre, B. (1958). The effect of creative activities on the articulation skills of children.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Speech Monographs, 25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(1), 42-48. </w:t>
      </w:r>
    </w:p>
    <w:p w14:paraId="464B553C" w14:textId="77777777" w:rsidR="003F3BBE" w:rsidRPr="002C3A64" w:rsidRDefault="003F3BBE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11C440" w14:textId="77777777" w:rsidR="003F3BBE" w:rsidRPr="002C3A64" w:rsidRDefault="003F3BBE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McIntyre, B., &amp; McWilliams, B. (1959). Creative dramatics in speech correction.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Speech and Hearing Disorders, 24,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275-278. </w:t>
      </w:r>
    </w:p>
    <w:p w14:paraId="6BA2A2D7" w14:textId="77777777" w:rsidR="00E86CF4" w:rsidRPr="002C3A64" w:rsidRDefault="00E86CF4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4DF8E8" w14:textId="77777777" w:rsidR="00E86CF4" w:rsidRPr="002C3A64" w:rsidRDefault="00E86CF4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Miccoli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L. (2003). English through drama for oral skills development.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ELT Journal, 57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(2), 122-129. </w:t>
      </w:r>
    </w:p>
    <w:p w14:paraId="1F52BE37" w14:textId="77777777" w:rsidR="003F3BBE" w:rsidRPr="002C3A64" w:rsidRDefault="003F3BBE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5806F7" w14:textId="77777777" w:rsidR="004D3373" w:rsidRPr="002C3A64" w:rsidRDefault="004D3373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Moffett, J. (1967).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 xml:space="preserve">Drama: What is happening.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Champaign, IL: National Council of Teachers of English. </w:t>
      </w:r>
    </w:p>
    <w:p w14:paraId="00101A69" w14:textId="77777777" w:rsidR="004D3373" w:rsidRPr="002C3A64" w:rsidRDefault="004D3373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D1D81C" w14:textId="77777777" w:rsidR="00AF78EE" w:rsidRPr="002C3A64" w:rsidRDefault="00AF78EE" w:rsidP="001E76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3A64">
        <w:rPr>
          <w:rFonts w:ascii="Times New Roman" w:hAnsi="Times New Roman" w:cs="Times New Roman"/>
          <w:sz w:val="24"/>
          <w:szCs w:val="24"/>
        </w:rPr>
        <w:lastRenderedPageBreak/>
        <w:t>Moody D.</w:t>
      </w:r>
      <w:r w:rsidR="00CF0B0C" w:rsidRPr="002C3A64">
        <w:rPr>
          <w:rFonts w:ascii="Times New Roman" w:hAnsi="Times New Roman" w:cs="Times New Roman"/>
          <w:sz w:val="24"/>
          <w:szCs w:val="24"/>
        </w:rPr>
        <w:t xml:space="preserve"> </w:t>
      </w:r>
      <w:r w:rsidRPr="002C3A64">
        <w:rPr>
          <w:rFonts w:ascii="Times New Roman" w:hAnsi="Times New Roman" w:cs="Times New Roman"/>
          <w:sz w:val="24"/>
          <w:szCs w:val="24"/>
        </w:rPr>
        <w:t>J. (2002). Undergoing a process and achieving a product: A contr</w:t>
      </w:r>
      <w:r w:rsidR="00CF0B0C" w:rsidRPr="002C3A64">
        <w:rPr>
          <w:rFonts w:ascii="Times New Roman" w:hAnsi="Times New Roman" w:cs="Times New Roman"/>
          <w:sz w:val="24"/>
          <w:szCs w:val="24"/>
        </w:rPr>
        <w:t xml:space="preserve">adiction in educational drama? In G. </w:t>
      </w:r>
      <w:proofErr w:type="spellStart"/>
      <w:r w:rsidR="00CF0B0C" w:rsidRPr="002C3A64">
        <w:rPr>
          <w:rFonts w:ascii="Times New Roman" w:hAnsi="Times New Roman" w:cs="Times New Roman"/>
          <w:sz w:val="24"/>
          <w:szCs w:val="24"/>
        </w:rPr>
        <w:t>Bräuer</w:t>
      </w:r>
      <w:proofErr w:type="spellEnd"/>
      <w:r w:rsidR="00CF0B0C" w:rsidRPr="002C3A64">
        <w:rPr>
          <w:rFonts w:ascii="Times New Roman" w:hAnsi="Times New Roman" w:cs="Times New Roman"/>
          <w:sz w:val="24"/>
          <w:szCs w:val="24"/>
        </w:rPr>
        <w:t xml:space="preserve"> </w:t>
      </w:r>
      <w:r w:rsidRPr="002C3A64">
        <w:rPr>
          <w:rFonts w:ascii="Times New Roman" w:hAnsi="Times New Roman" w:cs="Times New Roman"/>
          <w:sz w:val="24"/>
          <w:szCs w:val="24"/>
        </w:rPr>
        <w:t>(Ed.)</w:t>
      </w:r>
      <w:r w:rsidR="00CF0B0C" w:rsidRPr="002C3A64">
        <w:rPr>
          <w:rFonts w:ascii="Times New Roman" w:hAnsi="Times New Roman" w:cs="Times New Roman"/>
          <w:sz w:val="24"/>
          <w:szCs w:val="24"/>
        </w:rPr>
        <w:t xml:space="preserve">, </w:t>
      </w:r>
      <w:r w:rsidR="00CF0B0C" w:rsidRPr="002C3A64">
        <w:rPr>
          <w:rStyle w:val="Emphasis"/>
          <w:rFonts w:ascii="Times New Roman" w:hAnsi="Times New Roman" w:cs="Times New Roman"/>
          <w:sz w:val="24"/>
          <w:szCs w:val="24"/>
        </w:rPr>
        <w:t>Body and l</w:t>
      </w:r>
      <w:r w:rsidRPr="002C3A64">
        <w:rPr>
          <w:rStyle w:val="Emphasis"/>
          <w:rFonts w:ascii="Times New Roman" w:hAnsi="Times New Roman" w:cs="Times New Roman"/>
          <w:sz w:val="24"/>
          <w:szCs w:val="24"/>
        </w:rPr>
        <w:t>anguage</w:t>
      </w:r>
      <w:r w:rsidRPr="002C3A64">
        <w:rPr>
          <w:rFonts w:ascii="Times New Roman" w:hAnsi="Times New Roman" w:cs="Times New Roman"/>
          <w:sz w:val="24"/>
          <w:szCs w:val="24"/>
        </w:rPr>
        <w:t xml:space="preserve"> (pp. 135-160). Westport, CT: </w:t>
      </w:r>
      <w:proofErr w:type="spellStart"/>
      <w:r w:rsidRPr="002C3A64">
        <w:rPr>
          <w:rFonts w:ascii="Times New Roman" w:hAnsi="Times New Roman" w:cs="Times New Roman"/>
          <w:sz w:val="24"/>
          <w:szCs w:val="24"/>
        </w:rPr>
        <w:t>Ablex</w:t>
      </w:r>
      <w:proofErr w:type="spellEnd"/>
      <w:r w:rsidRPr="002C3A64">
        <w:rPr>
          <w:rFonts w:ascii="Times New Roman" w:hAnsi="Times New Roman" w:cs="Times New Roman"/>
          <w:sz w:val="24"/>
          <w:szCs w:val="24"/>
        </w:rPr>
        <w:t xml:space="preserve"> Publishing.</w:t>
      </w:r>
    </w:p>
    <w:p w14:paraId="015C52DD" w14:textId="77777777" w:rsidR="00AF78EE" w:rsidRPr="002C3A64" w:rsidRDefault="00AF78EE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E39B41" w14:textId="77777777" w:rsidR="00A43FA9" w:rsidRPr="002C3A64" w:rsidRDefault="00A43FA9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Morgan, N., &amp; Saxton, J. (1987).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Teaching drama: A mind of many wonders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. London, UK: Hutchinson.</w:t>
      </w:r>
    </w:p>
    <w:p w14:paraId="2FC7F263" w14:textId="77777777" w:rsidR="00B53558" w:rsidRPr="002C3A64" w:rsidRDefault="00B53558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AA90BD" w14:textId="77777777" w:rsidR="00B53558" w:rsidRPr="002C3A64" w:rsidRDefault="00B53558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Moskowitz, G. (1996). Spellbound in the language class: A strategy of surprise. </w:t>
      </w:r>
      <w:r w:rsidR="00671C64" w:rsidRPr="002C3A64">
        <w:rPr>
          <w:rFonts w:ascii="Times New Roman" w:eastAsia="Times New Roman" w:hAnsi="Times New Roman" w:cs="Times New Roman"/>
          <w:i/>
          <w:sz w:val="24"/>
          <w:szCs w:val="24"/>
        </w:rPr>
        <w:t>The Journal of the Imagination i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n Language Learning, 3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, 16-21.</w:t>
      </w:r>
    </w:p>
    <w:p w14:paraId="3E7F7528" w14:textId="77777777" w:rsidR="00A43FA9" w:rsidRPr="002C3A64" w:rsidRDefault="00A43FA9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BE58D9" w14:textId="77777777" w:rsidR="00142B41" w:rsidRPr="002C3A64" w:rsidRDefault="00142B41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Naidich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R. (1996). On creating theatrical collages with ESL students. </w:t>
      </w:r>
      <w:r w:rsidR="00671C64" w:rsidRPr="002C3A64">
        <w:rPr>
          <w:rFonts w:ascii="Times New Roman" w:eastAsia="Times New Roman" w:hAnsi="Times New Roman" w:cs="Times New Roman"/>
          <w:i/>
          <w:sz w:val="24"/>
          <w:szCs w:val="24"/>
        </w:rPr>
        <w:t>The Journal of the Imagination i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n Language Learning, 3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, 80-84.</w:t>
      </w:r>
    </w:p>
    <w:p w14:paraId="33634417" w14:textId="77777777" w:rsidR="00066EEE" w:rsidRPr="002C3A64" w:rsidRDefault="00066EEE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37F63C" w14:textId="77777777" w:rsidR="009C6BD2" w:rsidRPr="002C3A64" w:rsidRDefault="009C6BD2" w:rsidP="001E76EC">
      <w:pPr>
        <w:pStyle w:val="BodyTextIndent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3A64">
        <w:rPr>
          <w:rFonts w:ascii="Times New Roman" w:hAnsi="Times New Roman" w:cs="Times New Roman"/>
          <w:sz w:val="24"/>
          <w:szCs w:val="24"/>
        </w:rPr>
        <w:t xml:space="preserve">Neelands, J., &amp; Goode, T. (2000). </w:t>
      </w:r>
      <w:r w:rsidRPr="002C3A64">
        <w:rPr>
          <w:rStyle w:val="Emphasis"/>
          <w:rFonts w:ascii="Times New Roman" w:hAnsi="Times New Roman" w:cs="Times New Roman"/>
          <w:sz w:val="24"/>
          <w:szCs w:val="24"/>
        </w:rPr>
        <w:t>Structuring drama work: A handbook of available forms in theatre and drama</w:t>
      </w:r>
      <w:r w:rsidRPr="002C3A64">
        <w:rPr>
          <w:rFonts w:ascii="Times New Roman" w:hAnsi="Times New Roman" w:cs="Times New Roman"/>
          <w:sz w:val="24"/>
          <w:szCs w:val="24"/>
        </w:rPr>
        <w:t>. Cambridge, UK: Cambridge University Press.</w:t>
      </w:r>
    </w:p>
    <w:p w14:paraId="37EE0109" w14:textId="77777777" w:rsidR="0011185F" w:rsidRPr="002C3A64" w:rsidRDefault="0011185F" w:rsidP="001E76EC">
      <w:pPr>
        <w:pStyle w:val="BodyTextIndent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3A64">
        <w:rPr>
          <w:rFonts w:ascii="Times New Roman" w:hAnsi="Times New Roman" w:cs="Times New Roman"/>
          <w:sz w:val="24"/>
          <w:szCs w:val="24"/>
        </w:rPr>
        <w:t>Nelson, C. D. (2013). From transcript to playscript: Dramatizing narrative research. In G. Barkhuizen (Ed.),</w:t>
      </w:r>
      <w:r w:rsidRPr="002C3A64">
        <w:rPr>
          <w:rFonts w:ascii="Times New Roman" w:hAnsi="Times New Roman" w:cs="Times New Roman"/>
          <w:i/>
          <w:sz w:val="24"/>
          <w:szCs w:val="24"/>
        </w:rPr>
        <w:t xml:space="preserve"> Narrative research in applied linguistics</w:t>
      </w:r>
      <w:r w:rsidRPr="002C3A64">
        <w:rPr>
          <w:rFonts w:ascii="Times New Roman" w:hAnsi="Times New Roman" w:cs="Times New Roman"/>
          <w:sz w:val="24"/>
          <w:szCs w:val="24"/>
        </w:rPr>
        <w:t xml:space="preserve"> (pp. 220-243). Cambridge, UK: Cambridge University Press. (Check theatre ref list)</w:t>
      </w:r>
    </w:p>
    <w:p w14:paraId="40AA9AAD" w14:textId="77777777" w:rsidR="0011185F" w:rsidRPr="002C3A64" w:rsidRDefault="00D72FF2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Ntelioglou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B. Y. (2011). “But why do I have to take this class?” The mandatory drama-ESL class and multiliteracies pedagogy. </w:t>
      </w:r>
      <w:proofErr w:type="spellStart"/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RiDE</w:t>
      </w:r>
      <w:proofErr w:type="spellEnd"/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: The Journal of Applied Theatre and Performance, 16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, 595-615. doi:10.1080/13569783.2011.617108</w:t>
      </w:r>
    </w:p>
    <w:p w14:paraId="6BFCB89C" w14:textId="77777777" w:rsidR="00D72FF2" w:rsidRPr="002C3A64" w:rsidRDefault="00D72FF2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4329BD" w14:textId="77777777" w:rsidR="00E13838" w:rsidRPr="002C3A64" w:rsidRDefault="00E13838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Nurhayati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D. A. W. (2016). Using local drama in writing and speaking: EFL learners’ creative </w:t>
      </w: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expresssion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Language Teaching and Linguistics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(1), 51-77.</w:t>
      </w:r>
    </w:p>
    <w:p w14:paraId="00A51540" w14:textId="77777777" w:rsidR="00E13838" w:rsidRPr="002C3A64" w:rsidRDefault="00E13838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2CE6B4" w14:textId="77777777" w:rsidR="00A903E3" w:rsidRPr="002C3A64" w:rsidRDefault="00A903E3" w:rsidP="001E76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3A64">
        <w:rPr>
          <w:rFonts w:ascii="Times New Roman" w:hAnsi="Times New Roman" w:cs="Times New Roman"/>
          <w:sz w:val="24"/>
          <w:szCs w:val="24"/>
        </w:rPr>
        <w:t xml:space="preserve">O’Gara, P. (2008). To be or have not been: Learning language tenses through drama. </w:t>
      </w:r>
      <w:r w:rsidRPr="002C3A64">
        <w:rPr>
          <w:rStyle w:val="Emphasis"/>
          <w:rFonts w:ascii="Times New Roman" w:hAnsi="Times New Roman" w:cs="Times New Roman"/>
          <w:sz w:val="24"/>
          <w:szCs w:val="24"/>
        </w:rPr>
        <w:t>Issues in Educational Research, 18</w:t>
      </w:r>
      <w:r w:rsidRPr="002C3A64">
        <w:rPr>
          <w:rStyle w:val="Emphasis"/>
          <w:rFonts w:ascii="Times New Roman" w:hAnsi="Times New Roman" w:cs="Times New Roman"/>
          <w:i w:val="0"/>
          <w:sz w:val="24"/>
          <w:szCs w:val="24"/>
        </w:rPr>
        <w:t>(2),</w:t>
      </w:r>
      <w:r w:rsidRPr="002C3A64">
        <w:rPr>
          <w:rFonts w:ascii="Times New Roman" w:hAnsi="Times New Roman" w:cs="Times New Roman"/>
          <w:i/>
          <w:sz w:val="24"/>
          <w:szCs w:val="24"/>
        </w:rPr>
        <w:t xml:space="preserve"> 156</w:t>
      </w:r>
      <w:r w:rsidRPr="002C3A64">
        <w:rPr>
          <w:rFonts w:ascii="Times New Roman" w:hAnsi="Times New Roman" w:cs="Times New Roman"/>
          <w:sz w:val="24"/>
          <w:szCs w:val="24"/>
        </w:rPr>
        <w:t>-166.</w:t>
      </w:r>
    </w:p>
    <w:p w14:paraId="4D9B78E8" w14:textId="77777777" w:rsidR="00A903E3" w:rsidRPr="002C3A64" w:rsidRDefault="00A903E3" w:rsidP="001E76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7A48B3" w14:textId="77777777" w:rsidR="00080134" w:rsidRPr="002C3A64" w:rsidRDefault="00080134" w:rsidP="001E76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3A64">
        <w:rPr>
          <w:rFonts w:ascii="Times New Roman" w:hAnsi="Times New Roman" w:cs="Times New Roman"/>
          <w:sz w:val="24"/>
          <w:szCs w:val="24"/>
        </w:rPr>
        <w:t xml:space="preserve">Okada, Y. (2010). Role-play in oral proficiency interviews: Interactive footing and interactional competencies. </w:t>
      </w:r>
      <w:r w:rsidRPr="002C3A64">
        <w:rPr>
          <w:rFonts w:ascii="Times New Roman" w:hAnsi="Times New Roman" w:cs="Times New Roman"/>
          <w:i/>
          <w:sz w:val="24"/>
          <w:szCs w:val="24"/>
        </w:rPr>
        <w:t>Journal of Pragmatics</w:t>
      </w:r>
      <w:r w:rsidRPr="002C3A64">
        <w:rPr>
          <w:rFonts w:ascii="Times New Roman" w:hAnsi="Times New Roman" w:cs="Times New Roman"/>
          <w:sz w:val="24"/>
          <w:szCs w:val="24"/>
        </w:rPr>
        <w:t xml:space="preserve">, </w:t>
      </w:r>
      <w:r w:rsidRPr="002C3A64">
        <w:rPr>
          <w:rFonts w:ascii="Times New Roman" w:hAnsi="Times New Roman" w:cs="Times New Roman"/>
          <w:i/>
          <w:sz w:val="24"/>
          <w:szCs w:val="24"/>
        </w:rPr>
        <w:t>42</w:t>
      </w:r>
      <w:r w:rsidRPr="002C3A64">
        <w:rPr>
          <w:rFonts w:ascii="Times New Roman" w:hAnsi="Times New Roman" w:cs="Times New Roman"/>
          <w:sz w:val="24"/>
          <w:szCs w:val="24"/>
        </w:rPr>
        <w:t>(6), 1647-1668.</w:t>
      </w:r>
    </w:p>
    <w:p w14:paraId="4E43F4DC" w14:textId="77777777" w:rsidR="00080134" w:rsidRPr="002C3A64" w:rsidRDefault="00080134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15831A" w14:textId="77777777" w:rsidR="00670A1E" w:rsidRPr="002C3A64" w:rsidRDefault="00670A1E" w:rsidP="001E76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3A64">
        <w:rPr>
          <w:rFonts w:ascii="Times New Roman" w:hAnsi="Times New Roman" w:cs="Times New Roman"/>
          <w:sz w:val="24"/>
          <w:szCs w:val="24"/>
        </w:rPr>
        <w:t>Okada, Y., &amp; Greer, T. (2013). Pursuing a relevant response in oral proficiency interview role plays. In S.</w:t>
      </w:r>
      <w:r w:rsidR="00F63316" w:rsidRPr="002C3A64">
        <w:rPr>
          <w:rFonts w:ascii="Times New Roman" w:hAnsi="Times New Roman" w:cs="Times New Roman"/>
          <w:sz w:val="24"/>
          <w:szCs w:val="24"/>
        </w:rPr>
        <w:t xml:space="preserve"> </w:t>
      </w:r>
      <w:r w:rsidRPr="002C3A64">
        <w:rPr>
          <w:rFonts w:ascii="Times New Roman" w:hAnsi="Times New Roman" w:cs="Times New Roman"/>
          <w:sz w:val="24"/>
          <w:szCs w:val="24"/>
        </w:rPr>
        <w:t xml:space="preserve">J. Ross &amp; G. Kasper (Eds.), </w:t>
      </w:r>
      <w:r w:rsidRPr="002C3A64">
        <w:rPr>
          <w:rFonts w:ascii="Times New Roman" w:hAnsi="Times New Roman" w:cs="Times New Roman"/>
          <w:i/>
          <w:sz w:val="24"/>
          <w:szCs w:val="24"/>
        </w:rPr>
        <w:t xml:space="preserve">Assessing </w:t>
      </w:r>
      <w:r w:rsidR="00F63316" w:rsidRPr="002C3A64">
        <w:rPr>
          <w:rFonts w:ascii="Times New Roman" w:hAnsi="Times New Roman" w:cs="Times New Roman"/>
          <w:i/>
          <w:sz w:val="24"/>
          <w:szCs w:val="24"/>
        </w:rPr>
        <w:t>s</w:t>
      </w:r>
      <w:r w:rsidRPr="002C3A64">
        <w:rPr>
          <w:rFonts w:ascii="Times New Roman" w:hAnsi="Times New Roman" w:cs="Times New Roman"/>
          <w:i/>
          <w:sz w:val="24"/>
          <w:szCs w:val="24"/>
        </w:rPr>
        <w:t xml:space="preserve">econd </w:t>
      </w:r>
      <w:r w:rsidR="00F63316" w:rsidRPr="002C3A64">
        <w:rPr>
          <w:rFonts w:ascii="Times New Roman" w:hAnsi="Times New Roman" w:cs="Times New Roman"/>
          <w:i/>
          <w:sz w:val="24"/>
          <w:szCs w:val="24"/>
        </w:rPr>
        <w:t>language p</w:t>
      </w:r>
      <w:r w:rsidRPr="002C3A64">
        <w:rPr>
          <w:rFonts w:ascii="Times New Roman" w:hAnsi="Times New Roman" w:cs="Times New Roman"/>
          <w:i/>
          <w:sz w:val="24"/>
          <w:szCs w:val="24"/>
        </w:rPr>
        <w:t>ragmatics</w:t>
      </w:r>
      <w:r w:rsidRPr="002C3A64">
        <w:rPr>
          <w:rFonts w:ascii="Times New Roman" w:hAnsi="Times New Roman" w:cs="Times New Roman"/>
          <w:sz w:val="24"/>
          <w:szCs w:val="24"/>
        </w:rPr>
        <w:t xml:space="preserve"> (pp. 288-310). Basingstoke, </w:t>
      </w:r>
      <w:proofErr w:type="spellStart"/>
      <w:r w:rsidRPr="002C3A64">
        <w:rPr>
          <w:rFonts w:ascii="Times New Roman" w:hAnsi="Times New Roman" w:cs="Times New Roman"/>
          <w:sz w:val="24"/>
          <w:szCs w:val="24"/>
        </w:rPr>
        <w:t>Hamsphire</w:t>
      </w:r>
      <w:proofErr w:type="spellEnd"/>
      <w:r w:rsidRPr="002C3A64">
        <w:rPr>
          <w:rFonts w:ascii="Times New Roman" w:hAnsi="Times New Roman" w:cs="Times New Roman"/>
          <w:sz w:val="24"/>
          <w:szCs w:val="24"/>
        </w:rPr>
        <w:t>, UK: Palgrave Macmillan.</w:t>
      </w:r>
    </w:p>
    <w:p w14:paraId="7453347D" w14:textId="77777777" w:rsidR="00670A1E" w:rsidRPr="002C3A64" w:rsidRDefault="00670A1E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119A85" w14:textId="77777777" w:rsidR="00066EEE" w:rsidRPr="002C3A64" w:rsidRDefault="00066EEE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>O’Neill, C. (1994). From words to worlds: Language l</w:t>
      </w:r>
      <w:r w:rsidR="006F5456" w:rsidRPr="002C3A64">
        <w:rPr>
          <w:rFonts w:ascii="Times New Roman" w:eastAsia="Times New Roman" w:hAnsi="Times New Roman" w:cs="Times New Roman"/>
          <w:sz w:val="24"/>
          <w:szCs w:val="24"/>
        </w:rPr>
        <w:t xml:space="preserve">earning through process drama.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GURT ’93: Proceedings of the Georgetown University Round Table on Language and Linguistics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. 45(3), 52-59.</w:t>
      </w:r>
    </w:p>
    <w:p w14:paraId="3961A494" w14:textId="77777777" w:rsidR="00CC5FB3" w:rsidRPr="002C3A64" w:rsidRDefault="00CC5FB3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F38772" w14:textId="77777777" w:rsidR="00CC5FB3" w:rsidRPr="002C3A64" w:rsidRDefault="00CC5FB3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O’Neill, C. (1995).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Drama worlds: A framework for process drama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. Portsmouth, NH: Heinemann.</w:t>
      </w:r>
    </w:p>
    <w:p w14:paraId="26A01DC5" w14:textId="77777777" w:rsidR="00CC5FB3" w:rsidRPr="002C3A64" w:rsidRDefault="00CC5FB3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A2E40F" w14:textId="77777777" w:rsidR="00CC5FB3" w:rsidRPr="002C3A64" w:rsidRDefault="00CC5FB3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O’Neill, C., &amp; Lambert, A. (1982).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Drama structures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. London, UK: Hutchinson.</w:t>
      </w:r>
    </w:p>
    <w:p w14:paraId="6F13F6F4" w14:textId="77777777" w:rsidR="00CC5FB3" w:rsidRPr="002C3A64" w:rsidRDefault="00CC5FB3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F5D0DF" w14:textId="77777777" w:rsidR="00A3481E" w:rsidRPr="002C3A64" w:rsidRDefault="00A3481E" w:rsidP="001E76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3A64">
        <w:rPr>
          <w:rFonts w:ascii="Times New Roman" w:hAnsi="Times New Roman" w:cs="Times New Roman"/>
          <w:sz w:val="24"/>
          <w:szCs w:val="24"/>
        </w:rPr>
        <w:t xml:space="preserve">Oprandy, B., Addington, R., Brown, C., &amp; Rutter, M. (2013). Fostering collaborative conversations between pre-service trainees and serving teachers through supervisory role plays. In J. Edge &amp; S. Mann (Eds.), </w:t>
      </w:r>
      <w:r w:rsidRPr="002C3A64">
        <w:rPr>
          <w:rFonts w:ascii="Times New Roman" w:hAnsi="Times New Roman" w:cs="Times New Roman"/>
          <w:i/>
          <w:sz w:val="24"/>
          <w:szCs w:val="24"/>
        </w:rPr>
        <w:t>Innovations in pre-service education and training for English language teachers</w:t>
      </w:r>
      <w:r w:rsidRPr="002C3A64">
        <w:rPr>
          <w:rFonts w:ascii="Times New Roman" w:hAnsi="Times New Roman" w:cs="Times New Roman"/>
          <w:sz w:val="24"/>
          <w:szCs w:val="24"/>
        </w:rPr>
        <w:t xml:space="preserve"> (pp. 81-95). London, UK: British Council.</w:t>
      </w:r>
    </w:p>
    <w:p w14:paraId="505AD9F2" w14:textId="77777777" w:rsidR="00A3481E" w:rsidRPr="002C3A64" w:rsidRDefault="00A3481E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67F826" w14:textId="77777777" w:rsidR="00506730" w:rsidRPr="002C3A64" w:rsidRDefault="00506730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Park, H. (2015). Student perceptions of the benefits of drama projects in university EFL: Three case studies in Korea.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Teaching: Practice &amp; Critique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(3), 314-334.</w:t>
      </w:r>
    </w:p>
    <w:p w14:paraId="57A79E79" w14:textId="77777777" w:rsidR="00506730" w:rsidRPr="002C3A64" w:rsidRDefault="00506730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776B89" w14:textId="77777777" w:rsidR="00FF7287" w:rsidRPr="002C3A64" w:rsidRDefault="00FF7287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>Rodriguez, R.</w:t>
      </w:r>
      <w:r w:rsidR="00E31ED5" w:rsidRPr="002C3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J., &amp; White, R. (1983). From role play to the real world. In J.</w:t>
      </w:r>
      <w:r w:rsidR="00E31ED5" w:rsidRPr="002C3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W. Oller, Jr., &amp; P.</w:t>
      </w:r>
      <w:r w:rsidR="00E31ED5" w:rsidRPr="002C3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A. Richard-Amato (Eds.),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Methods that work: A smorgasbord of ideas for language teachers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(pp. 246-255). Rowley, MA: Newbury House.</w:t>
      </w:r>
    </w:p>
    <w:p w14:paraId="04654FF9" w14:textId="77777777" w:rsidR="00EC343C" w:rsidRPr="002C3A64" w:rsidRDefault="00EC343C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B9B7D5" w14:textId="77777777" w:rsidR="00AC763F" w:rsidRPr="002C3A64" w:rsidRDefault="00AC763F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>Rodrigues, R</w:t>
      </w:r>
      <w:r w:rsidR="00FF7287" w:rsidRPr="002C3A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&amp; White, R. (1993). From role play to the real world. In J.</w:t>
      </w:r>
      <w:r w:rsidR="00E31ED5" w:rsidRPr="002C3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W. Oller, Jr. (Ed.),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Methods that work: Ideas for literacy and language teachers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(pp. 63-69). Boston, MA: </w:t>
      </w: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Heinle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Heinle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Publishers</w:t>
      </w:r>
      <w:r w:rsidR="00E31ED5" w:rsidRPr="002C3A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CE3EF2" w14:textId="77777777" w:rsidR="00201394" w:rsidRPr="002C3A64" w:rsidRDefault="00201394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519837" w14:textId="77777777" w:rsidR="00C20316" w:rsidRPr="002C3A64" w:rsidRDefault="00C20316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Rogosheske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P. F. (1972).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Creative dramatics: A pragmatic approach to second language teaching.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Los Angeles, CA: </w:t>
      </w:r>
      <w:r w:rsidR="00C34202" w:rsidRPr="002C3A64">
        <w:rPr>
          <w:rFonts w:ascii="Times New Roman" w:eastAsia="Times New Roman" w:hAnsi="Times New Roman" w:cs="Times New Roman"/>
          <w:sz w:val="24"/>
          <w:szCs w:val="24"/>
        </w:rPr>
        <w:t>University of California, Los An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geles. </w:t>
      </w:r>
    </w:p>
    <w:p w14:paraId="444948B4" w14:textId="77777777" w:rsidR="0011078C" w:rsidRPr="002C3A64" w:rsidRDefault="0011078C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76E93F" w14:textId="77777777" w:rsidR="002F2504" w:rsidRPr="002C3A64" w:rsidRDefault="002F2504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Royka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J. G. (2002). Overcoming the fear of using drama in English language teaching.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Internet TESL Journal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(6).</w:t>
      </w:r>
    </w:p>
    <w:p w14:paraId="4EDEF725" w14:textId="77777777" w:rsidR="002F2504" w:rsidRPr="002C3A64" w:rsidRDefault="002F2504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08BD97" w14:textId="77777777" w:rsidR="00BA2C2D" w:rsidRPr="001F0913" w:rsidRDefault="00BA2C2D" w:rsidP="00BA2C2D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0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Russell, J. (2019). Walkie-talkie role play. In J. Vorholt (Ed.), </w:t>
      </w:r>
      <w:r w:rsidRPr="001F091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New ways in teaching speaking </w:t>
      </w:r>
      <w:r w:rsidRPr="001F0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</w:t>
      </w:r>
      <w:r w:rsidRPr="001F0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nd</w:t>
      </w:r>
      <w:r w:rsidRPr="001F0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ed.) (pp. 217-218). Alexandria, VA: TESOL Press.</w:t>
      </w:r>
    </w:p>
    <w:p w14:paraId="5ABC1770" w14:textId="18E17950" w:rsidR="005C09FC" w:rsidRPr="002C3A64" w:rsidRDefault="005C09FC" w:rsidP="001E76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3A64">
        <w:rPr>
          <w:rFonts w:ascii="Times New Roman" w:hAnsi="Times New Roman" w:cs="Times New Roman"/>
          <w:sz w:val="24"/>
          <w:szCs w:val="24"/>
        </w:rPr>
        <w:t>Sam, W.</w:t>
      </w:r>
      <w:r w:rsidR="004C00EF" w:rsidRPr="002C3A64">
        <w:rPr>
          <w:rFonts w:ascii="Times New Roman" w:hAnsi="Times New Roman" w:cs="Times New Roman"/>
          <w:sz w:val="24"/>
          <w:szCs w:val="24"/>
        </w:rPr>
        <w:t xml:space="preserve"> </w:t>
      </w:r>
      <w:r w:rsidRPr="002C3A64">
        <w:rPr>
          <w:rFonts w:ascii="Times New Roman" w:hAnsi="Times New Roman" w:cs="Times New Roman"/>
          <w:sz w:val="24"/>
          <w:szCs w:val="24"/>
        </w:rPr>
        <w:t>Y. (1990). Drama in teachi</w:t>
      </w:r>
      <w:r w:rsidR="004C00EF" w:rsidRPr="002C3A64">
        <w:rPr>
          <w:rFonts w:ascii="Times New Roman" w:hAnsi="Times New Roman" w:cs="Times New Roman"/>
          <w:sz w:val="24"/>
          <w:szCs w:val="24"/>
        </w:rPr>
        <w:t xml:space="preserve">ng English as a second language - </w:t>
      </w:r>
      <w:r w:rsidRPr="002C3A64">
        <w:rPr>
          <w:rFonts w:ascii="Times New Roman" w:hAnsi="Times New Roman" w:cs="Times New Roman"/>
          <w:sz w:val="24"/>
          <w:szCs w:val="24"/>
        </w:rPr>
        <w:t xml:space="preserve">a communicative approach”. </w:t>
      </w:r>
      <w:r w:rsidRPr="002C3A64">
        <w:rPr>
          <w:rStyle w:val="Emphasis"/>
          <w:rFonts w:ascii="Times New Roman" w:hAnsi="Times New Roman" w:cs="Times New Roman"/>
          <w:sz w:val="24"/>
          <w:szCs w:val="24"/>
        </w:rPr>
        <w:t>The English Teacher, 19</w:t>
      </w:r>
      <w:r w:rsidRPr="002C3A6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(7)</w:t>
      </w:r>
      <w:r w:rsidRPr="002C3A64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</w:p>
    <w:p w14:paraId="7CDC0B16" w14:textId="77777777" w:rsidR="005C09FC" w:rsidRPr="002C3A64" w:rsidRDefault="005C09FC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A23E4F" w14:textId="77777777" w:rsidR="0011078C" w:rsidRPr="002C3A64" w:rsidRDefault="0011078C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Scarcella, R. (1983). Sociodrama for social interaction. In </w:t>
      </w:r>
      <w:r w:rsidR="00C34202" w:rsidRPr="002C3A64">
        <w:rPr>
          <w:rFonts w:ascii="Times New Roman" w:eastAsia="Times New Roman" w:hAnsi="Times New Roman" w:cs="Times New Roman"/>
          <w:sz w:val="24"/>
          <w:szCs w:val="24"/>
        </w:rPr>
        <w:t xml:space="preserve">J. W.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Oller </w:t>
      </w:r>
      <w:r w:rsidR="009E2E2C" w:rsidRPr="002C3A64">
        <w:rPr>
          <w:rFonts w:ascii="Times New Roman" w:eastAsia="Times New Roman" w:hAnsi="Times New Roman" w:cs="Times New Roman"/>
          <w:sz w:val="24"/>
          <w:szCs w:val="24"/>
        </w:rPr>
        <w:t xml:space="preserve">Jr.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="00C34202" w:rsidRPr="002C3A64">
        <w:rPr>
          <w:rFonts w:ascii="Times New Roman" w:eastAsia="Times New Roman" w:hAnsi="Times New Roman" w:cs="Times New Roman"/>
          <w:sz w:val="24"/>
          <w:szCs w:val="24"/>
        </w:rPr>
        <w:t>P.</w:t>
      </w:r>
      <w:r w:rsidR="009E2E2C" w:rsidRPr="002C3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202" w:rsidRPr="002C3A64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Richard-Amato </w:t>
      </w:r>
      <w:r w:rsidR="00C34202" w:rsidRPr="002C3A64">
        <w:rPr>
          <w:rFonts w:ascii="Times New Roman" w:eastAsia="Times New Roman" w:hAnsi="Times New Roman" w:cs="Times New Roman"/>
          <w:sz w:val="24"/>
          <w:szCs w:val="24"/>
        </w:rPr>
        <w:t xml:space="preserve">(Eds.), </w:t>
      </w:r>
      <w:r w:rsidR="00C34202" w:rsidRPr="002C3A64">
        <w:rPr>
          <w:rFonts w:ascii="Times New Roman" w:eastAsia="Times New Roman" w:hAnsi="Times New Roman" w:cs="Times New Roman"/>
          <w:i/>
          <w:sz w:val="24"/>
          <w:szCs w:val="24"/>
        </w:rPr>
        <w:t xml:space="preserve">Methods that work: A </w:t>
      </w:r>
      <w:proofErr w:type="spellStart"/>
      <w:r w:rsidR="00C34202" w:rsidRPr="002C3A64">
        <w:rPr>
          <w:rFonts w:ascii="Times New Roman" w:eastAsia="Times New Roman" w:hAnsi="Times New Roman" w:cs="Times New Roman"/>
          <w:i/>
          <w:sz w:val="24"/>
          <w:szCs w:val="24"/>
        </w:rPr>
        <w:t>smorgasboard</w:t>
      </w:r>
      <w:proofErr w:type="spellEnd"/>
      <w:r w:rsidR="00C34202" w:rsidRPr="002C3A64">
        <w:rPr>
          <w:rFonts w:ascii="Times New Roman" w:eastAsia="Times New Roman" w:hAnsi="Times New Roman" w:cs="Times New Roman"/>
          <w:i/>
          <w:sz w:val="24"/>
          <w:szCs w:val="24"/>
        </w:rPr>
        <w:t xml:space="preserve"> of ideas for language teachers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(</w:t>
      </w:r>
      <w:r w:rsidR="00C34202" w:rsidRPr="002C3A64">
        <w:rPr>
          <w:rFonts w:ascii="Times New Roman" w:eastAsia="Times New Roman" w:hAnsi="Times New Roman" w:cs="Times New Roman"/>
          <w:sz w:val="24"/>
          <w:szCs w:val="24"/>
        </w:rPr>
        <w:t xml:space="preserve">pp.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239-245). </w:t>
      </w:r>
      <w:r w:rsidR="00C34202" w:rsidRPr="002C3A64">
        <w:rPr>
          <w:rFonts w:ascii="Times New Roman" w:eastAsia="Times New Roman" w:hAnsi="Times New Roman" w:cs="Times New Roman"/>
          <w:sz w:val="24"/>
          <w:szCs w:val="24"/>
        </w:rPr>
        <w:t xml:space="preserve">Rowley, MA: Newbury House. </w:t>
      </w:r>
    </w:p>
    <w:p w14:paraId="0B3D2529" w14:textId="77777777" w:rsidR="00A60EA5" w:rsidRPr="002C3A64" w:rsidRDefault="00A60EA5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C73BCF" w14:textId="77777777" w:rsidR="009C2257" w:rsidRPr="002C3A64" w:rsidRDefault="009C2257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Schewe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M., &amp; Shaw, P. (1993).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Towards drama as a method in the foreign language classroom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. Frankfurt am Main, Germany: Peter Lang.</w:t>
      </w:r>
    </w:p>
    <w:p w14:paraId="4D4E4A97" w14:textId="77777777" w:rsidR="009C2257" w:rsidRPr="002C3A64" w:rsidRDefault="009C2257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906D41" w14:textId="77777777" w:rsidR="00A60EA5" w:rsidRPr="002C3A64" w:rsidRDefault="00A60EA5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Schlanger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P., &amp; </w:t>
      </w: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Schlanger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B. (1971). Adapting role-playing activities with aphasic patients.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Speech and Hearing Disorders, 35,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229-235. </w:t>
      </w:r>
    </w:p>
    <w:p w14:paraId="72BC2DC1" w14:textId="77777777" w:rsidR="00AC763F" w:rsidRPr="002C3A64" w:rsidRDefault="00AC763F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342878" w14:textId="77777777" w:rsidR="00DC7AA1" w:rsidRPr="002C3A64" w:rsidRDefault="00DC7AA1" w:rsidP="00CB41D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Schrag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C. O. (1985). Role playing and identity: The limits of theatre as metaphor.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</w:t>
      </w:r>
      <w:r w:rsidR="00CB41D4"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tudies in Philosophy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(1), 114-116.</w:t>
      </w:r>
    </w:p>
    <w:p w14:paraId="4401580A" w14:textId="77777777" w:rsidR="00DC7AA1" w:rsidRPr="002C3A64" w:rsidRDefault="00DC7AA1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9B4650" w14:textId="77777777" w:rsidR="00AC763F" w:rsidRPr="002C3A64" w:rsidRDefault="00AC763F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lastRenderedPageBreak/>
        <w:t>Seaver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>, P.</w:t>
      </w:r>
      <w:r w:rsidR="00EB25F8" w:rsidRPr="002C3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W., Jr. (1993). Pantomime as an L2 classroom strategy. In J.</w:t>
      </w:r>
      <w:r w:rsidR="00EB25F8" w:rsidRPr="002C3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W. Oller, Jr. (Ed.),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Methods that work: Ideas for literacy and language teachers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(pp. 342-351). Boston, MA; </w:t>
      </w: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Heinle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Heinle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Publishers.</w:t>
      </w:r>
    </w:p>
    <w:p w14:paraId="19E513E7" w14:textId="77777777" w:rsidR="00C20316" w:rsidRPr="002C3A64" w:rsidRDefault="00C20316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39382D" w14:textId="77777777" w:rsidR="004D3373" w:rsidRPr="002C3A64" w:rsidRDefault="004D3373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Shaftel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F., &amp; </w:t>
      </w: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Shaftel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G. (1967).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 xml:space="preserve">Role-playing for social values.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Englewood Cliffs, NJ: Prentice Hall. </w:t>
      </w:r>
    </w:p>
    <w:p w14:paraId="222CC3C2" w14:textId="77777777" w:rsidR="004D3373" w:rsidRPr="002C3A64" w:rsidRDefault="004D3373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5E9FCD" w14:textId="77777777" w:rsidR="004D3373" w:rsidRPr="002C3A64" w:rsidRDefault="004D3373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Shaftel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G., &amp; </w:t>
      </w: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Shaftel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F. (1952).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 xml:space="preserve">Role-playing and the problem story: An approach to human relations in the classroom.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New York, NY: National Conference of Christians and Jews. </w:t>
      </w:r>
    </w:p>
    <w:p w14:paraId="0B254967" w14:textId="77777777" w:rsidR="004D3373" w:rsidRPr="002C3A64" w:rsidRDefault="004D3373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7DA44C" w14:textId="77777777" w:rsidR="003820EF" w:rsidRPr="002C3A64" w:rsidRDefault="003820EF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Smith, S. M. (1984).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The theater arts and the teaching of second languages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. Reading, MA: Addison-Wesley.</w:t>
      </w:r>
    </w:p>
    <w:p w14:paraId="5F14D412" w14:textId="77777777" w:rsidR="00AA2F1D" w:rsidRPr="002C3A64" w:rsidRDefault="00AA2F1D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1895EC" w14:textId="77777777" w:rsidR="003820EF" w:rsidRPr="002C3A64" w:rsidRDefault="00AA2F1D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Spolin, V. (1989).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Theatre game file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. Evanston, IL: Northwestern University Press.</w:t>
      </w:r>
    </w:p>
    <w:p w14:paraId="733C6156" w14:textId="77777777" w:rsidR="00AA2F1D" w:rsidRPr="002C3A64" w:rsidRDefault="00AA2F1D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6F21F1" w14:textId="77777777" w:rsidR="00AA2F1D" w:rsidRPr="002C3A64" w:rsidRDefault="00AA2F1D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Stern, S. (1980). Drama in second language learning from a psycholinguistic perspective.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Learning, 30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, 77-100. doi:10.1111/j.1467-</w:t>
      </w:r>
      <w:proofErr w:type="gramStart"/>
      <w:r w:rsidRPr="002C3A64">
        <w:rPr>
          <w:rFonts w:ascii="Times New Roman" w:eastAsia="Times New Roman" w:hAnsi="Times New Roman" w:cs="Times New Roman"/>
          <w:sz w:val="24"/>
          <w:szCs w:val="24"/>
        </w:rPr>
        <w:t>1770.1980.tb</w:t>
      </w:r>
      <w:proofErr w:type="gramEnd"/>
      <w:r w:rsidRPr="002C3A64">
        <w:rPr>
          <w:rFonts w:ascii="Times New Roman" w:eastAsia="Times New Roman" w:hAnsi="Times New Roman" w:cs="Times New Roman"/>
          <w:sz w:val="24"/>
          <w:szCs w:val="24"/>
        </w:rPr>
        <w:t>00152.x</w:t>
      </w:r>
    </w:p>
    <w:p w14:paraId="38760493" w14:textId="77777777" w:rsidR="00AA2F1D" w:rsidRPr="002C3A64" w:rsidRDefault="00AA2F1D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9A5625" w14:textId="77777777" w:rsidR="00FF7287" w:rsidRPr="002C3A64" w:rsidRDefault="00FF7287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>Stern, S. (1983). Why drama works: A psycholinguistic perspective. In J. W. Oller, Jr. &amp; P.</w:t>
      </w:r>
      <w:r w:rsidR="00EB25F8" w:rsidRPr="002C3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A. Richard-Amato (Eds.),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Methods that work:</w:t>
      </w:r>
      <w:r w:rsidR="005E6438" w:rsidRPr="002C3A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A smorgasbord of ideas for language teachers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(pp. 207-225). Rowley, MA: Newbury House.</w:t>
      </w:r>
    </w:p>
    <w:p w14:paraId="15E77BA5" w14:textId="77777777" w:rsidR="00EC343C" w:rsidRPr="002C3A64" w:rsidRDefault="00EC343C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7F373D" w14:textId="77777777" w:rsidR="0007675D" w:rsidRPr="002C3A64" w:rsidRDefault="0007675D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Stern, S. (1993). Why drama works: A psycholinguistic perspective. In J. W. Oller, Jr. (Ed.),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Methods that work: Ideas for literacy and language teachers</w:t>
      </w:r>
      <w:r w:rsidRPr="002C3A64">
        <w:rPr>
          <w:rFonts w:ascii="Times New Roman" w:eastAsia="Times New Roman" w:hAnsi="Times New Roman" w:cs="Times New Roman"/>
          <w:iCs/>
          <w:sz w:val="24"/>
          <w:szCs w:val="24"/>
        </w:rPr>
        <w:t xml:space="preserve"> (2</w:t>
      </w:r>
      <w:r w:rsidRPr="002C3A64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nd</w:t>
      </w:r>
      <w:r w:rsidRPr="002C3A64">
        <w:rPr>
          <w:rFonts w:ascii="Times New Roman" w:eastAsia="Times New Roman" w:hAnsi="Times New Roman" w:cs="Times New Roman"/>
          <w:iCs/>
          <w:sz w:val="24"/>
          <w:szCs w:val="24"/>
        </w:rPr>
        <w:t xml:space="preserve"> ed.)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10F47" w:rsidRPr="002C3A64">
        <w:rPr>
          <w:rFonts w:ascii="Times New Roman" w:eastAsia="Times New Roman" w:hAnsi="Times New Roman" w:cs="Times New Roman"/>
          <w:sz w:val="24"/>
          <w:szCs w:val="24"/>
        </w:rPr>
        <w:t xml:space="preserve">(pp. 70-83).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Boston</w:t>
      </w:r>
      <w:r w:rsidR="0011078C" w:rsidRPr="002C3A64">
        <w:rPr>
          <w:rFonts w:ascii="Times New Roman" w:eastAsia="Times New Roman" w:hAnsi="Times New Roman" w:cs="Times New Roman"/>
          <w:sz w:val="24"/>
          <w:szCs w:val="24"/>
        </w:rPr>
        <w:t>, MA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Heinle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Heinle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777183E" w14:textId="77777777" w:rsidR="005E6438" w:rsidRPr="002C3A64" w:rsidRDefault="005E6438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E9F0BE" w14:textId="77777777" w:rsidR="006A438B" w:rsidRPr="002C3A64" w:rsidRDefault="006A438B" w:rsidP="001E76E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Stewart, T. (2009). (Re)cycling speaking talks on the road to pedagogical renewal: Drama in the ESOL classroom. In T. Stewart (Ed.),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(p</w:t>
      </w:r>
      <w:r w:rsidR="00C714E0" w:rsidRPr="002C3A64">
        <w:rPr>
          <w:rFonts w:ascii="Times New Roman" w:eastAsia="Times New Roman" w:hAnsi="Times New Roman" w:cs="Times New Roman"/>
          <w:sz w:val="24"/>
          <w:szCs w:val="24"/>
        </w:rPr>
        <w:t>p. 107-122). Alexander, VA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: Teachers of English to Speakers of Other Languages, Inc.</w:t>
      </w:r>
    </w:p>
    <w:p w14:paraId="4FC58A48" w14:textId="77777777" w:rsidR="006A438B" w:rsidRPr="002C3A64" w:rsidRDefault="006A438B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856BD27" w14:textId="77777777" w:rsidR="005C09FC" w:rsidRPr="002C3A64" w:rsidRDefault="005C09FC" w:rsidP="001E76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3A64">
        <w:rPr>
          <w:rFonts w:ascii="Times New Roman" w:hAnsi="Times New Roman" w:cs="Times New Roman"/>
          <w:sz w:val="24"/>
          <w:szCs w:val="24"/>
        </w:rPr>
        <w:t>Stinson, M., &amp; Freebody</w:t>
      </w:r>
      <w:r w:rsidR="002B550C" w:rsidRPr="002C3A64">
        <w:rPr>
          <w:rFonts w:ascii="Times New Roman" w:hAnsi="Times New Roman" w:cs="Times New Roman"/>
          <w:sz w:val="24"/>
          <w:szCs w:val="24"/>
        </w:rPr>
        <w:t>, K</w:t>
      </w:r>
      <w:r w:rsidRPr="002C3A64">
        <w:rPr>
          <w:rFonts w:ascii="Times New Roman" w:hAnsi="Times New Roman" w:cs="Times New Roman"/>
          <w:sz w:val="24"/>
          <w:szCs w:val="24"/>
        </w:rPr>
        <w:t xml:space="preserve">. (2006). The DOL Project: An investigation into the contribution of process drama to improved results in English oral communication. </w:t>
      </w:r>
      <w:r w:rsidRPr="002C3A64">
        <w:rPr>
          <w:rStyle w:val="Emphasis"/>
          <w:rFonts w:ascii="Times New Roman" w:hAnsi="Times New Roman" w:cs="Times New Roman"/>
          <w:sz w:val="24"/>
          <w:szCs w:val="24"/>
        </w:rPr>
        <w:t>Youth Theatre Journal, 20,</w:t>
      </w:r>
      <w:r w:rsidRPr="002C3A64">
        <w:rPr>
          <w:rFonts w:ascii="Times New Roman" w:hAnsi="Times New Roman" w:cs="Times New Roman"/>
          <w:sz w:val="24"/>
          <w:szCs w:val="24"/>
        </w:rPr>
        <w:t xml:space="preserve"> 27-41.</w:t>
      </w:r>
    </w:p>
    <w:p w14:paraId="62A36891" w14:textId="77777777" w:rsidR="005C09FC" w:rsidRPr="002C3A64" w:rsidRDefault="005C09FC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EF75FE" w14:textId="77777777" w:rsidR="005C0793" w:rsidRPr="002C3A64" w:rsidRDefault="005C0793" w:rsidP="001E76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3A64">
        <w:rPr>
          <w:rFonts w:ascii="Times New Roman" w:hAnsi="Times New Roman" w:cs="Times New Roman"/>
          <w:sz w:val="24"/>
          <w:szCs w:val="24"/>
        </w:rPr>
        <w:t>Stinson, M., &amp; Freebody, K. (2006). Modulating the mosaic: Drama and oral language. In L. A. McCammon &amp; D. </w:t>
      </w:r>
      <w:proofErr w:type="spellStart"/>
      <w:r w:rsidRPr="002C3A64">
        <w:rPr>
          <w:rFonts w:ascii="Times New Roman" w:hAnsi="Times New Roman" w:cs="Times New Roman"/>
          <w:sz w:val="24"/>
          <w:szCs w:val="24"/>
        </w:rPr>
        <w:t>McLauchlan</w:t>
      </w:r>
      <w:proofErr w:type="spellEnd"/>
      <w:r w:rsidRPr="002C3A64">
        <w:rPr>
          <w:rFonts w:ascii="Times New Roman" w:hAnsi="Times New Roman" w:cs="Times New Roman"/>
          <w:sz w:val="24"/>
          <w:szCs w:val="24"/>
        </w:rPr>
        <w:t xml:space="preserve"> (Eds.)</w:t>
      </w:r>
      <w:r w:rsidR="002B550C" w:rsidRPr="002C3A64">
        <w:rPr>
          <w:rFonts w:ascii="Times New Roman" w:hAnsi="Times New Roman" w:cs="Times New Roman"/>
          <w:sz w:val="24"/>
          <w:szCs w:val="24"/>
        </w:rPr>
        <w:t xml:space="preserve">, </w:t>
      </w:r>
      <w:r w:rsidRPr="002C3A64">
        <w:rPr>
          <w:rStyle w:val="Emphasis"/>
          <w:rFonts w:ascii="Times New Roman" w:hAnsi="Times New Roman" w:cs="Times New Roman"/>
          <w:sz w:val="24"/>
          <w:szCs w:val="24"/>
        </w:rPr>
        <w:t>Universal mosaic of drama and theatre: The IDEA04 dialogues</w:t>
      </w:r>
      <w:r w:rsidRPr="002C3A64">
        <w:rPr>
          <w:rFonts w:ascii="Times New Roman" w:hAnsi="Times New Roman" w:cs="Times New Roman"/>
          <w:sz w:val="24"/>
          <w:szCs w:val="24"/>
        </w:rPr>
        <w:t xml:space="preserve"> (pp. 193-201). Ottawa, Canada: IDEA Publications.   </w:t>
      </w:r>
    </w:p>
    <w:p w14:paraId="4A8E59A7" w14:textId="77777777" w:rsidR="005C0793" w:rsidRPr="002C3A64" w:rsidRDefault="005C0793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124757" w14:textId="77777777" w:rsidR="00AB1090" w:rsidRPr="002C3A64" w:rsidRDefault="00AB1090" w:rsidP="001E76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hAnsi="Times New Roman" w:cs="Times New Roman"/>
          <w:sz w:val="24"/>
          <w:szCs w:val="24"/>
        </w:rPr>
        <w:t>Ulas</w:t>
      </w:r>
      <w:proofErr w:type="spellEnd"/>
      <w:r w:rsidRPr="002C3A64">
        <w:rPr>
          <w:rFonts w:ascii="Times New Roman" w:hAnsi="Times New Roman" w:cs="Times New Roman"/>
          <w:sz w:val="24"/>
          <w:szCs w:val="24"/>
        </w:rPr>
        <w:t>, A.</w:t>
      </w:r>
      <w:r w:rsidR="002B550C" w:rsidRPr="002C3A64">
        <w:rPr>
          <w:rFonts w:ascii="Times New Roman" w:hAnsi="Times New Roman" w:cs="Times New Roman"/>
          <w:sz w:val="24"/>
          <w:szCs w:val="24"/>
        </w:rPr>
        <w:t xml:space="preserve"> </w:t>
      </w:r>
      <w:r w:rsidRPr="002C3A64">
        <w:rPr>
          <w:rFonts w:ascii="Times New Roman" w:hAnsi="Times New Roman" w:cs="Times New Roman"/>
          <w:sz w:val="24"/>
          <w:szCs w:val="24"/>
        </w:rPr>
        <w:t xml:space="preserve">H. (2008). Effects of creative, educational drama activities on developing oral skills in primary school children. </w:t>
      </w:r>
      <w:r w:rsidRPr="002C3A64">
        <w:rPr>
          <w:rStyle w:val="Emphasis"/>
          <w:rFonts w:ascii="Times New Roman" w:hAnsi="Times New Roman" w:cs="Times New Roman"/>
          <w:sz w:val="24"/>
          <w:szCs w:val="24"/>
        </w:rPr>
        <w:t>American Journal of Applied Sciences, 5</w:t>
      </w:r>
      <w:r w:rsidRPr="002C3A6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(7),</w:t>
      </w:r>
      <w:r w:rsidRPr="002C3A64">
        <w:rPr>
          <w:rFonts w:ascii="Times New Roman" w:hAnsi="Times New Roman" w:cs="Times New Roman"/>
          <w:sz w:val="24"/>
          <w:szCs w:val="24"/>
        </w:rPr>
        <w:t xml:space="preserve"> 876-880.</w:t>
      </w:r>
    </w:p>
    <w:p w14:paraId="2247AF1F" w14:textId="77777777" w:rsidR="00AB1090" w:rsidRPr="002C3A64" w:rsidRDefault="00AB1090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15FBEC" w14:textId="77777777" w:rsidR="004C4BD3" w:rsidRPr="002C3A64" w:rsidRDefault="0007675D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Via, R. (1976).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>English in three acts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. Honolulu, HI: East-West Center, University of Hawaii.</w:t>
      </w:r>
    </w:p>
    <w:p w14:paraId="6D6E6765" w14:textId="77777777" w:rsidR="00FF7287" w:rsidRPr="002C3A64" w:rsidRDefault="00FF7287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8185A7" w14:textId="77777777" w:rsidR="00AD0FA9" w:rsidRPr="002C3A64" w:rsidRDefault="00560BEC" w:rsidP="00560B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Via, R. (1980). </w:t>
      </w:r>
      <w:r w:rsidR="00AD0FA9" w:rsidRPr="002C3A64">
        <w:rPr>
          <w:rFonts w:ascii="Times New Roman" w:eastAsia="Times New Roman" w:hAnsi="Times New Roman" w:cs="Times New Roman"/>
          <w:sz w:val="24"/>
          <w:szCs w:val="24"/>
        </w:rPr>
        <w:t xml:space="preserve">Language learning via drama. In J. C. Fisher, M. A. Clarke,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>&amp;</w:t>
      </w:r>
      <w:r w:rsidR="00AD0FA9" w:rsidRPr="002C3A64">
        <w:rPr>
          <w:rFonts w:ascii="Times New Roman" w:eastAsia="Times New Roman" w:hAnsi="Times New Roman" w:cs="Times New Roman"/>
          <w:sz w:val="24"/>
          <w:szCs w:val="24"/>
        </w:rPr>
        <w:t xml:space="preserve"> J. Schachter (Eds.), </w:t>
      </w:r>
      <w:r w:rsidR="00AD0FA9" w:rsidRPr="002C3A64">
        <w:rPr>
          <w:rFonts w:ascii="Times New Roman" w:eastAsia="Times New Roman" w:hAnsi="Times New Roman" w:cs="Times New Roman"/>
          <w:i/>
          <w:sz w:val="24"/>
          <w:szCs w:val="24"/>
        </w:rPr>
        <w:t>On TESOL ’80</w:t>
      </w:r>
      <w:r w:rsidR="00AD0FA9" w:rsidRPr="002C3A64">
        <w:rPr>
          <w:rFonts w:ascii="Times New Roman" w:eastAsia="Times New Roman" w:hAnsi="Times New Roman" w:cs="Times New Roman"/>
          <w:sz w:val="24"/>
          <w:szCs w:val="24"/>
        </w:rPr>
        <w:t xml:space="preserve"> (pp. 206-213). Washington, DC: TESOL. </w:t>
      </w:r>
    </w:p>
    <w:p w14:paraId="66F12A29" w14:textId="77777777" w:rsidR="00AD0FA9" w:rsidRPr="002C3A64" w:rsidRDefault="00AD0FA9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EB6692" w14:textId="77777777" w:rsidR="004C4BD3" w:rsidRPr="002C3A64" w:rsidRDefault="004C4BD3" w:rsidP="001E76EC">
      <w:pPr>
        <w:spacing w:after="15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Wagner, B. J. (2002). Understanding drama-based education. In G. </w:t>
      </w: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Brauer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2C3A64">
        <w:rPr>
          <w:rFonts w:ascii="Times New Roman" w:eastAsia="Times New Roman" w:hAnsi="Times New Roman" w:cs="Times New Roman"/>
          <w:i/>
          <w:sz w:val="24"/>
          <w:szCs w:val="24"/>
        </w:rPr>
        <w:t>Body and language: Intercultural learning through drama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(pp. 3-18). Westport, CT: </w:t>
      </w: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Ablex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 Publishing. </w:t>
      </w:r>
    </w:p>
    <w:p w14:paraId="7DCADCA8" w14:textId="77777777" w:rsidR="00AA01C9" w:rsidRPr="002C3A64" w:rsidRDefault="00AA01C9" w:rsidP="00AA01C9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2C3A64">
        <w:rPr>
          <w:rFonts w:ascii="Times New Roman" w:hAnsi="Times New Roman" w:cs="Times New Roman"/>
          <w:sz w:val="24"/>
          <w:szCs w:val="24"/>
        </w:rPr>
        <w:t xml:space="preserve">Wessels, C. (1993). From improvisation to publication through drama. In J. W. Oller Jr. (Ed.), </w:t>
      </w:r>
      <w:r w:rsidRPr="002C3A64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2C3A64">
        <w:rPr>
          <w:rFonts w:ascii="Times New Roman" w:hAnsi="Times New Roman" w:cs="Times New Roman"/>
          <w:sz w:val="24"/>
          <w:szCs w:val="24"/>
        </w:rPr>
        <w:t xml:space="preserve">(2nd ed.). (pp. 368-373). Boston, MA: </w:t>
      </w:r>
      <w:proofErr w:type="spellStart"/>
      <w:r w:rsidRPr="002C3A64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2C3A6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2C3A64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2C3A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00F44" w14:textId="77777777" w:rsidR="00AA01C9" w:rsidRPr="002C3A64" w:rsidRDefault="00AA01C9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D695D2" w14:textId="77777777" w:rsidR="006418FC" w:rsidRPr="002C3A64" w:rsidRDefault="00DE4F5B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A64">
        <w:rPr>
          <w:rFonts w:ascii="Times New Roman" w:eastAsia="Times New Roman" w:hAnsi="Times New Roman" w:cs="Times New Roman"/>
          <w:sz w:val="24"/>
          <w:szCs w:val="24"/>
        </w:rPr>
        <w:t>Whiteson</w:t>
      </w:r>
      <w:proofErr w:type="spellEnd"/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, V. (1996). </w:t>
      </w:r>
      <w:r w:rsidRPr="002C3A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New ways of using drama and literature in language teaching. </w:t>
      </w:r>
      <w:r w:rsidRPr="002C3A64">
        <w:rPr>
          <w:rFonts w:ascii="Times New Roman" w:eastAsia="Times New Roman" w:hAnsi="Times New Roman" w:cs="Times New Roman"/>
          <w:sz w:val="24"/>
          <w:szCs w:val="24"/>
        </w:rPr>
        <w:t xml:space="preserve">Alexandria, VA: TESOL. </w:t>
      </w:r>
    </w:p>
    <w:p w14:paraId="3C3E6544" w14:textId="77777777" w:rsidR="00470BFD" w:rsidRPr="002C3A64" w:rsidRDefault="00470BFD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BFC296" w14:textId="77777777" w:rsidR="00470BFD" w:rsidRPr="002C3A64" w:rsidRDefault="00470BFD" w:rsidP="00470BFD">
      <w:pPr>
        <w:pStyle w:val="PhDReference"/>
        <w:spacing w:after="0"/>
        <w:ind w:left="720" w:hanging="720"/>
        <w:rPr>
          <w:szCs w:val="24"/>
        </w:rPr>
      </w:pPr>
      <w:r w:rsidRPr="002C3A64">
        <w:rPr>
          <w:szCs w:val="24"/>
        </w:rPr>
        <w:t xml:space="preserve">Winston, J. (2012).  </w:t>
      </w:r>
      <w:r w:rsidRPr="002C3A64">
        <w:rPr>
          <w:i/>
          <w:szCs w:val="24"/>
        </w:rPr>
        <w:t xml:space="preserve">Second language learning through drama: Practical techniques and applications. </w:t>
      </w:r>
      <w:r w:rsidRPr="002C3A64">
        <w:rPr>
          <w:szCs w:val="24"/>
        </w:rPr>
        <w:t>New York, NY: Routledge.</w:t>
      </w:r>
    </w:p>
    <w:p w14:paraId="1798C904" w14:textId="3FDD11A2" w:rsidR="00470BFD" w:rsidRDefault="00470BFD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FA3F9B" w14:textId="0166E94A" w:rsidR="00671D48" w:rsidRPr="002C3A64" w:rsidRDefault="00671D48" w:rsidP="001E76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2087160"/>
      <w:proofErr w:type="spellStart"/>
      <w:r w:rsidRPr="001F0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Youn</w:t>
      </w:r>
      <w:proofErr w:type="spellEnd"/>
      <w:r w:rsidRPr="001F0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, S. J. (2020). Interactional features of L2 pragmatic interaction in role-play speaking assessment. </w:t>
      </w:r>
      <w:r w:rsidRPr="001F0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1F0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(1), 201–233.</w:t>
      </w:r>
      <w:bookmarkEnd w:id="0"/>
    </w:p>
    <w:sectPr w:rsidR="00671D48" w:rsidRPr="002C3A64" w:rsidSect="0011078C">
      <w:headerReference w:type="default" r:id="rId13"/>
      <w:footerReference w:type="default" r:id="rId14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0DE79" w14:textId="77777777" w:rsidR="000656D3" w:rsidRDefault="000656D3" w:rsidP="00BC262F">
      <w:pPr>
        <w:spacing w:after="0" w:line="240" w:lineRule="auto"/>
      </w:pPr>
      <w:r>
        <w:separator/>
      </w:r>
    </w:p>
  </w:endnote>
  <w:endnote w:type="continuationSeparator" w:id="0">
    <w:p w14:paraId="51659524" w14:textId="77777777" w:rsidR="000656D3" w:rsidRDefault="000656D3" w:rsidP="00BC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-1598159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90378A" w14:textId="77777777" w:rsidR="0055166E" w:rsidRPr="00D91B47" w:rsidRDefault="005A2579" w:rsidP="0055166E">
        <w:pPr>
          <w:pStyle w:val="Footer"/>
          <w:pBdr>
            <w:bottom w:val="single" w:sz="12" w:space="1" w:color="auto"/>
          </w:pBdr>
          <w:jc w:val="right"/>
          <w:rPr>
            <w:rStyle w:val="PageNumber"/>
            <w:rFonts w:ascii="Times New Roman" w:hAnsi="Times New Roman" w:cs="Times New Roman"/>
            <w:color w:val="000080"/>
            <w:sz w:val="24"/>
            <w:szCs w:val="24"/>
          </w:rPr>
        </w:pPr>
        <w:r w:rsidRPr="00D91B47">
          <w:rPr>
            <w:rStyle w:val="PageNumber"/>
            <w:rFonts w:ascii="Times New Roman" w:hAnsi="Times New Roman" w:cs="Times New Roman"/>
            <w:color w:val="000080"/>
            <w:sz w:val="24"/>
            <w:szCs w:val="24"/>
          </w:rPr>
          <w:fldChar w:fldCharType="begin"/>
        </w:r>
        <w:r w:rsidR="0055166E" w:rsidRPr="00D91B47">
          <w:rPr>
            <w:rStyle w:val="PageNumber"/>
            <w:rFonts w:ascii="Times New Roman" w:hAnsi="Times New Roman" w:cs="Times New Roman"/>
            <w:color w:val="000080"/>
            <w:sz w:val="24"/>
            <w:szCs w:val="24"/>
          </w:rPr>
          <w:instrText xml:space="preserve"> PAGE   \* MERGEFORMAT </w:instrText>
        </w:r>
        <w:r w:rsidRPr="00D91B47">
          <w:rPr>
            <w:rStyle w:val="PageNumber"/>
            <w:rFonts w:ascii="Times New Roman" w:hAnsi="Times New Roman" w:cs="Times New Roman"/>
            <w:color w:val="000080"/>
            <w:sz w:val="24"/>
            <w:szCs w:val="24"/>
          </w:rPr>
          <w:fldChar w:fldCharType="separate"/>
        </w:r>
        <w:r w:rsidR="008D6481">
          <w:rPr>
            <w:rStyle w:val="PageNumber"/>
            <w:rFonts w:ascii="Times New Roman" w:hAnsi="Times New Roman" w:cs="Times New Roman"/>
            <w:noProof/>
            <w:color w:val="000080"/>
            <w:sz w:val="24"/>
            <w:szCs w:val="24"/>
          </w:rPr>
          <w:t>1</w:t>
        </w:r>
        <w:r w:rsidRPr="00D91B47">
          <w:rPr>
            <w:rStyle w:val="PageNumber"/>
            <w:rFonts w:ascii="Times New Roman" w:hAnsi="Times New Roman" w:cs="Times New Roman"/>
            <w:color w:val="000080"/>
            <w:sz w:val="24"/>
            <w:szCs w:val="24"/>
          </w:rPr>
          <w:fldChar w:fldCharType="end"/>
        </w:r>
      </w:p>
      <w:p w14:paraId="7DAF97B9" w14:textId="77777777" w:rsidR="0055166E" w:rsidRPr="00D91B47" w:rsidRDefault="0055166E" w:rsidP="0055166E">
        <w:pPr>
          <w:pStyle w:val="Footer"/>
          <w:jc w:val="right"/>
          <w:rPr>
            <w:rStyle w:val="PageNumber"/>
            <w:rFonts w:ascii="Times New Roman" w:hAnsi="Times New Roman" w:cs="Times New Roman"/>
            <w:color w:val="000080"/>
            <w:sz w:val="24"/>
            <w:szCs w:val="24"/>
          </w:rPr>
        </w:pPr>
        <w:r w:rsidRPr="00D91B47">
          <w:rPr>
            <w:rStyle w:val="PageNumber"/>
            <w:rFonts w:ascii="Times New Roman" w:hAnsi="Times New Roman" w:cs="Times New Roman"/>
            <w:color w:val="000080"/>
            <w:sz w:val="24"/>
            <w:szCs w:val="24"/>
          </w:rPr>
          <w:t xml:space="preserve">                                  177 Webster St., #220, Monterey, CA  </w:t>
        </w:r>
        <w:proofErr w:type="gramStart"/>
        <w:r w:rsidRPr="00D91B47">
          <w:rPr>
            <w:rStyle w:val="PageNumber"/>
            <w:rFonts w:ascii="Times New Roman" w:hAnsi="Times New Roman" w:cs="Times New Roman"/>
            <w:color w:val="000080"/>
            <w:sz w:val="24"/>
            <w:szCs w:val="24"/>
          </w:rPr>
          <w:t>93940  USA</w:t>
        </w:r>
        <w:proofErr w:type="gramEnd"/>
      </w:p>
      <w:p w14:paraId="545C984E" w14:textId="77777777" w:rsidR="00BC262F" w:rsidRPr="00D91B47" w:rsidRDefault="0055166E" w:rsidP="0055166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91B47">
          <w:rPr>
            <w:rStyle w:val="PageNumber"/>
            <w:rFonts w:ascii="Times New Roman" w:hAnsi="Times New Roman" w:cs="Times New Roman"/>
            <w:b/>
            <w:color w:val="000080"/>
            <w:sz w:val="24"/>
            <w:szCs w:val="24"/>
          </w:rPr>
          <w:t xml:space="preserve">                                              Web: </w:t>
        </w:r>
        <w:r w:rsidRPr="00D91B47">
          <w:rPr>
            <w:rStyle w:val="PageNumber"/>
            <w:rFonts w:ascii="Times New Roman" w:hAnsi="Times New Roman" w:cs="Times New Roman"/>
            <w:color w:val="000080"/>
            <w:sz w:val="24"/>
            <w:szCs w:val="24"/>
          </w:rPr>
          <w:t xml:space="preserve">www.tirfonline.org </w:t>
        </w:r>
        <w:r w:rsidRPr="00D91B47">
          <w:rPr>
            <w:rStyle w:val="PageNumber"/>
            <w:rFonts w:ascii="Times New Roman" w:hAnsi="Times New Roman" w:cs="Times New Roman"/>
            <w:b/>
            <w:color w:val="000080"/>
            <w:sz w:val="24"/>
            <w:szCs w:val="24"/>
          </w:rPr>
          <w:t xml:space="preserve">/ Email: </w:t>
        </w:r>
        <w:r w:rsidRPr="00D91B47">
          <w:rPr>
            <w:rStyle w:val="PageNumber"/>
            <w:rFonts w:ascii="Times New Roman" w:hAnsi="Times New Roman" w:cs="Times New Roman"/>
            <w:color w:val="000080"/>
            <w:sz w:val="24"/>
            <w:szCs w:val="24"/>
          </w:rPr>
          <w:t>info@tirfonline.org</w:t>
        </w:r>
        <w:r w:rsidRPr="00D91B47">
          <w:rPr>
            <w:rStyle w:val="PageNumber"/>
            <w:rFonts w:ascii="Times New Roman" w:hAnsi="Times New Roman" w:cs="Times New Roman"/>
            <w:b/>
            <w:color w:val="000080"/>
            <w:sz w:val="24"/>
            <w:szCs w:val="24"/>
          </w:rPr>
          <w:t xml:space="preserve"> </w:t>
        </w:r>
      </w:p>
    </w:sdtContent>
  </w:sdt>
  <w:p w14:paraId="7F4BCB2A" w14:textId="77777777" w:rsidR="00BC262F" w:rsidRPr="00D91B47" w:rsidRDefault="00BC262F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27302" w14:textId="77777777" w:rsidR="000656D3" w:rsidRDefault="000656D3" w:rsidP="00BC262F">
      <w:pPr>
        <w:spacing w:after="0" w:line="240" w:lineRule="auto"/>
      </w:pPr>
      <w:r>
        <w:separator/>
      </w:r>
    </w:p>
  </w:footnote>
  <w:footnote w:type="continuationSeparator" w:id="0">
    <w:p w14:paraId="0B1BFF7A" w14:textId="77777777" w:rsidR="000656D3" w:rsidRDefault="000656D3" w:rsidP="00BC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0E660" w14:textId="77777777" w:rsidR="0055166E" w:rsidRPr="0055166E" w:rsidRDefault="0055166E" w:rsidP="0055166E">
    <w:pPr>
      <w:pStyle w:val="Header"/>
      <w:tabs>
        <w:tab w:val="left" w:pos="5985"/>
      </w:tabs>
      <w:ind w:right="360"/>
      <w:rPr>
        <w:rFonts w:ascii="Times New Roman" w:hAnsi="Times New Roman" w:cs="Times New Roman"/>
        <w:b/>
        <w:color w:val="000080"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53D868E" wp14:editId="145FB880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A4092A">
      <w:rPr>
        <w:b/>
        <w:color w:val="000080"/>
      </w:rPr>
      <w:t xml:space="preserve">                        </w:t>
    </w:r>
    <w:r>
      <w:rPr>
        <w:b/>
        <w:color w:val="000080"/>
      </w:rPr>
      <w:t xml:space="preserve">           </w:t>
    </w:r>
    <w:r w:rsidRPr="0055166E">
      <w:rPr>
        <w:rFonts w:ascii="Times New Roman" w:hAnsi="Times New Roman" w:cs="Times New Roman"/>
        <w:b/>
        <w:color w:val="000080"/>
        <w:sz w:val="28"/>
        <w:szCs w:val="28"/>
        <w:u w:val="single"/>
      </w:rPr>
      <w:t>The International Research Foundation</w:t>
    </w:r>
  </w:p>
  <w:p w14:paraId="5F92966A" w14:textId="77777777" w:rsidR="0055166E" w:rsidRPr="0055166E" w:rsidRDefault="0055166E" w:rsidP="0055166E">
    <w:pPr>
      <w:pStyle w:val="Header"/>
      <w:rPr>
        <w:rFonts w:ascii="Times New Roman" w:hAnsi="Times New Roman" w:cs="Times New Roman"/>
        <w:b/>
        <w:color w:val="000080"/>
        <w:u w:val="single"/>
      </w:rPr>
    </w:pPr>
    <w:r w:rsidRPr="0055166E">
      <w:rPr>
        <w:rFonts w:ascii="Times New Roman" w:hAnsi="Times New Roman" w:cs="Times New Roman"/>
        <w:b/>
        <w:color w:val="000080"/>
      </w:rPr>
      <w:t xml:space="preserve">                                for English Language Education</w:t>
    </w:r>
  </w:p>
  <w:p w14:paraId="15A13A6D" w14:textId="77777777" w:rsidR="00BC262F" w:rsidRPr="0055166E" w:rsidRDefault="00BC262F">
    <w:pPr>
      <w:pStyle w:val="Header"/>
      <w:rPr>
        <w:rFonts w:ascii="Times New Roman" w:hAnsi="Times New Roman" w:cs="Times New Roman"/>
      </w:rPr>
    </w:pPr>
  </w:p>
  <w:p w14:paraId="654B19DF" w14:textId="77777777" w:rsidR="0055166E" w:rsidRDefault="005516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75D"/>
    <w:rsid w:val="000221DB"/>
    <w:rsid w:val="000538BB"/>
    <w:rsid w:val="0005587A"/>
    <w:rsid w:val="000656D3"/>
    <w:rsid w:val="00066EEE"/>
    <w:rsid w:val="00070295"/>
    <w:rsid w:val="0007675D"/>
    <w:rsid w:val="00080134"/>
    <w:rsid w:val="00083253"/>
    <w:rsid w:val="000C0AAA"/>
    <w:rsid w:val="000F7AA1"/>
    <w:rsid w:val="0010582B"/>
    <w:rsid w:val="00107406"/>
    <w:rsid w:val="0011078C"/>
    <w:rsid w:val="0011185F"/>
    <w:rsid w:val="00132B6D"/>
    <w:rsid w:val="00142B41"/>
    <w:rsid w:val="00172717"/>
    <w:rsid w:val="001831A0"/>
    <w:rsid w:val="00193CB4"/>
    <w:rsid w:val="001B58D7"/>
    <w:rsid w:val="001C6134"/>
    <w:rsid w:val="001E76EC"/>
    <w:rsid w:val="00201394"/>
    <w:rsid w:val="002312D8"/>
    <w:rsid w:val="00272D36"/>
    <w:rsid w:val="00291768"/>
    <w:rsid w:val="002B550C"/>
    <w:rsid w:val="002B5E31"/>
    <w:rsid w:val="002C3A64"/>
    <w:rsid w:val="002F2504"/>
    <w:rsid w:val="003077F1"/>
    <w:rsid w:val="003109AB"/>
    <w:rsid w:val="00317D15"/>
    <w:rsid w:val="0033043C"/>
    <w:rsid w:val="00335892"/>
    <w:rsid w:val="00341B99"/>
    <w:rsid w:val="003627A6"/>
    <w:rsid w:val="00367499"/>
    <w:rsid w:val="003820EF"/>
    <w:rsid w:val="003F3BBE"/>
    <w:rsid w:val="00401426"/>
    <w:rsid w:val="00465CB7"/>
    <w:rsid w:val="00470BFD"/>
    <w:rsid w:val="00480FB7"/>
    <w:rsid w:val="0049512F"/>
    <w:rsid w:val="004C00EF"/>
    <w:rsid w:val="004C1E38"/>
    <w:rsid w:val="004C4BD3"/>
    <w:rsid w:val="004D3373"/>
    <w:rsid w:val="004D7197"/>
    <w:rsid w:val="004F1301"/>
    <w:rsid w:val="004F5BD5"/>
    <w:rsid w:val="00502437"/>
    <w:rsid w:val="00506730"/>
    <w:rsid w:val="00522EAF"/>
    <w:rsid w:val="00545CD9"/>
    <w:rsid w:val="0055166E"/>
    <w:rsid w:val="00560BEC"/>
    <w:rsid w:val="0059256D"/>
    <w:rsid w:val="005942DF"/>
    <w:rsid w:val="005A2579"/>
    <w:rsid w:val="005A69B8"/>
    <w:rsid w:val="005C0793"/>
    <w:rsid w:val="005C09FC"/>
    <w:rsid w:val="005D577D"/>
    <w:rsid w:val="005E546A"/>
    <w:rsid w:val="005E6438"/>
    <w:rsid w:val="005F6226"/>
    <w:rsid w:val="006418FC"/>
    <w:rsid w:val="00670A1E"/>
    <w:rsid w:val="00671C64"/>
    <w:rsid w:val="00671D48"/>
    <w:rsid w:val="00675847"/>
    <w:rsid w:val="006A438B"/>
    <w:rsid w:val="006F5456"/>
    <w:rsid w:val="007177ED"/>
    <w:rsid w:val="0072044E"/>
    <w:rsid w:val="00725699"/>
    <w:rsid w:val="007B49E1"/>
    <w:rsid w:val="007B57D0"/>
    <w:rsid w:val="008016AE"/>
    <w:rsid w:val="00822B5D"/>
    <w:rsid w:val="00843F50"/>
    <w:rsid w:val="00871FC1"/>
    <w:rsid w:val="00887809"/>
    <w:rsid w:val="008A4352"/>
    <w:rsid w:val="008D6481"/>
    <w:rsid w:val="0090445B"/>
    <w:rsid w:val="00927406"/>
    <w:rsid w:val="00951D8D"/>
    <w:rsid w:val="00967833"/>
    <w:rsid w:val="00993084"/>
    <w:rsid w:val="009A72FF"/>
    <w:rsid w:val="009B0C90"/>
    <w:rsid w:val="009B508D"/>
    <w:rsid w:val="009C2257"/>
    <w:rsid w:val="009C6BD2"/>
    <w:rsid w:val="009E166F"/>
    <w:rsid w:val="009E2E2C"/>
    <w:rsid w:val="009F2C3E"/>
    <w:rsid w:val="009F582E"/>
    <w:rsid w:val="00A20090"/>
    <w:rsid w:val="00A3481E"/>
    <w:rsid w:val="00A43FA9"/>
    <w:rsid w:val="00A60EA5"/>
    <w:rsid w:val="00A642EA"/>
    <w:rsid w:val="00A903E3"/>
    <w:rsid w:val="00A90864"/>
    <w:rsid w:val="00A910BA"/>
    <w:rsid w:val="00AA01C9"/>
    <w:rsid w:val="00AA08E9"/>
    <w:rsid w:val="00AA2F1D"/>
    <w:rsid w:val="00AB1090"/>
    <w:rsid w:val="00AB7393"/>
    <w:rsid w:val="00AC763F"/>
    <w:rsid w:val="00AD0FA9"/>
    <w:rsid w:val="00AE6C5B"/>
    <w:rsid w:val="00AF78EE"/>
    <w:rsid w:val="00B1284B"/>
    <w:rsid w:val="00B240EF"/>
    <w:rsid w:val="00B371B0"/>
    <w:rsid w:val="00B50DDD"/>
    <w:rsid w:val="00B53558"/>
    <w:rsid w:val="00B74869"/>
    <w:rsid w:val="00BA2C2D"/>
    <w:rsid w:val="00BA5EE9"/>
    <w:rsid w:val="00BB4F01"/>
    <w:rsid w:val="00BC09AA"/>
    <w:rsid w:val="00BC262F"/>
    <w:rsid w:val="00C20316"/>
    <w:rsid w:val="00C34202"/>
    <w:rsid w:val="00C34250"/>
    <w:rsid w:val="00C44302"/>
    <w:rsid w:val="00C444C3"/>
    <w:rsid w:val="00C51F59"/>
    <w:rsid w:val="00C66AF6"/>
    <w:rsid w:val="00C714E0"/>
    <w:rsid w:val="00C76B0E"/>
    <w:rsid w:val="00CB41D4"/>
    <w:rsid w:val="00CC5FB3"/>
    <w:rsid w:val="00CF0B0C"/>
    <w:rsid w:val="00D72FF2"/>
    <w:rsid w:val="00D91B47"/>
    <w:rsid w:val="00D95120"/>
    <w:rsid w:val="00DA0C25"/>
    <w:rsid w:val="00DA5750"/>
    <w:rsid w:val="00DC7AA1"/>
    <w:rsid w:val="00DE4F5B"/>
    <w:rsid w:val="00DE677C"/>
    <w:rsid w:val="00E0097E"/>
    <w:rsid w:val="00E13838"/>
    <w:rsid w:val="00E2451D"/>
    <w:rsid w:val="00E31ED5"/>
    <w:rsid w:val="00E40E53"/>
    <w:rsid w:val="00E5078E"/>
    <w:rsid w:val="00E80E8A"/>
    <w:rsid w:val="00E86CF4"/>
    <w:rsid w:val="00EB25F8"/>
    <w:rsid w:val="00EB77A4"/>
    <w:rsid w:val="00EC343C"/>
    <w:rsid w:val="00F10F47"/>
    <w:rsid w:val="00F63316"/>
    <w:rsid w:val="00F638A6"/>
    <w:rsid w:val="00FA3876"/>
    <w:rsid w:val="00FA3A33"/>
    <w:rsid w:val="00FB1825"/>
    <w:rsid w:val="00FB7B21"/>
    <w:rsid w:val="00FD1080"/>
    <w:rsid w:val="00FD507F"/>
    <w:rsid w:val="00FE46C8"/>
    <w:rsid w:val="00FF4E55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5A4FEA"/>
  <w15:docId w15:val="{F8FCA5B1-05A5-469A-8522-5BF1AF65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75D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AA08E9"/>
    <w:pPr>
      <w:spacing w:before="100" w:beforeAutospacing="1" w:after="100" w:afterAutospacing="1" w:line="240" w:lineRule="auto"/>
      <w:outlineLvl w:val="0"/>
    </w:pPr>
    <w:rPr>
      <w:rFonts w:ascii="Times" w:eastAsiaTheme="minorHAnsi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75D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4D337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37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373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37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373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3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73"/>
    <w:rPr>
      <w:rFonts w:ascii="Lucida Grande" w:eastAsiaTheme="minorEastAsia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342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08E9"/>
    <w:rPr>
      <w:rFonts w:ascii="Times" w:hAnsi="Times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AA08E9"/>
  </w:style>
  <w:style w:type="paragraph" w:styleId="Header">
    <w:name w:val="header"/>
    <w:basedOn w:val="Normal"/>
    <w:link w:val="HeaderChar"/>
    <w:unhideWhenUsed/>
    <w:rsid w:val="00BC2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2F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BC2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C262F"/>
    <w:rPr>
      <w:rFonts w:eastAsiaTheme="minorEastAsia"/>
    </w:rPr>
  </w:style>
  <w:style w:type="character" w:styleId="PageNumber">
    <w:name w:val="page number"/>
    <w:basedOn w:val="DefaultParagraphFont"/>
    <w:rsid w:val="0055166E"/>
  </w:style>
  <w:style w:type="paragraph" w:styleId="NormalWeb">
    <w:name w:val="Normal (Web)"/>
    <w:basedOn w:val="Normal"/>
    <w:uiPriority w:val="99"/>
    <w:semiHidden/>
    <w:unhideWhenUsed/>
    <w:rsid w:val="00193CB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ody">
    <w:name w:val="Body"/>
    <w:rsid w:val="006A43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1185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1185F"/>
    <w:rPr>
      <w:rFonts w:eastAsiaTheme="minorEastAsia"/>
    </w:rPr>
  </w:style>
  <w:style w:type="paragraph" w:customStyle="1" w:styleId="bibliographie">
    <w:name w:val="bibliographie"/>
    <w:basedOn w:val="Normal"/>
    <w:rsid w:val="004F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F5BD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638A6"/>
    <w:rPr>
      <w:color w:val="800080" w:themeColor="followedHyperlink"/>
      <w:u w:val="single"/>
    </w:rPr>
  </w:style>
  <w:style w:type="character" w:customStyle="1" w:styleId="text">
    <w:name w:val="text"/>
    <w:basedOn w:val="DefaultParagraphFont"/>
    <w:rsid w:val="00A910BA"/>
  </w:style>
  <w:style w:type="character" w:styleId="Strong">
    <w:name w:val="Strong"/>
    <w:basedOn w:val="DefaultParagraphFont"/>
    <w:uiPriority w:val="22"/>
    <w:qFormat/>
    <w:rsid w:val="00A910BA"/>
    <w:rPr>
      <w:b/>
      <w:bCs/>
    </w:rPr>
  </w:style>
  <w:style w:type="character" w:customStyle="1" w:styleId="familyname">
    <w:name w:val="familyname"/>
    <w:basedOn w:val="DefaultParagraphFont"/>
    <w:rsid w:val="00A910BA"/>
  </w:style>
  <w:style w:type="paragraph" w:customStyle="1" w:styleId="PhDReference">
    <w:name w:val="PhD Reference"/>
    <w:basedOn w:val="Normal"/>
    <w:qFormat/>
    <w:rsid w:val="00470BFD"/>
    <w:pPr>
      <w:spacing w:after="180" w:line="240" w:lineRule="auto"/>
      <w:ind w:left="454" w:hanging="454"/>
    </w:pPr>
    <w:rPr>
      <w:rFonts w:ascii="Times New Roman" w:hAnsi="Times New Roman" w:cs="Times New Roman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d.edu.hk/cca/apjae/Vol11_No11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esearch.ucc.ie/scenario/2012/02/Carson/06/en" TargetMode="External"/><Relationship Id="rId12" Type="http://schemas.openxmlformats.org/officeDocument/2006/relationships/hyperlink" Target="http://research.ucc.ie/scenario/2011/02/FonioGenicot/06/e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teslj.org/Articles/Boudreault-Drama.html" TargetMode="External"/><Relationship Id="rId11" Type="http://schemas.openxmlformats.org/officeDocument/2006/relationships/hyperlink" Target="http://research.ucc.ie/scenario/2012/02/Fonio/04/e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hltmag.co.uk/jul06/mart01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evistas.um.es/ijes/article/view/90771/8757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Broom, Robert Nelson</dc:creator>
  <cp:lastModifiedBy>Bailey, Kathleen</cp:lastModifiedBy>
  <cp:revision>7</cp:revision>
  <cp:lastPrinted>2014-09-16T22:02:00Z</cp:lastPrinted>
  <dcterms:created xsi:type="dcterms:W3CDTF">2020-09-27T15:29:00Z</dcterms:created>
  <dcterms:modified xsi:type="dcterms:W3CDTF">2020-09-27T15:31:00Z</dcterms:modified>
</cp:coreProperties>
</file>