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242D" w14:textId="77777777" w:rsidR="00A347F3" w:rsidRPr="00176D2B" w:rsidRDefault="00A347F3" w:rsidP="00176D2B">
      <w:pPr>
        <w:jc w:val="center"/>
        <w:rPr>
          <w:b/>
          <w:u w:val="single"/>
        </w:rPr>
      </w:pPr>
      <w:r w:rsidRPr="00176D2B">
        <w:rPr>
          <w:b/>
          <w:u w:val="single"/>
        </w:rPr>
        <w:t>RELIABILITY: SELECTED REFERENCES</w:t>
      </w:r>
    </w:p>
    <w:p w14:paraId="5010AA2A" w14:textId="67B1E3A7" w:rsidR="00A347F3" w:rsidRPr="00176D2B" w:rsidRDefault="00A347F3" w:rsidP="00176D2B">
      <w:pPr>
        <w:jc w:val="center"/>
        <w:rPr>
          <w:b/>
        </w:rPr>
      </w:pPr>
      <w:r w:rsidRPr="00176D2B">
        <w:rPr>
          <w:b/>
        </w:rPr>
        <w:t xml:space="preserve">(Last updated </w:t>
      </w:r>
      <w:r w:rsidR="00B43642" w:rsidRPr="00176D2B">
        <w:rPr>
          <w:b/>
        </w:rPr>
        <w:t>14 November 2020</w:t>
      </w:r>
      <w:r w:rsidRPr="00176D2B">
        <w:rPr>
          <w:b/>
        </w:rPr>
        <w:t>)</w:t>
      </w:r>
    </w:p>
    <w:p w14:paraId="2A5CE29A" w14:textId="77777777" w:rsidR="00A347F3" w:rsidRPr="00176D2B" w:rsidRDefault="00A347F3" w:rsidP="00176D2B"/>
    <w:p w14:paraId="486E0383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Attali</w:t>
      </w:r>
      <w:proofErr w:type="spellEnd"/>
      <w:r w:rsidRPr="00176D2B">
        <w:rPr>
          <w:rFonts w:eastAsia="Times New Roman"/>
        </w:rPr>
        <w:t xml:space="preserve">, Y., Lewis, W., &amp; </w:t>
      </w:r>
      <w:proofErr w:type="spellStart"/>
      <w:r w:rsidRPr="00176D2B">
        <w:rPr>
          <w:rFonts w:eastAsia="Times New Roman"/>
        </w:rPr>
        <w:t>Steier</w:t>
      </w:r>
      <w:proofErr w:type="spellEnd"/>
      <w:r w:rsidRPr="00176D2B">
        <w:rPr>
          <w:rFonts w:eastAsia="Times New Roman"/>
        </w:rPr>
        <w:t xml:space="preserve">, M. (2013). Scoring with the computer: Alternative procedures for improving the reliability of holistic essay scoring. </w:t>
      </w:r>
      <w:r w:rsidRPr="00176D2B">
        <w:rPr>
          <w:rFonts w:eastAsia="Times New Roman"/>
          <w:i/>
          <w:iCs/>
        </w:rPr>
        <w:t>Language Testing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30</w:t>
      </w:r>
      <w:r w:rsidRPr="00176D2B">
        <w:rPr>
          <w:rFonts w:eastAsia="Times New Roman"/>
        </w:rPr>
        <w:t>(1), 125-141.</w:t>
      </w:r>
    </w:p>
    <w:p w14:paraId="3F89A310" w14:textId="77777777" w:rsidR="00A347F3" w:rsidRPr="00176D2B" w:rsidRDefault="00A347F3" w:rsidP="00176D2B"/>
    <w:p w14:paraId="1E417AED" w14:textId="77777777" w:rsidR="00A347F3" w:rsidRPr="00176D2B" w:rsidRDefault="00A347F3" w:rsidP="00176D2B">
      <w:r w:rsidRPr="00176D2B">
        <w:t xml:space="preserve">Berk, (1984). Selecting the index of reliability (pp. 231-266). In R. A. Berk (Ed.) </w:t>
      </w:r>
      <w:r w:rsidRPr="00176D2B">
        <w:rPr>
          <w:i/>
        </w:rPr>
        <w:t>A guide to criterion-referenced test construction</w:t>
      </w:r>
      <w:r w:rsidRPr="00176D2B">
        <w:t>. Baltimore, MD: Johns Hopkins University.</w:t>
      </w:r>
    </w:p>
    <w:p w14:paraId="51158EF8" w14:textId="77777777" w:rsidR="00A347F3" w:rsidRPr="00176D2B" w:rsidRDefault="00A347F3" w:rsidP="00176D2B"/>
    <w:p w14:paraId="1D077DE8" w14:textId="77777777" w:rsidR="00F26454" w:rsidRPr="00176D2B" w:rsidRDefault="00F26454" w:rsidP="00176D2B">
      <w:pPr>
        <w:pStyle w:val="xmsonormal"/>
        <w:shd w:val="clear" w:color="auto" w:fill="FFFFFF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176D2B">
        <w:rPr>
          <w:color w:val="212121"/>
          <w:shd w:val="clear" w:color="auto" w:fill="FFFFFF"/>
        </w:rPr>
        <w:t>Biler, A. (2019). The reliability and readability tools in L2 reading. In S. Papageorgiou &amp; K. M. Bailey (Eds.), </w:t>
      </w:r>
      <w:r w:rsidRPr="00176D2B">
        <w:rPr>
          <w:i/>
          <w:iCs/>
          <w:color w:val="212121"/>
          <w:shd w:val="clear" w:color="auto" w:fill="FFFFFF"/>
        </w:rPr>
        <w:t>Global perspectives on language assessment: Research, theory, and practice</w:t>
      </w:r>
      <w:r w:rsidRPr="00176D2B">
        <w:rPr>
          <w:color w:val="212121"/>
          <w:shd w:val="clear" w:color="auto" w:fill="FFFFFF"/>
        </w:rPr>
        <w:t> (pp. 108-121). New York, NY: Routledge.</w:t>
      </w:r>
    </w:p>
    <w:p w14:paraId="01AE7692" w14:textId="77777777" w:rsidR="00F26454" w:rsidRPr="00176D2B" w:rsidRDefault="00F26454" w:rsidP="00176D2B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</w:p>
    <w:p w14:paraId="431A94C3" w14:textId="02E9B936" w:rsidR="00A347F3" w:rsidRPr="00176D2B" w:rsidRDefault="00A347F3" w:rsidP="00176D2B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176D2B">
        <w:t xml:space="preserve">Brown, G. T. L., </w:t>
      </w:r>
      <w:proofErr w:type="spellStart"/>
      <w:r w:rsidRPr="00176D2B">
        <w:t>Glasswell</w:t>
      </w:r>
      <w:proofErr w:type="spellEnd"/>
      <w:r w:rsidRPr="00176D2B">
        <w:t xml:space="preserve">, K., &amp; Harland, D. (2004). Accuracy in the scoring of writing: Studies of reliability and validity using a New Zealand writing assessment system. </w:t>
      </w:r>
      <w:r w:rsidRPr="00176D2B">
        <w:rPr>
          <w:i/>
        </w:rPr>
        <w:t>Assessing Writing, 9</w:t>
      </w:r>
      <w:r w:rsidRPr="00176D2B">
        <w:t>, 105–121.</w:t>
      </w:r>
    </w:p>
    <w:p w14:paraId="6DC9E06B" w14:textId="77777777" w:rsidR="00A347F3" w:rsidRPr="00176D2B" w:rsidRDefault="00A347F3" w:rsidP="00176D2B">
      <w:pPr>
        <w:pStyle w:val="Heading4"/>
        <w:rPr>
          <w:rFonts w:ascii="Times New Roman" w:hAnsi="Times New Roman" w:cs="Times New Roman"/>
          <w:color w:val="auto"/>
        </w:rPr>
      </w:pPr>
      <w:r w:rsidRPr="00176D2B">
        <w:rPr>
          <w:rFonts w:ascii="Times New Roman" w:hAnsi="Times New Roman" w:cs="Times New Roman"/>
          <w:b w:val="0"/>
          <w:i w:val="0"/>
          <w:color w:val="auto"/>
        </w:rPr>
        <w:t>Brown, J. D. (2001).</w:t>
      </w:r>
      <w:r w:rsidRPr="00176D2B">
        <w:rPr>
          <w:rFonts w:ascii="Times New Roman" w:hAnsi="Times New Roman" w:cs="Times New Roman"/>
          <w:b w:val="0"/>
          <w:color w:val="auto"/>
        </w:rPr>
        <w:t xml:space="preserve"> </w:t>
      </w:r>
      <w:r w:rsidRPr="00176D2B">
        <w:rPr>
          <w:rFonts w:ascii="Times New Roman" w:hAnsi="Times New Roman" w:cs="Times New Roman"/>
          <w:b w:val="0"/>
          <w:i w:val="0"/>
          <w:color w:val="auto"/>
        </w:rPr>
        <w:t xml:space="preserve">Can we use the Spearman-Brown prophecy formula to defend low </w:t>
      </w:r>
      <w:proofErr w:type="gramStart"/>
      <w:r w:rsidRPr="00176D2B">
        <w:rPr>
          <w:rFonts w:ascii="Times New Roman" w:hAnsi="Times New Roman" w:cs="Times New Roman"/>
          <w:b w:val="0"/>
          <w:i w:val="0"/>
          <w:color w:val="auto"/>
        </w:rPr>
        <w:t>reliability?.</w:t>
      </w:r>
      <w:proofErr w:type="gramEnd"/>
      <w:r w:rsidRPr="00176D2B">
        <w:rPr>
          <w:rFonts w:ascii="Times New Roman" w:hAnsi="Times New Roman" w:cs="Times New Roman"/>
          <w:b w:val="0"/>
          <w:color w:val="auto"/>
        </w:rPr>
        <w:t xml:space="preserve"> JALT Testing &amp; Evaluation SIG Newsletter,</w:t>
      </w:r>
      <w:r w:rsidRPr="00176D2B">
        <w:rPr>
          <w:rFonts w:ascii="Times New Roman" w:hAnsi="Times New Roman" w:cs="Times New Roman"/>
          <w:color w:val="auto"/>
        </w:rPr>
        <w:t xml:space="preserve"> </w:t>
      </w:r>
      <w:r w:rsidRPr="00176D2B">
        <w:rPr>
          <w:rFonts w:ascii="Times New Roman" w:hAnsi="Times New Roman" w:cs="Times New Roman"/>
          <w:b w:val="0"/>
          <w:color w:val="auto"/>
        </w:rPr>
        <w:t>4</w:t>
      </w:r>
      <w:r w:rsidRPr="00176D2B">
        <w:rPr>
          <w:rFonts w:ascii="Times New Roman" w:hAnsi="Times New Roman" w:cs="Times New Roman"/>
          <w:b w:val="0"/>
          <w:i w:val="0"/>
          <w:color w:val="auto"/>
        </w:rPr>
        <w:t>(3), 7-11.</w:t>
      </w:r>
    </w:p>
    <w:p w14:paraId="58D60900" w14:textId="77777777" w:rsidR="00A347F3" w:rsidRPr="00176D2B" w:rsidRDefault="00A347F3" w:rsidP="00176D2B">
      <w:pPr>
        <w:rPr>
          <w:rFonts w:eastAsia="Times New Roman"/>
        </w:rPr>
      </w:pPr>
    </w:p>
    <w:p w14:paraId="74B35211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Brown, J. D. (2002). The Cronbach alpha reliability estimate. </w:t>
      </w:r>
      <w:r w:rsidRPr="00176D2B">
        <w:rPr>
          <w:rFonts w:eastAsia="Times New Roman"/>
          <w:i/>
          <w:iCs/>
        </w:rPr>
        <w:t>JALT Testing &amp; Evaluation SIG Newsletter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6</w:t>
      </w:r>
      <w:r w:rsidRPr="00176D2B">
        <w:rPr>
          <w:rFonts w:eastAsia="Times New Roman"/>
        </w:rPr>
        <w:t>(1), 17-19.</w:t>
      </w:r>
    </w:p>
    <w:p w14:paraId="1E605748" w14:textId="77777777" w:rsidR="00A347F3" w:rsidRPr="00176D2B" w:rsidRDefault="00A347F3" w:rsidP="00176D2B">
      <w:pPr>
        <w:rPr>
          <w:rFonts w:eastAsia="Times New Roman"/>
        </w:rPr>
      </w:pPr>
    </w:p>
    <w:p w14:paraId="7101176E" w14:textId="1B3E0A02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>Brown, J. D. (2007). Multiple views of L1 writing score reliability. </w:t>
      </w:r>
      <w:r w:rsidRPr="00176D2B">
        <w:rPr>
          <w:rFonts w:eastAsia="Times New Roman"/>
          <w:i/>
          <w:iCs/>
        </w:rPr>
        <w:t>Second Language Studies, 25</w:t>
      </w:r>
      <w:r w:rsidRPr="00176D2B">
        <w:rPr>
          <w:rFonts w:eastAsia="Times New Roman"/>
        </w:rPr>
        <w:t>(2), 1-31. </w:t>
      </w:r>
      <w:r w:rsidR="00192649" w:rsidRPr="00176D2B">
        <w:rPr>
          <w:rFonts w:eastAsia="Times New Roman"/>
        </w:rPr>
        <w:t>R</w:t>
      </w:r>
      <w:r w:rsidRPr="00176D2B">
        <w:rPr>
          <w:rFonts w:eastAsia="Times New Roman"/>
        </w:rPr>
        <w:t xml:space="preserve">etrieved from </w:t>
      </w:r>
      <w:hyperlink r:id="rId6" w:history="1">
        <w:r w:rsidRPr="00176D2B">
          <w:rPr>
            <w:rStyle w:val="Hyperlink"/>
            <w:rFonts w:eastAsia="Times New Roman"/>
            <w:color w:val="auto"/>
            <w:u w:val="none"/>
          </w:rPr>
          <w:t>http://www.hawaii.edu/sls/uhwpesl/25(2)/BrownWritingGstudy.pdf</w:t>
        </w:r>
      </w:hyperlink>
    </w:p>
    <w:p w14:paraId="51ECD298" w14:textId="77777777" w:rsidR="00A347F3" w:rsidRPr="00176D2B" w:rsidRDefault="00A347F3" w:rsidP="00176D2B"/>
    <w:p w14:paraId="0557DFF9" w14:textId="77777777" w:rsidR="00A347F3" w:rsidRPr="00176D2B" w:rsidRDefault="00A347F3" w:rsidP="00176D2B">
      <w:r w:rsidRPr="00176D2B">
        <w:t xml:space="preserve">Berk, (1984). Selecting the index of reliability (pp. 231-266). In R. A. Berk (Ed.) </w:t>
      </w:r>
      <w:r w:rsidRPr="00176D2B">
        <w:rPr>
          <w:i/>
        </w:rPr>
        <w:t>A guide to criterion-referenced test construction</w:t>
      </w:r>
      <w:r w:rsidRPr="00176D2B">
        <w:t>. Baltimore, MD: Johns Hopkins University.</w:t>
      </w:r>
    </w:p>
    <w:p w14:paraId="17380344" w14:textId="77777777" w:rsidR="00A347F3" w:rsidRPr="00176D2B" w:rsidRDefault="00A347F3" w:rsidP="00176D2B"/>
    <w:p w14:paraId="5AE1F6D5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Blomert</w:t>
      </w:r>
      <w:proofErr w:type="spellEnd"/>
      <w:r w:rsidRPr="00176D2B">
        <w:rPr>
          <w:rFonts w:eastAsia="Times New Roman"/>
        </w:rPr>
        <w:t xml:space="preserve">, L., Kean, M. L., </w:t>
      </w:r>
      <w:proofErr w:type="spellStart"/>
      <w:r w:rsidRPr="00176D2B">
        <w:rPr>
          <w:rFonts w:eastAsia="Times New Roman"/>
        </w:rPr>
        <w:t>Koster</w:t>
      </w:r>
      <w:proofErr w:type="spellEnd"/>
      <w:r w:rsidRPr="00176D2B">
        <w:rPr>
          <w:rFonts w:eastAsia="Times New Roman"/>
        </w:rPr>
        <w:t xml:space="preserve">, C., &amp; </w:t>
      </w:r>
      <w:proofErr w:type="spellStart"/>
      <w:r w:rsidRPr="00176D2B">
        <w:rPr>
          <w:rFonts w:eastAsia="Times New Roman"/>
        </w:rPr>
        <w:t>Schokker</w:t>
      </w:r>
      <w:proofErr w:type="spellEnd"/>
      <w:r w:rsidRPr="00176D2B">
        <w:rPr>
          <w:rFonts w:eastAsia="Times New Roman"/>
        </w:rPr>
        <w:t xml:space="preserve">, J. (1994). Amsterdam—Nijmegen everyday language test: construction, </w:t>
      </w:r>
      <w:proofErr w:type="gramStart"/>
      <w:r w:rsidRPr="00176D2B">
        <w:rPr>
          <w:rFonts w:eastAsia="Times New Roman"/>
        </w:rPr>
        <w:t>reliability</w:t>
      </w:r>
      <w:proofErr w:type="gramEnd"/>
      <w:r w:rsidRPr="00176D2B">
        <w:rPr>
          <w:rFonts w:eastAsia="Times New Roman"/>
        </w:rPr>
        <w:t xml:space="preserve"> and validity. </w:t>
      </w:r>
      <w:r w:rsidRPr="00176D2B">
        <w:rPr>
          <w:rFonts w:eastAsia="Times New Roman"/>
          <w:i/>
          <w:iCs/>
        </w:rPr>
        <w:t>Aphasiology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8</w:t>
      </w:r>
      <w:r w:rsidRPr="00176D2B">
        <w:rPr>
          <w:rFonts w:eastAsia="Times New Roman"/>
        </w:rPr>
        <w:t>(4), 381-407.</w:t>
      </w:r>
    </w:p>
    <w:p w14:paraId="29C72CE3" w14:textId="77777777" w:rsidR="00A347F3" w:rsidRPr="00176D2B" w:rsidRDefault="00A347F3" w:rsidP="00176D2B">
      <w:pPr>
        <w:rPr>
          <w:rFonts w:eastAsia="Times New Roman"/>
        </w:rPr>
      </w:pPr>
    </w:p>
    <w:p w14:paraId="733B6711" w14:textId="48156E53" w:rsidR="00A44E1F" w:rsidRPr="00A44E1F" w:rsidRDefault="00A44E1F" w:rsidP="00A44E1F">
      <w:pPr>
        <w:rPr>
          <w:rFonts w:eastAsia="Times New Roman"/>
        </w:rPr>
      </w:pPr>
      <w:r w:rsidRPr="00A44E1F">
        <w:rPr>
          <w:rFonts w:eastAsia="Times New Roman"/>
        </w:rPr>
        <w:t xml:space="preserve">Buck, G. (1992). Translation as a language testing procedure: </w:t>
      </w:r>
      <w:r>
        <w:rPr>
          <w:rFonts w:eastAsia="Times New Roman"/>
        </w:rPr>
        <w:t>D</w:t>
      </w:r>
      <w:r w:rsidRPr="00A44E1F">
        <w:rPr>
          <w:rFonts w:eastAsia="Times New Roman"/>
        </w:rPr>
        <w:t xml:space="preserve">oes it work?. </w:t>
      </w:r>
      <w:r w:rsidRPr="00A44E1F">
        <w:rPr>
          <w:rFonts w:eastAsia="Times New Roman"/>
          <w:i/>
          <w:iCs/>
        </w:rPr>
        <w:t>Language Testing</w:t>
      </w:r>
      <w:r w:rsidRPr="00A44E1F">
        <w:rPr>
          <w:rFonts w:eastAsia="Times New Roman"/>
        </w:rPr>
        <w:t xml:space="preserve">, </w:t>
      </w:r>
      <w:r w:rsidRPr="00A44E1F">
        <w:rPr>
          <w:rFonts w:eastAsia="Times New Roman"/>
          <w:i/>
          <w:iCs/>
        </w:rPr>
        <w:t>9</w:t>
      </w:r>
      <w:r w:rsidRPr="00A44E1F">
        <w:rPr>
          <w:rFonts w:eastAsia="Times New Roman"/>
        </w:rPr>
        <w:t>(2), 123-148.</w:t>
      </w:r>
    </w:p>
    <w:p w14:paraId="4F7611DE" w14:textId="77777777" w:rsidR="00A44E1F" w:rsidRDefault="00A44E1F" w:rsidP="007206E4">
      <w:pPr>
        <w:rPr>
          <w:rFonts w:eastAsia="Times New Roman"/>
        </w:rPr>
      </w:pPr>
    </w:p>
    <w:p w14:paraId="1B211B01" w14:textId="53ED3E26" w:rsidR="00EE3765" w:rsidRPr="00EE3765" w:rsidRDefault="00EE3765" w:rsidP="007206E4">
      <w:pPr>
        <w:rPr>
          <w:rFonts w:eastAsia="Times New Roman"/>
        </w:rPr>
      </w:pPr>
      <w:proofErr w:type="spellStart"/>
      <w:r w:rsidRPr="00EE3765">
        <w:rPr>
          <w:rFonts w:eastAsia="Times New Roman"/>
        </w:rPr>
        <w:t>Chiedu</w:t>
      </w:r>
      <w:proofErr w:type="spellEnd"/>
      <w:r w:rsidRPr="00EE3765">
        <w:rPr>
          <w:rFonts w:eastAsia="Times New Roman"/>
        </w:rPr>
        <w:t xml:space="preserve">, R. E., &amp; </w:t>
      </w:r>
      <w:proofErr w:type="spellStart"/>
      <w:r w:rsidRPr="00EE3765">
        <w:rPr>
          <w:rFonts w:eastAsia="Times New Roman"/>
        </w:rPr>
        <w:t>Omenogor</w:t>
      </w:r>
      <w:proofErr w:type="spellEnd"/>
      <w:r w:rsidRPr="00EE3765">
        <w:rPr>
          <w:rFonts w:eastAsia="Times New Roman"/>
        </w:rPr>
        <w:t xml:space="preserve">, H. D. (2014). The concept of reliability in language testing: </w:t>
      </w:r>
      <w:r w:rsidR="007206E4">
        <w:rPr>
          <w:rFonts w:eastAsia="Times New Roman"/>
        </w:rPr>
        <w:t>I</w:t>
      </w:r>
      <w:r w:rsidRPr="00EE3765">
        <w:rPr>
          <w:rFonts w:eastAsia="Times New Roman"/>
        </w:rPr>
        <w:t xml:space="preserve">ssues and solutions. </w:t>
      </w:r>
      <w:r w:rsidRPr="00EE3765">
        <w:rPr>
          <w:rFonts w:eastAsia="Times New Roman"/>
          <w:i/>
          <w:iCs/>
        </w:rPr>
        <w:t>Journal of Resourcefulness and Distinction</w:t>
      </w:r>
      <w:r w:rsidRPr="00EE3765">
        <w:rPr>
          <w:rFonts w:eastAsia="Times New Roman"/>
        </w:rPr>
        <w:t xml:space="preserve">, </w:t>
      </w:r>
      <w:r w:rsidRPr="00EE3765">
        <w:rPr>
          <w:rFonts w:eastAsia="Times New Roman"/>
          <w:i/>
          <w:iCs/>
        </w:rPr>
        <w:t>8</w:t>
      </w:r>
      <w:r w:rsidRPr="00EE3765">
        <w:rPr>
          <w:rFonts w:eastAsia="Times New Roman"/>
        </w:rPr>
        <w:t>(1), 1-9.</w:t>
      </w:r>
    </w:p>
    <w:p w14:paraId="62D454B7" w14:textId="77777777" w:rsidR="00EE3765" w:rsidRDefault="00EE3765" w:rsidP="00176D2B">
      <w:pPr>
        <w:rPr>
          <w:rFonts w:eastAsia="Times New Roman"/>
        </w:rPr>
      </w:pPr>
    </w:p>
    <w:p w14:paraId="5911BC55" w14:textId="5B3030FE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Cho, D. (1999). A study on ESL writing assessment: Intra-rater reliability of ESL compositions. </w:t>
      </w:r>
      <w:r w:rsidRPr="00176D2B">
        <w:rPr>
          <w:rFonts w:eastAsia="Times New Roman"/>
          <w:i/>
          <w:iCs/>
        </w:rPr>
        <w:t>Melbourne Papers in Language Testing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8</w:t>
      </w:r>
      <w:r w:rsidRPr="00176D2B">
        <w:rPr>
          <w:rFonts w:eastAsia="Times New Roman"/>
        </w:rPr>
        <w:t>(1), 1-24.</w:t>
      </w:r>
    </w:p>
    <w:p w14:paraId="1872E7BE" w14:textId="77777777" w:rsidR="00A347F3" w:rsidRPr="00176D2B" w:rsidRDefault="00A347F3" w:rsidP="00176D2B"/>
    <w:p w14:paraId="0B3115DB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Cole, K. N., Mills, P. E., &amp; Dale, P. S. (1989). Examination of test-retest and split-half reliability for measures derived from language samples of </w:t>
      </w:r>
      <w:proofErr w:type="gramStart"/>
      <w:r w:rsidRPr="00176D2B">
        <w:rPr>
          <w:rFonts w:eastAsia="Times New Roman"/>
        </w:rPr>
        <w:t>young handicapped</w:t>
      </w:r>
      <w:proofErr w:type="gramEnd"/>
      <w:r w:rsidRPr="00176D2B">
        <w:rPr>
          <w:rFonts w:eastAsia="Times New Roman"/>
        </w:rPr>
        <w:t xml:space="preserve"> children. </w:t>
      </w:r>
      <w:r w:rsidRPr="00176D2B">
        <w:rPr>
          <w:rFonts w:eastAsia="Times New Roman"/>
          <w:i/>
          <w:iCs/>
        </w:rPr>
        <w:t>Language, Speech, and Hearing Services in Schools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20</w:t>
      </w:r>
      <w:r w:rsidRPr="00176D2B">
        <w:rPr>
          <w:rFonts w:eastAsia="Times New Roman"/>
        </w:rPr>
        <w:t>(3), 259-268.</w:t>
      </w:r>
    </w:p>
    <w:p w14:paraId="75201E04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szCs w:val="24"/>
        </w:rPr>
      </w:pPr>
    </w:p>
    <w:p w14:paraId="6C2C66C7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176D2B">
        <w:rPr>
          <w:rFonts w:ascii="Times New Roman" w:hAnsi="Times New Roman"/>
          <w:b w:val="0"/>
          <w:szCs w:val="24"/>
        </w:rPr>
        <w:lastRenderedPageBreak/>
        <w:t xml:space="preserve">Cronbach, L. J., Rajaratnam, N., &amp; </w:t>
      </w:r>
      <w:proofErr w:type="spellStart"/>
      <w:r w:rsidRPr="00176D2B">
        <w:rPr>
          <w:rFonts w:ascii="Times New Roman" w:hAnsi="Times New Roman"/>
          <w:b w:val="0"/>
          <w:szCs w:val="24"/>
        </w:rPr>
        <w:t>Gleser</w:t>
      </w:r>
      <w:proofErr w:type="spellEnd"/>
      <w:r w:rsidRPr="00176D2B">
        <w:rPr>
          <w:rFonts w:ascii="Times New Roman" w:hAnsi="Times New Roman"/>
          <w:b w:val="0"/>
          <w:szCs w:val="24"/>
        </w:rPr>
        <w:t xml:space="preserve">, G. C. (1963). Theory of generalizability: A liberalization of reliability theory. </w:t>
      </w:r>
      <w:r w:rsidRPr="00176D2B">
        <w:rPr>
          <w:rFonts w:ascii="Times New Roman" w:hAnsi="Times New Roman"/>
          <w:b w:val="0"/>
          <w:i/>
          <w:szCs w:val="24"/>
        </w:rPr>
        <w:t>British Journal of Statistical Psychology, 16</w:t>
      </w:r>
      <w:r w:rsidRPr="00176D2B">
        <w:rPr>
          <w:rFonts w:ascii="Times New Roman" w:hAnsi="Times New Roman"/>
          <w:b w:val="0"/>
          <w:szCs w:val="24"/>
        </w:rPr>
        <w:t xml:space="preserve">, 137-163. </w:t>
      </w:r>
    </w:p>
    <w:p w14:paraId="7E6FCCB6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220D5C07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Davis, K. A. (1992). Validity and reliability in qualitative research on second language acquisition and teaching: Another researcher comments…. </w:t>
      </w:r>
      <w:r w:rsidRPr="00176D2B">
        <w:rPr>
          <w:rFonts w:eastAsia="Times New Roman"/>
          <w:i/>
          <w:iCs/>
        </w:rPr>
        <w:t>TESOL Quarterly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26</w:t>
      </w:r>
      <w:r w:rsidRPr="00176D2B">
        <w:rPr>
          <w:rFonts w:eastAsia="Times New Roman"/>
        </w:rPr>
        <w:t>(3), 605-608.</w:t>
      </w:r>
    </w:p>
    <w:p w14:paraId="75904065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3A036A50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East, M. (2009). Evaluating the reliability of a detailed analytic scoring rubric for foreign language writing. </w:t>
      </w:r>
      <w:r w:rsidRPr="00176D2B">
        <w:rPr>
          <w:rFonts w:eastAsia="Times New Roman"/>
          <w:i/>
          <w:iCs/>
        </w:rPr>
        <w:t>Assessing Writing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14</w:t>
      </w:r>
      <w:r w:rsidRPr="00176D2B">
        <w:rPr>
          <w:rFonts w:eastAsia="Times New Roman"/>
        </w:rPr>
        <w:t>(2), 88-115.</w:t>
      </w:r>
    </w:p>
    <w:p w14:paraId="30125036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176D2B">
        <w:rPr>
          <w:rFonts w:ascii="Times New Roman" w:hAnsi="Times New Roman"/>
          <w:b w:val="0"/>
          <w:szCs w:val="24"/>
        </w:rPr>
        <w:t xml:space="preserve"> </w:t>
      </w:r>
    </w:p>
    <w:p w14:paraId="499BF697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Fouly</w:t>
      </w:r>
      <w:proofErr w:type="spellEnd"/>
      <w:r w:rsidRPr="00176D2B">
        <w:rPr>
          <w:rFonts w:eastAsia="Times New Roman"/>
        </w:rPr>
        <w:t xml:space="preserve">, K. A., &amp; </w:t>
      </w:r>
      <w:proofErr w:type="spellStart"/>
      <w:r w:rsidRPr="00176D2B">
        <w:rPr>
          <w:rFonts w:eastAsia="Times New Roman"/>
        </w:rPr>
        <w:t>Cziko</w:t>
      </w:r>
      <w:proofErr w:type="spellEnd"/>
      <w:r w:rsidRPr="00176D2B">
        <w:rPr>
          <w:rFonts w:eastAsia="Times New Roman"/>
        </w:rPr>
        <w:t xml:space="preserve">, G. A. (1985). Determining the reliability, validity, and scalability of the graduated dictation test. </w:t>
      </w:r>
      <w:r w:rsidRPr="00176D2B">
        <w:rPr>
          <w:rFonts w:eastAsia="Times New Roman"/>
          <w:i/>
          <w:iCs/>
        </w:rPr>
        <w:t>Language learning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35</w:t>
      </w:r>
      <w:r w:rsidRPr="00176D2B">
        <w:rPr>
          <w:rFonts w:eastAsia="Times New Roman"/>
        </w:rPr>
        <w:t>(4), 555-566.</w:t>
      </w:r>
    </w:p>
    <w:p w14:paraId="7F4FE9ED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37CE1897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176D2B">
        <w:rPr>
          <w:rFonts w:ascii="Times New Roman" w:hAnsi="Times New Roman"/>
          <w:b w:val="0"/>
          <w:szCs w:val="24"/>
        </w:rPr>
        <w:t xml:space="preserve">Friberg, J. C. (2010). Considerations for test selection: How do validity and reliability impact diagnostic </w:t>
      </w:r>
      <w:proofErr w:type="gramStart"/>
      <w:r w:rsidRPr="00176D2B">
        <w:rPr>
          <w:rFonts w:ascii="Times New Roman" w:hAnsi="Times New Roman"/>
          <w:b w:val="0"/>
          <w:szCs w:val="24"/>
        </w:rPr>
        <w:t>decisions?.</w:t>
      </w:r>
      <w:proofErr w:type="gramEnd"/>
      <w:r w:rsidRPr="00176D2B">
        <w:rPr>
          <w:rFonts w:ascii="Times New Roman" w:hAnsi="Times New Roman"/>
          <w:b w:val="0"/>
          <w:szCs w:val="24"/>
        </w:rPr>
        <w:t xml:space="preserve"> </w:t>
      </w:r>
      <w:r w:rsidRPr="00176D2B">
        <w:rPr>
          <w:rFonts w:ascii="Times New Roman" w:hAnsi="Times New Roman"/>
          <w:b w:val="0"/>
          <w:i/>
          <w:iCs/>
          <w:szCs w:val="24"/>
        </w:rPr>
        <w:t>Child Language Teaching and Therapy</w:t>
      </w:r>
      <w:r w:rsidRPr="00176D2B">
        <w:rPr>
          <w:rFonts w:ascii="Times New Roman" w:hAnsi="Times New Roman"/>
          <w:b w:val="0"/>
          <w:szCs w:val="24"/>
        </w:rPr>
        <w:t xml:space="preserve">, </w:t>
      </w:r>
      <w:r w:rsidRPr="00176D2B">
        <w:rPr>
          <w:rFonts w:ascii="Times New Roman" w:hAnsi="Times New Roman"/>
          <w:b w:val="0"/>
          <w:i/>
          <w:iCs/>
          <w:szCs w:val="24"/>
        </w:rPr>
        <w:t>26</w:t>
      </w:r>
      <w:r w:rsidRPr="00176D2B">
        <w:rPr>
          <w:rFonts w:ascii="Times New Roman" w:hAnsi="Times New Roman"/>
          <w:b w:val="0"/>
          <w:szCs w:val="24"/>
        </w:rPr>
        <w:t>(1), 77-92.</w:t>
      </w:r>
    </w:p>
    <w:p w14:paraId="78923D7B" w14:textId="77777777" w:rsidR="00A347F3" w:rsidRPr="00176D2B" w:rsidRDefault="00A347F3" w:rsidP="00176D2B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1D4D95B7" w14:textId="78DEC3F9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r w:rsidRPr="00176D2B">
        <w:t xml:space="preserve">Fulcher, G. (1997). An English language placement test: </w:t>
      </w:r>
      <w:r w:rsidR="00226AE4" w:rsidRPr="00176D2B">
        <w:t>I</w:t>
      </w:r>
      <w:r w:rsidRPr="00176D2B">
        <w:t xml:space="preserve">ssues in reliability and validity. </w:t>
      </w:r>
      <w:r w:rsidRPr="00176D2B">
        <w:rPr>
          <w:i/>
          <w:iCs/>
        </w:rPr>
        <w:t>Language Testing</w:t>
      </w:r>
      <w:r w:rsidRPr="00176D2B">
        <w:t xml:space="preserve">, </w:t>
      </w:r>
      <w:r w:rsidRPr="00176D2B">
        <w:rPr>
          <w:i/>
          <w:iCs/>
        </w:rPr>
        <w:t>14</w:t>
      </w:r>
      <w:r w:rsidRPr="00176D2B">
        <w:t>(2), 113-139.</w:t>
      </w:r>
    </w:p>
    <w:p w14:paraId="44755509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644C2604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Gamaroff</w:t>
      </w:r>
      <w:proofErr w:type="spellEnd"/>
      <w:r w:rsidRPr="00176D2B">
        <w:rPr>
          <w:rFonts w:eastAsia="Times New Roman"/>
        </w:rPr>
        <w:t xml:space="preserve">, R. (2000). Rater reliability in language assessment: The bug of all bears. </w:t>
      </w:r>
      <w:r w:rsidRPr="00176D2B">
        <w:rPr>
          <w:rFonts w:eastAsia="Times New Roman"/>
          <w:i/>
          <w:iCs/>
        </w:rPr>
        <w:t>System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28</w:t>
      </w:r>
      <w:r w:rsidRPr="00176D2B">
        <w:rPr>
          <w:rFonts w:eastAsia="Times New Roman"/>
        </w:rPr>
        <w:t>(1), 31-53.</w:t>
      </w:r>
    </w:p>
    <w:p w14:paraId="585B48EF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4109DEBA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Gavin, W. J., &amp; Giles, L. (1996). Sample size effects on temporal reliability of language sample measures of preschool children. </w:t>
      </w:r>
      <w:r w:rsidRPr="00176D2B">
        <w:rPr>
          <w:rFonts w:eastAsia="Times New Roman"/>
          <w:i/>
          <w:iCs/>
        </w:rPr>
        <w:t>Journal of Speech, Language, and Hearing Research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39</w:t>
      </w:r>
      <w:r w:rsidRPr="00176D2B">
        <w:rPr>
          <w:rFonts w:eastAsia="Times New Roman"/>
        </w:rPr>
        <w:t>(6), 1258-1262.</w:t>
      </w:r>
    </w:p>
    <w:p w14:paraId="32B2609C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00310EC0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Geffen, G., &amp; </w:t>
      </w:r>
      <w:proofErr w:type="spellStart"/>
      <w:r w:rsidRPr="00176D2B">
        <w:rPr>
          <w:rFonts w:eastAsia="Times New Roman"/>
        </w:rPr>
        <w:t>Caudrey</w:t>
      </w:r>
      <w:proofErr w:type="spellEnd"/>
      <w:r w:rsidRPr="00176D2B">
        <w:rPr>
          <w:rFonts w:eastAsia="Times New Roman"/>
        </w:rPr>
        <w:t xml:space="preserve">, D. (1981). Reliability and validity of the dichotic monitoring test for language laterality. </w:t>
      </w:r>
      <w:proofErr w:type="spellStart"/>
      <w:r w:rsidRPr="00176D2B">
        <w:rPr>
          <w:rFonts w:eastAsia="Times New Roman"/>
          <w:i/>
          <w:iCs/>
        </w:rPr>
        <w:t>Neuropsychologia</w:t>
      </w:r>
      <w:proofErr w:type="spellEnd"/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19</w:t>
      </w:r>
      <w:r w:rsidRPr="00176D2B">
        <w:rPr>
          <w:rFonts w:eastAsia="Times New Roman"/>
        </w:rPr>
        <w:t>(3), 413-423.</w:t>
      </w:r>
    </w:p>
    <w:p w14:paraId="750F9990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728323E5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proofErr w:type="spellStart"/>
      <w:r w:rsidRPr="00176D2B">
        <w:t>Haertel</w:t>
      </w:r>
      <w:proofErr w:type="spellEnd"/>
      <w:r w:rsidRPr="00176D2B">
        <w:t xml:space="preserve">, E. H. (2006). Reliability. In R. L. Linn (Ed.), </w:t>
      </w:r>
      <w:r w:rsidRPr="00176D2B">
        <w:rPr>
          <w:i/>
        </w:rPr>
        <w:t xml:space="preserve">Educational measurement </w:t>
      </w:r>
      <w:r w:rsidRPr="00176D2B">
        <w:t>(4</w:t>
      </w:r>
      <w:r w:rsidRPr="00176D2B">
        <w:rPr>
          <w:vertAlign w:val="superscript"/>
        </w:rPr>
        <w:t>th</w:t>
      </w:r>
      <w:r w:rsidRPr="00176D2B">
        <w:t xml:space="preserve"> ed., pp. 65-110). New York, NY: American Council on Education &amp; Praeger.</w:t>
      </w:r>
    </w:p>
    <w:p w14:paraId="2C04F6B6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55797AF5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r w:rsidRPr="00176D2B">
        <w:t xml:space="preserve">Hayes, J. R., &amp; Hatch, J. A. (1999). </w:t>
      </w:r>
      <w:r w:rsidRPr="00176D2B">
        <w:rPr>
          <w:bCs/>
        </w:rPr>
        <w:t xml:space="preserve">Issues in measuring reliability: Correlation versus percentage of agreement. </w:t>
      </w:r>
      <w:r w:rsidRPr="00176D2B">
        <w:rPr>
          <w:i/>
          <w:iCs/>
        </w:rPr>
        <w:t xml:space="preserve">Written Communication, </w:t>
      </w:r>
      <w:r w:rsidRPr="00176D2B">
        <w:rPr>
          <w:i/>
        </w:rPr>
        <w:t>16</w:t>
      </w:r>
      <w:r w:rsidRPr="00176D2B">
        <w:t>, 354-367.</w:t>
      </w:r>
    </w:p>
    <w:p w14:paraId="306EF6DA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2C00C79D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Horwitz, E. K. (1986). Preliminary evidence for the reliability and validity of a foreign language anxiety scale. </w:t>
      </w:r>
      <w:r w:rsidRPr="00176D2B">
        <w:rPr>
          <w:rFonts w:eastAsia="Times New Roman"/>
          <w:i/>
          <w:iCs/>
        </w:rPr>
        <w:t>TESOL Quarterly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20</w:t>
      </w:r>
      <w:r w:rsidRPr="00176D2B">
        <w:rPr>
          <w:rFonts w:eastAsia="Times New Roman"/>
        </w:rPr>
        <w:t>(3), 559-562.</w:t>
      </w:r>
    </w:p>
    <w:p w14:paraId="34F69147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72300FF4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r w:rsidRPr="00176D2B">
        <w:t xml:space="preserve">Hout, B. (1990). Reliability, validity, and holistic scoring: What we know and what we need to know. </w:t>
      </w:r>
      <w:r w:rsidRPr="00176D2B">
        <w:rPr>
          <w:i/>
        </w:rPr>
        <w:t>College Composition and Communication</w:t>
      </w:r>
      <w:r w:rsidRPr="00176D2B">
        <w:t xml:space="preserve">, </w:t>
      </w:r>
      <w:r w:rsidRPr="00176D2B">
        <w:rPr>
          <w:i/>
        </w:rPr>
        <w:t>41</w:t>
      </w:r>
      <w:r w:rsidRPr="00176D2B">
        <w:t>, 201-213.</w:t>
      </w:r>
    </w:p>
    <w:p w14:paraId="38E10890" w14:textId="77777777" w:rsidR="00A347F3" w:rsidRPr="00176D2B" w:rsidRDefault="00A347F3" w:rsidP="00176D2B"/>
    <w:p w14:paraId="2C125F25" w14:textId="77777777" w:rsidR="00A347F3" w:rsidRPr="00176D2B" w:rsidRDefault="00A347F3" w:rsidP="00176D2B">
      <w:pPr>
        <w:rPr>
          <w:rFonts w:eastAsia="Times New Roman"/>
        </w:rPr>
      </w:pPr>
      <w:bookmarkStart w:id="0" w:name="_Hlk505403924"/>
      <w:r w:rsidRPr="00176D2B">
        <w:rPr>
          <w:rFonts w:eastAsia="Times New Roman"/>
        </w:rPr>
        <w:t xml:space="preserve">Hughes, M. A., &amp; Garrett, D. E. (1990). Intercoder reliability estimation approaches in marketing: A generalizability theory framework for quantitative data. </w:t>
      </w:r>
      <w:r w:rsidRPr="00176D2B">
        <w:rPr>
          <w:rFonts w:eastAsia="Times New Roman"/>
          <w:i/>
          <w:iCs/>
        </w:rPr>
        <w:t>Journal of Marketing Research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</w:rPr>
        <w:t>27,</w:t>
      </w:r>
      <w:r w:rsidRPr="00176D2B">
        <w:rPr>
          <w:rFonts w:eastAsia="Times New Roman"/>
        </w:rPr>
        <w:t xml:space="preserve"> 185-195.</w:t>
      </w:r>
    </w:p>
    <w:p w14:paraId="57D8D852" w14:textId="77777777" w:rsidR="00A347F3" w:rsidRPr="00176D2B" w:rsidRDefault="00A347F3" w:rsidP="00176D2B">
      <w:pPr>
        <w:rPr>
          <w:rFonts w:eastAsia="Times New Roman"/>
        </w:rPr>
      </w:pPr>
    </w:p>
    <w:bookmarkEnd w:id="0"/>
    <w:p w14:paraId="34EF9F60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r w:rsidRPr="00176D2B">
        <w:lastRenderedPageBreak/>
        <w:t xml:space="preserve">Johnson, R. L., Penny, J., &amp; Gordon, B. (2001). </w:t>
      </w:r>
      <w:r w:rsidRPr="00176D2B">
        <w:rPr>
          <w:bCs/>
        </w:rPr>
        <w:t>Score resolution and the interrater reliability of holistic scores</w:t>
      </w:r>
      <w:r w:rsidRPr="00176D2B">
        <w:t xml:space="preserve"> </w:t>
      </w:r>
      <w:r w:rsidRPr="00176D2B">
        <w:rPr>
          <w:bCs/>
        </w:rPr>
        <w:t xml:space="preserve">in rating essays. </w:t>
      </w:r>
      <w:r w:rsidRPr="00176D2B">
        <w:rPr>
          <w:i/>
          <w:iCs/>
        </w:rPr>
        <w:t>Written Communication</w:t>
      </w:r>
      <w:r w:rsidRPr="00176D2B">
        <w:rPr>
          <w:i/>
        </w:rPr>
        <w:t>, 18</w:t>
      </w:r>
      <w:r w:rsidRPr="00176D2B">
        <w:t>, 229-249.</w:t>
      </w:r>
    </w:p>
    <w:p w14:paraId="67C1FAB1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17BB49D2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Kang, O., &amp; Rubin, D. L. (2012). Intra-rater reliability of oral proficiency ratings. </w:t>
      </w:r>
      <w:r w:rsidRPr="00176D2B">
        <w:rPr>
          <w:rFonts w:eastAsia="Times New Roman"/>
          <w:i/>
          <w:iCs/>
        </w:rPr>
        <w:t>International Journal of Educational and Psychological Assessment, 12</w:t>
      </w:r>
      <w:r w:rsidRPr="00176D2B">
        <w:rPr>
          <w:rFonts w:eastAsia="Times New Roman"/>
        </w:rPr>
        <w:t xml:space="preserve">(1), 43-61. </w:t>
      </w:r>
    </w:p>
    <w:p w14:paraId="26243A0A" w14:textId="77777777" w:rsidR="00A347F3" w:rsidRPr="00176D2B" w:rsidRDefault="00A347F3" w:rsidP="00176D2B">
      <w:pPr>
        <w:rPr>
          <w:rFonts w:eastAsia="Times New Roman"/>
        </w:rPr>
      </w:pPr>
    </w:p>
    <w:p w14:paraId="070BB7E3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Kember</w:t>
      </w:r>
      <w:proofErr w:type="spellEnd"/>
      <w:r w:rsidRPr="00176D2B">
        <w:rPr>
          <w:rFonts w:eastAsia="Times New Roman"/>
        </w:rPr>
        <w:t xml:space="preserve">, D., &amp; Leung, D. Y. (2008). Establishing the validity and reliability of course evaluation questionnaires. </w:t>
      </w:r>
      <w:r w:rsidRPr="00176D2B">
        <w:rPr>
          <w:rFonts w:eastAsia="Times New Roman"/>
          <w:i/>
          <w:iCs/>
        </w:rPr>
        <w:t>Assessment &amp; Evaluation in Higher Education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33</w:t>
      </w:r>
      <w:r w:rsidRPr="00176D2B">
        <w:rPr>
          <w:rFonts w:eastAsia="Times New Roman"/>
        </w:rPr>
        <w:t>(4), 341-353.</w:t>
      </w:r>
    </w:p>
    <w:p w14:paraId="679A3496" w14:textId="77777777" w:rsidR="00A347F3" w:rsidRPr="00176D2B" w:rsidRDefault="00A347F3" w:rsidP="00176D2B">
      <w:pPr>
        <w:rPr>
          <w:rFonts w:eastAsia="Times New Roman"/>
        </w:rPr>
      </w:pPr>
    </w:p>
    <w:p w14:paraId="21E05661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t>Krzanowski</w:t>
      </w:r>
      <w:proofErr w:type="spellEnd"/>
      <w:r w:rsidRPr="00176D2B">
        <w:t xml:space="preserve">, W. J., &amp; Woods, A. J. (1984). Statistical aspects of reliability in language testing. </w:t>
      </w:r>
      <w:r w:rsidRPr="00176D2B">
        <w:rPr>
          <w:i/>
          <w:iCs/>
        </w:rPr>
        <w:t>Language Testing</w:t>
      </w:r>
      <w:r w:rsidRPr="00176D2B">
        <w:t xml:space="preserve">, </w:t>
      </w:r>
      <w:r w:rsidRPr="00176D2B">
        <w:rPr>
          <w:i/>
          <w:iCs/>
        </w:rPr>
        <w:t>1</w:t>
      </w:r>
      <w:r w:rsidRPr="00176D2B">
        <w:t>(1), 1-20.</w:t>
      </w:r>
    </w:p>
    <w:p w14:paraId="56D360D5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365E92B1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  <w:r w:rsidRPr="00176D2B">
        <w:t xml:space="preserve">Lee, G., &amp; </w:t>
      </w:r>
      <w:proofErr w:type="spellStart"/>
      <w:r w:rsidRPr="00176D2B">
        <w:t>Frisbie</w:t>
      </w:r>
      <w:proofErr w:type="spellEnd"/>
      <w:r w:rsidRPr="00176D2B">
        <w:t xml:space="preserve">, D. A. (1999). </w:t>
      </w:r>
      <w:r w:rsidRPr="00176D2B">
        <w:rPr>
          <w:rFonts w:eastAsia="Times New Roman"/>
          <w:bdr w:val="none" w:sz="0" w:space="0" w:color="auto" w:frame="1"/>
        </w:rPr>
        <w:t xml:space="preserve">Estimating reliability under a generalizability theory model for test scores composed of </w:t>
      </w:r>
      <w:proofErr w:type="spellStart"/>
      <w:r w:rsidRPr="00176D2B">
        <w:rPr>
          <w:rFonts w:eastAsia="Times New Roman"/>
          <w:bdr w:val="none" w:sz="0" w:space="0" w:color="auto" w:frame="1"/>
        </w:rPr>
        <w:t>testlets</w:t>
      </w:r>
      <w:proofErr w:type="spellEnd"/>
      <w:r w:rsidRPr="00176D2B">
        <w:rPr>
          <w:rFonts w:eastAsia="Times New Roman"/>
          <w:bdr w:val="none" w:sz="0" w:space="0" w:color="auto" w:frame="1"/>
        </w:rPr>
        <w:t>.</w:t>
      </w:r>
      <w:r w:rsidRPr="00176D2B">
        <w:t xml:space="preserve"> </w:t>
      </w:r>
      <w:r w:rsidRPr="00176D2B">
        <w:rPr>
          <w:i/>
        </w:rPr>
        <w:t>Applied Measurement in Education, 12</w:t>
      </w:r>
      <w:r w:rsidRPr="00176D2B">
        <w:t>, 237-255.</w:t>
      </w:r>
    </w:p>
    <w:p w14:paraId="652E66C4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40295E92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Liao, Y. F. (2004). Issues of validity and reliability in second language performance assessment. </w:t>
      </w:r>
      <w:r w:rsidRPr="00176D2B">
        <w:rPr>
          <w:rFonts w:eastAsia="Times New Roman"/>
          <w:i/>
          <w:iCs/>
        </w:rPr>
        <w:t>online] Teachers College, Columbia University Working Papers in TESOL &amp; Applied Linguistics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4</w:t>
      </w:r>
      <w:r w:rsidRPr="00176D2B">
        <w:rPr>
          <w:rFonts w:eastAsia="Times New Roman"/>
        </w:rPr>
        <w:t>(2), 1-4.</w:t>
      </w:r>
    </w:p>
    <w:p w14:paraId="0E1DDA10" w14:textId="77777777" w:rsidR="00A347F3" w:rsidRPr="00176D2B" w:rsidRDefault="00A347F3" w:rsidP="00176D2B">
      <w:pPr>
        <w:tabs>
          <w:tab w:val="left" w:pos="360"/>
        </w:tabs>
        <w:autoSpaceDE w:val="0"/>
        <w:autoSpaceDN w:val="0"/>
        <w:adjustRightInd w:val="0"/>
      </w:pPr>
    </w:p>
    <w:p w14:paraId="2A43552E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>Lombard, M., Snyder-</w:t>
      </w:r>
      <w:proofErr w:type="spellStart"/>
      <w:r w:rsidRPr="00176D2B">
        <w:rPr>
          <w:rFonts w:eastAsia="Times New Roman"/>
        </w:rPr>
        <w:t>Duch</w:t>
      </w:r>
      <w:proofErr w:type="spellEnd"/>
      <w:r w:rsidRPr="00176D2B">
        <w:rPr>
          <w:rFonts w:eastAsia="Times New Roman"/>
        </w:rPr>
        <w:t xml:space="preserve">, J., &amp; Bracken, C. C. (2002). Content analysis in mass communication: Assessment and reporting of intercoder reliability. </w:t>
      </w:r>
      <w:r w:rsidRPr="00176D2B">
        <w:rPr>
          <w:rFonts w:eastAsia="Times New Roman"/>
          <w:i/>
          <w:iCs/>
        </w:rPr>
        <w:t>Human Communication Research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28</w:t>
      </w:r>
      <w:r w:rsidRPr="00176D2B">
        <w:rPr>
          <w:rFonts w:eastAsia="Times New Roman"/>
        </w:rPr>
        <w:t>(4), 587-604.</w:t>
      </w:r>
    </w:p>
    <w:p w14:paraId="7427967B" w14:textId="77777777" w:rsidR="00A347F3" w:rsidRPr="00176D2B" w:rsidRDefault="00A347F3" w:rsidP="00176D2B">
      <w:pPr>
        <w:rPr>
          <w:rFonts w:eastAsia="Times New Roman"/>
        </w:rPr>
      </w:pPr>
    </w:p>
    <w:p w14:paraId="2DC4E58B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McWilliam, R. A., &amp; Ware, W. B. (1994). The reliability of observations of young children's engagement: An application of generalizability theory. </w:t>
      </w:r>
      <w:r w:rsidRPr="00176D2B">
        <w:rPr>
          <w:rFonts w:eastAsia="Times New Roman"/>
          <w:i/>
          <w:iCs/>
        </w:rPr>
        <w:t>Journal of Early Intervention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18</w:t>
      </w:r>
      <w:r w:rsidRPr="00176D2B">
        <w:rPr>
          <w:rFonts w:eastAsia="Times New Roman"/>
        </w:rPr>
        <w:t>(1), 34-47.</w:t>
      </w:r>
    </w:p>
    <w:p w14:paraId="75A6DEE2" w14:textId="77777777" w:rsidR="00A347F3" w:rsidRPr="00176D2B" w:rsidRDefault="00A347F3" w:rsidP="00176D2B">
      <w:pPr>
        <w:rPr>
          <w:rFonts w:eastAsia="Times New Roman"/>
        </w:rPr>
      </w:pPr>
    </w:p>
    <w:p w14:paraId="1DC178B1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Phakiti, A. (2003). A closer look at the relationship of cognitive and metacognitive strategy use to EFL reading achievement test performance. </w:t>
      </w:r>
      <w:r w:rsidRPr="00176D2B">
        <w:rPr>
          <w:rFonts w:eastAsia="Times New Roman"/>
          <w:i/>
          <w:iCs/>
        </w:rPr>
        <w:t>Language Testing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20</w:t>
      </w:r>
      <w:r w:rsidRPr="00176D2B">
        <w:rPr>
          <w:rFonts w:eastAsia="Times New Roman"/>
        </w:rPr>
        <w:t>(1), 26-56.</w:t>
      </w:r>
    </w:p>
    <w:p w14:paraId="223FEA0E" w14:textId="77777777" w:rsidR="00A347F3" w:rsidRPr="00176D2B" w:rsidRDefault="00A347F3" w:rsidP="00176D2B"/>
    <w:p w14:paraId="0902E711" w14:textId="77777777" w:rsidR="00A347F3" w:rsidRPr="00176D2B" w:rsidRDefault="00A347F3" w:rsidP="00176D2B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176D2B">
        <w:t xml:space="preserve">Penny, J., Johnson, R. L., &amp; Gordon, B. (2000). The effect of rating argumentation on </w:t>
      </w:r>
      <w:r w:rsidRPr="00176D2B">
        <w:rPr>
          <w:bCs/>
        </w:rPr>
        <w:t xml:space="preserve">inter-rater reliability: An empirical study of a holistic rubric. </w:t>
      </w:r>
      <w:r w:rsidRPr="00176D2B">
        <w:rPr>
          <w:i/>
          <w:iCs/>
        </w:rPr>
        <w:t>Assessing Writing</w:t>
      </w:r>
      <w:r w:rsidRPr="00176D2B">
        <w:rPr>
          <w:i/>
        </w:rPr>
        <w:t>, 7</w:t>
      </w:r>
      <w:r w:rsidRPr="00176D2B">
        <w:t>, 143-164.</w:t>
      </w:r>
    </w:p>
    <w:p w14:paraId="0636A4FF" w14:textId="77777777" w:rsidR="00A347F3" w:rsidRPr="00176D2B" w:rsidRDefault="00A347F3" w:rsidP="00176D2B"/>
    <w:p w14:paraId="4F6731B2" w14:textId="77777777" w:rsidR="00A347F3" w:rsidRPr="00176D2B" w:rsidRDefault="00A347F3" w:rsidP="00176D2B">
      <w:r w:rsidRPr="00176D2B">
        <w:t xml:space="preserve">Plonsky, L., &amp; Derrick, D. J. (2016). A meta-analysis of reliability coefficients in second language research. </w:t>
      </w:r>
      <w:r w:rsidRPr="00176D2B">
        <w:rPr>
          <w:i/>
        </w:rPr>
        <w:t>The Modern Language Journal, 100</w:t>
      </w:r>
      <w:r w:rsidRPr="00176D2B">
        <w:t>(2), 538-553.</w:t>
      </w:r>
    </w:p>
    <w:p w14:paraId="79648766" w14:textId="77777777" w:rsidR="00A347F3" w:rsidRPr="00176D2B" w:rsidRDefault="00A347F3" w:rsidP="00176D2B">
      <w:pPr>
        <w:rPr>
          <w:rFonts w:eastAsia="Times New Roman"/>
        </w:rPr>
      </w:pPr>
      <w:bookmarkStart w:id="1" w:name="_Hlk505403802"/>
    </w:p>
    <w:p w14:paraId="1555105E" w14:textId="798A70C6" w:rsidR="00DD2CBB" w:rsidRPr="00176D2B" w:rsidRDefault="00DD2CBB" w:rsidP="00176D2B">
      <w:r w:rsidRPr="00176D2B">
        <w:t xml:space="preserve">Polio, C., &amp; Yoon, H. (2018). The reliability and validity of automated tools for examining variation in syntactic complexity across genres. </w:t>
      </w:r>
      <w:r w:rsidRPr="00176D2B">
        <w:rPr>
          <w:i/>
        </w:rPr>
        <w:t>International Journal of Applied Linguistics, 28</w:t>
      </w:r>
      <w:r w:rsidRPr="00176D2B">
        <w:t>(1), 165</w:t>
      </w:r>
      <w:r w:rsidRPr="00176D2B">
        <w:rPr>
          <w:b/>
          <w:bCs/>
        </w:rPr>
        <w:t>-</w:t>
      </w:r>
      <w:r w:rsidRPr="00176D2B">
        <w:t>188.</w:t>
      </w:r>
    </w:p>
    <w:p w14:paraId="4F15589C" w14:textId="77777777" w:rsidR="00DD2CBB" w:rsidRPr="00176D2B" w:rsidRDefault="00DD2CBB" w:rsidP="00176D2B">
      <w:pPr>
        <w:rPr>
          <w:rFonts w:eastAsia="Times New Roman"/>
        </w:rPr>
      </w:pPr>
    </w:p>
    <w:p w14:paraId="44EA4E2F" w14:textId="57CAACD3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Rezaei, A. R., &amp; </w:t>
      </w:r>
      <w:proofErr w:type="spellStart"/>
      <w:r w:rsidRPr="00176D2B">
        <w:rPr>
          <w:rFonts w:eastAsia="Times New Roman"/>
        </w:rPr>
        <w:t>Lovorn</w:t>
      </w:r>
      <w:proofErr w:type="spellEnd"/>
      <w:r w:rsidRPr="00176D2B">
        <w:rPr>
          <w:rFonts w:eastAsia="Times New Roman"/>
        </w:rPr>
        <w:t xml:space="preserve">, M. (2010). Reliability and validity of rubrics for assessment through writing. </w:t>
      </w:r>
      <w:r w:rsidRPr="00176D2B">
        <w:rPr>
          <w:rFonts w:eastAsia="Times New Roman"/>
          <w:i/>
          <w:iCs/>
        </w:rPr>
        <w:t>Assessing Writing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15</w:t>
      </w:r>
      <w:r w:rsidRPr="00176D2B">
        <w:rPr>
          <w:rFonts w:eastAsia="Times New Roman"/>
        </w:rPr>
        <w:t>(1), 18-39.</w:t>
      </w:r>
    </w:p>
    <w:p w14:paraId="6BC636B7" w14:textId="77777777" w:rsidR="00A347F3" w:rsidRPr="00176D2B" w:rsidRDefault="00A347F3" w:rsidP="00176D2B">
      <w:pPr>
        <w:rPr>
          <w:rFonts w:eastAsia="Times New Roman"/>
        </w:rPr>
      </w:pPr>
    </w:p>
    <w:p w14:paraId="2E2DFBEC" w14:textId="77777777" w:rsidR="00A347F3" w:rsidRPr="00176D2B" w:rsidRDefault="00A347F3" w:rsidP="00176D2B">
      <w:proofErr w:type="spellStart"/>
      <w:r w:rsidRPr="00176D2B">
        <w:lastRenderedPageBreak/>
        <w:t>Roebroeck</w:t>
      </w:r>
      <w:proofErr w:type="spellEnd"/>
      <w:r w:rsidRPr="00176D2B">
        <w:t xml:space="preserve">, M. E., </w:t>
      </w:r>
      <w:proofErr w:type="spellStart"/>
      <w:r w:rsidRPr="00176D2B">
        <w:t>Harlaar</w:t>
      </w:r>
      <w:proofErr w:type="spellEnd"/>
      <w:r w:rsidRPr="00176D2B">
        <w:t xml:space="preserve">, J., &amp; </w:t>
      </w:r>
      <w:proofErr w:type="spellStart"/>
      <w:r w:rsidRPr="00176D2B">
        <w:t>Lankhorst</w:t>
      </w:r>
      <w:proofErr w:type="spellEnd"/>
      <w:r w:rsidRPr="00176D2B">
        <w:t xml:space="preserve">, G. J. (1993). The application of generalizability theory to reliability assessment: An illustration using isometric force measurements. </w:t>
      </w:r>
      <w:r w:rsidRPr="00176D2B">
        <w:rPr>
          <w:i/>
          <w:iCs/>
        </w:rPr>
        <w:t>Physical Therapy</w:t>
      </w:r>
      <w:r w:rsidRPr="00176D2B">
        <w:t xml:space="preserve">, </w:t>
      </w:r>
      <w:r w:rsidRPr="00176D2B">
        <w:rPr>
          <w:i/>
          <w:iCs/>
        </w:rPr>
        <w:t>73</w:t>
      </w:r>
      <w:r w:rsidRPr="00176D2B">
        <w:t>(6), 386-395.</w:t>
      </w:r>
    </w:p>
    <w:bookmarkEnd w:id="1"/>
    <w:p w14:paraId="20AB602C" w14:textId="77777777" w:rsidR="00A347F3" w:rsidRPr="00176D2B" w:rsidRDefault="00A347F3" w:rsidP="00176D2B">
      <w:pPr>
        <w:rPr>
          <w:rFonts w:eastAsia="Times New Roman"/>
        </w:rPr>
      </w:pPr>
    </w:p>
    <w:p w14:paraId="352666E0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Rybowiak</w:t>
      </w:r>
      <w:proofErr w:type="spellEnd"/>
      <w:r w:rsidRPr="00176D2B">
        <w:rPr>
          <w:rFonts w:eastAsia="Times New Roman"/>
        </w:rPr>
        <w:t xml:space="preserve">, V., </w:t>
      </w:r>
      <w:proofErr w:type="spellStart"/>
      <w:r w:rsidRPr="00176D2B">
        <w:rPr>
          <w:rFonts w:eastAsia="Times New Roman"/>
        </w:rPr>
        <w:t>Garst</w:t>
      </w:r>
      <w:proofErr w:type="spellEnd"/>
      <w:r w:rsidRPr="00176D2B">
        <w:rPr>
          <w:rFonts w:eastAsia="Times New Roman"/>
        </w:rPr>
        <w:t xml:space="preserve">, H., </w:t>
      </w:r>
      <w:proofErr w:type="spellStart"/>
      <w:r w:rsidRPr="00176D2B">
        <w:rPr>
          <w:rFonts w:eastAsia="Times New Roman"/>
        </w:rPr>
        <w:t>Frese</w:t>
      </w:r>
      <w:proofErr w:type="spellEnd"/>
      <w:r w:rsidRPr="00176D2B">
        <w:rPr>
          <w:rFonts w:eastAsia="Times New Roman"/>
        </w:rPr>
        <w:t xml:space="preserve">, M., &amp; </w:t>
      </w:r>
      <w:proofErr w:type="spellStart"/>
      <w:r w:rsidRPr="00176D2B">
        <w:rPr>
          <w:rFonts w:eastAsia="Times New Roman"/>
        </w:rPr>
        <w:t>Batinic</w:t>
      </w:r>
      <w:proofErr w:type="spellEnd"/>
      <w:r w:rsidRPr="00176D2B">
        <w:rPr>
          <w:rFonts w:eastAsia="Times New Roman"/>
        </w:rPr>
        <w:t xml:space="preserve">, B. (1999). Error orientation questionnaire (EOQ): Reliability, validity, and different language equivalence. </w:t>
      </w:r>
      <w:r w:rsidRPr="00176D2B">
        <w:rPr>
          <w:rFonts w:eastAsia="Times New Roman"/>
          <w:i/>
          <w:iCs/>
        </w:rPr>
        <w:t>Journal of Organizational Behavior</w:t>
      </w:r>
      <w:r w:rsidRPr="00176D2B">
        <w:rPr>
          <w:rFonts w:eastAsia="Times New Roman"/>
        </w:rPr>
        <w:t>, 527-547.</w:t>
      </w:r>
    </w:p>
    <w:p w14:paraId="1D45668F" w14:textId="77777777" w:rsidR="00A347F3" w:rsidRPr="00176D2B" w:rsidRDefault="00A347F3" w:rsidP="00176D2B">
      <w:pPr>
        <w:rPr>
          <w:rFonts w:eastAsia="Times New Roman"/>
        </w:rPr>
      </w:pPr>
    </w:p>
    <w:p w14:paraId="0A7C44DC" w14:textId="77777777" w:rsidR="00A347F3" w:rsidRPr="00176D2B" w:rsidRDefault="00A347F3" w:rsidP="00176D2B">
      <w:pPr>
        <w:tabs>
          <w:tab w:val="left" w:pos="-2160"/>
          <w:tab w:val="left" w:pos="-1728"/>
          <w:tab w:val="left" w:pos="-1296"/>
          <w:tab w:val="left" w:pos="-864"/>
          <w:tab w:val="left" w:pos="-432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uppressAutoHyphens/>
      </w:pPr>
      <w:r w:rsidRPr="00176D2B">
        <w:t xml:space="preserve">Shale, D, (2004). Essay reliability: Form and meaning. In W. M. White, W. D. Lutz, &amp; S. </w:t>
      </w:r>
      <w:proofErr w:type="spellStart"/>
      <w:r w:rsidRPr="00176D2B">
        <w:t>Kamusikiri</w:t>
      </w:r>
      <w:proofErr w:type="spellEnd"/>
      <w:r w:rsidRPr="00176D2B">
        <w:t xml:space="preserve"> (Eds.), </w:t>
      </w:r>
      <w:r w:rsidRPr="00176D2B">
        <w:rPr>
          <w:i/>
        </w:rPr>
        <w:t>Assessment of writing: Politics, policies, practices</w:t>
      </w:r>
      <w:r w:rsidRPr="00176D2B">
        <w:t xml:space="preserve"> (pp. 76-96). New York, NY: The Modern Language Association of America. </w:t>
      </w:r>
    </w:p>
    <w:p w14:paraId="6995453C" w14:textId="77777777" w:rsidR="00A347F3" w:rsidRPr="00176D2B" w:rsidRDefault="00A347F3" w:rsidP="00176D2B">
      <w:pPr>
        <w:rPr>
          <w:rFonts w:eastAsia="Times New Roman"/>
        </w:rPr>
      </w:pPr>
    </w:p>
    <w:p w14:paraId="5C6A5548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Shaw, S. (2002). The effect of training and standardization on rater judgement and inter-rater             reliability. </w:t>
      </w:r>
      <w:r w:rsidRPr="00176D2B">
        <w:rPr>
          <w:rFonts w:eastAsia="Times New Roman"/>
          <w:i/>
          <w:iCs/>
        </w:rPr>
        <w:t>Research Notes, 9</w:t>
      </w:r>
      <w:r w:rsidRPr="00176D2B">
        <w:rPr>
          <w:rFonts w:eastAsia="Times New Roman"/>
        </w:rPr>
        <w:t xml:space="preserve">, 13–17. Retrieved from </w:t>
      </w:r>
      <w:hyperlink r:id="rId7" w:history="1">
        <w:r w:rsidRPr="00176D2B">
          <w:rPr>
            <w:rFonts w:eastAsia="Times New Roman"/>
          </w:rPr>
          <w:t>http://www.cambridgeesol.org/rs</w:t>
        </w:r>
      </w:hyperlink>
      <w:r w:rsidRPr="00176D2B">
        <w:rPr>
          <w:rFonts w:eastAsia="Times New Roman"/>
        </w:rPr>
        <w:t xml:space="preserve">                                                _notes/rs_nts8.pdf</w:t>
      </w:r>
    </w:p>
    <w:p w14:paraId="76568F2F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Shohamy</w:t>
      </w:r>
      <w:proofErr w:type="spellEnd"/>
      <w:r w:rsidRPr="00176D2B">
        <w:rPr>
          <w:rFonts w:eastAsia="Times New Roman"/>
        </w:rPr>
        <w:t xml:space="preserve">, E. (1983). Rater reliability of the oral interview speaking test. </w:t>
      </w:r>
      <w:r w:rsidRPr="00176D2B">
        <w:rPr>
          <w:rFonts w:eastAsia="Times New Roman"/>
          <w:i/>
          <w:iCs/>
        </w:rPr>
        <w:t>Foreign Language Annals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16</w:t>
      </w:r>
      <w:r w:rsidRPr="00176D2B">
        <w:rPr>
          <w:rFonts w:eastAsia="Times New Roman"/>
        </w:rPr>
        <w:t>(3), 219-222.</w:t>
      </w:r>
    </w:p>
    <w:p w14:paraId="71BFEAB8" w14:textId="77777777" w:rsidR="00A347F3" w:rsidRPr="00176D2B" w:rsidRDefault="00A347F3" w:rsidP="00176D2B">
      <w:pPr>
        <w:rPr>
          <w:rFonts w:eastAsia="Times New Roman"/>
        </w:rPr>
      </w:pPr>
    </w:p>
    <w:p w14:paraId="6A9C7D5E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Shohamy</w:t>
      </w:r>
      <w:proofErr w:type="spellEnd"/>
      <w:r w:rsidRPr="00176D2B">
        <w:rPr>
          <w:rFonts w:eastAsia="Times New Roman"/>
        </w:rPr>
        <w:t xml:space="preserve">, E., Gordon, C. M., &amp; Kraemer, R. (1992). The effect of raters' background and training on the reliability of direct writing tests. </w:t>
      </w:r>
      <w:r w:rsidRPr="00176D2B">
        <w:rPr>
          <w:rFonts w:eastAsia="Times New Roman"/>
          <w:i/>
          <w:iCs/>
        </w:rPr>
        <w:t>The Modern Language Journal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76</w:t>
      </w:r>
      <w:r w:rsidRPr="00176D2B">
        <w:rPr>
          <w:rFonts w:eastAsia="Times New Roman"/>
        </w:rPr>
        <w:t>(1), 27-33.</w:t>
      </w:r>
    </w:p>
    <w:p w14:paraId="108267FA" w14:textId="77777777" w:rsidR="00A347F3" w:rsidRPr="00176D2B" w:rsidRDefault="00A347F3" w:rsidP="00176D2B">
      <w:pPr>
        <w:tabs>
          <w:tab w:val="left" w:pos="-1440"/>
          <w:tab w:val="left" w:pos="-1008"/>
          <w:tab w:val="left" w:pos="-576"/>
          <w:tab w:val="left" w:pos="-144"/>
          <w:tab w:val="left" w:pos="360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uppressAutoHyphens/>
      </w:pPr>
    </w:p>
    <w:p w14:paraId="75DB99B7" w14:textId="77777777" w:rsidR="00A347F3" w:rsidRPr="00176D2B" w:rsidRDefault="00A347F3" w:rsidP="00176D2B">
      <w:pPr>
        <w:tabs>
          <w:tab w:val="left" w:pos="-1440"/>
          <w:tab w:val="left" w:pos="-1008"/>
          <w:tab w:val="left" w:pos="-576"/>
          <w:tab w:val="left" w:pos="-144"/>
          <w:tab w:val="left" w:pos="360"/>
          <w:tab w:val="left" w:pos="720"/>
          <w:tab w:val="left" w:pos="1152"/>
          <w:tab w:val="left" w:pos="1584"/>
          <w:tab w:val="left" w:pos="2016"/>
          <w:tab w:val="left" w:pos="2448"/>
          <w:tab w:val="left" w:pos="2880"/>
          <w:tab w:val="left" w:pos="3312"/>
          <w:tab w:val="left" w:pos="3744"/>
          <w:tab w:val="left" w:pos="4176"/>
          <w:tab w:val="left" w:pos="4608"/>
          <w:tab w:val="left" w:pos="5040"/>
          <w:tab w:val="left" w:pos="5472"/>
          <w:tab w:val="left" w:pos="5904"/>
          <w:tab w:val="left" w:pos="6336"/>
          <w:tab w:val="left" w:pos="6768"/>
          <w:tab w:val="left" w:pos="7200"/>
          <w:tab w:val="left" w:pos="7632"/>
          <w:tab w:val="left" w:pos="8064"/>
          <w:tab w:val="left" w:pos="8496"/>
          <w:tab w:val="left" w:pos="8928"/>
          <w:tab w:val="left" w:pos="9360"/>
        </w:tabs>
        <w:suppressAutoHyphens/>
      </w:pPr>
      <w:proofErr w:type="spellStart"/>
      <w:r w:rsidRPr="00176D2B">
        <w:t>Subkoviak</w:t>
      </w:r>
      <w:proofErr w:type="spellEnd"/>
      <w:r w:rsidRPr="00176D2B">
        <w:t xml:space="preserve">, M.J. (1988). A practitioner's guide to computation and interpretation of reliability indices for mastery tests. </w:t>
      </w:r>
      <w:r w:rsidRPr="00176D2B">
        <w:rPr>
          <w:i/>
          <w:iCs/>
        </w:rPr>
        <w:t>Journal of Educational Measurement</w:t>
      </w:r>
      <w:r w:rsidRPr="00176D2B">
        <w:rPr>
          <w:i/>
        </w:rPr>
        <w:t>, 25</w:t>
      </w:r>
      <w:r w:rsidRPr="00176D2B">
        <w:t>, 47-55.</w:t>
      </w:r>
    </w:p>
    <w:p w14:paraId="04A4EEA8" w14:textId="77777777" w:rsidR="00A347F3" w:rsidRPr="00176D2B" w:rsidRDefault="00A347F3" w:rsidP="00176D2B"/>
    <w:p w14:paraId="4664492B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Surface, E. A., &amp; </w:t>
      </w:r>
      <w:proofErr w:type="spellStart"/>
      <w:r w:rsidRPr="00176D2B">
        <w:rPr>
          <w:rFonts w:eastAsia="Times New Roman"/>
        </w:rPr>
        <w:t>Dierdorff</w:t>
      </w:r>
      <w:proofErr w:type="spellEnd"/>
      <w:r w:rsidRPr="00176D2B">
        <w:rPr>
          <w:rFonts w:eastAsia="Times New Roman"/>
        </w:rPr>
        <w:t xml:space="preserve">, E. C. (2003). Reliability and the ACTFL Oral Proficiency Interview: Reporting indices of interrater consistency and agreement for 19 languages. </w:t>
      </w:r>
      <w:r w:rsidRPr="00176D2B">
        <w:rPr>
          <w:rFonts w:eastAsia="Times New Roman"/>
          <w:i/>
          <w:iCs/>
        </w:rPr>
        <w:t>Foreign Language Annals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36</w:t>
      </w:r>
      <w:r w:rsidRPr="00176D2B">
        <w:rPr>
          <w:rFonts w:eastAsia="Times New Roman"/>
        </w:rPr>
        <w:t>(4), 507-519.</w:t>
      </w:r>
    </w:p>
    <w:p w14:paraId="1057E1EC" w14:textId="77777777" w:rsidR="00A347F3" w:rsidRPr="00176D2B" w:rsidRDefault="00A347F3" w:rsidP="00176D2B">
      <w:pPr>
        <w:rPr>
          <w:rFonts w:eastAsia="Times New Roman"/>
        </w:rPr>
      </w:pPr>
    </w:p>
    <w:p w14:paraId="1682D269" w14:textId="77777777" w:rsidR="00A347F3" w:rsidRPr="00176D2B" w:rsidRDefault="00A347F3" w:rsidP="00176D2B">
      <w:r w:rsidRPr="00176D2B">
        <w:t xml:space="preserve">Swartz, C. W., Hooper, S. R., Montgomery, J. W., </w:t>
      </w:r>
      <w:proofErr w:type="spellStart"/>
      <w:r w:rsidRPr="00176D2B">
        <w:t>Wakely</w:t>
      </w:r>
      <w:proofErr w:type="spellEnd"/>
      <w:r w:rsidRPr="00176D2B">
        <w:t xml:space="preserve">, M. B., De </w:t>
      </w:r>
      <w:proofErr w:type="spellStart"/>
      <w:r w:rsidRPr="00176D2B">
        <w:t>Kruif</w:t>
      </w:r>
      <w:proofErr w:type="spellEnd"/>
      <w:r w:rsidRPr="00176D2B">
        <w:t xml:space="preserve">, R. E., Reed, M., ... &amp; White, K. P. (1999). Using generalizability theory to estimate the reliability of writing scores derived from holistic and analytical scoring methods. </w:t>
      </w:r>
      <w:r w:rsidRPr="00176D2B">
        <w:rPr>
          <w:i/>
          <w:iCs/>
        </w:rPr>
        <w:t>Educational and Psychological Measurement</w:t>
      </w:r>
      <w:r w:rsidRPr="00176D2B">
        <w:t xml:space="preserve">, </w:t>
      </w:r>
      <w:r w:rsidRPr="00176D2B">
        <w:rPr>
          <w:i/>
          <w:iCs/>
        </w:rPr>
        <w:t>59</w:t>
      </w:r>
      <w:r w:rsidRPr="00176D2B">
        <w:t>(3), 492-506.</w:t>
      </w:r>
    </w:p>
    <w:p w14:paraId="1E8DF30E" w14:textId="77777777" w:rsidR="00A347F3" w:rsidRPr="00176D2B" w:rsidRDefault="00A347F3" w:rsidP="00176D2B">
      <w:pPr>
        <w:pStyle w:val="PhDReference"/>
        <w:ind w:left="720" w:hanging="720"/>
        <w:rPr>
          <w:szCs w:val="24"/>
        </w:rPr>
      </w:pPr>
    </w:p>
    <w:p w14:paraId="33CEB80C" w14:textId="77777777" w:rsidR="00A347F3" w:rsidRPr="00176D2B" w:rsidRDefault="00A347F3" w:rsidP="00176D2B">
      <w:pPr>
        <w:pStyle w:val="PhDReference"/>
        <w:ind w:left="720" w:hanging="720"/>
        <w:rPr>
          <w:szCs w:val="24"/>
        </w:rPr>
      </w:pPr>
      <w:r w:rsidRPr="00176D2B">
        <w:rPr>
          <w:szCs w:val="24"/>
        </w:rPr>
        <w:t xml:space="preserve">Symonds, P. M. (1924). On the loss of reliability in ratings due to coarseness of the scale. </w:t>
      </w:r>
      <w:r w:rsidRPr="00176D2B">
        <w:rPr>
          <w:i/>
          <w:szCs w:val="24"/>
        </w:rPr>
        <w:t>Journal of Experimental Psychology, 7</w:t>
      </w:r>
      <w:r w:rsidRPr="00176D2B">
        <w:rPr>
          <w:szCs w:val="24"/>
        </w:rPr>
        <w:t xml:space="preserve">(6), 456–461. </w:t>
      </w:r>
      <w:proofErr w:type="spellStart"/>
      <w:r w:rsidRPr="00176D2B">
        <w:rPr>
          <w:szCs w:val="24"/>
        </w:rPr>
        <w:t>doi</w:t>
      </w:r>
      <w:proofErr w:type="spellEnd"/>
      <w:r w:rsidRPr="00176D2B">
        <w:rPr>
          <w:szCs w:val="24"/>
        </w:rPr>
        <w:t>: 10.1037/h0074469</w:t>
      </w:r>
    </w:p>
    <w:p w14:paraId="1C777D27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Thompson, I. (1995). A study of interrater reliability of the ACTFL oral proficiency interview in five European languages: Data from ESL, French, German, Russian, and Spanish. </w:t>
      </w:r>
      <w:r w:rsidRPr="00176D2B">
        <w:rPr>
          <w:rFonts w:eastAsia="Times New Roman"/>
          <w:i/>
          <w:iCs/>
        </w:rPr>
        <w:t>Foreign Language Annals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28</w:t>
      </w:r>
      <w:r w:rsidRPr="00176D2B">
        <w:rPr>
          <w:rFonts w:eastAsia="Times New Roman"/>
        </w:rPr>
        <w:t>(3), 407-422.</w:t>
      </w:r>
    </w:p>
    <w:p w14:paraId="2F08FE03" w14:textId="77777777" w:rsidR="00A347F3" w:rsidRPr="00176D2B" w:rsidRDefault="00A347F3" w:rsidP="00176D2B">
      <w:pPr>
        <w:rPr>
          <w:rFonts w:eastAsia="Times New Roman"/>
        </w:rPr>
      </w:pPr>
    </w:p>
    <w:p w14:paraId="07057F74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Vangeneugden</w:t>
      </w:r>
      <w:proofErr w:type="spellEnd"/>
      <w:r w:rsidRPr="00176D2B">
        <w:rPr>
          <w:rFonts w:eastAsia="Times New Roman"/>
        </w:rPr>
        <w:t xml:space="preserve">, T., </w:t>
      </w:r>
      <w:proofErr w:type="spellStart"/>
      <w:r w:rsidRPr="00176D2B">
        <w:rPr>
          <w:rFonts w:eastAsia="Times New Roman"/>
        </w:rPr>
        <w:t>Laenen</w:t>
      </w:r>
      <w:proofErr w:type="spellEnd"/>
      <w:r w:rsidRPr="00176D2B">
        <w:rPr>
          <w:rFonts w:eastAsia="Times New Roman"/>
        </w:rPr>
        <w:t xml:space="preserve">, A., </w:t>
      </w:r>
      <w:proofErr w:type="spellStart"/>
      <w:r w:rsidRPr="00176D2B">
        <w:rPr>
          <w:rFonts w:eastAsia="Times New Roman"/>
        </w:rPr>
        <w:t>Geys</w:t>
      </w:r>
      <w:proofErr w:type="spellEnd"/>
      <w:r w:rsidRPr="00176D2B">
        <w:rPr>
          <w:rFonts w:eastAsia="Times New Roman"/>
        </w:rPr>
        <w:t xml:space="preserve">, H., Renard, D., &amp; </w:t>
      </w:r>
      <w:proofErr w:type="spellStart"/>
      <w:r w:rsidRPr="00176D2B">
        <w:rPr>
          <w:rFonts w:eastAsia="Times New Roman"/>
        </w:rPr>
        <w:t>Molenberghs</w:t>
      </w:r>
      <w:proofErr w:type="spellEnd"/>
      <w:r w:rsidRPr="00176D2B">
        <w:rPr>
          <w:rFonts w:eastAsia="Times New Roman"/>
        </w:rPr>
        <w:t xml:space="preserve">, G. (2005). Applying concepts of generalizability theory on clinical trial data to investigate sources of variation and their impact on reliability. </w:t>
      </w:r>
      <w:r w:rsidRPr="00176D2B">
        <w:rPr>
          <w:rFonts w:eastAsia="Times New Roman"/>
          <w:i/>
          <w:iCs/>
        </w:rPr>
        <w:t>Biometrics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61</w:t>
      </w:r>
      <w:r w:rsidRPr="00176D2B">
        <w:rPr>
          <w:rFonts w:eastAsia="Times New Roman"/>
        </w:rPr>
        <w:t>(1), 295-304.</w:t>
      </w:r>
    </w:p>
    <w:p w14:paraId="78F727C1" w14:textId="77777777" w:rsidR="00A347F3" w:rsidRPr="00176D2B" w:rsidRDefault="00A347F3" w:rsidP="00176D2B">
      <w:pPr>
        <w:rPr>
          <w:rFonts w:eastAsia="Times New Roman"/>
        </w:rPr>
      </w:pPr>
    </w:p>
    <w:p w14:paraId="3CBD142B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lastRenderedPageBreak/>
        <w:t>Webb, N. M., Shavelson, R. J., &amp;</w:t>
      </w:r>
      <w:proofErr w:type="spellStart"/>
      <w:r w:rsidRPr="00176D2B">
        <w:rPr>
          <w:rFonts w:eastAsia="Times New Roman"/>
        </w:rPr>
        <w:t>Haertel</w:t>
      </w:r>
      <w:proofErr w:type="spellEnd"/>
      <w:r w:rsidRPr="00176D2B">
        <w:rPr>
          <w:rFonts w:eastAsia="Times New Roman"/>
        </w:rPr>
        <w:t xml:space="preserve">, E. H. (2006). 4 reliability coefficients and generalizability theory. </w:t>
      </w:r>
      <w:r w:rsidRPr="00176D2B">
        <w:rPr>
          <w:rFonts w:eastAsia="Times New Roman"/>
          <w:i/>
          <w:iCs/>
        </w:rPr>
        <w:t>Handbook of Statistics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26</w:t>
      </w:r>
      <w:r w:rsidRPr="00176D2B">
        <w:rPr>
          <w:rFonts w:eastAsia="Times New Roman"/>
        </w:rPr>
        <w:t>, 81-124.</w:t>
      </w:r>
    </w:p>
    <w:p w14:paraId="3CBB959B" w14:textId="77777777" w:rsidR="00A347F3" w:rsidRPr="00176D2B" w:rsidRDefault="00A347F3" w:rsidP="00176D2B">
      <w:pPr>
        <w:rPr>
          <w:rFonts w:eastAsia="Times New Roman"/>
        </w:rPr>
      </w:pPr>
    </w:p>
    <w:p w14:paraId="036728F0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Werts</w:t>
      </w:r>
      <w:proofErr w:type="spellEnd"/>
      <w:r w:rsidRPr="00176D2B">
        <w:rPr>
          <w:rFonts w:eastAsia="Times New Roman"/>
        </w:rPr>
        <w:t xml:space="preserve">, C. E., Linn, R. L., &amp; </w:t>
      </w:r>
      <w:proofErr w:type="spellStart"/>
      <w:r w:rsidRPr="00176D2B">
        <w:rPr>
          <w:rFonts w:eastAsia="Times New Roman"/>
        </w:rPr>
        <w:t>Jöreskog</w:t>
      </w:r>
      <w:proofErr w:type="spellEnd"/>
      <w:r w:rsidRPr="00176D2B">
        <w:rPr>
          <w:rFonts w:eastAsia="Times New Roman"/>
        </w:rPr>
        <w:t xml:space="preserve">, K. G. (1974). Intraclass reliability estimates: Testing structural assumptions. </w:t>
      </w:r>
      <w:r w:rsidRPr="00176D2B">
        <w:rPr>
          <w:rFonts w:eastAsia="Times New Roman"/>
          <w:i/>
          <w:iCs/>
        </w:rPr>
        <w:t>Educational and Psychological measurement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34</w:t>
      </w:r>
      <w:r w:rsidRPr="00176D2B">
        <w:rPr>
          <w:rFonts w:eastAsia="Times New Roman"/>
        </w:rPr>
        <w:t>(1), 25-33.</w:t>
      </w:r>
    </w:p>
    <w:p w14:paraId="279A398F" w14:textId="77777777" w:rsidR="00A347F3" w:rsidRPr="00176D2B" w:rsidRDefault="00A347F3" w:rsidP="00176D2B">
      <w:pPr>
        <w:rPr>
          <w:rFonts w:eastAsia="Times New Roman"/>
        </w:rPr>
      </w:pPr>
    </w:p>
    <w:p w14:paraId="629EE988" w14:textId="77777777" w:rsidR="00A347F3" w:rsidRPr="00176D2B" w:rsidRDefault="00A347F3" w:rsidP="00176D2B">
      <w:pPr>
        <w:rPr>
          <w:rFonts w:eastAsia="Times New Roman"/>
        </w:rPr>
      </w:pPr>
      <w:proofErr w:type="spellStart"/>
      <w:r w:rsidRPr="00176D2B">
        <w:rPr>
          <w:rFonts w:eastAsia="Times New Roman"/>
        </w:rPr>
        <w:t>Wetherby</w:t>
      </w:r>
      <w:proofErr w:type="spellEnd"/>
      <w:r w:rsidRPr="00176D2B">
        <w:rPr>
          <w:rFonts w:eastAsia="Times New Roman"/>
        </w:rPr>
        <w:t xml:space="preserve">, A. M., Allen, L., Cleary, J., </w:t>
      </w:r>
      <w:proofErr w:type="spellStart"/>
      <w:r w:rsidRPr="00176D2B">
        <w:rPr>
          <w:rFonts w:eastAsia="Times New Roman"/>
        </w:rPr>
        <w:t>Kublin</w:t>
      </w:r>
      <w:proofErr w:type="spellEnd"/>
      <w:r w:rsidRPr="00176D2B">
        <w:rPr>
          <w:rFonts w:eastAsia="Times New Roman"/>
        </w:rPr>
        <w:t xml:space="preserve">, K., &amp; Goldstein, H. (2002). Validity and reliability of the communication and symbolic behavior scales developmental profile with very young children. </w:t>
      </w:r>
      <w:r w:rsidRPr="00176D2B">
        <w:rPr>
          <w:rFonts w:eastAsia="Times New Roman"/>
          <w:i/>
          <w:iCs/>
        </w:rPr>
        <w:t>Journal of Speech, Language, and Hearing Research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45</w:t>
      </w:r>
      <w:r w:rsidRPr="00176D2B">
        <w:rPr>
          <w:rFonts w:eastAsia="Times New Roman"/>
        </w:rPr>
        <w:t>(6), 1202-1218.</w:t>
      </w:r>
    </w:p>
    <w:p w14:paraId="0571E44C" w14:textId="77777777" w:rsidR="00A347F3" w:rsidRPr="00176D2B" w:rsidRDefault="00A347F3" w:rsidP="00176D2B">
      <w:pPr>
        <w:rPr>
          <w:rFonts w:eastAsia="Times New Roman"/>
        </w:rPr>
      </w:pPr>
    </w:p>
    <w:p w14:paraId="7D4FDB92" w14:textId="77777777" w:rsidR="00A347F3" w:rsidRPr="00176D2B" w:rsidRDefault="00A347F3" w:rsidP="00176D2B">
      <w:r w:rsidRPr="00176D2B">
        <w:t xml:space="preserve">Whittington, D. (1999). Making room for values and fairness: Teaching reliability and validity in the classroom context. </w:t>
      </w:r>
      <w:r w:rsidRPr="00176D2B">
        <w:rPr>
          <w:i/>
          <w:iCs/>
        </w:rPr>
        <w:t>Educational Measurement: Issues and Practice</w:t>
      </w:r>
      <w:r w:rsidRPr="00176D2B">
        <w:t xml:space="preserve">, </w:t>
      </w:r>
      <w:r w:rsidRPr="00176D2B">
        <w:rPr>
          <w:i/>
          <w:iCs/>
        </w:rPr>
        <w:t>18</w:t>
      </w:r>
      <w:r w:rsidRPr="00176D2B">
        <w:t>(1), 14-22.</w:t>
      </w:r>
    </w:p>
    <w:p w14:paraId="46B214E9" w14:textId="77777777" w:rsidR="00A347F3" w:rsidRPr="00176D2B" w:rsidRDefault="00A347F3" w:rsidP="00176D2B">
      <w:pPr>
        <w:rPr>
          <w:rFonts w:eastAsia="Times New Roman"/>
        </w:rPr>
      </w:pPr>
    </w:p>
    <w:p w14:paraId="38D90AA8" w14:textId="77777777" w:rsidR="00A347F3" w:rsidRPr="00176D2B" w:rsidRDefault="00A347F3" w:rsidP="00176D2B">
      <w:pPr>
        <w:rPr>
          <w:rFonts w:eastAsia="Times New Roman"/>
        </w:rPr>
      </w:pPr>
    </w:p>
    <w:p w14:paraId="7BA7776E" w14:textId="77777777" w:rsidR="00A347F3" w:rsidRPr="00176D2B" w:rsidRDefault="00A347F3" w:rsidP="00176D2B">
      <w:pPr>
        <w:rPr>
          <w:rFonts w:eastAsia="Times New Roman"/>
        </w:rPr>
      </w:pPr>
      <w:r w:rsidRPr="00176D2B">
        <w:rPr>
          <w:rFonts w:eastAsia="Times New Roman"/>
        </w:rPr>
        <w:t xml:space="preserve">Xing, P., &amp; Fulcher, G. (2007). Reliability assessment for two versions of Vocabulary Levels Tests. </w:t>
      </w:r>
      <w:r w:rsidRPr="00176D2B">
        <w:rPr>
          <w:rFonts w:eastAsia="Times New Roman"/>
          <w:i/>
          <w:iCs/>
        </w:rPr>
        <w:t>System</w:t>
      </w:r>
      <w:r w:rsidRPr="00176D2B">
        <w:rPr>
          <w:rFonts w:eastAsia="Times New Roman"/>
        </w:rPr>
        <w:t xml:space="preserve">, </w:t>
      </w:r>
      <w:r w:rsidRPr="00176D2B">
        <w:rPr>
          <w:rFonts w:eastAsia="Times New Roman"/>
          <w:i/>
          <w:iCs/>
        </w:rPr>
        <w:t>35</w:t>
      </w:r>
      <w:r w:rsidRPr="00176D2B">
        <w:rPr>
          <w:rFonts w:eastAsia="Times New Roman"/>
        </w:rPr>
        <w:t>(2), 182-191.</w:t>
      </w:r>
    </w:p>
    <w:p w14:paraId="629DBFDA" w14:textId="77777777" w:rsidR="00A347F3" w:rsidRPr="00176D2B" w:rsidRDefault="00A347F3" w:rsidP="00176D2B"/>
    <w:p w14:paraId="0273B25B" w14:textId="77777777" w:rsidR="00113FE5" w:rsidRPr="00176D2B" w:rsidRDefault="00113FE5" w:rsidP="00176D2B"/>
    <w:sectPr w:rsidR="00113FE5" w:rsidRPr="00176D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0FF73" w14:textId="77777777" w:rsidR="002215B0" w:rsidRDefault="002215B0" w:rsidP="008A5550">
      <w:r>
        <w:separator/>
      </w:r>
    </w:p>
  </w:endnote>
  <w:endnote w:type="continuationSeparator" w:id="0">
    <w:p w14:paraId="53B430FF" w14:textId="77777777" w:rsidR="002215B0" w:rsidRDefault="002215B0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347F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58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1Bg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347F3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4C32" w14:textId="77777777" w:rsidR="002215B0" w:rsidRDefault="002215B0" w:rsidP="008A5550">
      <w:r>
        <w:separator/>
      </w:r>
    </w:p>
  </w:footnote>
  <w:footnote w:type="continuationSeparator" w:id="0">
    <w:p w14:paraId="355F5FDC" w14:textId="77777777" w:rsidR="002215B0" w:rsidRDefault="002215B0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12D11"/>
    <w:rsid w:val="00012DC1"/>
    <w:rsid w:val="0001333D"/>
    <w:rsid w:val="00021AC2"/>
    <w:rsid w:val="00066AE2"/>
    <w:rsid w:val="000D1C23"/>
    <w:rsid w:val="000D4B90"/>
    <w:rsid w:val="000E0B48"/>
    <w:rsid w:val="00113FE5"/>
    <w:rsid w:val="00145FB8"/>
    <w:rsid w:val="00150249"/>
    <w:rsid w:val="00176D2B"/>
    <w:rsid w:val="00192649"/>
    <w:rsid w:val="001F3AB1"/>
    <w:rsid w:val="002215B0"/>
    <w:rsid w:val="00223AE7"/>
    <w:rsid w:val="00226AE4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55B36"/>
    <w:rsid w:val="006C3575"/>
    <w:rsid w:val="007206E4"/>
    <w:rsid w:val="00722747"/>
    <w:rsid w:val="00774685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C4AEA"/>
    <w:rsid w:val="00A050C8"/>
    <w:rsid w:val="00A31DD2"/>
    <w:rsid w:val="00A347F3"/>
    <w:rsid w:val="00A415A3"/>
    <w:rsid w:val="00A44E1F"/>
    <w:rsid w:val="00AC70AF"/>
    <w:rsid w:val="00B43642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DD2CBB"/>
    <w:rsid w:val="00E11E3E"/>
    <w:rsid w:val="00E2038A"/>
    <w:rsid w:val="00E339A8"/>
    <w:rsid w:val="00E356F1"/>
    <w:rsid w:val="00EC175C"/>
    <w:rsid w:val="00EE3765"/>
    <w:rsid w:val="00F26454"/>
    <w:rsid w:val="00F4235A"/>
    <w:rsid w:val="00F62D49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62096"/>
  <w15:docId w15:val="{7E5481A7-1919-4A11-B51B-52869460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47F3"/>
    <w:rPr>
      <w:color w:val="0000FF"/>
      <w:u w:val="single"/>
    </w:rPr>
  </w:style>
  <w:style w:type="paragraph" w:customStyle="1" w:styleId="xmsonormal">
    <w:name w:val="x_msonormal"/>
    <w:basedOn w:val="Normal"/>
    <w:rsid w:val="00F26454"/>
    <w:pPr>
      <w:spacing w:before="100" w:beforeAutospacing="1" w:after="100" w:afterAutospacing="1"/>
      <w:ind w:left="0" w:firstLine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ambridgeesol.org/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waii.edu/sls/uhwpesl/25(2)/BrownWritingGstudy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Bailey, Kathleen</cp:lastModifiedBy>
  <cp:revision>12</cp:revision>
  <dcterms:created xsi:type="dcterms:W3CDTF">2020-11-14T16:38:00Z</dcterms:created>
  <dcterms:modified xsi:type="dcterms:W3CDTF">2020-11-14T16:51:00Z</dcterms:modified>
</cp:coreProperties>
</file>