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6F4A" w14:textId="77777777" w:rsidR="00CA087B" w:rsidRPr="000116E1" w:rsidRDefault="008E6CD5" w:rsidP="000116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6E1">
        <w:rPr>
          <w:rFonts w:ascii="Times New Roman" w:hAnsi="Times New Roman" w:cs="Times New Roman"/>
          <w:b/>
          <w:sz w:val="24"/>
          <w:szCs w:val="24"/>
          <w:u w:val="single"/>
        </w:rPr>
        <w:t>CASE STUDY RESEARCH: SELECTED REFERENCES</w:t>
      </w:r>
    </w:p>
    <w:p w14:paraId="356253AF" w14:textId="76D8FA59" w:rsidR="008E6CD5" w:rsidRPr="000116E1" w:rsidRDefault="003E53ED" w:rsidP="000116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6E1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6734D3" w:rsidRPr="000116E1">
        <w:rPr>
          <w:rFonts w:ascii="Times New Roman" w:hAnsi="Times New Roman" w:cs="Times New Roman"/>
          <w:b/>
          <w:sz w:val="24"/>
          <w:szCs w:val="24"/>
        </w:rPr>
        <w:t>2</w:t>
      </w:r>
      <w:r w:rsidR="00D9629F" w:rsidRPr="000116E1">
        <w:rPr>
          <w:rFonts w:ascii="Times New Roman" w:hAnsi="Times New Roman" w:cs="Times New Roman"/>
          <w:b/>
          <w:sz w:val="24"/>
          <w:szCs w:val="24"/>
        </w:rPr>
        <w:t>5</w:t>
      </w:r>
      <w:r w:rsidR="006734D3" w:rsidRPr="000116E1">
        <w:rPr>
          <w:rFonts w:ascii="Times New Roman" w:hAnsi="Times New Roman" w:cs="Times New Roman"/>
          <w:b/>
          <w:sz w:val="24"/>
          <w:szCs w:val="24"/>
        </w:rPr>
        <w:t xml:space="preserve"> September</w:t>
      </w:r>
      <w:r w:rsidR="00145CE3" w:rsidRPr="000116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734D3" w:rsidRPr="000116E1">
        <w:rPr>
          <w:rFonts w:ascii="Times New Roman" w:hAnsi="Times New Roman" w:cs="Times New Roman"/>
          <w:b/>
          <w:sz w:val="24"/>
          <w:szCs w:val="24"/>
        </w:rPr>
        <w:t>5</w:t>
      </w:r>
      <w:r w:rsidR="008E6CD5" w:rsidRPr="000116E1">
        <w:rPr>
          <w:rFonts w:ascii="Times New Roman" w:hAnsi="Times New Roman" w:cs="Times New Roman"/>
          <w:b/>
          <w:sz w:val="24"/>
          <w:szCs w:val="24"/>
        </w:rPr>
        <w:t>)</w:t>
      </w:r>
    </w:p>
    <w:p w14:paraId="18312656" w14:textId="77777777" w:rsidR="00D936D9" w:rsidRPr="000116E1" w:rsidRDefault="00D936D9" w:rsidP="000116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868D7" w14:textId="3847D8A8" w:rsidR="00AA3252" w:rsidRPr="000116E1" w:rsidRDefault="00AA325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Abiria, D. M., Early, M., &amp; Kendrick, M. (2013). Plurilingual pedagogical practices in a policy-constrained context: A northern Uganda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0116E1">
        <w:rPr>
          <w:rFonts w:ascii="Times New Roman" w:hAnsi="Times New Roman" w:cs="Times New Roman"/>
          <w:sz w:val="24"/>
          <w:szCs w:val="24"/>
        </w:rPr>
        <w:t>(3), 567-590.</w:t>
      </w:r>
    </w:p>
    <w:p w14:paraId="61FAD167" w14:textId="77777777" w:rsidR="00AA3252" w:rsidRPr="000116E1" w:rsidRDefault="00AA325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03954" w14:textId="423B1D7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Abraham, R.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G., &amp; Vann, R.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J. (1987). Strategies of two language learners: A case </w:t>
      </w:r>
      <w:r w:rsidR="00F67A99" w:rsidRPr="000116E1">
        <w:rPr>
          <w:rFonts w:ascii="Times New Roman" w:hAnsi="Times New Roman" w:cs="Times New Roman"/>
          <w:sz w:val="24"/>
          <w:szCs w:val="24"/>
        </w:rPr>
        <w:t xml:space="preserve">study. In A. </w:t>
      </w:r>
      <w:r w:rsidRPr="000116E1">
        <w:rPr>
          <w:rFonts w:ascii="Times New Roman" w:hAnsi="Times New Roman" w:cs="Times New Roman"/>
          <w:sz w:val="24"/>
          <w:szCs w:val="24"/>
        </w:rPr>
        <w:t xml:space="preserve">Wenden &amp; J. Rubin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Learner strategies in language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learning </w:t>
      </w:r>
      <w:r w:rsidR="00F67A99" w:rsidRPr="000116E1">
        <w:rPr>
          <w:rFonts w:ascii="Times New Roman" w:hAnsi="Times New Roman" w:cs="Times New Roman"/>
          <w:sz w:val="24"/>
          <w:szCs w:val="24"/>
        </w:rPr>
        <w:t>(pp. 85</w:t>
      </w:r>
      <w:r w:rsidR="004744A9" w:rsidRPr="000116E1">
        <w:rPr>
          <w:rFonts w:ascii="Times New Roman" w:hAnsi="Times New Roman" w:cs="Times New Roman"/>
          <w:sz w:val="24"/>
          <w:szCs w:val="24"/>
        </w:rPr>
        <w:t>-</w:t>
      </w:r>
      <w:r w:rsidR="00F67A99" w:rsidRPr="000116E1">
        <w:rPr>
          <w:rFonts w:ascii="Times New Roman" w:hAnsi="Times New Roman" w:cs="Times New Roman"/>
          <w:sz w:val="24"/>
          <w:szCs w:val="24"/>
        </w:rPr>
        <w:t xml:space="preserve">102). </w:t>
      </w:r>
      <w:r w:rsidRPr="000116E1">
        <w:rPr>
          <w:rFonts w:ascii="Times New Roman" w:hAnsi="Times New Roman" w:cs="Times New Roman"/>
          <w:sz w:val="24"/>
          <w:szCs w:val="24"/>
        </w:rPr>
        <w:t>Prentice Hall/International.</w:t>
      </w:r>
    </w:p>
    <w:p w14:paraId="30E42E59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D2D649" w14:textId="77777777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Abrams, Z. (2008). Alternative second language curricula for learners with disabilities: Two case studies.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Modern Language Journal, 92,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414</w:t>
      </w:r>
      <w:r w:rsidR="0040744C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-4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30.</w:t>
      </w:r>
    </w:p>
    <w:p w14:paraId="7F739312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DE109A" w14:textId="3A46630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Achiba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Learning to request in a second language: A study of child </w:t>
      </w:r>
      <w:r w:rsidR="00F67A9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interlanguage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3F4B02A6" w14:textId="77777777" w:rsidR="00FD2474" w:rsidRPr="000116E1" w:rsidRDefault="00FD247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20885C" w14:textId="44EFE913" w:rsidR="00FD2474" w:rsidRPr="000116E1" w:rsidRDefault="00FD247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33575069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Adem, H.,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Berkessa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>, M. (2022). A case study of EFL teachers’ practice of teaching speaking skills vis-à-vis the principles of communicative language teaching (CLT).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6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https://doi.org/10.1080/2331186X.2022.2087458</w:t>
        </w:r>
      </w:hyperlink>
      <w:r w:rsidRPr="000116E1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1285B52A" w14:textId="77777777" w:rsidR="006C665E" w:rsidRPr="000116E1" w:rsidRDefault="006C665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6E5D7D" w14:textId="630576D3" w:rsidR="00101A53" w:rsidRPr="000116E1" w:rsidRDefault="00101A5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Agmon, G., Pradhan, S., Ash, S., </w:t>
      </w:r>
      <w:proofErr w:type="spellStart"/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</w:rPr>
        <w:t>Nevler</w:t>
      </w:r>
      <w:proofErr w:type="spellEnd"/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N., Liberman, M., Grossman, M., &amp; Cho, S. (2024). Automated measures of syntactic complexity in natural speech production: Older and younger adults as a case study. </w:t>
      </w:r>
      <w:r w:rsidRPr="00011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Speech, Language, and Hearing Research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67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545-561. </w:t>
      </w:r>
      <w:hyperlink r:id="rId7" w:history="1">
        <w:r w:rsidRPr="00011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https://doi.org/10.1044/2023_JSLHR-23-00009</w:t>
        </w:r>
      </w:hyperlink>
    </w:p>
    <w:p w14:paraId="0217BD41" w14:textId="77777777" w:rsidR="00101A53" w:rsidRPr="000116E1" w:rsidRDefault="00101A5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238899" w14:textId="3B3C1353" w:rsidR="004C1DFB" w:rsidRPr="000116E1" w:rsidRDefault="004C1DF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Aguek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A., Reyes, C. C., &amp; Haines, S. J. (2024). Resisting linguistic assimilation: A case study of South Sudanese families maintaining heritage language and literacy practices in the home.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0116E1">
        <w:rPr>
          <w:rFonts w:ascii="Times New Roman" w:hAnsi="Times New Roman" w:cs="Times New Roman"/>
          <w:sz w:val="24"/>
          <w:szCs w:val="24"/>
        </w:rPr>
        <w:t xml:space="preserve">, 1-13. </w:t>
      </w:r>
      <w:hyperlink r:id="rId8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https://doi.org/10.1080/01434632.2024.2302365</w:t>
        </w:r>
      </w:hyperlink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1EFDF" w14:textId="77777777" w:rsidR="004C1DFB" w:rsidRPr="000116E1" w:rsidRDefault="004C1DF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FF532D" w14:textId="77777777" w:rsidR="006C665E" w:rsidRPr="000116E1" w:rsidRDefault="006C665E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Agung, A. S. N.,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Surtikanti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 W., &amp; Quinones, C. A. (2020). Students’ perception of online learning during COVID-19 pandemic: A case study on the English students of STKIP Pamane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Talino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SOSHUM: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Sosial Dan Humaniora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 xml:space="preserve">(2), 225-235. </w:t>
      </w:r>
    </w:p>
    <w:p w14:paraId="013B7DC6" w14:textId="77777777" w:rsidR="00EF5791" w:rsidRPr="000116E1" w:rsidRDefault="00EF5791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DDB554" w14:textId="338247E9" w:rsidR="00EF5791" w:rsidRPr="000116E1" w:rsidRDefault="00EF5791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88690342"/>
      <w:r w:rsidRPr="000116E1">
        <w:rPr>
          <w:rFonts w:ascii="Times New Roman" w:hAnsi="Times New Roman" w:cs="Times New Roman"/>
          <w:sz w:val="24"/>
          <w:szCs w:val="24"/>
        </w:rPr>
        <w:t xml:space="preserve">Aisyah, A.,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Hidayad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F., &amp; Purwanto, M. B. (2024). Effect of grammar learning strategies (GLS) in language learning: Case study on vocational high school students in determining proficiency levels.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Wiralodra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English Journal (WEJ)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141-153. </w:t>
      </w:r>
      <w:hyperlink r:id="rId9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https://doi.org/10.31943/wej.v8i1.281 </w:t>
        </w:r>
      </w:hyperlink>
      <w:bookmarkEnd w:id="1"/>
    </w:p>
    <w:p w14:paraId="5C279551" w14:textId="77777777" w:rsidR="0058791C" w:rsidRPr="000116E1" w:rsidRDefault="0058791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C441F6" w14:textId="21234B24" w:rsidR="0058791C" w:rsidRPr="000116E1" w:rsidRDefault="0058791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Alam, M., &amp; Aktar, T. (2019). Assessment challenges &amp; impact of formative portfolio assessment (FPA) on EFL learners' writing performance: A case study on the preparatory English language course.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116E1">
        <w:rPr>
          <w:rFonts w:ascii="Times New Roman" w:hAnsi="Times New Roman" w:cs="Times New Roman"/>
          <w:sz w:val="24"/>
          <w:szCs w:val="24"/>
        </w:rPr>
        <w:t xml:space="preserve">(7), 161-172.  </w:t>
      </w:r>
    </w:p>
    <w:p w14:paraId="234DCDD0" w14:textId="77777777" w:rsidR="00656E12" w:rsidRPr="000116E1" w:rsidRDefault="00656E12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40D121" w14:textId="6913E232" w:rsidR="00656E12" w:rsidRPr="000116E1" w:rsidRDefault="00656E12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Alam, M. F., Amin, R. U., Ahmed, F., Shah, S. R., &amp; Khan, A. R. (2016). Translanguaging practices in an academic setting: A case study of a Pakistani university 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Science International (Lahore)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0116E1">
        <w:rPr>
          <w:rFonts w:ascii="Times New Roman" w:hAnsi="Times New Roman" w:cs="Times New Roman"/>
          <w:sz w:val="24"/>
          <w:szCs w:val="24"/>
        </w:rPr>
        <w:t>(4), 767-775.</w:t>
      </w:r>
    </w:p>
    <w:p w14:paraId="320C611A" w14:textId="1FF5FA1D" w:rsidR="000E5096" w:rsidRPr="000116E1" w:rsidRDefault="000E5096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Alasmari, N.,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Alshae’el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A. (2020). The effect of using drama in English language learning among young learners: A case study of 6th grade female pupils in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Sakaka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City.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Literacy Studies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61-73.</w:t>
      </w:r>
    </w:p>
    <w:p w14:paraId="216E7244" w14:textId="6E765BD3" w:rsidR="00FE2599" w:rsidRPr="000116E1" w:rsidRDefault="00FE25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>Albers, S., Harris, K., &amp; Hellermann, J. (2008). A case of a student with little prior formal education: Success and interactional practices in the language classroom. In M. Young-Scholten (Ed.),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Low-educated second language and literacy acquisition: Research, policy and practice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(pp. 109-124).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Roundtuit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25D77" w14:textId="77777777" w:rsidR="00FE2599" w:rsidRPr="000116E1" w:rsidRDefault="00FE25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687200" w14:textId="6EFE261D" w:rsidR="001C4166" w:rsidRPr="000116E1" w:rsidRDefault="001C4166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Alderson, J. C.</w:t>
      </w:r>
      <w:r w:rsidR="001D09DF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&amp; Hamp-Lyons, L. (1996). TOEFL preparation courses: A case study,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sz w:val="24"/>
          <w:szCs w:val="24"/>
        </w:rPr>
        <w:t>13</w:t>
      </w:r>
      <w:r w:rsidRPr="000116E1">
        <w:rPr>
          <w:rFonts w:ascii="Times New Roman" w:hAnsi="Times New Roman" w:cs="Times New Roman"/>
          <w:sz w:val="24"/>
          <w:szCs w:val="24"/>
        </w:rPr>
        <w:t>, 280-297.</w:t>
      </w:r>
    </w:p>
    <w:p w14:paraId="69ADF9BF" w14:textId="77777777" w:rsidR="00761EA2" w:rsidRPr="000116E1" w:rsidRDefault="00761EA2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81372B" w14:textId="77777777" w:rsidR="00761EA2" w:rsidRPr="000116E1" w:rsidRDefault="00761EA2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0116E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Alghamdi, J. (2022). Equipping student teachers with remote teaching competencies through an online practicum: A case study. In M. S. Khine (Ed.), </w:t>
      </w:r>
      <w:r w:rsidRPr="000116E1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Handbook of research on teacher education: Pedagogical innovations and practices in the Middle East</w:t>
      </w:r>
      <w:r w:rsidRPr="000116E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 (pp. 187-206). Springer.</w:t>
      </w:r>
    </w:p>
    <w:p w14:paraId="3452C3F3" w14:textId="7071C28D" w:rsidR="00842D7A" w:rsidRPr="000116E1" w:rsidRDefault="00842D7A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Alhaysony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M. H. (2017). Strategies and difficulties of understanding English idioms: A case study of Saudi University EFL students.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(3), 70-84.  </w:t>
      </w:r>
    </w:p>
    <w:p w14:paraId="2634E873" w14:textId="2E63E274" w:rsidR="00152296" w:rsidRPr="000116E1" w:rsidRDefault="00152296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Ali, I., Gul, R., Khan, S. S., &amp; Karim, K. (2021). An evaluative study of English contrastive rhetoric in Pashtu speaking areas of Pakistan: A case study of District Swat.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Antverpiensia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 2183-2203.</w:t>
      </w:r>
    </w:p>
    <w:p w14:paraId="17D53B53" w14:textId="4059FE96" w:rsidR="00C468F8" w:rsidRPr="000116E1" w:rsidRDefault="00C468F8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>Al-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>Naabi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I. (2023). Did they transform their teaching practices? A case study on evaluating professional development webinars offered to language teachers during COVID-19.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International Journal of Higher Education</w:t>
      </w: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12</w:t>
      </w: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(1), 36-44. 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doi:10.5430/</w:t>
      </w:r>
      <w:proofErr w:type="gramStart"/>
      <w:r w:rsidRPr="000116E1">
        <w:rPr>
          <w:rFonts w:ascii="Times New Roman" w:eastAsia="Times New Roman" w:hAnsi="Times New Roman" w:cs="Times New Roman"/>
          <w:sz w:val="24"/>
          <w:szCs w:val="24"/>
        </w:rPr>
        <w:t>ijhe.v</w:t>
      </w:r>
      <w:proofErr w:type="gram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12n1p36   </w:t>
      </w:r>
    </w:p>
    <w:p w14:paraId="15A69BDE" w14:textId="77777777" w:rsidR="00F35713" w:rsidRPr="000116E1" w:rsidRDefault="00F357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Al-Omari, H. A. (1996). A descriptive study of the writing activities, writing strategies and writing abilities of one non-native English-speaking child: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0116E1">
        <w:rPr>
          <w:rFonts w:ascii="Times New Roman" w:hAnsi="Times New Roman" w:cs="Times New Roman"/>
          <w:sz w:val="24"/>
          <w:szCs w:val="24"/>
        </w:rPr>
        <w:t>(3), 934.</w:t>
      </w:r>
    </w:p>
    <w:p w14:paraId="0A959AB1" w14:textId="77777777" w:rsidR="001A5C45" w:rsidRPr="000116E1" w:rsidRDefault="001A5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FE9D1" w14:textId="4A69EAEA" w:rsidR="001A5C45" w:rsidRPr="000116E1" w:rsidRDefault="001A5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Al-Saudi, J. (2013). Error analysis and spelling mistakes of EFL learners at Tafila Technical University: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of Language and Teaching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99-107.</w:t>
      </w:r>
    </w:p>
    <w:p w14:paraId="6879B3E3" w14:textId="77777777" w:rsidR="00973816" w:rsidRPr="000116E1" w:rsidRDefault="0097381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B64387" w14:textId="15D2261B" w:rsidR="00F35713" w:rsidRPr="000116E1" w:rsidRDefault="00973816" w:rsidP="000116E1">
      <w:pPr>
        <w:spacing w:line="240" w:lineRule="auto"/>
        <w:ind w:left="720" w:hanging="720"/>
        <w:outlineLvl w:val="3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iCs/>
          <w:color w:val="0D0D0D"/>
          <w:sz w:val="24"/>
          <w:szCs w:val="24"/>
        </w:rPr>
        <w:t>Al-</w:t>
      </w:r>
      <w:proofErr w:type="spellStart"/>
      <w:r w:rsidRPr="000116E1">
        <w:rPr>
          <w:rFonts w:ascii="Times New Roman" w:hAnsi="Times New Roman" w:cs="Times New Roman"/>
          <w:iCs/>
          <w:color w:val="0D0D0D"/>
          <w:sz w:val="24"/>
          <w:szCs w:val="24"/>
        </w:rPr>
        <w:t>Seghayer</w:t>
      </w:r>
      <w:proofErr w:type="spellEnd"/>
      <w:r w:rsidRPr="000116E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, K. (2025). Exploring style shifting and planning variability in past-tense use: A case study of an intermediate L2 learner. </w:t>
      </w:r>
      <w:r w:rsidRPr="000116E1">
        <w:rPr>
          <w:rFonts w:ascii="Times New Roman" w:hAnsi="Times New Roman" w:cs="Times New Roman"/>
          <w:i/>
          <w:iCs/>
          <w:color w:val="0D0D0D"/>
          <w:sz w:val="24"/>
          <w:szCs w:val="24"/>
        </w:rPr>
        <w:t>Studies in Linguistics and Literature, 9</w:t>
      </w:r>
      <w:r w:rsidRPr="000116E1">
        <w:rPr>
          <w:rFonts w:ascii="Times New Roman" w:hAnsi="Times New Roman" w:cs="Times New Roman"/>
          <w:iCs/>
          <w:color w:val="0D0D0D"/>
          <w:sz w:val="24"/>
          <w:szCs w:val="24"/>
        </w:rPr>
        <w:t>(2), 24-40.</w:t>
      </w:r>
    </w:p>
    <w:p w14:paraId="72496E80" w14:textId="3503DA1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Altheide, D.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L., &amp; Johnson, J.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M. (1994). Criteria for assessing interpretive validity in qualitative research. In N.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E5616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 of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</w:t>
      </w:r>
      <w:r w:rsidRPr="000116E1">
        <w:rPr>
          <w:rFonts w:ascii="Times New Roman" w:hAnsi="Times New Roman" w:cs="Times New Roman"/>
          <w:sz w:val="24"/>
          <w:szCs w:val="24"/>
        </w:rPr>
        <w:t>(pp. 485</w:t>
      </w:r>
      <w:r w:rsidR="00CE5D9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499). Sage.</w:t>
      </w:r>
    </w:p>
    <w:p w14:paraId="3472A734" w14:textId="77777777" w:rsidR="007E74B4" w:rsidRPr="000116E1" w:rsidRDefault="007E74B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92D966" w14:textId="77777777" w:rsidR="007E74B4" w:rsidRPr="000116E1" w:rsidRDefault="007E74B4" w:rsidP="000116E1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  <w:proofErr w:type="spellStart"/>
      <w:r w:rsidRPr="000116E1">
        <w:t>Althobaiti</w:t>
      </w:r>
      <w:proofErr w:type="spellEnd"/>
      <w:r w:rsidRPr="000116E1">
        <w:t xml:space="preserve">, S., &amp; Elyas, T. (2019). Comparing different pedagogical techniques to teach spelling at a Saudi high school: A case study. </w:t>
      </w:r>
      <w:r w:rsidRPr="000116E1">
        <w:rPr>
          <w:i/>
          <w:iCs/>
        </w:rPr>
        <w:t>Studies in English Language Teaching</w:t>
      </w:r>
      <w:r w:rsidRPr="000116E1">
        <w:t>, (7)1, 36-50.</w:t>
      </w:r>
      <w:bookmarkStart w:id="2" w:name="_Hlk113266450"/>
    </w:p>
    <w:bookmarkEnd w:id="2"/>
    <w:p w14:paraId="293273D7" w14:textId="77777777" w:rsidR="007E74B4" w:rsidRPr="000116E1" w:rsidRDefault="007E74B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13125" w14:textId="15D71C41" w:rsidR="000A73CC" w:rsidRPr="000116E1" w:rsidRDefault="000A73C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Anderson, J. (2023). Can teacher case study research be participatory? Critical reflections on the approach adopted for an English language teacher expertise study in India.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298-309.  </w:t>
      </w:r>
    </w:p>
    <w:p w14:paraId="1A8ADCDE" w14:textId="77777777" w:rsidR="000A73CC" w:rsidRPr="000116E1" w:rsidRDefault="000A73C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5E9591" w14:textId="77777777" w:rsidR="003F078A" w:rsidRPr="000116E1" w:rsidRDefault="003F078A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Andrews, S. J., Fullilove, J., &amp; Wong, Y. (2002). Targeting washback: A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System </w:t>
      </w:r>
      <w:r w:rsidRPr="000116E1">
        <w:rPr>
          <w:rFonts w:ascii="Times New Roman" w:hAnsi="Times New Roman" w:cs="Times New Roman"/>
          <w:sz w:val="24"/>
          <w:szCs w:val="24"/>
        </w:rPr>
        <w:t>30, 207-233.</w:t>
      </w:r>
    </w:p>
    <w:p w14:paraId="649CBDFB" w14:textId="7F8E936C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BAA02E" w14:textId="3D29DE4F" w:rsidR="007B3B29" w:rsidRPr="000116E1" w:rsidRDefault="007B3B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Anju, S., &amp; Lars, B. (Eds.), (2006). </w:t>
      </w:r>
      <w:r w:rsidRPr="000116E1">
        <w:rPr>
          <w:rFonts w:ascii="Times New Roman" w:hAnsi="Times New Roman" w:cs="Times New Roman"/>
          <w:i/>
          <w:sz w:val="24"/>
          <w:szCs w:val="24"/>
        </w:rPr>
        <w:t>Trends in linguistics: Lesser-known languages of South Asia: Status and policies, case studies and applications of information technology</w:t>
      </w:r>
      <w:r w:rsidRPr="000116E1">
        <w:rPr>
          <w:rFonts w:ascii="Times New Roman" w:hAnsi="Times New Roman" w:cs="Times New Roman"/>
          <w:sz w:val="24"/>
          <w:szCs w:val="24"/>
        </w:rPr>
        <w:t>. Mouton de Gruyter.</w:t>
      </w:r>
    </w:p>
    <w:p w14:paraId="0A424C0D" w14:textId="77777777" w:rsidR="007B3B29" w:rsidRPr="000116E1" w:rsidRDefault="007B3B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312C02" w14:textId="207DC8F9" w:rsidR="00C6646D" w:rsidRPr="000116E1" w:rsidRDefault="00C6646D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0116E1">
        <w:t>Appel, G., &amp; Dechert, H. W. (Eds.</w:t>
      </w:r>
      <w:proofErr w:type="gramStart"/>
      <w:r w:rsidRPr="000116E1">
        <w:t>).(</w:t>
      </w:r>
      <w:proofErr w:type="gramEnd"/>
      <w:r w:rsidRPr="000116E1">
        <w:t xml:space="preserve">1991). </w:t>
      </w:r>
      <w:r w:rsidRPr="000116E1">
        <w:rPr>
          <w:rStyle w:val="Emphasis"/>
        </w:rPr>
        <w:t>A case for psycholinguistics cases</w:t>
      </w:r>
      <w:r w:rsidRPr="000116E1">
        <w:t>. John Benjamins.</w:t>
      </w:r>
    </w:p>
    <w:p w14:paraId="0C1D5451" w14:textId="77777777" w:rsidR="00E3589A" w:rsidRPr="000116E1" w:rsidRDefault="00E3589A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7AF84B15" w14:textId="22657039" w:rsidR="00E3589A" w:rsidRPr="000116E1" w:rsidRDefault="00E3589A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proofErr w:type="spellStart"/>
      <w:r w:rsidRPr="000116E1">
        <w:t>Astiani</w:t>
      </w:r>
      <w:proofErr w:type="spellEnd"/>
      <w:r w:rsidRPr="000116E1">
        <w:t xml:space="preserve">, H., &amp; </w:t>
      </w:r>
      <w:proofErr w:type="spellStart"/>
      <w:r w:rsidRPr="000116E1">
        <w:t>Widagsa</w:t>
      </w:r>
      <w:proofErr w:type="spellEnd"/>
      <w:r w:rsidRPr="000116E1">
        <w:t xml:space="preserve">, R. (2021). Teachers’ belief on the implementation of English as a medium instruction (EMI) in stem education (A case study in an Indonesian Cambridge standard school). </w:t>
      </w:r>
      <w:r w:rsidRPr="000116E1">
        <w:rPr>
          <w:i/>
          <w:iCs/>
        </w:rPr>
        <w:t>Journal of English Language Teaching and English Linguistics, 6</w:t>
      </w:r>
      <w:r w:rsidRPr="000116E1">
        <w:t xml:space="preserve">(1), 68-84. </w:t>
      </w:r>
      <w:hyperlink r:id="rId10" w:history="1">
        <w:r w:rsidRPr="000116E1">
          <w:rPr>
            <w:rStyle w:val="Hyperlink"/>
          </w:rPr>
          <w:t>https://doi.org/10.31316/eltics.v6i1.1273</w:t>
        </w:r>
      </w:hyperlink>
    </w:p>
    <w:p w14:paraId="35724329" w14:textId="77777777" w:rsidR="00C6646D" w:rsidRPr="000116E1" w:rsidRDefault="00C6646D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49502A2D" w14:textId="236ECEBA" w:rsidR="003421F3" w:rsidRPr="000116E1" w:rsidRDefault="003421F3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Bakar, A. Y. A., Ahmad, D. N. A., &amp; Yunus, D. M. (2020). Students’ acceptance to using graphic novels in learning literature (L2): A Malaysian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Social Sciences, Humanities and Education Journal (SHE Journal)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116E1">
        <w:rPr>
          <w:rFonts w:ascii="Times New Roman" w:hAnsi="Times New Roman" w:cs="Times New Roman"/>
          <w:sz w:val="24"/>
          <w:szCs w:val="24"/>
        </w:rPr>
        <w:t>(2), 43-51.</w:t>
      </w:r>
    </w:p>
    <w:p w14:paraId="0F7D086F" w14:textId="77777777" w:rsidR="003421F3" w:rsidRPr="000116E1" w:rsidRDefault="003421F3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7B874E3D" w14:textId="553DA01F" w:rsidR="00B71ED0" w:rsidRPr="000116E1" w:rsidRDefault="00B71ED0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Bakar, N., Alias, N. A., Zainudin, S., Saad, W. Z., &amp; Muhammad, M. M. (2015). Assessing HOTS in e-learning among university students in Malaysia. In M.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Amib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Embi (Ed.),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E-learning &amp; interactive lecture: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SoTL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case studies in Malaysia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(101-138). The National University of Malaysia.</w:t>
      </w:r>
    </w:p>
    <w:p w14:paraId="7ABB03A1" w14:textId="77777777" w:rsidR="003421F3" w:rsidRPr="000116E1" w:rsidRDefault="003421F3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254C91" w14:textId="644F91BA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Barkhuizen, G. (2009). Topics, aims, and constraints in English teacher research: A Chinese case study.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TESOL Quarterly, 43,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113</w:t>
      </w:r>
      <w:r w:rsidR="00CE5D95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25.</w:t>
      </w:r>
    </w:p>
    <w:p w14:paraId="2AF733BD" w14:textId="77777777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bCs/>
          <w:sz w:val="24"/>
          <w:szCs w:val="24"/>
          <w:lang w:eastAsia="en-CA"/>
        </w:rPr>
      </w:pPr>
    </w:p>
    <w:p w14:paraId="6888A410" w14:textId="0409B139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bCs/>
          <w:sz w:val="24"/>
          <w:szCs w:val="24"/>
          <w:lang w:eastAsia="en-CA"/>
        </w:rPr>
        <w:t>Barnard</w:t>
      </w:r>
      <w:r w:rsidR="00E5616F" w:rsidRPr="000116E1">
        <w:rPr>
          <w:rFonts w:ascii="Times New Roman" w:eastAsia="SimSun" w:hAnsi="Times New Roman" w:cs="Times New Roman"/>
          <w:bCs/>
          <w:sz w:val="24"/>
          <w:szCs w:val="24"/>
          <w:lang w:eastAsia="en-CA"/>
        </w:rPr>
        <w:t>,</w:t>
      </w:r>
      <w:r w:rsidRPr="000116E1">
        <w:rPr>
          <w:rFonts w:ascii="Times New Roman" w:eastAsia="SimSun" w:hAnsi="Times New Roman" w:cs="Times New Roman"/>
          <w:bCs/>
          <w:sz w:val="24"/>
          <w:szCs w:val="24"/>
          <w:lang w:eastAsia="en-CA"/>
        </w:rPr>
        <w:t xml:space="preserve"> R. (2009). Submerged in the mainstream? A case study of an immigrant learner in a New Zealand primary classroom.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eastAsia="en-CA"/>
        </w:rPr>
        <w:t xml:space="preserve"> Language and Education,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23,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233</w:t>
      </w:r>
      <w:r w:rsidR="00CE5D95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48.</w:t>
      </w:r>
    </w:p>
    <w:p w14:paraId="5D0AE1D0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85C6E7" w14:textId="0770E6EA" w:rsidR="00F17A0F" w:rsidRPr="000116E1" w:rsidRDefault="00F17A0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Barnard</w:t>
      </w:r>
      <w:r w:rsidR="00A8123A" w:rsidRPr="000116E1">
        <w:rPr>
          <w:rFonts w:ascii="Times New Roman" w:hAnsi="Times New Roman" w:cs="Times New Roman"/>
          <w:sz w:val="24"/>
          <w:szCs w:val="24"/>
        </w:rPr>
        <w:t>, R.,</w:t>
      </w:r>
      <w:r w:rsidRPr="000116E1">
        <w:rPr>
          <w:rFonts w:ascii="Times New Roman" w:hAnsi="Times New Roman" w:cs="Times New Roman"/>
          <w:sz w:val="24"/>
          <w:szCs w:val="24"/>
        </w:rPr>
        <w:t xml:space="preserve"> &amp; Burns (Eds.)</w:t>
      </w:r>
      <w:r w:rsidR="00A8123A" w:rsidRPr="000116E1">
        <w:rPr>
          <w:rFonts w:ascii="Times New Roman" w:hAnsi="Times New Roman" w:cs="Times New Roman"/>
          <w:sz w:val="24"/>
          <w:szCs w:val="24"/>
        </w:rPr>
        <w:t xml:space="preserve"> (2012).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Researching language teacher cognition and practice: International case studies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82C3354" w14:textId="77777777" w:rsidR="00F17A0F" w:rsidRPr="000116E1" w:rsidRDefault="00F17A0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BA0C2F" w14:textId="2961AD41" w:rsidR="00BB3933" w:rsidRPr="000116E1" w:rsidRDefault="00BB3933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Barnes, L., Christensen, C. R., &amp; Hansen, A. (1977). </w:t>
      </w:r>
      <w:r w:rsidRPr="000116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Teaching and the case method. </w:t>
      </w:r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t>Harvard Business School Press.</w:t>
      </w:r>
    </w:p>
    <w:p w14:paraId="46724BDA" w14:textId="77777777" w:rsidR="00BB3933" w:rsidRPr="000116E1" w:rsidRDefault="00BB393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D4CFCD" w14:textId="77777777" w:rsidR="004D5CD3" w:rsidRPr="000116E1" w:rsidRDefault="004D5CD3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Bhela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B. (1999). Native language interference in learning a second language: Exploratory case studies of native language interference with target language usage</w:t>
      </w:r>
      <w:r w:rsidRPr="000116E1">
        <w:rPr>
          <w:rFonts w:ascii="Times New Roman" w:hAnsi="Times New Roman" w:cs="Times New Roman"/>
          <w:i/>
          <w:sz w:val="24"/>
          <w:szCs w:val="24"/>
        </w:rPr>
        <w:t>. International Education Journal, 1</w:t>
      </w:r>
      <w:r w:rsidRPr="000116E1">
        <w:rPr>
          <w:rFonts w:ascii="Times New Roman" w:hAnsi="Times New Roman" w:cs="Times New Roman"/>
          <w:sz w:val="24"/>
          <w:szCs w:val="24"/>
        </w:rPr>
        <w:t>(1), 22-31.</w:t>
      </w:r>
    </w:p>
    <w:p w14:paraId="6434AAA3" w14:textId="77777777" w:rsidR="004D5CD3" w:rsidRPr="000116E1" w:rsidRDefault="004D5CD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30DC6" w14:textId="28EAEF29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Belcher, D., &amp; Connor, U. (Eds.). (2001).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Reflections on multiliterate lives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65B4479C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2C0DFA" w14:textId="78C478B6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Belz, J., &amp; Kinginger, C. (2002). The cross-linguistic development of address form </w:t>
      </w:r>
      <w:proofErr w:type="gramStart"/>
      <w:r w:rsidRPr="000116E1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0116E1">
        <w:rPr>
          <w:rFonts w:ascii="Times New Roman" w:hAnsi="Times New Roman" w:cs="Times New Roman"/>
          <w:sz w:val="24"/>
          <w:szCs w:val="24"/>
        </w:rPr>
        <w:t xml:space="preserve"> in telecollaborative language learning: Two case studies.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0116E1">
        <w:rPr>
          <w:rFonts w:ascii="Times New Roman" w:hAnsi="Times New Roman" w:cs="Times New Roman"/>
          <w:sz w:val="24"/>
          <w:szCs w:val="24"/>
        </w:rPr>
        <w:t>, 189</w:t>
      </w:r>
      <w:r w:rsidR="00CE5D9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214.</w:t>
      </w:r>
    </w:p>
    <w:p w14:paraId="23B95469" w14:textId="77777777" w:rsidR="00B969CF" w:rsidRPr="000116E1" w:rsidRDefault="00B969CF" w:rsidP="000116E1">
      <w:pPr>
        <w:pStyle w:val="NormalWeb"/>
        <w:spacing w:before="0" w:beforeAutospacing="0" w:after="0" w:afterAutospacing="0"/>
        <w:ind w:left="720" w:hanging="720"/>
      </w:pPr>
    </w:p>
    <w:p w14:paraId="11CBE569" w14:textId="2CF73BAE" w:rsidR="00B969CF" w:rsidRPr="000116E1" w:rsidRDefault="00B969CF" w:rsidP="000116E1">
      <w:pPr>
        <w:pStyle w:val="NormalWeb"/>
        <w:spacing w:before="0" w:beforeAutospacing="0" w:after="0" w:afterAutospacing="0"/>
        <w:ind w:left="720" w:hanging="720"/>
      </w:pPr>
      <w:r w:rsidRPr="000116E1">
        <w:t xml:space="preserve">Benson, C. (2008). Summary overview. Mother tongue-based education in multilingual contexts. In C. Haddad (Ed.), </w:t>
      </w:r>
      <w:r w:rsidRPr="000116E1">
        <w:rPr>
          <w:i/>
          <w:iCs/>
        </w:rPr>
        <w:t>Improving the quality of mother tongue-based literacy and learning: Case Studies from Asia, Africa and South America</w:t>
      </w:r>
      <w:r w:rsidRPr="000116E1">
        <w:t xml:space="preserve"> (pp. 2-11). UNESCO.</w:t>
      </w:r>
    </w:p>
    <w:p w14:paraId="1E893BE8" w14:textId="77777777" w:rsidR="00B969CF" w:rsidRPr="000116E1" w:rsidRDefault="00B969C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485560" w14:textId="7AF530E4" w:rsidR="00C907FC" w:rsidRPr="000116E1" w:rsidRDefault="00C907F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Berg, B.</w:t>
      </w:r>
      <w:r w:rsidR="00E5616F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L. (2007).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Qualitative research methods for the social scie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nces (6</w:t>
      </w:r>
      <w:r w:rsidRPr="000116E1">
        <w:rPr>
          <w:rFonts w:ascii="Times New Roman" w:eastAsia="SimSun" w:hAnsi="Times New Roman" w:cs="Times New Roman"/>
          <w:sz w:val="24"/>
          <w:szCs w:val="24"/>
          <w:vertAlign w:val="superscript"/>
          <w:lang w:val="en-US" w:eastAsia="zh-CN"/>
        </w:rPr>
        <w:t>th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ed.). Pearson. </w:t>
      </w:r>
    </w:p>
    <w:p w14:paraId="310D7164" w14:textId="77777777" w:rsidR="007248BA" w:rsidRPr="000116E1" w:rsidRDefault="007248B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524858D0" w14:textId="3C840A97" w:rsidR="007248BA" w:rsidRPr="000116E1" w:rsidRDefault="007248B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Style w:val="normaltextrun"/>
          <w:rFonts w:ascii="Times New Roman" w:hAnsi="Times New Roman" w:cs="Times New Roman"/>
          <w:sz w:val="24"/>
          <w:szCs w:val="24"/>
        </w:rPr>
        <w:t xml:space="preserve">Bhuyan Boruah, P. (2022). Visibility as validation: A case study of culturally responsive materials development for TESOL. </w:t>
      </w:r>
      <w:r w:rsidRPr="000116E1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The CATESOL Journal, 33</w:t>
      </w:r>
      <w:r w:rsidRPr="000116E1">
        <w:rPr>
          <w:rStyle w:val="normaltextrun"/>
          <w:rFonts w:ascii="Times New Roman" w:hAnsi="Times New Roman" w:cs="Times New Roman"/>
          <w:sz w:val="24"/>
          <w:szCs w:val="24"/>
        </w:rPr>
        <w:t>(1).</w:t>
      </w:r>
      <w:r w:rsidRPr="000116E1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  <w:hyperlink r:id="rId11" w:history="1">
        <w:r w:rsidRPr="000116E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http://www.catesoljournal.org/wp-content/uploads/2022/10/CJ33-1_Boruah.pdf</w:t>
        </w:r>
      </w:hyperlink>
    </w:p>
    <w:p w14:paraId="6F001612" w14:textId="77777777" w:rsidR="003469DC" w:rsidRPr="000116E1" w:rsidRDefault="003469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715B9457" w14:textId="77777777" w:rsidR="003469DC" w:rsidRPr="000116E1" w:rsidRDefault="003469DC" w:rsidP="000116E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Block, D. (2002).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Destablized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identities and cosmopolitanism across language and cultural borders: Two case studies. </w:t>
      </w:r>
      <w:r w:rsidRPr="000116E1">
        <w:rPr>
          <w:rFonts w:ascii="Times New Roman" w:hAnsi="Times New Roman" w:cs="Times New Roman"/>
          <w:i/>
          <w:sz w:val="24"/>
          <w:szCs w:val="24"/>
        </w:rPr>
        <w:t>Hong Kong Journal of Applied Linguistics, 7</w:t>
      </w:r>
      <w:r w:rsidRPr="000116E1">
        <w:rPr>
          <w:rFonts w:ascii="Times New Roman" w:hAnsi="Times New Roman" w:cs="Times New Roman"/>
          <w:sz w:val="24"/>
          <w:szCs w:val="24"/>
        </w:rPr>
        <w:t xml:space="preserve">(1-19). </w:t>
      </w:r>
    </w:p>
    <w:p w14:paraId="6156CBB5" w14:textId="77777777" w:rsidR="00C907FC" w:rsidRPr="000116E1" w:rsidRDefault="00C907FC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59D1D391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Block, D. (2008).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Multilingual identities and language practices in a global city: Four London case studies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(Special issue).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Journal of Language, Identity &amp; Education, 7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(1)</w:t>
      </w:r>
      <w:r w:rsidR="00EC2FD0"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 1-4.</w:t>
      </w:r>
    </w:p>
    <w:p w14:paraId="61AE4255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75339CDA" w14:textId="5A43951A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Block, D. (2008). The increasing presence of Spanish-speaking Latinos in </w:t>
      </w:r>
      <w:r w:rsidR="001D09DF"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n emergent community?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Journal of Language, Identity, and Education, 7,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5</w:t>
      </w:r>
      <w:r w:rsidR="00CE5D95"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21.</w:t>
      </w:r>
    </w:p>
    <w:p w14:paraId="58155F90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470007A1" w14:textId="0510805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Bogdan</w:t>
      </w:r>
      <w:r w:rsidR="004728B5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R.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C., &amp; Biklen, S.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K.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for education: An introduction to theories and methods </w:t>
      </w:r>
      <w:r w:rsidRPr="000116E1">
        <w:rPr>
          <w:rFonts w:ascii="Times New Roman" w:hAnsi="Times New Roman" w:cs="Times New Roman"/>
          <w:sz w:val="24"/>
          <w:szCs w:val="24"/>
        </w:rPr>
        <w:t>(4th ed.). Allyn &amp; Bacon.</w:t>
      </w:r>
    </w:p>
    <w:p w14:paraId="6731900A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6FC6B1" w14:textId="5B5BC4E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Borg, S. (1998). Teachers’ pedagogical systems and grammar teaching: A qualitative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116E1">
        <w:rPr>
          <w:rFonts w:ascii="Times New Roman" w:hAnsi="Times New Roman" w:cs="Times New Roman"/>
          <w:sz w:val="24"/>
          <w:szCs w:val="24"/>
        </w:rPr>
        <w:t>, 9</w:t>
      </w:r>
      <w:r w:rsidR="00CE5D9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38.</w:t>
      </w:r>
    </w:p>
    <w:p w14:paraId="22266632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2B433D" w14:textId="0187FE58" w:rsidR="00806160" w:rsidRPr="000116E1" w:rsidRDefault="00806160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Borg, M. (2005). A case study of the development in pedagogic thinking of a pre-service teacher.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TESL-EF,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9,</w:t>
      </w:r>
      <w:r w:rsidRPr="000116E1">
        <w:rPr>
          <w:rFonts w:ascii="Times New Roman" w:hAnsi="Times New Roman" w:cs="Times New Roman"/>
          <w:sz w:val="24"/>
          <w:szCs w:val="24"/>
        </w:rPr>
        <w:t xml:space="preserve"> 1-30. </w:t>
      </w:r>
    </w:p>
    <w:p w14:paraId="68754139" w14:textId="0483F71D" w:rsidR="004C4C77" w:rsidRPr="000116E1" w:rsidRDefault="004C4C77" w:rsidP="000116E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Boughoulid, M. (2020). The SIOP Model as an empowering teaching method for English language learners: A study case. 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European Journal of English Language Teaching, 6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(2), 39-53.</w:t>
      </w:r>
    </w:p>
    <w:p w14:paraId="55ABCE94" w14:textId="77777777" w:rsidR="004C4C77" w:rsidRPr="000116E1" w:rsidRDefault="004C4C77" w:rsidP="000116E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6012BA1" w14:textId="65F3A337" w:rsidR="009213EB" w:rsidRPr="000116E1" w:rsidRDefault="009213EB" w:rsidP="000116E1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2705990"/>
      <w:r w:rsidRPr="000116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Britton, E. R., &amp; Austin, T. Y. (2022). Critical and dominant language learner ideologies: A case study of two Chinese writers’ experiences with a critical language writing pedagogy.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629-655.</w:t>
      </w:r>
      <w:bookmarkEnd w:id="3"/>
    </w:p>
    <w:p w14:paraId="7E5454FB" w14:textId="77777777" w:rsidR="009213EB" w:rsidRPr="000116E1" w:rsidRDefault="009213EB" w:rsidP="000116E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BF420B" w14:textId="2A24FE1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Bromley, D.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B. (1986).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case-study method in psychology and related disciplines</w:t>
      </w:r>
      <w:r w:rsidRPr="000116E1">
        <w:rPr>
          <w:rFonts w:ascii="Times New Roman" w:hAnsi="Times New Roman" w:cs="Times New Roman"/>
          <w:sz w:val="24"/>
          <w:szCs w:val="24"/>
        </w:rPr>
        <w:t>. John Wiley &amp; Sons.</w:t>
      </w:r>
    </w:p>
    <w:p w14:paraId="28557365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38A389" w14:textId="26C5C9CF" w:rsidR="00EC7CAB" w:rsidRPr="000116E1" w:rsidRDefault="00EC7CA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507839217"/>
      <w:proofErr w:type="spellStart"/>
      <w:r w:rsidRPr="000116E1">
        <w:rPr>
          <w:rFonts w:ascii="Times New Roman" w:hAnsi="Times New Roman" w:cs="Times New Roman"/>
          <w:sz w:val="24"/>
          <w:szCs w:val="24"/>
        </w:rPr>
        <w:t>Brovetto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C. A. (2017). Language policy and language practice in Uruguay: A case of innovation in English language teaching in primary schools. In L. D. Kamhi-Stein, G. Díaz Maggioli, &amp; L. C. de Oliveira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English language teaching in South America: Policy, preparation and practices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54-74)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  <w:bookmarkEnd w:id="4"/>
    </w:p>
    <w:p w14:paraId="24E6A14D" w14:textId="77777777" w:rsidR="00EC7CAB" w:rsidRPr="000116E1" w:rsidRDefault="00EC7CA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C6DB6B" w14:textId="77777777" w:rsidR="00806160" w:rsidRPr="000116E1" w:rsidRDefault="0080616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Bukhari, S. F., Cheng, X., &amp; Khan, S. A. (2015). Willingness to communicate in English as a second language: A case study of Pakistani undergraduates.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Practice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(29), 39-44.</w:t>
      </w:r>
    </w:p>
    <w:p w14:paraId="6DDC668B" w14:textId="77777777" w:rsidR="00806160" w:rsidRPr="000116E1" w:rsidRDefault="0080616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56D80F" w14:textId="1F14E65D" w:rsidR="00E8182F" w:rsidRPr="000116E1" w:rsidRDefault="00E8182F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Bullough, R. V., Jr. (1989).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First-year teacher: A case study</w:t>
      </w:r>
      <w:r w:rsidRPr="000116E1">
        <w:rPr>
          <w:rFonts w:ascii="Times New Roman" w:hAnsi="Times New Roman" w:cs="Times New Roman"/>
          <w:sz w:val="24"/>
          <w:szCs w:val="24"/>
        </w:rPr>
        <w:t>. Teachers College</w:t>
      </w:r>
      <w:r w:rsidR="00407688" w:rsidRPr="000116E1">
        <w:rPr>
          <w:rFonts w:ascii="Times New Roman" w:hAnsi="Times New Roman" w:cs="Times New Roman"/>
          <w:sz w:val="24"/>
          <w:szCs w:val="24"/>
        </w:rPr>
        <w:t xml:space="preserve"> Press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</w:p>
    <w:p w14:paraId="0DAB9124" w14:textId="77777777" w:rsidR="00E8182F" w:rsidRPr="000116E1" w:rsidRDefault="00E8182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EBD5D1" w14:textId="5BF2E1F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Burton, J. (1998). A cross-case analysis of teacher involvement in TESOL research.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116E1">
        <w:rPr>
          <w:rFonts w:ascii="Times New Roman" w:hAnsi="Times New Roman" w:cs="Times New Roman"/>
          <w:sz w:val="24"/>
          <w:szCs w:val="24"/>
        </w:rPr>
        <w:t>, 419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446.</w:t>
      </w:r>
    </w:p>
    <w:p w14:paraId="37766E32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6E41A4" w14:textId="77777777" w:rsidR="00806160" w:rsidRPr="000116E1" w:rsidRDefault="0080616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Butler, Y. G., &amp; Zeng, W. (2015). Young learners' interactional development in task-based paired-assessment in their first and foreign languages: A case of English learners in China. Education 3-13, 43(3), 292-321.</w:t>
      </w:r>
    </w:p>
    <w:p w14:paraId="01D90361" w14:textId="77777777" w:rsidR="00806160" w:rsidRPr="000116E1" w:rsidRDefault="0080616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6348B2" w14:textId="465BC80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Butterworth, G., &amp; Hatch</w:t>
      </w:r>
      <w:r w:rsidR="004728B5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E. (1978). A Spanish-speaking adolescent’s acquisition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of English syntax. In E. 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231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255)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64E8D82A" w14:textId="77777777" w:rsidR="000A6039" w:rsidRPr="000116E1" w:rsidRDefault="000A603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B9ABA2" w14:textId="77777777" w:rsidR="000A6039" w:rsidRPr="000116E1" w:rsidRDefault="000A6039" w:rsidP="000116E1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Caldas, S.</w:t>
      </w:r>
      <w:r w:rsidR="004728B5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J. (2007). Changing bilingual self-perceptions from early adolescence to early adulthood: Empirical evidence from a mixed-methods case study.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Applied Linguistics, 29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290-311.</w:t>
      </w:r>
    </w:p>
    <w:p w14:paraId="14FA40AB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8F994A" w14:textId="37150CE1" w:rsidR="00720675" w:rsidRPr="000116E1" w:rsidRDefault="0072067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Camacho-Gingerich, A. (Ed.), (2002).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Coping in America: The case of Caribbean East Indians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. GEICA.</w:t>
      </w:r>
    </w:p>
    <w:p w14:paraId="22F89C6D" w14:textId="77777777" w:rsidR="00720675" w:rsidRPr="000116E1" w:rsidRDefault="0072067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95D4B2" w14:textId="24E2DE28" w:rsidR="00842C45" w:rsidRPr="000116E1" w:rsidRDefault="00842C45" w:rsidP="000116E1">
      <w:pPr>
        <w:tabs>
          <w:tab w:val="left" w:pos="7065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Cameron, D., Frazer, E., Harvey, P., Rampton, B., &amp; Richardson, K. (1992).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Researching language: Issues of power and method</w:t>
      </w:r>
      <w:r w:rsidR="004B669D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B669D" w:rsidRPr="000116E1">
        <w:rPr>
          <w:rFonts w:ascii="Times New Roman" w:hAnsi="Times New Roman" w:cs="Times New Roman"/>
          <w:sz w:val="24"/>
          <w:szCs w:val="24"/>
        </w:rPr>
        <w:t>Routledge.</w:t>
      </w:r>
    </w:p>
    <w:p w14:paraId="2D0D7500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4E4DA6" w14:textId="62A628DE" w:rsidR="00FC2E13" w:rsidRPr="000116E1" w:rsidRDefault="00FC2E13" w:rsidP="000116E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nl-NL"/>
        </w:rPr>
      </w:pP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Campbell, R., &amp; Conway, M.A. (Eds.) (1995). </w:t>
      </w:r>
      <w:r w:rsidRPr="000116E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nl-NL"/>
        </w:rPr>
        <w:t xml:space="preserve">Broken </w:t>
      </w:r>
      <w:r w:rsidRPr="000116E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memories: Case studies in memory impairment</w:t>
      </w: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  <w:lang w:val="nl-NL"/>
        </w:rPr>
        <w:t xml:space="preserve"> Blackwell. </w:t>
      </w:r>
    </w:p>
    <w:p w14:paraId="6F05D289" w14:textId="77777777" w:rsidR="00FC2E13" w:rsidRPr="000116E1" w:rsidRDefault="00FC2E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6ACE13" w14:textId="1094DD7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Cancino, H., Rosansky, E., &amp; Schumann, J. (1978). The acquisition of English negatives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</w:t>
      </w:r>
      <w:r w:rsidR="00DB5589" w:rsidRPr="000116E1">
        <w:rPr>
          <w:rFonts w:ascii="Times New Roman" w:hAnsi="Times New Roman" w:cs="Times New Roman"/>
          <w:sz w:val="24"/>
          <w:szCs w:val="24"/>
        </w:rPr>
        <w:t>i</w:t>
      </w:r>
      <w:r w:rsidRPr="000116E1">
        <w:rPr>
          <w:rFonts w:ascii="Times New Roman" w:hAnsi="Times New Roman" w:cs="Times New Roman"/>
          <w:sz w:val="24"/>
          <w:szCs w:val="24"/>
        </w:rPr>
        <w:t xml:space="preserve">nterrogatives by native Spanish speakers. In E. 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207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230)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157095EF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349BF0" w14:textId="53AF4B6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Casanave, C.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P. (1992). Cultural diversity and socialization: A case study of a Hispanic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woman in a doctoral program in sociology. In D. E. Murray (Ed.),</w:t>
      </w:r>
      <w:r w:rsidR="00F67A9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Diversity as resource: Redefining cultural literacy </w:t>
      </w:r>
      <w:r w:rsidRPr="000116E1">
        <w:rPr>
          <w:rFonts w:ascii="Times New Roman" w:hAnsi="Times New Roman" w:cs="Times New Roman"/>
          <w:sz w:val="24"/>
          <w:szCs w:val="24"/>
        </w:rPr>
        <w:t>(pp. 148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182</w:t>
      </w:r>
      <w:r w:rsidR="004B669D" w:rsidRPr="000116E1">
        <w:rPr>
          <w:rFonts w:ascii="Times New Roman" w:hAnsi="Times New Roman" w:cs="Times New Roman"/>
          <w:sz w:val="24"/>
          <w:szCs w:val="24"/>
        </w:rPr>
        <w:t>). TESOL.</w:t>
      </w:r>
    </w:p>
    <w:p w14:paraId="4C4EFCCF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457B00" w14:textId="45A66AD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Casanave, C.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P.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Writing games: Multicultural case studies of academic</w:t>
      </w:r>
      <w:r w:rsidR="00F67A9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literacy practices in higher education</w:t>
      </w:r>
      <w:r w:rsidRPr="000116E1">
        <w:rPr>
          <w:rFonts w:ascii="Times New Roman" w:hAnsi="Times New Roman" w:cs="Times New Roman"/>
          <w:sz w:val="24"/>
          <w:szCs w:val="24"/>
        </w:rPr>
        <w:t>. Lawrence Erlbaum.</w:t>
      </w:r>
    </w:p>
    <w:p w14:paraId="3D8C74C2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681470" w14:textId="3596DE5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Casanave, C.</w:t>
      </w:r>
      <w:r w:rsidR="004728B5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P. (2003). Looking ahead to more </w:t>
      </w:r>
      <w:r w:rsidR="001307DF" w:rsidRPr="000116E1">
        <w:rPr>
          <w:rFonts w:ascii="Times New Roman" w:hAnsi="Times New Roman" w:cs="Times New Roman"/>
          <w:sz w:val="24"/>
          <w:szCs w:val="24"/>
        </w:rPr>
        <w:t xml:space="preserve">socio-politically </w:t>
      </w:r>
      <w:r w:rsidRPr="000116E1">
        <w:rPr>
          <w:rFonts w:ascii="Times New Roman" w:hAnsi="Times New Roman" w:cs="Times New Roman"/>
          <w:sz w:val="24"/>
          <w:szCs w:val="24"/>
        </w:rPr>
        <w:t>oriented case</w:t>
      </w:r>
      <w:r w:rsidR="00F67A9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study research in L2 writing scholarship (But should it be called “postprocess”?).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116E1">
        <w:rPr>
          <w:rFonts w:ascii="Times New Roman" w:hAnsi="Times New Roman" w:cs="Times New Roman"/>
          <w:sz w:val="24"/>
          <w:szCs w:val="24"/>
        </w:rPr>
        <w:t>, 85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102.</w:t>
      </w:r>
    </w:p>
    <w:p w14:paraId="43E4DDFC" w14:textId="77777777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3E24E975" w14:textId="3898CF82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Casanave, C. (2010).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Taking </w:t>
      </w:r>
      <w:proofErr w:type="gramStart"/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risks?:</w:t>
      </w:r>
      <w:proofErr w:type="gramEnd"/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A case study of three doctoral students writing qualitative dissertations at an American university in Japan.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Journal of Second Language Writing, 19,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1</w:t>
      </w:r>
      <w:r w:rsidR="00914AB8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16.</w:t>
      </w:r>
    </w:p>
    <w:p w14:paraId="291D105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087D1F" w14:textId="3D9BF273" w:rsidR="0055506B" w:rsidRPr="000116E1" w:rsidRDefault="0055506B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Casanave, C. P. (2015). Case studies. In </w:t>
      </w:r>
      <w:r w:rsidR="00B53D68" w:rsidRPr="000116E1">
        <w:rPr>
          <w:rFonts w:ascii="Times New Roman" w:hAnsi="Times New Roman" w:cs="Times New Roman"/>
          <w:sz w:val="24"/>
          <w:szCs w:val="24"/>
        </w:rPr>
        <w:t xml:space="preserve">B. </w:t>
      </w:r>
      <w:r w:rsidRPr="000116E1">
        <w:rPr>
          <w:rFonts w:ascii="Times New Roman" w:hAnsi="Times New Roman" w:cs="Times New Roman"/>
          <w:sz w:val="24"/>
          <w:szCs w:val="24"/>
        </w:rPr>
        <w:t xml:space="preserve">Paltridge &amp; </w:t>
      </w:r>
      <w:r w:rsidR="00B53D68" w:rsidRPr="000116E1">
        <w:rPr>
          <w:rFonts w:ascii="Times New Roman" w:hAnsi="Times New Roman" w:cs="Times New Roman"/>
          <w:sz w:val="24"/>
          <w:szCs w:val="24"/>
        </w:rPr>
        <w:t xml:space="preserve">A. </w:t>
      </w:r>
      <w:r w:rsidRPr="000116E1">
        <w:rPr>
          <w:rFonts w:ascii="Times New Roman" w:hAnsi="Times New Roman" w:cs="Times New Roman"/>
          <w:sz w:val="24"/>
          <w:szCs w:val="24"/>
        </w:rPr>
        <w:t xml:space="preserve">Phakiti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Research methods in applied linguistic: A practical approach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119-135). Bloomsbury Academic.</w:t>
      </w:r>
    </w:p>
    <w:p w14:paraId="6FB4EBD8" w14:textId="77777777" w:rsidR="0055506B" w:rsidRPr="000116E1" w:rsidRDefault="0055506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C8B8A8" w14:textId="19A1EE40" w:rsidR="00E63A0A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Casanave, C.</w:t>
      </w:r>
      <w:r w:rsidR="00B4608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P., &amp; Schecter, S. (Eds.).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On becoming a language educator: Personal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essays of professional development</w:t>
      </w:r>
      <w:r w:rsidR="00194CA6" w:rsidRPr="000116E1">
        <w:rPr>
          <w:rFonts w:ascii="Times New Roman" w:hAnsi="Times New Roman" w:cs="Times New Roman"/>
          <w:sz w:val="24"/>
          <w:szCs w:val="24"/>
        </w:rPr>
        <w:t xml:space="preserve">. Lawrence Erlbaum. </w:t>
      </w:r>
    </w:p>
    <w:p w14:paraId="5160A9D2" w14:textId="77777777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5FBE40" w14:textId="2615F121" w:rsidR="00E63A0A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Cazden, C., Cancino, H., Rosansky, E., &amp; Schumann, J. (1975).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acquisition in children, adolescents and adults</w:t>
      </w:r>
      <w:r w:rsidRPr="000116E1">
        <w:rPr>
          <w:rFonts w:ascii="Times New Roman" w:hAnsi="Times New Roman" w:cs="Times New Roman"/>
          <w:sz w:val="24"/>
          <w:szCs w:val="24"/>
        </w:rPr>
        <w:t>. National Institute of Education, Office of Research and Grants.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2525F" w14:textId="77777777" w:rsidR="00B4608F" w:rsidRPr="000116E1" w:rsidRDefault="00B4608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EEFE66" w14:textId="2B60901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Chalhoub-Deville, M., Chapelle, C., &amp; Duff, P. (Eds.).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Inference and generalizability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 applied linguistics: Multiple perspectives</w:t>
      </w:r>
      <w:r w:rsidRPr="000116E1">
        <w:rPr>
          <w:rFonts w:ascii="Times New Roman" w:hAnsi="Times New Roman" w:cs="Times New Roman"/>
          <w:sz w:val="24"/>
          <w:szCs w:val="24"/>
        </w:rPr>
        <w:t>. John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Benjamins.</w:t>
      </w:r>
    </w:p>
    <w:p w14:paraId="3C03F005" w14:textId="77777777" w:rsidR="00BC11B9" w:rsidRPr="000116E1" w:rsidRDefault="00BC11B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D85D0E" w14:textId="77777777" w:rsidR="00BC11B9" w:rsidRPr="000116E1" w:rsidRDefault="00BC11B9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Chan, S., Inoue, C., &amp; Taylor, L. (2015). Developing rubrics to assess the reading-into-writing skills: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Writing, 26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20-37. </w:t>
      </w:r>
      <w:hyperlink r:id="rId12" w:tgtFrame="_blank" w:history="1">
        <w:r w:rsidRPr="00011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https://doi.org/10.1016/j.asw.2015.07.004</w:t>
        </w:r>
      </w:hyperlink>
    </w:p>
    <w:p w14:paraId="5E38C475" w14:textId="42D5B79C" w:rsidR="00AB2BAE" w:rsidRPr="000116E1" w:rsidRDefault="00AB2BA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Chang, K., &amp; Jung, K. (2011). A case study of English teacher development through online supervision.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&amp; Literature Teaching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1-22.</w:t>
      </w:r>
    </w:p>
    <w:p w14:paraId="68A25A8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7703B2" w14:textId="7187E4E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Chapelle, C., &amp; Duff, P. (Eds.). (2003). Some guidelines for conducting quantitative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qualitative research in TESOL.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116E1">
        <w:rPr>
          <w:rFonts w:ascii="Times New Roman" w:hAnsi="Times New Roman" w:cs="Times New Roman"/>
          <w:sz w:val="24"/>
          <w:szCs w:val="24"/>
        </w:rPr>
        <w:t>, 157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178.</w:t>
      </w:r>
    </w:p>
    <w:p w14:paraId="75629D0D" w14:textId="77777777" w:rsidR="00FA3227" w:rsidRPr="000116E1" w:rsidRDefault="00FA322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9F8619" w14:textId="1572FD8D" w:rsidR="0058481B" w:rsidRPr="000116E1" w:rsidRDefault="0058481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Chen, C. M., Liu, H., &amp; Huang, H. B. (2019).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>(2), 170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188.  Effects of a mobile game-based English vocabulary learning app on learners’ perceptions and learning performance: A case study of Taiwanese EFL learners.</w:t>
      </w:r>
    </w:p>
    <w:p w14:paraId="3558FEC9" w14:textId="77777777" w:rsidR="0058481B" w:rsidRPr="000116E1" w:rsidRDefault="0058481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2232E6" w14:textId="28078536" w:rsidR="003A2DFE" w:rsidRPr="000116E1" w:rsidRDefault="003A2D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63637546"/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Chen, J. C. (2020).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Restorying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a “newbie” teacher’s 3d virtual teaching trajectory, resilience, and professional development through action research: A narrative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0116E1">
        <w:rPr>
          <w:rFonts w:ascii="Times New Roman" w:hAnsi="Times New Roman" w:cs="Times New Roman"/>
          <w:sz w:val="24"/>
          <w:szCs w:val="24"/>
        </w:rPr>
        <w:t>(2), 375-403.</w:t>
      </w:r>
      <w:bookmarkEnd w:id="5"/>
    </w:p>
    <w:p w14:paraId="4C83E47E" w14:textId="77777777" w:rsidR="003A2DFE" w:rsidRPr="000116E1" w:rsidRDefault="003A2D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44C1E" w14:textId="38C8D678" w:rsidR="000844CE" w:rsidRPr="000116E1" w:rsidRDefault="000844C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58822794"/>
      <w:r w:rsidRPr="000116E1">
        <w:rPr>
          <w:rFonts w:ascii="Times New Roman" w:hAnsi="Times New Roman" w:cs="Times New Roman"/>
          <w:sz w:val="24"/>
          <w:szCs w:val="24"/>
        </w:rPr>
        <w:t xml:space="preserve">Chen, W. (2023). Investigating novice EFL writing teachers’ beliefs and practices concerning written corrective feedback across contexts: A case study from a complexity theory perspective.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116E1">
        <w:rPr>
          <w:rFonts w:ascii="Times New Roman" w:hAnsi="Times New Roman" w:cs="Times New Roman"/>
          <w:sz w:val="24"/>
          <w:szCs w:val="24"/>
        </w:rPr>
        <w:t>(3), 465-486.</w:t>
      </w:r>
      <w:bookmarkEnd w:id="6"/>
    </w:p>
    <w:p w14:paraId="50BCD5B9" w14:textId="77777777" w:rsidR="00DB4F33" w:rsidRPr="000116E1" w:rsidRDefault="00DB4F3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A84516" w14:textId="77777777" w:rsidR="00DB4F33" w:rsidRPr="000116E1" w:rsidRDefault="00DB4F3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Cheung, A. (2023). Language teaching during a pandemic: A case study of Zoom use by a secondary ESL teacher in Hong Kong.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55-70.</w:t>
      </w:r>
    </w:p>
    <w:p w14:paraId="0F2846ED" w14:textId="77777777" w:rsidR="000844CE" w:rsidRPr="000116E1" w:rsidRDefault="000844C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78E3BE" w14:textId="42C5AEF7" w:rsidR="000D47F6" w:rsidRPr="000116E1" w:rsidRDefault="000D47F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Cheung, A., &amp; Hennebry-Leung, M. (2023). Exploring an ESL teachers’ beliefs and practices of teaching literary texts: A case study in Hong Kong.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181-206.</w:t>
      </w:r>
    </w:p>
    <w:p w14:paraId="48ED6EBB" w14:textId="77777777" w:rsidR="00DB4F33" w:rsidRPr="000116E1" w:rsidRDefault="00DB4F3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6D256B" w14:textId="1341403B" w:rsidR="00335EAD" w:rsidRPr="000116E1" w:rsidRDefault="00335EA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Cho, H. (2021). Students’ perceptions of emergency online language education during COVID-19 pandemic: A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Multimedia-Assisted Language Learning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116E1">
        <w:rPr>
          <w:rFonts w:ascii="Times New Roman" w:hAnsi="Times New Roman" w:cs="Times New Roman"/>
          <w:sz w:val="24"/>
          <w:szCs w:val="24"/>
        </w:rPr>
        <w:t>(2), 10-33.</w:t>
      </w:r>
    </w:p>
    <w:p w14:paraId="47BD2458" w14:textId="77777777" w:rsidR="00335EAD" w:rsidRPr="000116E1" w:rsidRDefault="00335EA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82337C" w14:textId="3BFDDBE3" w:rsidR="00CB274C" w:rsidRPr="000116E1" w:rsidRDefault="00CB274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4246979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Choi, I. (2014). The comparability of direct and semi-direct oral proficiency interviews in a foreign language context: A case study with advanced Korean learners of English. </w:t>
      </w:r>
      <w:proofErr w:type="spellStart"/>
      <w:r w:rsidRPr="000116E1">
        <w:rPr>
          <w:rFonts w:ascii="Times New Roman" w:eastAsia="Malgun Gothic" w:hAnsi="Times New Roman" w:cs="Times New Roman"/>
          <w:i/>
          <w:iCs/>
          <w:sz w:val="24"/>
          <w:szCs w:val="24"/>
        </w:rPr>
        <w:t>어학연구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545-567.</w:t>
      </w:r>
      <w:bookmarkEnd w:id="7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27474FB" w14:textId="77777777" w:rsidR="00CB274C" w:rsidRPr="000116E1" w:rsidRDefault="00CB274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D231C9" w14:textId="71CCC495" w:rsidR="00E75FAA" w:rsidRPr="000116E1" w:rsidRDefault="00E75FA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Batang" w:hAnsi="Times New Roman" w:cs="Times New Roman"/>
          <w:sz w:val="24"/>
          <w:szCs w:val="24"/>
        </w:rPr>
        <w:t xml:space="preserve">Choi, J. </w:t>
      </w:r>
      <w:r w:rsidRPr="000116E1">
        <w:rPr>
          <w:rFonts w:ascii="Times New Roman" w:hAnsi="Times New Roman" w:cs="Times New Roman"/>
          <w:sz w:val="24"/>
          <w:szCs w:val="24"/>
        </w:rPr>
        <w:t>(2018). Use of the present perfect by Korean learners of English: A descriptive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Languages Education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23-51.  </w:t>
      </w:r>
    </w:p>
    <w:p w14:paraId="6BD58EA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9247C8" w14:textId="77777777" w:rsidR="008775AF" w:rsidRPr="000116E1" w:rsidRDefault="008775AF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Choy, S. C.,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Troudi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S. (2007). Teacher perceptions of teaching English in Malaysian schools. A case study. In S.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Midraj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Jendli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&amp; A. Sellami (Eds.)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Research in ELT contexts 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(pp. 85-101).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TESOL Arabia.</w:t>
      </w:r>
    </w:p>
    <w:p w14:paraId="2D04A09C" w14:textId="77777777" w:rsidR="008775AF" w:rsidRPr="000116E1" w:rsidRDefault="008775A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CF0923" w14:textId="5310EA7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Christians, C. (2000). Ethics and politics in qualitative research. In N. Denzin &amp;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Y. 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</w:t>
      </w:r>
      <w:r w:rsidR="00B4608F" w:rsidRPr="000116E1">
        <w:rPr>
          <w:rFonts w:ascii="Times New Roman" w:hAnsi="Times New Roman" w:cs="Times New Roman"/>
          <w:sz w:val="24"/>
          <w:szCs w:val="24"/>
        </w:rPr>
        <w:t>d.) (</w:t>
      </w:r>
      <w:r w:rsidRPr="000116E1">
        <w:rPr>
          <w:rFonts w:ascii="Times New Roman" w:hAnsi="Times New Roman" w:cs="Times New Roman"/>
          <w:sz w:val="24"/>
          <w:szCs w:val="24"/>
        </w:rPr>
        <w:t>pp. 133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162). Sage.</w:t>
      </w:r>
    </w:p>
    <w:p w14:paraId="739E8DCE" w14:textId="77777777" w:rsidR="00DB5589" w:rsidRPr="000116E1" w:rsidRDefault="00DB558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DEDE27" w14:textId="26A19455" w:rsidR="00E24AE5" w:rsidRPr="000116E1" w:rsidRDefault="00E24AE5" w:rsidP="000116E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AU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Coburn, J., &amp; Borg, S. (2022). The impact of an in-service course on primary school English teachers: Case studies of change.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Teacher Education, 47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(3), 615-631</w:t>
      </w:r>
      <w:hyperlink r:id="rId13" w:history="1">
        <w:r w:rsidRPr="00011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https://doi.org/10.1080/02619768.2022.2096002</w:t>
        </w:r>
        <w:r w:rsidRPr="000116E1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  </w:t>
        </w:r>
      </w:hyperlink>
    </w:p>
    <w:p w14:paraId="24B30F0D" w14:textId="7938607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Coffey, A., &amp; Atkinson, P. (1996).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Making sense of qualitative data: Complementary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strategies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045518E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A90BB7" w14:textId="05DEADA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Cohen, L., &amp; Manion, L.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in education </w:t>
      </w:r>
      <w:r w:rsidRPr="000116E1">
        <w:rPr>
          <w:rFonts w:ascii="Times New Roman" w:hAnsi="Times New Roman" w:cs="Times New Roman"/>
          <w:sz w:val="24"/>
          <w:szCs w:val="24"/>
        </w:rPr>
        <w:t>(4th ed.).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Routledge.</w:t>
      </w:r>
    </w:p>
    <w:p w14:paraId="2333555B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E50CA" w14:textId="6C2B184C" w:rsidR="000B5DA2" w:rsidRPr="000116E1" w:rsidRDefault="000B5DA2" w:rsidP="000116E1">
      <w:pPr>
        <w:pStyle w:val="NormalWeb"/>
        <w:spacing w:before="0" w:beforeAutospacing="0" w:after="0" w:afterAutospacing="0"/>
        <w:ind w:left="720" w:hanging="720"/>
      </w:pPr>
      <w:r w:rsidRPr="000116E1">
        <w:t xml:space="preserve">Compton-Lilly, C., Papoi, K., Venegas, P., Hamman, L., &amp; Schwabenbauer, B. (2017). Intersectional identity negotiation: The case of young immigrant children. </w:t>
      </w:r>
      <w:r w:rsidRPr="000116E1">
        <w:rPr>
          <w:i/>
          <w:iCs/>
        </w:rPr>
        <w:t>Journal of Literacy Research</w:t>
      </w:r>
      <w:r w:rsidRPr="000116E1">
        <w:t xml:space="preserve">, </w:t>
      </w:r>
      <w:r w:rsidRPr="000116E1">
        <w:rPr>
          <w:i/>
          <w:iCs/>
        </w:rPr>
        <w:t>49</w:t>
      </w:r>
      <w:r w:rsidRPr="000116E1">
        <w:t>(1), 115</w:t>
      </w:r>
      <w:r w:rsidR="00914AB8" w:rsidRPr="000116E1">
        <w:t>-</w:t>
      </w:r>
      <w:r w:rsidRPr="000116E1">
        <w:t xml:space="preserve">140. </w:t>
      </w:r>
      <w:hyperlink r:id="rId14" w:history="1">
        <w:r w:rsidRPr="000116E1">
          <w:rPr>
            <w:rStyle w:val="Hyperlink"/>
          </w:rPr>
          <w:t>http://doi.org/10.1177/1086296X16683421</w:t>
        </w:r>
      </w:hyperlink>
    </w:p>
    <w:p w14:paraId="544E08DC" w14:textId="77777777" w:rsidR="000B5DA2" w:rsidRPr="000116E1" w:rsidRDefault="000B5DA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0B6B198" w14:textId="77777777" w:rsidR="001B49F7" w:rsidRPr="000116E1" w:rsidRDefault="001B49F7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Coniam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D. (2001). The use of audio or video comprehension as an assessment instrument in the certification of English language teachers: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System, 29</w:t>
      </w:r>
      <w:r w:rsidRPr="000116E1">
        <w:rPr>
          <w:rFonts w:ascii="Times New Roman" w:hAnsi="Times New Roman" w:cs="Times New Roman"/>
          <w:sz w:val="24"/>
          <w:szCs w:val="24"/>
        </w:rPr>
        <w:t>, 1-14.</w:t>
      </w:r>
    </w:p>
    <w:p w14:paraId="0BC7ED9D" w14:textId="355F4DBB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Cooke, M. (2008). “</w:t>
      </w:r>
      <w:r w:rsidRPr="00011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What we might become”: The lives, aspirations, and education of young migrants in the London area.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Journal of Language, Identity, and Education, 7,</w:t>
      </w:r>
      <w:r w:rsidRPr="00011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</w:t>
      </w:r>
      <w:r w:rsidR="00914AB8" w:rsidRPr="000116E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116E1">
        <w:rPr>
          <w:rFonts w:ascii="Times New Roman" w:eastAsia="Times New Roman" w:hAnsi="Times New Roman" w:cs="Times New Roman"/>
          <w:sz w:val="24"/>
          <w:szCs w:val="24"/>
          <w:lang w:eastAsia="zh-CN"/>
        </w:rPr>
        <w:t>40.</w:t>
      </w:r>
    </w:p>
    <w:p w14:paraId="0FF347E6" w14:textId="77777777" w:rsidR="002B5038" w:rsidRPr="000116E1" w:rsidRDefault="002B5038" w:rsidP="000116E1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031A0E50" w14:textId="3FB3222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Coughlan, P., &amp; Duff, P. (1994). Same task, different activities: Analysis of </w:t>
      </w:r>
      <w:proofErr w:type="gramStart"/>
      <w:r w:rsidRPr="000116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16E1">
        <w:rPr>
          <w:rFonts w:ascii="Times New Roman" w:hAnsi="Times New Roman" w:cs="Times New Roman"/>
          <w:sz w:val="24"/>
          <w:szCs w:val="24"/>
        </w:rPr>
        <w:t xml:space="preserve"> SLA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[second language acquisition] task from an activity theory perspective. In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J. Lantolf &amp; G. Appel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Vygotskian perspectives on second language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r w:rsidRPr="000116E1">
        <w:rPr>
          <w:rFonts w:ascii="Times New Roman" w:hAnsi="Times New Roman" w:cs="Times New Roman"/>
          <w:sz w:val="24"/>
          <w:szCs w:val="24"/>
        </w:rPr>
        <w:t>(pp. 173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193).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.</w:t>
      </w:r>
    </w:p>
    <w:p w14:paraId="19A3B8AE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F0A5BC" w14:textId="48903D02" w:rsidR="00080FD7" w:rsidRPr="000116E1" w:rsidRDefault="00080FD7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Crandall, J. A. (1998). Comments on integrating LEP students into a school. In J.</w:t>
      </w:r>
      <w:r w:rsidR="00641A0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C. Richards (Ed.), </w:t>
      </w:r>
      <w:r w:rsidRPr="000116E1">
        <w:rPr>
          <w:rFonts w:ascii="Times New Roman" w:hAnsi="Times New Roman" w:cs="Times New Roman"/>
          <w:i/>
          <w:sz w:val="24"/>
          <w:szCs w:val="24"/>
        </w:rPr>
        <w:t>Teaching in Action: Case Studies from second language classrooms</w:t>
      </w:r>
      <w:r w:rsidRPr="000116E1">
        <w:rPr>
          <w:rFonts w:ascii="Times New Roman" w:hAnsi="Times New Roman" w:cs="Times New Roman"/>
          <w:sz w:val="24"/>
          <w:szCs w:val="24"/>
        </w:rPr>
        <w:t>. TESOL.</w:t>
      </w:r>
    </w:p>
    <w:p w14:paraId="0312E276" w14:textId="77777777" w:rsidR="00080FD7" w:rsidRPr="000116E1" w:rsidRDefault="00080FD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866F16" w14:textId="37F27B0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Creswell, J.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design: Qualitative and quantitative approaches.</w:t>
      </w:r>
      <w:r w:rsidR="00B4608F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6E60448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32064F" w14:textId="6C675B6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Creswell, J. (1998).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inquiry and research design: Choosing among</w:t>
      </w:r>
      <w:r w:rsidR="00DB5589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five traditions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602911C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9C4D6C" w14:textId="4B8DE7E2" w:rsidR="00F927AE" w:rsidRPr="000116E1" w:rsidRDefault="00F927AE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Crossley, S. A., Kyle, K., Varner, L., Gou, L., &amp; McNamara, D. S. (2014). Linguistic microfeatures to predict L2 writing proficiency: A case study in automated writing evaluation.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Writing Assessment, 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(1).  </w:t>
      </w:r>
      <w:hyperlink r:id="rId15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http://www.journalofwritingassessment.org/article.php?article=74</w:t>
        </w:r>
      </w:hyperlink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52F64F" w14:textId="77777777" w:rsidR="00F927AE" w:rsidRPr="000116E1" w:rsidRDefault="00F927A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C018E1" w14:textId="22B0F00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Curtiss, S. (1977).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Genie: A psycholinguistic study of a modern-day “wild child.”</w:t>
      </w:r>
      <w:r w:rsidR="00190861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Academic Press.</w:t>
      </w:r>
    </w:p>
    <w:p w14:paraId="528743F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46EE23" w14:textId="2156CEC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Curtiss, S. (1994). Language as a cognitive system: Its independence and selective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vulnerability. In C. Otero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Noam Chomsky: Critical assessments </w:t>
      </w:r>
      <w:r w:rsidRPr="000116E1">
        <w:rPr>
          <w:rFonts w:ascii="Times New Roman" w:hAnsi="Times New Roman" w:cs="Times New Roman"/>
          <w:sz w:val="24"/>
          <w:szCs w:val="24"/>
        </w:rPr>
        <w:t>(pp.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211</w:t>
      </w:r>
      <w:r w:rsidR="000C55B7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255)</w:t>
      </w:r>
      <w:r w:rsidR="004B669D" w:rsidRPr="000116E1">
        <w:rPr>
          <w:rFonts w:ascii="Times New Roman" w:hAnsi="Times New Roman" w:cs="Times New Roman"/>
          <w:sz w:val="24"/>
          <w:szCs w:val="24"/>
        </w:rPr>
        <w:t>. Routledge.</w:t>
      </w:r>
    </w:p>
    <w:p w14:paraId="38BDCF92" w14:textId="77777777" w:rsidR="000B5DDB" w:rsidRDefault="000B5DDB" w:rsidP="000B5DD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64E5A0" w14:textId="0552135F" w:rsidR="000C55B7" w:rsidRPr="000116E1" w:rsidRDefault="000C55B7" w:rsidP="000B5DD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Cuyvers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K., Van den Bossche, P.,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Donche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V. (2022). Longitudinal case study research to study self-regulation of professional learning: Combining observations and stimulated recall interviews throughout everyday work. In M. Goller, E. Kyndt, S.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Paloniemi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&amp; C.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Damşa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Methods for researching professional learning and development: Challenges, applications and empirical illustrations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579-600). Springer.  </w:t>
      </w:r>
    </w:p>
    <w:p w14:paraId="7E2A904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EDCC49" w14:textId="4FDCC3C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Dagenais, D., &amp; Day, E. (1999). Home language practices of trilingual children in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French immersion.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0116E1">
        <w:rPr>
          <w:rFonts w:ascii="Times New Roman" w:hAnsi="Times New Roman" w:cs="Times New Roman"/>
          <w:sz w:val="24"/>
          <w:szCs w:val="24"/>
        </w:rPr>
        <w:t>, 99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123.</w:t>
      </w:r>
    </w:p>
    <w:p w14:paraId="5AC2D3ED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4908E8" w14:textId="67CF590A" w:rsidR="006673D7" w:rsidRPr="000116E1" w:rsidRDefault="006673D7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Dantas-Whitney, M., &amp; Dimmit, N. (Eds.), (2002). </w:t>
      </w:r>
      <w:r w:rsidRPr="000116E1">
        <w:rPr>
          <w:rFonts w:ascii="Times New Roman" w:hAnsi="Times New Roman" w:cs="Times New Roman"/>
          <w:i/>
          <w:sz w:val="24"/>
          <w:szCs w:val="24"/>
        </w:rPr>
        <w:t>Case studies in intensive English programs</w:t>
      </w:r>
      <w:r w:rsidRPr="000116E1">
        <w:rPr>
          <w:rFonts w:ascii="Times New Roman" w:hAnsi="Times New Roman" w:cs="Times New Roman"/>
          <w:sz w:val="24"/>
          <w:szCs w:val="24"/>
        </w:rPr>
        <w:t>.  TESOL.</w:t>
      </w:r>
    </w:p>
    <w:p w14:paraId="2FE79602" w14:textId="77777777" w:rsidR="006673D7" w:rsidRPr="000116E1" w:rsidRDefault="006673D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728997" w14:textId="1C3BB26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Davidson, F. (1993). Some comments on the social impact of research in TESOL.</w:t>
      </w:r>
      <w:r w:rsidR="00DB558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116E1">
        <w:rPr>
          <w:rFonts w:ascii="Times New Roman" w:hAnsi="Times New Roman" w:cs="Times New Roman"/>
          <w:sz w:val="24"/>
          <w:szCs w:val="24"/>
        </w:rPr>
        <w:t>, 160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162.</w:t>
      </w:r>
    </w:p>
    <w:p w14:paraId="5F154EE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80E715" w14:textId="184F8A1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Davis, K. (1995). Qualitative theory and methods in applied linguistics research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4608F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116E1">
        <w:rPr>
          <w:rFonts w:ascii="Times New Roman" w:hAnsi="Times New Roman" w:cs="Times New Roman"/>
          <w:sz w:val="24"/>
          <w:szCs w:val="24"/>
        </w:rPr>
        <w:t>, 427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453.</w:t>
      </w:r>
    </w:p>
    <w:p w14:paraId="1F2DF17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94233D" w14:textId="58858A3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Day, E.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Identity and the young English language learner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E18B4E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E1B2CD" w14:textId="77777777" w:rsidR="006C1910" w:rsidRPr="000116E1" w:rsidRDefault="006C1910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De Costa, P. I. (2007).  Review of </w:t>
      </w:r>
      <w:r w:rsidRPr="000116E1">
        <w:rPr>
          <w:rFonts w:ascii="Times New Roman" w:hAnsi="Times New Roman" w:cs="Times New Roman"/>
          <w:i/>
          <w:sz w:val="24"/>
          <w:szCs w:val="24"/>
        </w:rPr>
        <w:t>Maintaining a minority language: A case study of Hispanic teenagers</w:t>
      </w:r>
      <w:r w:rsidRPr="000116E1">
        <w:rPr>
          <w:rFonts w:ascii="Times New Roman" w:hAnsi="Times New Roman" w:cs="Times New Roman"/>
          <w:sz w:val="24"/>
          <w:szCs w:val="24"/>
        </w:rPr>
        <w:t xml:space="preserve">. In </w:t>
      </w:r>
      <w:r w:rsidRPr="000116E1">
        <w:rPr>
          <w:rFonts w:ascii="Times New Roman" w:hAnsi="Times New Roman" w:cs="Times New Roman"/>
          <w:i/>
          <w:sz w:val="24"/>
          <w:szCs w:val="24"/>
        </w:rPr>
        <w:t>Language and Education, 21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Cs/>
          <w:sz w:val="24"/>
          <w:szCs w:val="24"/>
        </w:rPr>
        <w:t>361-364.</w:t>
      </w:r>
    </w:p>
    <w:p w14:paraId="41953FFC" w14:textId="77777777" w:rsidR="006C1910" w:rsidRPr="000116E1" w:rsidRDefault="006C1910" w:rsidP="000116E1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15C47466" w14:textId="1271BF5F" w:rsidR="006C3835" w:rsidRPr="000116E1" w:rsidRDefault="006C3835" w:rsidP="000116E1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  <w:lang w:val="pt-BR"/>
        </w:rPr>
        <w:t xml:space="preserve">De Costa, P. I. (2011). </w:t>
      </w:r>
      <w:r w:rsidRPr="000116E1">
        <w:rPr>
          <w:rFonts w:ascii="Times New Roman" w:hAnsi="Times New Roman" w:cs="Times New Roman"/>
          <w:sz w:val="24"/>
          <w:szCs w:val="24"/>
        </w:rPr>
        <w:t xml:space="preserve">Flexible citizenship and learning English: The case of a Korean ESL learner. In J. Watzke, P.C. Miller &amp; M.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Mantero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ISLS readings in language studies, Volume 2: Language and power </w:t>
      </w:r>
      <w:r w:rsidRPr="000116E1">
        <w:rPr>
          <w:rFonts w:ascii="Times New Roman" w:hAnsi="Times New Roman" w:cs="Times New Roman"/>
          <w:iCs/>
          <w:sz w:val="24"/>
          <w:szCs w:val="24"/>
        </w:rPr>
        <w:t>(pp.</w:t>
      </w:r>
      <w:r w:rsidR="008128B9" w:rsidRPr="000116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Cs/>
          <w:sz w:val="24"/>
          <w:szCs w:val="24"/>
        </w:rPr>
        <w:t>351-368)</w:t>
      </w:r>
      <w:r w:rsidRPr="000116E1">
        <w:rPr>
          <w:rFonts w:ascii="Times New Roman" w:hAnsi="Times New Roman" w:cs="Times New Roman"/>
          <w:sz w:val="24"/>
          <w:szCs w:val="24"/>
        </w:rPr>
        <w:t xml:space="preserve">. International Society for Language Studies. </w:t>
      </w:r>
    </w:p>
    <w:p w14:paraId="2CB23C55" w14:textId="77777777" w:rsidR="006C3835" w:rsidRPr="000116E1" w:rsidRDefault="006C383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C14319" w14:textId="19107A2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de Courcy, M.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Learners’ experiences of immersion education: Case studies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of French and Chinese</w:t>
      </w:r>
      <w:r w:rsidR="009C404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C4042" w:rsidRPr="000116E1">
        <w:rPr>
          <w:rFonts w:ascii="Times New Roman" w:hAnsi="Times New Roman" w:cs="Times New Roman"/>
          <w:sz w:val="24"/>
          <w:szCs w:val="24"/>
        </w:rPr>
        <w:t>Multilingual Matters.</w:t>
      </w:r>
    </w:p>
    <w:p w14:paraId="2D37F51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C2597B" w14:textId="39D8433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 la Pietra, M., &amp; Romo, H. (2003). Collaborative literacy in a Mexican immigrant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household: The role of sibling mediators in the socialization of preschool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learners. In R. Bayley &amp; S. Schecter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socialization</w:t>
      </w:r>
      <w:r w:rsidR="007C5AC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in bilingual and multilingual societies </w:t>
      </w:r>
      <w:r w:rsidRPr="000116E1">
        <w:rPr>
          <w:rFonts w:ascii="Times New Roman" w:hAnsi="Times New Roman" w:cs="Times New Roman"/>
          <w:sz w:val="24"/>
          <w:szCs w:val="24"/>
        </w:rPr>
        <w:t>(pp. 44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61)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8EFB3A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F9097" w14:textId="5E00006D" w:rsidR="00845AF5" w:rsidRPr="000116E1" w:rsidRDefault="00845A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>Deligianni-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Georgaka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Pouroutidi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O. (2016). Creating digital comics to motivate young learners to write: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Language Teaching and Learning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233-263.</w:t>
      </w:r>
    </w:p>
    <w:p w14:paraId="16ADB298" w14:textId="77777777" w:rsidR="007E0488" w:rsidRPr="000116E1" w:rsidRDefault="007E048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7B8C22" w14:textId="62BBA162" w:rsidR="007E0488" w:rsidRPr="000116E1" w:rsidRDefault="007E048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17925971"/>
      <w:r w:rsidRPr="000116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DeMatthews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D. E., &amp; Izquierdo, E. (2020). Leadership for social justice and sustainability: A historical case study of a high-performing dual language school along the US-Mexico border.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Education for Students Placed at Risk (JESPAR)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0116E1">
        <w:rPr>
          <w:rFonts w:ascii="Times New Roman" w:hAnsi="Times New Roman" w:cs="Times New Roman"/>
          <w:sz w:val="24"/>
          <w:szCs w:val="24"/>
        </w:rPr>
        <w:t>(2), 164-182.</w:t>
      </w:r>
      <w:bookmarkEnd w:id="8"/>
    </w:p>
    <w:p w14:paraId="123D5878" w14:textId="77777777" w:rsidR="00845AF5" w:rsidRPr="000116E1" w:rsidRDefault="00845A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CAE934" w14:textId="4A856A3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 (1994). The art and politics of interpretation. In N. Denzin &amp; Y.S. Lincoln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The 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(pp. 500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515). Sage.</w:t>
      </w:r>
    </w:p>
    <w:p w14:paraId="69612EE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514AE7" w14:textId="0ADCF41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K., &amp; Lincoln,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 (1994). Introduction: Entering the field of qualitative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research. In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handbook of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</w:t>
      </w:r>
      <w:r w:rsidRPr="000116E1">
        <w:rPr>
          <w:rFonts w:ascii="Times New Roman" w:hAnsi="Times New Roman" w:cs="Times New Roman"/>
          <w:sz w:val="24"/>
          <w:szCs w:val="24"/>
        </w:rPr>
        <w:t>(pp. 1</w:t>
      </w:r>
      <w:r w:rsidR="00914AB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17). Sage.</w:t>
      </w:r>
    </w:p>
    <w:p w14:paraId="59B36AD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AAFA9F" w14:textId="50449FD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K., &amp; Lincoln,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(Eds.). (2000).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handbook of qualitative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r w:rsidRPr="000116E1">
        <w:rPr>
          <w:rFonts w:ascii="Times New Roman" w:hAnsi="Times New Roman" w:cs="Times New Roman"/>
          <w:sz w:val="24"/>
          <w:szCs w:val="24"/>
        </w:rPr>
        <w:t>(2nd ed.). Sage.</w:t>
      </w:r>
    </w:p>
    <w:p w14:paraId="355D743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401C46" w14:textId="73B54AA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K., &amp; Lincoln,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(Eds.).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Collecting and interpreting qualitative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materials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7F898F6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4F6AC9" w14:textId="0310D65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K., &amp; Lincoln,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 (2005a). Introduction: The discipline and practice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of qualitative research. In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handbook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(3rd ed., pp. 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32). Sage.</w:t>
      </w:r>
    </w:p>
    <w:p w14:paraId="10C0915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9474CC" w14:textId="04B03B3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Denzin, N.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K., &amp; Lincoln, Y.</w:t>
      </w:r>
      <w:r w:rsidR="00F1126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(Eds.). (2005b).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handbook of qualitative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r w:rsidRPr="000116E1">
        <w:rPr>
          <w:rFonts w:ascii="Times New Roman" w:hAnsi="Times New Roman" w:cs="Times New Roman"/>
          <w:sz w:val="24"/>
          <w:szCs w:val="24"/>
        </w:rPr>
        <w:t>(3rd ed.). Sage.</w:t>
      </w:r>
    </w:p>
    <w:p w14:paraId="441850B8" w14:textId="77777777" w:rsidR="00C92D84" w:rsidRPr="000116E1" w:rsidRDefault="00C92D8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ABFB42" w14:textId="6AD2D2BD" w:rsidR="00C92D84" w:rsidRPr="000116E1" w:rsidRDefault="00C92D8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Dewaele, J. M.,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Pavelescu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L. M. (2021). The relationship between incommensurable emotions and willingness to communicate in English as a foreign language: A multiple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66-80.  </w:t>
      </w:r>
      <w:hyperlink r:id="rId16" w:history="1">
        <w:r w:rsidRPr="00011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https://eprints.bbk.ac.uk/id/eprint/28934/3/28934.pdf</w:t>
        </w:r>
      </w:hyperlink>
    </w:p>
    <w:p w14:paraId="485186CF" w14:textId="2507056E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681D70" w14:textId="018F4DF1" w:rsidR="00331685" w:rsidRPr="000116E1" w:rsidRDefault="0033168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Djahimo, S. E. (2015). Management of innovation in language teaching (a case study of managing innovation in rural schools in NTT Province, Indonesia).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CEL: A Journal of Culture, English Language Teaching &amp; Literature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116E1">
        <w:rPr>
          <w:rFonts w:ascii="Times New Roman" w:hAnsi="Times New Roman" w:cs="Times New Roman"/>
          <w:sz w:val="24"/>
          <w:szCs w:val="24"/>
        </w:rPr>
        <w:t>(1), 75-93.</w:t>
      </w:r>
    </w:p>
    <w:p w14:paraId="71ADC17B" w14:textId="77777777" w:rsidR="00331685" w:rsidRPr="000116E1" w:rsidRDefault="0033168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AD7EB9" w14:textId="77777777" w:rsidR="00BB2B0D" w:rsidRPr="000116E1" w:rsidRDefault="00BB2B0D" w:rsidP="000116E1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533742604"/>
      <w:r w:rsidRPr="000116E1">
        <w:rPr>
          <w:rFonts w:ascii="Times New Roman" w:hAnsi="Times New Roman" w:cs="Times New Roman"/>
          <w:sz w:val="24"/>
          <w:szCs w:val="24"/>
        </w:rPr>
        <w:t xml:space="preserve">Domínguez, R. (2004). From teachers’ theory to teachers’ practice: How do teachers </w:t>
      </w:r>
      <w:proofErr w:type="gramStart"/>
      <w:r w:rsidRPr="000116E1">
        <w:rPr>
          <w:rFonts w:ascii="Times New Roman" w:hAnsi="Times New Roman" w:cs="Times New Roman"/>
          <w:sz w:val="24"/>
          <w:szCs w:val="24"/>
        </w:rPr>
        <w:t>learn?:</w:t>
      </w:r>
      <w:proofErr w:type="gramEnd"/>
      <w:r w:rsidRPr="000116E1">
        <w:rPr>
          <w:rFonts w:ascii="Times New Roman" w:hAnsi="Times New Roman" w:cs="Times New Roman"/>
          <w:sz w:val="24"/>
          <w:szCs w:val="24"/>
        </w:rPr>
        <w:t xml:space="preserve"> A </w:t>
      </w:r>
      <w:bookmarkEnd w:id="9"/>
      <w:r w:rsidRPr="000116E1">
        <w:rPr>
          <w:rFonts w:ascii="Times New Roman" w:hAnsi="Times New Roman" w:cs="Times New Roman"/>
          <w:sz w:val="24"/>
          <w:szCs w:val="24"/>
        </w:rPr>
        <w:t xml:space="preserve">case study of two Spanish teachers in the elementary school.  </w:t>
      </w:r>
      <w:r w:rsidRPr="000116E1">
        <w:rPr>
          <w:rFonts w:ascii="Times New Roman" w:hAnsi="Times New Roman" w:cs="Times New Roman"/>
          <w:i/>
          <w:sz w:val="24"/>
          <w:szCs w:val="24"/>
        </w:rPr>
        <w:t>NECTL Review</w:t>
      </w:r>
      <w:r w:rsidRPr="000116E1">
        <w:rPr>
          <w:rFonts w:ascii="Times New Roman" w:hAnsi="Times New Roman" w:cs="Times New Roman"/>
          <w:sz w:val="24"/>
          <w:szCs w:val="24"/>
        </w:rPr>
        <w:t>, Spring Issue, 34-43.</w:t>
      </w:r>
    </w:p>
    <w:p w14:paraId="6CE38301" w14:textId="7FFE88DB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Donato, R., &amp; Tucker, G. R. (2010).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A tale of two schools: Developing sustainable early foreign language programs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Multilingual Matters.</w:t>
      </w:r>
    </w:p>
    <w:p w14:paraId="6F25AAAE" w14:textId="77777777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1311D604" w14:textId="1F0A835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Donmoyer, R. (1990). Generalizability and the single-case study. In E. Eisner &amp;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Peshkin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inquiry in education: The continuing debate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(pp. 175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200). Teachers College Press.</w:t>
      </w:r>
    </w:p>
    <w:p w14:paraId="2E4C1439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B08E19" w14:textId="36B9DD11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spellStart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Dornyei</w:t>
      </w:r>
      <w:proofErr w:type="spellEnd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Z. (2007).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Research methods in applied linguistics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Oxford University Press.</w:t>
      </w:r>
    </w:p>
    <w:p w14:paraId="0B482230" w14:textId="77777777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43B64" w14:textId="033E799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 (1993). Syntax, semantics, and SLA: The convergence of possessive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existential constructions.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34.</w:t>
      </w:r>
    </w:p>
    <w:p w14:paraId="5F774EC2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1543BC" w14:textId="2AD6F06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 (1995). An ethnography of communication in immersion classrooms in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Hungary.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116E1">
        <w:rPr>
          <w:rFonts w:ascii="Times New Roman" w:hAnsi="Times New Roman" w:cs="Times New Roman"/>
          <w:sz w:val="24"/>
          <w:szCs w:val="24"/>
        </w:rPr>
        <w:t>, 505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537.</w:t>
      </w:r>
    </w:p>
    <w:p w14:paraId="6DD48CA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244779" w14:textId="6306C1B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 (2001). Language, literacy, content, and (pop) culture: Challenges for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ESL students in mainstream courses.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0116E1">
        <w:rPr>
          <w:rFonts w:ascii="Times New Roman" w:hAnsi="Times New Roman" w:cs="Times New Roman"/>
          <w:sz w:val="24"/>
          <w:szCs w:val="24"/>
        </w:rPr>
        <w:t>, 103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132.</w:t>
      </w:r>
    </w:p>
    <w:p w14:paraId="20D6A2FC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374F99" w14:textId="275A898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Duff, P. (2002). Research methods in applied linguistics. In R. Kaplan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of applied linguistics </w:t>
      </w:r>
      <w:r w:rsidRPr="000116E1">
        <w:rPr>
          <w:rFonts w:ascii="Times New Roman" w:hAnsi="Times New Roman" w:cs="Times New Roman"/>
          <w:sz w:val="24"/>
          <w:szCs w:val="24"/>
        </w:rPr>
        <w:t>(pp. 13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23). Oxford University Press.</w:t>
      </w:r>
    </w:p>
    <w:p w14:paraId="15F58750" w14:textId="77777777" w:rsidR="002B5038" w:rsidRPr="000116E1" w:rsidRDefault="002B503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54BCAA" w14:textId="270863B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 (2006). Beyond generalizability: Context, credibility and complexity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in applied linguistics research. In M. Chal</w:t>
      </w:r>
      <w:r w:rsidR="00725F79" w:rsidRPr="000116E1">
        <w:rPr>
          <w:rFonts w:ascii="Times New Roman" w:hAnsi="Times New Roman" w:cs="Times New Roman"/>
          <w:sz w:val="24"/>
          <w:szCs w:val="24"/>
        </w:rPr>
        <w:t>houb-Deville, C. Chapelle &amp; P.</w:t>
      </w:r>
      <w:r w:rsidR="0092213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Duff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Inference and generalizability in applied linguistics: Multiple</w:t>
      </w:r>
      <w:r w:rsidR="00725F79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perspectives </w:t>
      </w:r>
      <w:r w:rsidRPr="000116E1">
        <w:rPr>
          <w:rFonts w:ascii="Times New Roman" w:hAnsi="Times New Roman" w:cs="Times New Roman"/>
          <w:sz w:val="24"/>
          <w:szCs w:val="24"/>
        </w:rPr>
        <w:t>(pp. 65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95).</w:t>
      </w:r>
      <w:r w:rsidR="008E57F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John Benjamins.</w:t>
      </w:r>
    </w:p>
    <w:p w14:paraId="58D68CDD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E6E296" w14:textId="7330DCAB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Duff, P. (2008).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study research in applied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  <w:r w:rsidR="0063718B" w:rsidRPr="000116E1">
        <w:rPr>
          <w:rFonts w:ascii="Times New Roman" w:hAnsi="Times New Roman" w:cs="Times New Roman"/>
          <w:sz w:val="24"/>
          <w:szCs w:val="24"/>
        </w:rPr>
        <w:t xml:space="preserve">Lawrence </w:t>
      </w:r>
      <w:r w:rsidRPr="000116E1">
        <w:rPr>
          <w:rFonts w:ascii="Times New Roman" w:hAnsi="Times New Roman" w:cs="Times New Roman"/>
          <w:sz w:val="24"/>
          <w:szCs w:val="24"/>
        </w:rPr>
        <w:t>Erlbaum</w:t>
      </w:r>
      <w:r w:rsidR="0063718B" w:rsidRPr="000116E1">
        <w:rPr>
          <w:rFonts w:ascii="Times New Roman" w:hAnsi="Times New Roman" w:cs="Times New Roman"/>
          <w:sz w:val="24"/>
          <w:szCs w:val="24"/>
        </w:rPr>
        <w:t>/Taylor &amp; Francis.</w:t>
      </w:r>
    </w:p>
    <w:p w14:paraId="698F6856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</w:p>
    <w:p w14:paraId="3DA28EE6" w14:textId="4BA83BE2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Duff, P. (2010). Research methods in applied linguistics. In R. Kaplan (Ed.),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GB" w:eastAsia="zh-CN"/>
        </w:rPr>
        <w:t xml:space="preserve">Handbook of applied </w:t>
      </w:r>
      <w:r w:rsidR="00165D1E" w:rsidRPr="000116E1">
        <w:rPr>
          <w:rFonts w:ascii="Times New Roman" w:eastAsia="SimSun" w:hAnsi="Times New Roman" w:cs="Times New Roman"/>
          <w:i/>
          <w:sz w:val="24"/>
          <w:szCs w:val="24"/>
          <w:lang w:val="en-GB" w:eastAsia="zh-CN"/>
        </w:rPr>
        <w:t>l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GB" w:eastAsia="zh-CN"/>
        </w:rPr>
        <w:t>inguistics</w:t>
      </w:r>
      <w:r w:rsidRPr="000116E1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(2nd ed., pp.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45</w:t>
      </w:r>
      <w:r w:rsidR="00D6742E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59)</w:t>
      </w:r>
      <w:r w:rsidRPr="000116E1">
        <w:rPr>
          <w:rFonts w:ascii="Times New Roman" w:eastAsia="SimSun" w:hAnsi="Times New Roman" w:cs="Times New Roman"/>
          <w:sz w:val="24"/>
          <w:szCs w:val="24"/>
          <w:lang w:val="en-GB" w:eastAsia="zh-CN"/>
        </w:rPr>
        <w:t>. Oxford University Press.</w:t>
      </w:r>
    </w:p>
    <w:p w14:paraId="2050D75C" w14:textId="77777777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62BB0A" w14:textId="348E7F96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Duff, P. (2012). How to carry out case study research. In A. Mackey &amp; S. M. Gass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methods in second language acquisition: A practical guide</w:t>
      </w:r>
      <w:r w:rsidRPr="000116E1">
        <w:rPr>
          <w:rFonts w:ascii="Times New Roman" w:hAnsi="Times New Roman" w:cs="Times New Roman"/>
          <w:sz w:val="24"/>
          <w:szCs w:val="24"/>
        </w:rPr>
        <w:t>. Wiley-Blackwell.</w:t>
      </w:r>
    </w:p>
    <w:p w14:paraId="5EAE4792" w14:textId="77777777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FC9D2E" w14:textId="59C173E2" w:rsidR="00725F79" w:rsidRPr="000116E1" w:rsidRDefault="00725F79" w:rsidP="000116E1">
      <w:pPr>
        <w:tabs>
          <w:tab w:val="left" w:pos="142"/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Duff, P. (2012). </w:t>
      </w:r>
      <w:r w:rsidRPr="000116E1">
        <w:rPr>
          <w:rFonts w:ascii="Times New Roman" w:hAnsi="Times New Roman" w:cs="Times New Roman"/>
          <w:sz w:val="24"/>
          <w:szCs w:val="24"/>
          <w:lang w:eastAsia="zh-CN"/>
        </w:rPr>
        <w:t xml:space="preserve">Case study research. In C. Chapelle (Ed.), </w:t>
      </w:r>
      <w:r w:rsidRPr="000116E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The encyclopedia of applied linguistics.</w:t>
      </w:r>
      <w:r w:rsidRPr="000116E1">
        <w:rPr>
          <w:rFonts w:ascii="Times New Roman" w:hAnsi="Times New Roman" w:cs="Times New Roman"/>
          <w:sz w:val="24"/>
          <w:szCs w:val="24"/>
          <w:lang w:eastAsia="zh-CN"/>
        </w:rPr>
        <w:t xml:space="preserve"> Wiley-Blackwell.</w:t>
      </w:r>
    </w:p>
    <w:p w14:paraId="1C26D231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5A6B88" w14:textId="77777777" w:rsidR="00C154C2" w:rsidRPr="000116E1" w:rsidRDefault="00C154C2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Duff, P. A. (2014). Case study research on language learning and use.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34</w:t>
      </w:r>
      <w:r w:rsidRPr="000116E1">
        <w:rPr>
          <w:rFonts w:ascii="Times New Roman" w:hAnsi="Times New Roman" w:cs="Times New Roman"/>
          <w:sz w:val="24"/>
          <w:szCs w:val="24"/>
        </w:rPr>
        <w:t xml:space="preserve">, 233-255. </w:t>
      </w:r>
    </w:p>
    <w:p w14:paraId="5FDC100E" w14:textId="0BD307E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P., &amp; Early, M. (1996). Problematics of classroom research across sociopolitical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contexts. In S. Gass &amp; J. Schachter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 classroom research:</w:t>
      </w:r>
      <w:r w:rsidR="0092213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Issues and opportunities </w:t>
      </w:r>
      <w:r w:rsidRPr="000116E1">
        <w:rPr>
          <w:rFonts w:ascii="Times New Roman" w:hAnsi="Times New Roman" w:cs="Times New Roman"/>
          <w:sz w:val="24"/>
          <w:szCs w:val="24"/>
        </w:rPr>
        <w:t>(pp. 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30). Lawrence Erlbaum.</w:t>
      </w:r>
    </w:p>
    <w:p w14:paraId="1860C626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9E6A35" w14:textId="39B2F7C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P., &amp; Li, D. (2004). Issues in Mandarin language instruction: Theory,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research, and practice.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116E1">
        <w:rPr>
          <w:rFonts w:ascii="Times New Roman" w:hAnsi="Times New Roman" w:cs="Times New Roman"/>
          <w:sz w:val="24"/>
          <w:szCs w:val="24"/>
        </w:rPr>
        <w:t>, 443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456.</w:t>
      </w:r>
    </w:p>
    <w:p w14:paraId="7F5D5B40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82AAF3" w14:textId="71C61DA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Duff, P., &amp; Uchida, Y. (1997). The negotiation of teachers’ sociocultural identities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practices in postsecondary EFL classrooms.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451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486.</w:t>
      </w:r>
    </w:p>
    <w:p w14:paraId="5341869A" w14:textId="77777777" w:rsidR="00125494" w:rsidRPr="000116E1" w:rsidRDefault="0012549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6A1853" w14:textId="5233D675" w:rsidR="00125494" w:rsidRPr="000116E1" w:rsidRDefault="0012549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05910643"/>
      <w:bookmarkStart w:id="11" w:name="_Hlk112819544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Dunn, J., Bundy, P., &amp; Woodrow, N. (2012). Combining drama pedagogy with digital technologies to support the language learning needs of newly arrived refugee children: A classroom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Drama Education: The Journal of Applied Theatre and Performance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477-499</w:t>
      </w:r>
      <w:bookmarkEnd w:id="10"/>
      <w:r w:rsidRPr="000116E1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1"/>
    </w:p>
    <w:p w14:paraId="1EE4FA21" w14:textId="77777777" w:rsidR="001426C8" w:rsidRPr="000116E1" w:rsidRDefault="001426C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A51EC" w14:textId="6E002B23" w:rsidR="00713181" w:rsidRPr="000116E1" w:rsidRDefault="001426C8" w:rsidP="000116E1">
      <w:pPr>
        <w:tabs>
          <w:tab w:val="left" w:pos="8080"/>
        </w:tabs>
        <w:spacing w:after="0" w:line="240" w:lineRule="auto"/>
        <w:ind w:left="720" w:hanging="720"/>
        <w:outlineLvl w:val="1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Dyson, A.</w:t>
      </w:r>
      <w:r w:rsidR="00922132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H., &amp; </w:t>
      </w:r>
      <w:proofErr w:type="spellStart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Genishi</w:t>
      </w:r>
      <w:proofErr w:type="spellEnd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C. (2005).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On the case: Approaches to language and literacy research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r w:rsidR="00103C8E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Teachers College Press. </w:t>
      </w:r>
    </w:p>
    <w:p w14:paraId="6109EAED" w14:textId="7BB832A2" w:rsidR="008D51C8" w:rsidRPr="000116E1" w:rsidRDefault="008D51C8" w:rsidP="000116E1">
      <w:pPr>
        <w:pStyle w:val="NormalWeb"/>
        <w:ind w:left="720" w:hanging="720"/>
      </w:pPr>
      <w:r w:rsidRPr="000116E1">
        <w:rPr>
          <w:rStyle w:val="Strong"/>
          <w:rFonts w:eastAsiaTheme="majorEastAsia"/>
          <w:b w:val="0"/>
          <w:bCs w:val="0"/>
        </w:rPr>
        <w:t>Early, M.</w:t>
      </w:r>
      <w:r w:rsidRPr="000116E1">
        <w:rPr>
          <w:b/>
          <w:bCs/>
        </w:rPr>
        <w:t>,</w:t>
      </w:r>
      <w:r w:rsidRPr="000116E1">
        <w:t xml:space="preserve"> &amp; Yeung, C. (2009). Producing multimodal picture books and dramatic performances in core French: An exploratory case study. </w:t>
      </w:r>
      <w:r w:rsidRPr="000116E1">
        <w:rPr>
          <w:rStyle w:val="Emphasis"/>
        </w:rPr>
        <w:t>Canadian Modern Language Review</w:t>
      </w:r>
      <w:r w:rsidRPr="000116E1">
        <w:t>, </w:t>
      </w:r>
      <w:r w:rsidRPr="000116E1">
        <w:rPr>
          <w:rStyle w:val="Emphasis"/>
        </w:rPr>
        <w:t>66</w:t>
      </w:r>
      <w:r w:rsidRPr="000116E1">
        <w:t>(2), 299</w:t>
      </w:r>
      <w:r w:rsidR="00D6742E" w:rsidRPr="000116E1">
        <w:t>-</w:t>
      </w:r>
      <w:r w:rsidRPr="000116E1">
        <w:t>223.</w:t>
      </w:r>
    </w:p>
    <w:p w14:paraId="2878B9D3" w14:textId="4D646FCB" w:rsidR="008A6D8F" w:rsidRPr="000116E1" w:rsidRDefault="008A6D8F" w:rsidP="000116E1">
      <w:pPr>
        <w:pStyle w:val="NormalWeb"/>
        <w:ind w:left="720" w:hanging="720"/>
      </w:pPr>
      <w:r w:rsidRPr="000116E1">
        <w:rPr>
          <w:rStyle w:val="Strong"/>
          <w:rFonts w:eastAsiaTheme="majorEastAsia"/>
          <w:b w:val="0"/>
          <w:bCs w:val="0"/>
        </w:rPr>
        <w:t>Early, M.</w:t>
      </w:r>
      <w:r w:rsidRPr="000116E1">
        <w:rPr>
          <w:b/>
          <w:bCs/>
        </w:rPr>
        <w:t>,</w:t>
      </w:r>
      <w:r w:rsidRPr="000116E1">
        <w:t xml:space="preserve"> &amp; Marshall, S. (2008). Adolescent ESL students’ interpretation and appreciation of literary texts: A case study of multimodality. </w:t>
      </w:r>
      <w:r w:rsidRPr="000116E1">
        <w:rPr>
          <w:i/>
          <w:iCs/>
        </w:rPr>
        <w:t>Canadian Modern Language Review, 6</w:t>
      </w:r>
      <w:r w:rsidRPr="000116E1">
        <w:t>(3), 377-398.</w:t>
      </w:r>
    </w:p>
    <w:p w14:paraId="4075A9BE" w14:textId="0498F8A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Eisner, E.,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Peshkin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 (Eds.).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inquiry in education: The</w:t>
      </w:r>
      <w:r w:rsidR="00165D1E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continuing debate</w:t>
      </w:r>
      <w:r w:rsidRPr="000116E1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7CFDC426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5AD5C0" w14:textId="6F790EB9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Edge, J., &amp; Richards, K. (1998). May I see your warrant, please? Justifying outcomes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qualitative research.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116E1">
        <w:rPr>
          <w:rFonts w:ascii="Times New Roman" w:hAnsi="Times New Roman" w:cs="Times New Roman"/>
          <w:sz w:val="24"/>
          <w:szCs w:val="24"/>
        </w:rPr>
        <w:t>, 334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356.</w:t>
      </w:r>
    </w:p>
    <w:p w14:paraId="6DC6E89C" w14:textId="22B3A4D8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242C3" w14:textId="77777777" w:rsidR="00A37FA3" w:rsidRPr="000116E1" w:rsidRDefault="00A37FA3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Eguchi, M., &amp; Eguchi, K. (2006). The limited effect of PBL on EFL learners: A case study of English magazine projects. </w:t>
      </w:r>
      <w:r w:rsidRPr="000116E1">
        <w:rPr>
          <w:rFonts w:ascii="Times New Roman" w:hAnsi="Times New Roman" w:cs="Times New Roman"/>
          <w:i/>
          <w:sz w:val="24"/>
          <w:szCs w:val="24"/>
        </w:rPr>
        <w:t>The Asian EFL Journal Quarterly, 8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207-225. </w:t>
      </w:r>
    </w:p>
    <w:p w14:paraId="02D69BEA" w14:textId="77DB82BE" w:rsidR="00B834DC" w:rsidRPr="000116E1" w:rsidRDefault="00B834D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Eisenhardt, K. M. (2002). Building theories from case study research. In A. Huberman &amp; M. Miles,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The qualitative researcher’s companion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4-36). S</w:t>
      </w:r>
      <w:r w:rsidR="00641DAE" w:rsidRPr="000116E1">
        <w:rPr>
          <w:rFonts w:ascii="Times New Roman" w:hAnsi="Times New Roman" w:cs="Times New Roman"/>
          <w:sz w:val="24"/>
          <w:szCs w:val="24"/>
        </w:rPr>
        <w:t>age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82191" w14:textId="77777777" w:rsidR="00B834DC" w:rsidRPr="000116E1" w:rsidRDefault="00B834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9CB568" w14:textId="5A2A7333" w:rsidR="00641DAE" w:rsidRPr="000116E1" w:rsidRDefault="00641DAE" w:rsidP="000116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Elbaz, F. (1981). The teacher’s “practical knowledge”: A report of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Curriculum Inquiry, 1(</w:t>
      </w:r>
      <w:r w:rsidRPr="000116E1">
        <w:rPr>
          <w:rFonts w:ascii="Times New Roman" w:hAnsi="Times New Roman" w:cs="Times New Roman"/>
          <w:sz w:val="24"/>
          <w:szCs w:val="24"/>
        </w:rPr>
        <w:t>1), 43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71.</w:t>
      </w:r>
    </w:p>
    <w:p w14:paraId="6AE83FC1" w14:textId="77777777" w:rsidR="00641DAE" w:rsidRPr="000116E1" w:rsidRDefault="00641DA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E2BB4F" w14:textId="77777777" w:rsidR="002D3968" w:rsidRPr="000116E1" w:rsidRDefault="002D3968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Elezkurtaj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Bërveniku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D. (2017). The art of argumentation: A sociolinguistic approach to developing thesis statements (the case of Kosova high school students). </w:t>
      </w:r>
      <w:r w:rsidRPr="000116E1">
        <w:rPr>
          <w:rFonts w:ascii="Times New Roman" w:hAnsi="Times New Roman" w:cs="Times New Roman"/>
          <w:i/>
          <w:sz w:val="24"/>
          <w:szCs w:val="24"/>
        </w:rPr>
        <w:t>Eurasian Journal of Applied Linguistics, 3</w:t>
      </w:r>
      <w:r w:rsidRPr="000116E1">
        <w:rPr>
          <w:rFonts w:ascii="Times New Roman" w:hAnsi="Times New Roman" w:cs="Times New Roman"/>
          <w:sz w:val="24"/>
          <w:szCs w:val="24"/>
        </w:rPr>
        <w:t>(2), 271-286.</w:t>
      </w:r>
    </w:p>
    <w:p w14:paraId="1738AAA1" w14:textId="77777777" w:rsidR="002D3968" w:rsidRPr="000116E1" w:rsidRDefault="002D396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F6AFBD" w14:textId="6E58F7D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Ellis, R. (1992). Learning to communicate in the classroom: A study of two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language learners’ requests.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165D1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23.</w:t>
      </w:r>
    </w:p>
    <w:p w14:paraId="59C0C9EA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ABF5D8" w14:textId="07033856" w:rsidR="00B56446" w:rsidRPr="000116E1" w:rsidRDefault="00B5644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Em, S., Chau, L., Ros, R., Dy, P., Pen, D., &amp; Chin, P. (2024). Encouraging English language reading in Cambodia: A case study of Takeo provincial higher educational institutions.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General Education and Humanities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85-102.  </w:t>
      </w:r>
    </w:p>
    <w:p w14:paraId="5C4DA6EA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CD98E4" w14:textId="246F09DE" w:rsidR="00A40051" w:rsidRPr="000116E1" w:rsidRDefault="00A4005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0116E1">
        <w:rPr>
          <w:rFonts w:ascii="Times New Roman" w:eastAsia="Calibri" w:hAnsi="Times New Roman" w:cs="Times New Roman"/>
          <w:sz w:val="24"/>
          <w:szCs w:val="24"/>
        </w:rPr>
        <w:t xml:space="preserve">Emery, H. (2017). Commercial aviation language testing: Barriers to success? A case study. International Civil Aviation English Association. </w:t>
      </w:r>
      <w:hyperlink r:id="rId17" w:history="1">
        <w:r w:rsidRPr="000116E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https://commons.erau.edu/icaea-workshop/2017/monday/4</w:t>
        </w:r>
      </w:hyperlink>
      <w:r w:rsidRPr="000116E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EBF4281" w14:textId="77777777" w:rsidR="00A40051" w:rsidRPr="000116E1" w:rsidRDefault="00A4005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B70E55" w14:textId="77777777" w:rsidR="00CD765F" w:rsidRPr="000116E1" w:rsidRDefault="00CD765F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Emiliasari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R. N. (2019). Lesson planning in EFL classroom: A case study in lesson plan preparation and implementation.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Wiralodra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English Journal (WEJ)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367-375.</w:t>
      </w:r>
    </w:p>
    <w:p w14:paraId="1BE64A24" w14:textId="77777777" w:rsidR="00CD765F" w:rsidRPr="000116E1" w:rsidRDefault="00CD765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95911" w14:textId="6677DA2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Enomoto, E., &amp; Bair, M. (1999). The role of the school in the assimilation of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immigrant children: A case study of Arab Americans.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of Curriculum and Instruction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116E1">
        <w:rPr>
          <w:rFonts w:ascii="Times New Roman" w:hAnsi="Times New Roman" w:cs="Times New Roman"/>
          <w:sz w:val="24"/>
          <w:szCs w:val="24"/>
        </w:rPr>
        <w:t>, 45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66. (Reprinted in Merriam, S.</w:t>
      </w:r>
      <w:r w:rsidR="004C3C16" w:rsidRPr="000116E1">
        <w:rPr>
          <w:rFonts w:ascii="Times New Roman" w:hAnsi="Times New Roman" w:cs="Times New Roman"/>
          <w:sz w:val="24"/>
          <w:szCs w:val="24"/>
        </w:rPr>
        <w:t xml:space="preserve"> and Associates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4C3C16" w:rsidRPr="000116E1">
        <w:rPr>
          <w:rFonts w:ascii="Times New Roman" w:hAnsi="Times New Roman" w:cs="Times New Roman"/>
          <w:sz w:val="24"/>
          <w:szCs w:val="24"/>
        </w:rPr>
        <w:t xml:space="preserve"> [</w:t>
      </w:r>
      <w:r w:rsidRPr="000116E1">
        <w:rPr>
          <w:rFonts w:ascii="Times New Roman" w:hAnsi="Times New Roman" w:cs="Times New Roman"/>
          <w:sz w:val="24"/>
          <w:szCs w:val="24"/>
        </w:rPr>
        <w:t>Eds.</w:t>
      </w:r>
      <w:r w:rsidR="004C3C16" w:rsidRPr="000116E1">
        <w:rPr>
          <w:rFonts w:ascii="Times New Roman" w:hAnsi="Times New Roman" w:cs="Times New Roman"/>
          <w:sz w:val="24"/>
          <w:szCs w:val="24"/>
        </w:rPr>
        <w:t>]</w:t>
      </w:r>
      <w:r w:rsidRPr="000116E1">
        <w:rPr>
          <w:rFonts w:ascii="Times New Roman" w:hAnsi="Times New Roman" w:cs="Times New Roman"/>
          <w:sz w:val="24"/>
          <w:szCs w:val="24"/>
        </w:rPr>
        <w:t xml:space="preserve">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in practice </w:t>
      </w:r>
      <w:r w:rsidRPr="000116E1">
        <w:rPr>
          <w:rFonts w:ascii="Times New Roman" w:hAnsi="Times New Roman" w:cs="Times New Roman"/>
          <w:sz w:val="24"/>
          <w:szCs w:val="24"/>
        </w:rPr>
        <w:t>(pp. 181</w:t>
      </w:r>
      <w:r w:rsidR="00D6742E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197). Jossey-Bass.)</w:t>
      </w:r>
    </w:p>
    <w:p w14:paraId="43AAB6E5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7413E" w14:textId="51BBE89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Enomoto, E., &amp; Bair, M. (2002). Reflections on our own inner lives. In S. Merriam</w:t>
      </w:r>
      <w:r w:rsidR="004C3C16" w:rsidRPr="000116E1">
        <w:rPr>
          <w:rFonts w:ascii="Times New Roman" w:hAnsi="Times New Roman" w:cs="Times New Roman"/>
          <w:sz w:val="24"/>
          <w:szCs w:val="24"/>
        </w:rPr>
        <w:t xml:space="preserve"> and Associates,</w:t>
      </w:r>
      <w:r w:rsidRPr="000116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in practice </w:t>
      </w:r>
      <w:r w:rsidRPr="000116E1">
        <w:rPr>
          <w:rFonts w:ascii="Times New Roman" w:hAnsi="Times New Roman" w:cs="Times New Roman"/>
          <w:sz w:val="24"/>
          <w:szCs w:val="24"/>
        </w:rPr>
        <w:t>(pp. 198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200).</w:t>
      </w:r>
      <w:r w:rsidR="008E57F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Jossey-Bass.</w:t>
      </w:r>
    </w:p>
    <w:p w14:paraId="6DCE9707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84C787" w14:textId="46A614BE" w:rsidR="005A6311" w:rsidRPr="000116E1" w:rsidRDefault="005A6311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Escobar Urmeneta, C.,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Evnitskaya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N. (2014). “Do you know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Actimel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?” The adaptive nature of dialogic teacher-led discussions in the CLIL science classroom: </w:t>
      </w:r>
      <w:r w:rsidR="008E57F4" w:rsidRPr="000116E1">
        <w:rPr>
          <w:rFonts w:ascii="Times New Roman" w:hAnsi="Times New Roman" w:cs="Times New Roman"/>
          <w:sz w:val="24"/>
          <w:szCs w:val="24"/>
        </w:rPr>
        <w:t>A</w:t>
      </w:r>
      <w:r w:rsidRPr="000116E1">
        <w:rPr>
          <w:rFonts w:ascii="Times New Roman" w:hAnsi="Times New Roman" w:cs="Times New Roman"/>
          <w:sz w:val="24"/>
          <w:szCs w:val="24"/>
        </w:rPr>
        <w:t xml:space="preserve">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The Language Learning Journal, 42</w:t>
      </w:r>
      <w:r w:rsidRPr="000116E1">
        <w:rPr>
          <w:rFonts w:ascii="Times New Roman" w:hAnsi="Times New Roman" w:cs="Times New Roman"/>
          <w:sz w:val="24"/>
          <w:szCs w:val="24"/>
        </w:rPr>
        <w:t>(2),165-180.</w:t>
      </w:r>
    </w:p>
    <w:p w14:paraId="65E753BE" w14:textId="77777777" w:rsidR="005A6311" w:rsidRPr="000116E1" w:rsidRDefault="005A631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8487B9" w14:textId="0126F1D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lastRenderedPageBreak/>
        <w:t>Faltis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C. (1997). Case study methods in researching language and education. In N.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H.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Hornberger &amp; D. Corson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education: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in language and education </w:t>
      </w:r>
      <w:r w:rsidRPr="000116E1">
        <w:rPr>
          <w:rFonts w:ascii="Times New Roman" w:hAnsi="Times New Roman" w:cs="Times New Roman"/>
          <w:sz w:val="24"/>
          <w:szCs w:val="24"/>
        </w:rPr>
        <w:t>(Vol. 8)</w:t>
      </w:r>
      <w:r w:rsidR="004C3C16" w:rsidRPr="000116E1">
        <w:rPr>
          <w:rFonts w:ascii="Times New Roman" w:hAnsi="Times New Roman" w:cs="Times New Roman"/>
          <w:sz w:val="24"/>
          <w:szCs w:val="24"/>
        </w:rPr>
        <w:t xml:space="preserve"> (pp. 145-152).</w:t>
      </w:r>
      <w:r w:rsidRPr="000116E1">
        <w:rPr>
          <w:rFonts w:ascii="Times New Roman" w:hAnsi="Times New Roman" w:cs="Times New Roman"/>
          <w:sz w:val="24"/>
          <w:szCs w:val="24"/>
        </w:rPr>
        <w:t xml:space="preserve"> Kluwer.</w:t>
      </w:r>
    </w:p>
    <w:p w14:paraId="7DE9F740" w14:textId="77777777" w:rsidR="00306506" w:rsidRPr="000116E1" w:rsidRDefault="0030650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0D466D" w14:textId="71538109" w:rsidR="00306506" w:rsidRPr="000116E1" w:rsidRDefault="0030650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Fang, F. G. (2017). An investigation of attitudes towards English accents–A case study of a university in China. In Z. Xu, D. He, &amp; D. Deterding (Eds.),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Researching Chinese English: The state of the art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(pp. 141-156). Springer, Cham.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5557AD08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95EA3E" w14:textId="77777777" w:rsidR="005B776E" w:rsidRPr="000116E1" w:rsidRDefault="005B776E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Fang, X., &amp; Warschauer, M. (2004). Technology and curricular reform in China: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Quarterly, 38</w:t>
      </w:r>
      <w:r w:rsidRPr="000116E1">
        <w:rPr>
          <w:rFonts w:ascii="Times New Roman" w:hAnsi="Times New Roman" w:cs="Times New Roman"/>
          <w:sz w:val="24"/>
          <w:szCs w:val="24"/>
        </w:rPr>
        <w:t xml:space="preserve">(2), 301-323. </w:t>
      </w:r>
    </w:p>
    <w:p w14:paraId="55481A4C" w14:textId="36FE3A9C" w:rsidR="0046772A" w:rsidRPr="000116E1" w:rsidRDefault="0046772A" w:rsidP="000116E1">
      <w:pPr>
        <w:tabs>
          <w:tab w:val="left" w:pos="709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Farrell, T. S. C., &amp; Lim, P. C. P. (2005). Conceptions of grammar teaching: A case study of teachers’ beliefs and classroom practices.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TESL-EJ, </w:t>
      </w:r>
      <w:r w:rsidRPr="000116E1">
        <w:rPr>
          <w:rFonts w:ascii="Times New Roman" w:hAnsi="Times New Roman" w:cs="Times New Roman"/>
          <w:i/>
          <w:sz w:val="24"/>
          <w:szCs w:val="24"/>
        </w:rPr>
        <w:t>9</w:t>
      </w:r>
      <w:r w:rsidRPr="000116E1">
        <w:rPr>
          <w:rFonts w:ascii="Times New Roman" w:hAnsi="Times New Roman" w:cs="Times New Roman"/>
          <w:sz w:val="24"/>
          <w:szCs w:val="24"/>
        </w:rPr>
        <w:t>(2), 1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13.</w:t>
      </w:r>
    </w:p>
    <w:p w14:paraId="4A25C447" w14:textId="77777777" w:rsidR="0046772A" w:rsidRPr="000116E1" w:rsidRDefault="0046772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E7BC80" w14:textId="3B3398D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Fielding, N., &amp; Lee, R.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M. (1998).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Computer analysis and qualitative research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463732C5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A39937" w14:textId="77777777" w:rsidR="000863D8" w:rsidRPr="000116E1" w:rsidRDefault="000863D8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Flyvbjerg, B. (2006). Five misunderstandings about case-study research. </w:t>
      </w:r>
      <w:r w:rsidRPr="000116E1">
        <w:rPr>
          <w:rFonts w:ascii="Times New Roman" w:hAnsi="Times New Roman" w:cs="Times New Roman"/>
          <w:i/>
          <w:sz w:val="24"/>
          <w:szCs w:val="24"/>
        </w:rPr>
        <w:t>Qualitative Inquiry, 12</w:t>
      </w:r>
      <w:r w:rsidRPr="000116E1">
        <w:rPr>
          <w:rFonts w:ascii="Times New Roman" w:hAnsi="Times New Roman" w:cs="Times New Roman"/>
          <w:sz w:val="24"/>
          <w:szCs w:val="24"/>
        </w:rPr>
        <w:t>(2), 219-245.</w:t>
      </w:r>
    </w:p>
    <w:p w14:paraId="7539B12A" w14:textId="77777777" w:rsidR="000863D8" w:rsidRPr="000116E1" w:rsidRDefault="000863D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E7E76" w14:textId="7931135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Fontana, A., &amp; Frey, J.H. (1994). Interviewing: The art of science. In N.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&amp; Y.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(pp. 361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176).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4A42B9BE" w14:textId="77777777" w:rsidR="00974FD0" w:rsidRPr="000116E1" w:rsidRDefault="00974FD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07B578" w14:textId="0FC996E3" w:rsidR="00974FD0" w:rsidRPr="000116E1" w:rsidRDefault="00974FD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33659707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Forrester, M. A. (2008). The emergence of self-repair: A case study of one child during the early preschool years.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Language and Social Interaction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99-128.</w:t>
      </w:r>
      <w:bookmarkEnd w:id="12"/>
    </w:p>
    <w:p w14:paraId="7B564569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B1D777" w14:textId="3D8AA6E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Gall, M.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D., Gall, J.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P., &amp; Borg, W.</w:t>
      </w:r>
      <w:r w:rsidR="00FA072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Educational research </w:t>
      </w:r>
      <w:r w:rsidRPr="000116E1">
        <w:rPr>
          <w:rFonts w:ascii="Times New Roman" w:hAnsi="Times New Roman" w:cs="Times New Roman"/>
          <w:sz w:val="24"/>
          <w:szCs w:val="24"/>
        </w:rPr>
        <w:t>(7th ed.). Pearson Education.</w:t>
      </w:r>
    </w:p>
    <w:p w14:paraId="3CA3AFB2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9813BB" w14:textId="6C7687E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Gall, J., Gall, M.</w:t>
      </w:r>
      <w:r w:rsidR="00EB330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D., &amp; Borg, W.</w:t>
      </w:r>
      <w:r w:rsidR="00EB330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T. (2005).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Applying educational research </w:t>
      </w:r>
      <w:r w:rsidRPr="000116E1">
        <w:rPr>
          <w:rFonts w:ascii="Times New Roman" w:hAnsi="Times New Roman" w:cs="Times New Roman"/>
          <w:sz w:val="24"/>
          <w:szCs w:val="24"/>
        </w:rPr>
        <w:t>(5</w:t>
      </w:r>
      <w:r w:rsidRPr="000116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ed.). Pearson Education.</w:t>
      </w:r>
    </w:p>
    <w:p w14:paraId="5B39E57E" w14:textId="6A01DB1B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3F897A" w14:textId="2A7E14C0" w:rsidR="00313143" w:rsidRPr="000116E1" w:rsidRDefault="0031314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Gan, Z., Leung, C., He, J., &amp; Nang, H. (2019). Classroom assessment practices and learning motivation: A case study of Chinese EFL students.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0116E1">
        <w:rPr>
          <w:rFonts w:ascii="Times New Roman" w:hAnsi="Times New Roman" w:cs="Times New Roman"/>
          <w:sz w:val="24"/>
          <w:szCs w:val="24"/>
        </w:rPr>
        <w:t>(2), 514-529.</w:t>
      </w:r>
    </w:p>
    <w:p w14:paraId="41EECC70" w14:textId="4B8862D9" w:rsidR="00313143" w:rsidRPr="000116E1" w:rsidRDefault="0031314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4504A9" w14:textId="24EF29C2" w:rsidR="00561142" w:rsidRPr="000116E1" w:rsidRDefault="0056114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Gasper, B., &amp; Warner, C. (2021). Project-based learning and the development of translingual/transcultural subjectivities: Case studies from the Italian 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0116E1">
        <w:rPr>
          <w:rFonts w:ascii="Times New Roman" w:hAnsi="Times New Roman" w:cs="Times New Roman"/>
          <w:sz w:val="24"/>
          <w:szCs w:val="24"/>
        </w:rPr>
        <w:t>(1), 1-23.</w:t>
      </w:r>
    </w:p>
    <w:p w14:paraId="0621BB37" w14:textId="77777777" w:rsidR="00561142" w:rsidRPr="000116E1" w:rsidRDefault="0056114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5F6A7" w14:textId="25F5E72B" w:rsidR="00713181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Geertz, C. (1973). Thick description: Toward an interpretive theory of culture.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C. Geertz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The interpretation of cultures </w:t>
      </w:r>
      <w:r w:rsidRPr="000116E1">
        <w:rPr>
          <w:rFonts w:ascii="Times New Roman" w:hAnsi="Times New Roman" w:cs="Times New Roman"/>
          <w:sz w:val="24"/>
          <w:szCs w:val="24"/>
        </w:rPr>
        <w:t>(pp. 3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30). Basic Books.</w:t>
      </w:r>
    </w:p>
    <w:p w14:paraId="66744360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49AA7F" w14:textId="23406F4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George, A.</w:t>
      </w:r>
      <w:r w:rsidR="00EB330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L., &amp; Bennett, A. (2005).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studies and theory development in the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social sciences</w:t>
      </w:r>
      <w:r w:rsidRPr="000116E1">
        <w:rPr>
          <w:rFonts w:ascii="Times New Roman" w:hAnsi="Times New Roman" w:cs="Times New Roman"/>
          <w:sz w:val="24"/>
          <w:szCs w:val="24"/>
        </w:rPr>
        <w:t>. MIT Press.</w:t>
      </w:r>
    </w:p>
    <w:p w14:paraId="461E7DD6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CE6152" w14:textId="65A97387" w:rsidR="004C0E13" w:rsidRPr="000116E1" w:rsidRDefault="004C0E13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Gibbons, J. &amp; Ramirez, R. (2004). </w:t>
      </w:r>
      <w:r w:rsidRPr="000116E1">
        <w:rPr>
          <w:rFonts w:ascii="Times New Roman" w:hAnsi="Times New Roman" w:cs="Times New Roman"/>
          <w:i/>
          <w:sz w:val="24"/>
          <w:szCs w:val="24"/>
        </w:rPr>
        <w:t>Maintaining a minority language: A case study of Hispanic teenagers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A7853D0" w14:textId="77777777" w:rsidR="004C0E13" w:rsidRPr="000116E1" w:rsidRDefault="004C0E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344846" w14:textId="77777777" w:rsidR="00FF6B4F" w:rsidRPr="000116E1" w:rsidRDefault="00FF6B4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Giroir, S. (2013). Narratives of participation, identity, and positionality: Two cases of Saudi learners of English in the United States.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Quarterly, 48</w:t>
      </w:r>
      <w:r w:rsidRPr="000116E1">
        <w:rPr>
          <w:rFonts w:ascii="Times New Roman" w:hAnsi="Times New Roman" w:cs="Times New Roman"/>
          <w:iCs/>
          <w:sz w:val="24"/>
          <w:szCs w:val="24"/>
        </w:rPr>
        <w:t>(1), 34-56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58D0E" w14:textId="77777777" w:rsidR="00FF6B4F" w:rsidRPr="000116E1" w:rsidRDefault="00FF6B4F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42C13404" w14:textId="2E3A2D82" w:rsidR="00606A00" w:rsidRPr="000116E1" w:rsidRDefault="00606A00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Gomm, R., Hammersley, M., &amp; Foster, P. (Eds.). (2000).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study method</w:t>
      </w:r>
      <w:r w:rsidR="00EF2218" w:rsidRPr="000116E1">
        <w:rPr>
          <w:rFonts w:ascii="Times New Roman" w:hAnsi="Times New Roman" w:cs="Times New Roman"/>
          <w:sz w:val="24"/>
          <w:szCs w:val="24"/>
        </w:rPr>
        <w:t xml:space="preserve">. Sage Publications. </w:t>
      </w:r>
    </w:p>
    <w:p w14:paraId="411ADA5E" w14:textId="532BCBC3" w:rsidR="00EF2218" w:rsidRPr="000116E1" w:rsidRDefault="00EF2218" w:rsidP="000116E1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  <w:shd w:val="clear" w:color="auto" w:fill="FFFFFF"/>
        </w:rPr>
        <w:t>Gomaa, Y. (2017). Linguistic landscape in the Arabian Gulf: The case of Manama, Kingdom of Bahrain. </w:t>
      </w:r>
      <w:r w:rsidRPr="000116E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Hermes, Cairo University Centre for Languages and Professional Translation,</w:t>
      </w:r>
      <w:r w:rsidRPr="000116E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0116E1">
        <w:rPr>
          <w:rFonts w:ascii="Times New Roman" w:hAnsi="Times New Roman" w:cs="Times New Roman"/>
          <w:sz w:val="24"/>
          <w:szCs w:val="24"/>
          <w:shd w:val="clear" w:color="auto" w:fill="FFFFFF"/>
        </w:rPr>
        <w:t>(2). 7</w:t>
      </w:r>
      <w:r w:rsidR="00582668" w:rsidRPr="000116E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116E1">
        <w:rPr>
          <w:rFonts w:ascii="Times New Roman" w:hAnsi="Times New Roman" w:cs="Times New Roman"/>
          <w:sz w:val="24"/>
          <w:szCs w:val="24"/>
          <w:shd w:val="clear" w:color="auto" w:fill="FFFFFF"/>
        </w:rPr>
        <w:t>16.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C49FA" w14:textId="120EA256" w:rsidR="00582668" w:rsidRPr="000116E1" w:rsidRDefault="00582668" w:rsidP="000116E1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203634737"/>
      <w:bookmarkStart w:id="14" w:name="_Hlk203636599"/>
      <w:r w:rsidRPr="000116E1">
        <w:rPr>
          <w:rFonts w:ascii="Times New Roman" w:hAnsi="Times New Roman" w:cs="Times New Roman"/>
          <w:sz w:val="24"/>
          <w:szCs w:val="24"/>
        </w:rPr>
        <w:t xml:space="preserve">González, M.,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Maggioli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G. D. (2023). Leading</w:t>
      </w:r>
      <w:r w:rsidRPr="00011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and</w:t>
      </w:r>
      <w:r w:rsidRPr="00011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managing</w:t>
      </w:r>
      <w:r w:rsidRPr="00011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</w:t>
      </w:r>
      <w:r w:rsidRPr="000116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language</w:t>
      </w:r>
      <w:r w:rsidRPr="00011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programme</w:t>
      </w:r>
      <w:r w:rsidRPr="00011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at</w:t>
      </w:r>
      <w:r w:rsidRPr="000116E1">
        <w:rPr>
          <w:rFonts w:ascii="Times New Roman" w:hAnsi="Times New Roman" w:cs="Times New Roman"/>
          <w:spacing w:val="37"/>
          <w:sz w:val="24"/>
          <w:szCs w:val="24"/>
        </w:rPr>
        <w:t xml:space="preserve"> u</w:t>
      </w:r>
      <w:r w:rsidRPr="000116E1">
        <w:rPr>
          <w:rFonts w:ascii="Times New Roman" w:hAnsi="Times New Roman" w:cs="Times New Roman"/>
          <w:sz w:val="24"/>
          <w:szCs w:val="24"/>
        </w:rPr>
        <w:t>niversity:</w:t>
      </w:r>
      <w:r w:rsidRPr="000116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An</w:t>
      </w:r>
      <w:r w:rsidRPr="00011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Argentinian case</w:t>
      </w:r>
      <w:r w:rsidRPr="000116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pacing w:val="-2"/>
          <w:sz w:val="24"/>
          <w:szCs w:val="24"/>
        </w:rPr>
        <w:t>study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European Journal of Applied Linguistics &amp; TEFL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116E1">
        <w:rPr>
          <w:rFonts w:ascii="Times New Roman" w:hAnsi="Times New Roman" w:cs="Times New Roman"/>
          <w:sz w:val="24"/>
          <w:szCs w:val="24"/>
        </w:rPr>
        <w:t>(2), 177-190.</w:t>
      </w:r>
      <w:bookmarkEnd w:id="13"/>
      <w:bookmarkEnd w:id="14"/>
    </w:p>
    <w:p w14:paraId="08F566E2" w14:textId="6F549CBC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i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Gregerson, M. J. (2009). Learning to read in Ratanakiri: A case study from northeastern Cambodia.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 xml:space="preserve">International Journal of Bilingual Education &amp; Bilingualism, 12, 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429</w:t>
      </w:r>
      <w:r w:rsidR="00582668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-4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47.</w:t>
      </w:r>
    </w:p>
    <w:p w14:paraId="49788F05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137F05" w14:textId="50B2E27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Grimshaw, G., Adelstein, A., Bryden, P., &amp; MacKinnon, G. (1998). First language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acquisition in adolescence: Evidence for a critical period for verbal language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development.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Brain and Language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0116E1">
        <w:rPr>
          <w:rFonts w:ascii="Times New Roman" w:hAnsi="Times New Roman" w:cs="Times New Roman"/>
          <w:sz w:val="24"/>
          <w:szCs w:val="24"/>
        </w:rPr>
        <w:t>, 237</w:t>
      </w:r>
      <w:r w:rsidR="00582668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255.</w:t>
      </w:r>
    </w:p>
    <w:p w14:paraId="53FCB23D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4EBCAF" w14:textId="38033AA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Guardado, M. (2002). Loss and maintenance of first language skills: Case studies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of Hispanic families in Vancouver.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0116E1">
        <w:rPr>
          <w:rFonts w:ascii="Times New Roman" w:hAnsi="Times New Roman" w:cs="Times New Roman"/>
          <w:sz w:val="24"/>
          <w:szCs w:val="24"/>
        </w:rPr>
        <w:t>, 341</w:t>
      </w:r>
      <w:r w:rsidR="006D66C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363.</w:t>
      </w:r>
    </w:p>
    <w:p w14:paraId="07A935FB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01889EB3" w14:textId="2BFA2BB3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Guardado, M. (2009). Learning Spanish like a boy scout: Language socialization, resistance, and reproduction in a heritage language scout troop.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Canadian Modern Language Review,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66, 101</w:t>
      </w:r>
      <w:r w:rsidR="0077492E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129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.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</w:p>
    <w:p w14:paraId="713CFB90" w14:textId="77777777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</w:p>
    <w:p w14:paraId="4B8BA88B" w14:textId="36355DC5" w:rsidR="0063718B" w:rsidRPr="000116E1" w:rsidRDefault="0063718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proofErr w:type="spellStart"/>
      <w:r w:rsidRPr="000116E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Gubrium</w:t>
      </w:r>
      <w:proofErr w:type="spellEnd"/>
      <w:r w:rsidRPr="000116E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, J.</w:t>
      </w:r>
      <w:r w:rsidR="00EB3304" w:rsidRPr="000116E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F., &amp; Holstein, J.A. (Eds.). (2002). </w:t>
      </w:r>
      <w:r w:rsidRPr="000116E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/>
        </w:rPr>
        <w:t>Handbook of interviewing: Context and method</w:t>
      </w:r>
      <w:r w:rsidRPr="000116E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. Sage. </w:t>
      </w:r>
    </w:p>
    <w:p w14:paraId="47CDAACC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381E26D5" w14:textId="385B2E40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spellStart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Gubrium</w:t>
      </w:r>
      <w:proofErr w:type="spellEnd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J.</w:t>
      </w:r>
      <w:r w:rsidR="00EB3304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F. &amp; Holstein, J.</w:t>
      </w:r>
      <w:r w:rsidR="00EB3304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A. (Eds.). (2003).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Postmodern interviewing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Sage.</w:t>
      </w:r>
    </w:p>
    <w:p w14:paraId="77C4813B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489EBC0E" w14:textId="1D0A255E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spellStart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Gubrium</w:t>
      </w:r>
      <w:proofErr w:type="spellEnd"/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J. F., &amp; Holstein, J. A. (2008).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Analyzing narrative reality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Sage.</w:t>
      </w:r>
    </w:p>
    <w:p w14:paraId="174FADB5" w14:textId="77777777" w:rsidR="00DD2BF2" w:rsidRPr="000116E1" w:rsidRDefault="00DD2BF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3BC6B7C3" w14:textId="5184864C" w:rsidR="00DD2BF2" w:rsidRPr="000116E1" w:rsidRDefault="00DD2BF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bookmarkStart w:id="15" w:name="_Hlk209161140"/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Guerrero, S. E., Astudillo, M., Jurado, V. O., Robalino, G., &amp; Riera, F. (2025). Online academic tutoring for English language learning: A case study of receptive skills development in Ecuadorian students. </w:t>
      </w:r>
      <w:r w:rsidRPr="000116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World Journal of English Language</w:t>
      </w:r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t>(1), 413-413.</w:t>
      </w:r>
      <w:bookmarkEnd w:id="15"/>
      <w:r w:rsidRPr="000116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14:paraId="0CA1363D" w14:textId="77777777" w:rsidR="0063718B" w:rsidRPr="000116E1" w:rsidRDefault="0063718B" w:rsidP="000116E1">
      <w:pPr>
        <w:tabs>
          <w:tab w:val="left" w:pos="720"/>
          <w:tab w:val="left" w:pos="999"/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1FAA6AC6" w14:textId="64332C65" w:rsidR="001465AC" w:rsidRPr="000116E1" w:rsidRDefault="001465AC" w:rsidP="000116E1">
      <w:pPr>
        <w:tabs>
          <w:tab w:val="left" w:pos="720"/>
          <w:tab w:val="left" w:pos="999"/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Haddad, C. (Ed.) (2008). 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Improving the quality of mother tongue-based literacy and learning: Case studies from Asia, Africa and South America</w:t>
      </w:r>
      <w:r w:rsidRPr="000116E1">
        <w:rPr>
          <w:rFonts w:ascii="Times New Roman" w:hAnsi="Times New Roman" w:cs="Times New Roman"/>
          <w:sz w:val="24"/>
          <w:szCs w:val="24"/>
        </w:rPr>
        <w:t xml:space="preserve">. UNESCO. </w:t>
      </w:r>
    </w:p>
    <w:p w14:paraId="3944848B" w14:textId="77777777" w:rsidR="00C4269C" w:rsidRPr="000116E1" w:rsidRDefault="00C4269C" w:rsidP="000116E1">
      <w:pPr>
        <w:tabs>
          <w:tab w:val="left" w:pos="720"/>
          <w:tab w:val="left" w:pos="999"/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3F46B6" w14:textId="7E761A57" w:rsidR="00271964" w:rsidRPr="000116E1" w:rsidRDefault="0027196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Hafner, C. A., Li, D. C. S., &amp; Miller, L. (2015). </w:t>
      </w:r>
      <w:hyperlink r:id="rId18" w:history="1">
        <w:r w:rsidRPr="000116E1">
          <w:rPr>
            <w:rFonts w:ascii="Times New Roman" w:hAnsi="Times New Roman" w:cs="Times New Roman"/>
            <w:sz w:val="24"/>
            <w:szCs w:val="24"/>
          </w:rPr>
          <w:t xml:space="preserve">Language choice among peers in project-based learning: A Hong Kong case study of English language learners’ plurilingual practices in out-of-class computer-mediated communication. </w:t>
        </w:r>
        <w:r w:rsidRPr="000116E1">
          <w:rPr>
            <w:rFonts w:ascii="Times New Roman" w:hAnsi="Times New Roman" w:cs="Times New Roman"/>
            <w:i/>
            <w:sz w:val="24"/>
            <w:szCs w:val="24"/>
          </w:rPr>
          <w:t>Canadian Modern Language Review, 71</w:t>
        </w:r>
        <w:r w:rsidRPr="000116E1">
          <w:rPr>
            <w:rFonts w:ascii="Times New Roman" w:hAnsi="Times New Roman" w:cs="Times New Roman"/>
            <w:sz w:val="24"/>
            <w:szCs w:val="24"/>
          </w:rPr>
          <w:t>(4), 441</w:t>
        </w:r>
        <w:r w:rsidR="004F6FB5" w:rsidRPr="000116E1">
          <w:rPr>
            <w:rFonts w:ascii="Times New Roman" w:hAnsi="Times New Roman" w:cs="Times New Roman"/>
            <w:sz w:val="24"/>
            <w:szCs w:val="24"/>
          </w:rPr>
          <w:t>-</w:t>
        </w:r>
        <w:r w:rsidRPr="000116E1">
          <w:rPr>
            <w:rFonts w:ascii="Times New Roman" w:hAnsi="Times New Roman" w:cs="Times New Roman"/>
            <w:sz w:val="24"/>
            <w:szCs w:val="24"/>
          </w:rPr>
          <w:t>470.</w:t>
        </w:r>
      </w:hyperlink>
    </w:p>
    <w:p w14:paraId="5B887262" w14:textId="77777777" w:rsidR="00271964" w:rsidRPr="000116E1" w:rsidRDefault="0027196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98F145" w14:textId="335F207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Hakuta, K. (1976). A case study of a Japanese child learning English.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116E1">
        <w:rPr>
          <w:rFonts w:ascii="Times New Roman" w:hAnsi="Times New Roman" w:cs="Times New Roman"/>
          <w:sz w:val="24"/>
          <w:szCs w:val="24"/>
        </w:rPr>
        <w:t>, 321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351.</w:t>
      </w:r>
    </w:p>
    <w:p w14:paraId="326CAB79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FB1EC5" w14:textId="77777777" w:rsidR="007F76DC" w:rsidRPr="000116E1" w:rsidRDefault="007F76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Halbach, A. (2000). Finding out about students' learning strategies by looking at their diaries: A case study. </w:t>
      </w:r>
      <w:r w:rsidRPr="000116E1">
        <w:rPr>
          <w:rStyle w:val="Emphasis"/>
          <w:rFonts w:ascii="Times New Roman" w:hAnsi="Times New Roman" w:cs="Times New Roman"/>
          <w:iCs w:val="0"/>
          <w:sz w:val="24"/>
          <w:szCs w:val="24"/>
        </w:rPr>
        <w:t>System,</w:t>
      </w:r>
      <w:r w:rsidRPr="000116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sz w:val="24"/>
          <w:szCs w:val="24"/>
        </w:rPr>
        <w:t>28,</w:t>
      </w:r>
      <w:r w:rsidRPr="000116E1">
        <w:rPr>
          <w:rFonts w:ascii="Times New Roman" w:hAnsi="Times New Roman" w:cs="Times New Roman"/>
          <w:sz w:val="24"/>
          <w:szCs w:val="24"/>
        </w:rPr>
        <w:t xml:space="preserve"> 85-96.</w:t>
      </w:r>
    </w:p>
    <w:p w14:paraId="75D82EED" w14:textId="77777777" w:rsidR="007F76DC" w:rsidRPr="000116E1" w:rsidRDefault="007F76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8D1F41" w14:textId="3DF284A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Halliday, M. (1975).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Learning how to mean. </w:t>
      </w:r>
      <w:r w:rsidRPr="000116E1">
        <w:rPr>
          <w:rFonts w:ascii="Times New Roman" w:hAnsi="Times New Roman" w:cs="Times New Roman"/>
          <w:sz w:val="24"/>
          <w:szCs w:val="24"/>
        </w:rPr>
        <w:t>Edward Arnolds.</w:t>
      </w:r>
    </w:p>
    <w:p w14:paraId="1DF4BC7C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EF998B" w14:textId="53A88FF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Hamel, J., Dufour, S., &amp; Fortin, D. (1993).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study methods. Qualitative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</w:t>
      </w:r>
      <w:r w:rsidRPr="000116E1">
        <w:rPr>
          <w:rFonts w:ascii="Times New Roman" w:hAnsi="Times New Roman" w:cs="Times New Roman"/>
          <w:sz w:val="24"/>
          <w:szCs w:val="24"/>
        </w:rPr>
        <w:t>(Vol. 32). Sage.</w:t>
      </w:r>
    </w:p>
    <w:p w14:paraId="504EB3B3" w14:textId="77777777" w:rsidR="001B281F" w:rsidRPr="000116E1" w:rsidRDefault="001B281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41E090" w14:textId="77777777" w:rsidR="001B281F" w:rsidRPr="000116E1" w:rsidRDefault="001B281F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Hamid, M. O., &amp; Ali, M. M. (2023). Teaching English in the Muslim world against the backdrop of 9/11 and resurgent nationalism: A case study of Bangladeshi ELT.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TESOL Quarterly,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0116E1">
        <w:rPr>
          <w:rFonts w:ascii="Times New Roman" w:hAnsi="Times New Roman" w:cs="Times New Roman"/>
          <w:sz w:val="24"/>
          <w:szCs w:val="24"/>
        </w:rPr>
        <w:t>(3), 830-858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E24D31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131684" w14:textId="77777777" w:rsidR="00923F2B" w:rsidRPr="000116E1" w:rsidRDefault="00923F2B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Hamman‐Ortiz, L., Santiago Schwarz, V., Hamm‐Rodríguez, M., &amp; Gort, M. (2023). Engaging teachers in genre‐based pedagogy for writing arguments: A case study of shifts in practice and understanding.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0116E1">
        <w:rPr>
          <w:rFonts w:ascii="Times New Roman" w:hAnsi="Times New Roman" w:cs="Times New Roman"/>
          <w:sz w:val="24"/>
          <w:szCs w:val="24"/>
        </w:rPr>
        <w:t>(2), 402-432.</w:t>
      </w:r>
    </w:p>
    <w:p w14:paraId="2F0B9455" w14:textId="77777777" w:rsidR="00923F2B" w:rsidRPr="000116E1" w:rsidRDefault="00923F2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B80AF3" w14:textId="24965E8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Hammersley, M. (1992).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What’s wrong with ethnography? </w:t>
      </w:r>
      <w:r w:rsidRPr="000116E1">
        <w:rPr>
          <w:rFonts w:ascii="Times New Roman" w:hAnsi="Times New Roman" w:cs="Times New Roman"/>
          <w:sz w:val="24"/>
          <w:szCs w:val="24"/>
        </w:rPr>
        <w:t>Routledge.</w:t>
      </w:r>
    </w:p>
    <w:p w14:paraId="4588BDF4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EC23E4" w14:textId="18D256A1" w:rsidR="00842C45" w:rsidRPr="000116E1" w:rsidRDefault="008762A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Han, Z. </w:t>
      </w:r>
      <w:r w:rsidR="00842C45" w:rsidRPr="000116E1">
        <w:rPr>
          <w:rFonts w:ascii="Times New Roman" w:hAnsi="Times New Roman" w:cs="Times New Roman"/>
          <w:sz w:val="24"/>
          <w:szCs w:val="24"/>
        </w:rPr>
        <w:t xml:space="preserve">H. (2004).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Fossilization in adult second language acquisition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6329AB08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933D81" w14:textId="6C35AB2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Harklau, L. (1994). ESL versus mainstream classes: Contrasting L2 learning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environments.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0116E1">
        <w:rPr>
          <w:rFonts w:ascii="Times New Roman" w:hAnsi="Times New Roman" w:cs="Times New Roman"/>
          <w:sz w:val="24"/>
          <w:szCs w:val="24"/>
        </w:rPr>
        <w:t>, 241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272.</w:t>
      </w:r>
    </w:p>
    <w:p w14:paraId="3BAB5169" w14:textId="77777777" w:rsidR="00713181" w:rsidRPr="000116E1" w:rsidRDefault="007131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5EF0ED" w14:textId="5474835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Harklau, L. (1994). Tracking and linguistic minority students: Consequences of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ability grouping for second language learners.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116E1">
        <w:rPr>
          <w:rFonts w:ascii="Times New Roman" w:hAnsi="Times New Roman" w:cs="Times New Roman"/>
          <w:sz w:val="24"/>
          <w:szCs w:val="24"/>
        </w:rPr>
        <w:t>, 217</w:t>
      </w:r>
      <w:r w:rsidR="004F6FB5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244.</w:t>
      </w:r>
    </w:p>
    <w:p w14:paraId="734D8E62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5C4116" w14:textId="76D1CA1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Harklau, L. (1999). Representing culture in the ESL writing classroom. In E. Hinkel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Culture in second language teaching and learning </w:t>
      </w:r>
      <w:r w:rsidRPr="000116E1">
        <w:rPr>
          <w:rFonts w:ascii="Times New Roman" w:hAnsi="Times New Roman" w:cs="Times New Roman"/>
          <w:sz w:val="24"/>
          <w:szCs w:val="24"/>
        </w:rPr>
        <w:t>(pp. 109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130).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4B39A9A8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2E6280" w14:textId="644BEE6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Harklau, L. (2000). From the ‘good kids’ to the ‘worst’: Representations of English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language learners across educational settings.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35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67.</w:t>
      </w:r>
    </w:p>
    <w:p w14:paraId="5485D750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A1F9FF" w14:textId="0E916790" w:rsidR="00D23CF5" w:rsidRPr="000116E1" w:rsidRDefault="00D23CF5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Harklau, L. (2008). Developing qualitative longitudinal case studies of advanced language learners. In L. Ortega &amp; H. Byrnes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longitudinal study of advanced language capacities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23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35). Routledge.</w:t>
      </w:r>
    </w:p>
    <w:p w14:paraId="3A006EA0" w14:textId="77777777" w:rsidR="00C907FC" w:rsidRPr="000116E1" w:rsidRDefault="00C907F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79717F78" w14:textId="3303F706" w:rsidR="001777AF" w:rsidRPr="000116E1" w:rsidRDefault="00C907FC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Han, H. (2009). Institutionalized inclusion: A case study on support for immigrants in English learning.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TESOL Quarterly, 43,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643</w:t>
      </w:r>
      <w:r w:rsidR="00CD779D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68.</w:t>
      </w:r>
    </w:p>
    <w:p w14:paraId="52F05DE2" w14:textId="77777777" w:rsidR="00845571" w:rsidRPr="000116E1" w:rsidRDefault="00845571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619E44BF" w14:textId="0FC0383E" w:rsidR="00845571" w:rsidRPr="000116E1" w:rsidRDefault="00845571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Hanafiah, W., Aswad, M., Sahib, H., Yassi, A. H., &amp; Mousavi, M. S. (2022). The impact of CALL on vocabulary learning, speaking skill, and foreign language speaking anxiety: The case study of Indonesian EFL learners.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Research International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2022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1-13.  </w:t>
      </w:r>
    </w:p>
    <w:p w14:paraId="25D40564" w14:textId="77777777" w:rsidR="001777AF" w:rsidRPr="000116E1" w:rsidRDefault="001777AF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078707" w14:textId="51DF8BE4" w:rsidR="001777AF" w:rsidRPr="000116E1" w:rsidRDefault="001777AF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Hancock, C. R., &amp; Davin, K. J. (2020). A comparative case study: Administrators' and students' perceptions of the Seal of Biliteracy.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(3), 458-477.  </w:t>
      </w:r>
    </w:p>
    <w:p w14:paraId="2E8CD8DF" w14:textId="77777777" w:rsidR="00EF2218" w:rsidRPr="000116E1" w:rsidRDefault="00EF2218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56CE9FBF" w14:textId="77777777" w:rsidR="00EF2218" w:rsidRPr="000116E1" w:rsidRDefault="00EF2218" w:rsidP="000116E1">
      <w:pPr>
        <w:widowControl w:val="0"/>
        <w:spacing w:line="240" w:lineRule="auto"/>
        <w:ind w:left="720" w:hanging="72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Harrison, W., Prator, C., &amp; Tucker, R. (1975). </w:t>
      </w:r>
      <w:r w:rsidRPr="000116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English-language policy survey of Jordan: A case study in language planning</w:t>
      </w:r>
      <w:r w:rsidRPr="00011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116E1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The Center for Applied Linguistics.</w:t>
      </w:r>
    </w:p>
    <w:p w14:paraId="2E199924" w14:textId="2DC1FA86" w:rsidR="0063718B" w:rsidRPr="000116E1" w:rsidRDefault="0063718B" w:rsidP="000116E1">
      <w:pPr>
        <w:tabs>
          <w:tab w:val="left" w:pos="720"/>
          <w:tab w:val="left" w:pos="999"/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Hatch, E. (Ed.). (1978).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Second language acquisition</w:t>
      </w:r>
      <w:r w:rsidR="00812732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Newbury House.   </w:t>
      </w:r>
    </w:p>
    <w:p w14:paraId="2714C5C2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2F3687C" w14:textId="5D74673C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Hatch, J. A. (2002).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Doing qualitative research in education settings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State University of New York Press.</w:t>
      </w:r>
    </w:p>
    <w:p w14:paraId="2EFC420D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7EC0DF" w14:textId="2C26F956" w:rsidR="00271964" w:rsidRPr="000116E1" w:rsidRDefault="0027196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He, A. W. (2008). An identity-based model for the development of Chinese as a heritage language. In A. He &amp; Y. Xiao (Eds.),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Chinese as a heritage language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(pp. 109-124).</w:t>
      </w:r>
      <w:r w:rsidR="00812732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National Foreign Language Resource Center, University of Hawaii.</w:t>
      </w:r>
    </w:p>
    <w:p w14:paraId="554DC58C" w14:textId="77777777" w:rsidR="00293E24" w:rsidRPr="000116E1" w:rsidRDefault="00293E2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5A39A368" w14:textId="703EB501" w:rsidR="00293E24" w:rsidRPr="000116E1" w:rsidRDefault="00293E2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Heineke, A. J., &amp; Davin, K. J. (Eds.). (2020).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seal of biliteracy: Case studies and considerations for policy implementation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. IAP.  </w:t>
      </w:r>
    </w:p>
    <w:p w14:paraId="7FB9DDCF" w14:textId="77777777" w:rsidR="00271964" w:rsidRPr="000116E1" w:rsidRDefault="0027196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7F5440" w14:textId="77777777" w:rsidR="00ED2751" w:rsidRPr="000116E1" w:rsidRDefault="00ED2751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Hellmich, E. A. (2018). Language in a global world: A case study of foreign languages in U.S. K-8 education.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0116E1">
        <w:rPr>
          <w:rFonts w:ascii="Times New Roman" w:hAnsi="Times New Roman" w:cs="Times New Roman"/>
          <w:sz w:val="24"/>
          <w:szCs w:val="24"/>
        </w:rPr>
        <w:t>(2), 313-330.</w:t>
      </w:r>
    </w:p>
    <w:p w14:paraId="428FFFE2" w14:textId="3E773B51" w:rsidR="00DC3289" w:rsidRPr="000116E1" w:rsidRDefault="00DC3289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Hersi, A. A., &amp; Watkinson, J. S. (2012). Supporting immigrant students in a newcomer high school: A case study. </w:t>
      </w:r>
      <w:r w:rsidRPr="000116E1">
        <w:rPr>
          <w:rFonts w:ascii="Times New Roman" w:hAnsi="Times New Roman" w:cs="Times New Roman"/>
          <w:i/>
          <w:color w:val="000000"/>
          <w:sz w:val="24"/>
          <w:szCs w:val="24"/>
        </w:rPr>
        <w:t>Bilingual Research Journal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color w:val="000000"/>
          <w:sz w:val="24"/>
          <w:szCs w:val="24"/>
        </w:rPr>
        <w:t>35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>(1), 98</w:t>
      </w:r>
      <w:r w:rsidR="00CD779D" w:rsidRPr="000116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111. </w:t>
      </w:r>
      <w:hyperlink r:id="rId19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https://doi.org/10.1080/15235882.2012.668869</w:t>
        </w:r>
      </w:hyperlink>
    </w:p>
    <w:p w14:paraId="67CFCD13" w14:textId="2948520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Hesse-Biber, S.</w:t>
      </w:r>
      <w:r w:rsidR="008762A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N., &amp; Leavy, P.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practice of qualitative research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29FB4A17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561552" w14:textId="3E1F12C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Hilles, S. (1991). Access to Universal Grammar in second language acquisition.</w:t>
      </w:r>
      <w:r w:rsidR="004C3C16" w:rsidRPr="000116E1">
        <w:rPr>
          <w:rFonts w:ascii="Times New Roman" w:hAnsi="Times New Roman" w:cs="Times New Roman"/>
          <w:sz w:val="24"/>
          <w:szCs w:val="24"/>
        </w:rPr>
        <w:t xml:space="preserve"> In L. Eubank (Ed.),</w:t>
      </w:r>
      <w:r w:rsidR="00C375C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Point counterpoint: Universal Grammar in the second language </w:t>
      </w:r>
      <w:r w:rsidRPr="000116E1">
        <w:rPr>
          <w:rFonts w:ascii="Times New Roman" w:hAnsi="Times New Roman" w:cs="Times New Roman"/>
          <w:sz w:val="24"/>
          <w:szCs w:val="24"/>
        </w:rPr>
        <w:t>(pp. 305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338).</w:t>
      </w:r>
      <w:r w:rsidR="00293E24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John Benjamins.</w:t>
      </w:r>
    </w:p>
    <w:p w14:paraId="097CB0C7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96686F" w14:textId="48146932" w:rsidR="000314E8" w:rsidRPr="000116E1" w:rsidRDefault="000314E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Hiramatsu, S. (2005). Contexts and policy reform: A case study of EFL teaching in a high school in Japan. In D. J.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Tedick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16E1">
        <w:rPr>
          <w:rFonts w:ascii="Times New Roman" w:hAnsi="Times New Roman" w:cs="Times New Roman"/>
          <w:i/>
          <w:sz w:val="24"/>
          <w:szCs w:val="24"/>
        </w:rPr>
        <w:t>Second language teacher education: International perspectives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113-134). Lawrence Erlbaum.</w:t>
      </w:r>
    </w:p>
    <w:p w14:paraId="71EEAF5A" w14:textId="77777777" w:rsidR="00823468" w:rsidRPr="000116E1" w:rsidRDefault="0082346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526D94" w14:textId="7E4292D0" w:rsidR="00823468" w:rsidRPr="000116E1" w:rsidRDefault="0082346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lastRenderedPageBreak/>
        <w:t>Hismanoglu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Hismanoglu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S. (2010). English language teachers' perceptions of educational supervision in relation to their professional environment: A case study of </w:t>
      </w:r>
      <w:proofErr w:type="gramStart"/>
      <w:r w:rsidRPr="000116E1">
        <w:rPr>
          <w:rFonts w:ascii="Times New Roman" w:eastAsia="Times New Roman" w:hAnsi="Times New Roman" w:cs="Times New Roman"/>
          <w:sz w:val="24"/>
          <w:szCs w:val="24"/>
        </w:rPr>
        <w:t>northern Cyprus</w:t>
      </w:r>
      <w:proofErr w:type="gram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-ROYAL (Research on Youth and Language)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16-34.</w:t>
      </w:r>
    </w:p>
    <w:p w14:paraId="42C30DCB" w14:textId="77777777" w:rsidR="00401F56" w:rsidRPr="000116E1" w:rsidRDefault="00401F5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776FC6" w14:textId="77777777" w:rsidR="00401F56" w:rsidRPr="000116E1" w:rsidRDefault="00401F56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Hoang, G. T. L., &amp; Storch, N. (2024). Do EFL learners process and uptake criterion automated corrective feedback? Insights from two case studies. 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12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1-20. </w:t>
      </w:r>
      <w:hyperlink r:id="rId20" w:history="1">
        <w:r w:rsidRPr="00011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10.30466/ijltr.2024.121420</w:t>
        </w:r>
      </w:hyperlink>
    </w:p>
    <w:p w14:paraId="18312F43" w14:textId="77777777" w:rsidR="000314E8" w:rsidRPr="000116E1" w:rsidRDefault="000314E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FB7BD2" w14:textId="77777777" w:rsidR="0099616F" w:rsidRPr="000116E1" w:rsidRDefault="0099616F" w:rsidP="000116E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Hoare, P., Kong, S., &amp; Bell, J. (2008). Using language objectives to integrate language and content instruction: A case history of planning and implementation challenges. 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Language Education, 22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>, 187-205.</w:t>
      </w:r>
    </w:p>
    <w:p w14:paraId="3779CEB3" w14:textId="77777777" w:rsidR="0099616F" w:rsidRPr="000116E1" w:rsidRDefault="0099616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EED503" w14:textId="416D486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Hoffman, E. (1989).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Lost in translation: A life in a new language</w:t>
      </w:r>
      <w:r w:rsidRPr="000116E1">
        <w:rPr>
          <w:rFonts w:ascii="Times New Roman" w:hAnsi="Times New Roman" w:cs="Times New Roman"/>
          <w:sz w:val="24"/>
          <w:szCs w:val="24"/>
        </w:rPr>
        <w:t>. Penguin Books.</w:t>
      </w:r>
    </w:p>
    <w:p w14:paraId="326EAC5B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D6F7D9" w14:textId="08BB168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Holliday, A.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Appropriate methodology and social context</w:t>
      </w:r>
      <w:r w:rsidRPr="000116E1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3EF230B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1FFCFF" w14:textId="567EB57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Holliday, A.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Doing and writing qualitative research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4E396541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EE454F" w14:textId="218DF8E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Holliday, A. (2004). Issues of validity in progressive paradigms of qualitative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38, </w:t>
      </w:r>
      <w:r w:rsidRPr="000116E1">
        <w:rPr>
          <w:rFonts w:ascii="Times New Roman" w:hAnsi="Times New Roman" w:cs="Times New Roman"/>
          <w:sz w:val="24"/>
          <w:szCs w:val="24"/>
        </w:rPr>
        <w:t>731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734.</w:t>
      </w:r>
    </w:p>
    <w:p w14:paraId="71E5A13E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67B48C" w14:textId="272BD4B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Holstein, J.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Gubrium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J.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F. (1997). Active interviewing. In D. Silverman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research: Theory, method, and practice </w:t>
      </w:r>
      <w:r w:rsidRPr="000116E1">
        <w:rPr>
          <w:rFonts w:ascii="Times New Roman" w:hAnsi="Times New Roman" w:cs="Times New Roman"/>
          <w:sz w:val="24"/>
          <w:szCs w:val="24"/>
        </w:rPr>
        <w:t>(pp. 113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129).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52861D6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23ABC5" w14:textId="0C5B14E1" w:rsidR="0071192D" w:rsidRPr="000116E1" w:rsidRDefault="0071192D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Hood, M. (2009). Case study. In J.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Heigham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&amp; R. Croker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Qualitative research in applied linguistics: A practical introduction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66-90). Palgrave Macmillan. </w:t>
      </w:r>
    </w:p>
    <w:p w14:paraId="3981A837" w14:textId="77777777" w:rsidR="0071192D" w:rsidRPr="000116E1" w:rsidRDefault="0071192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1F255D" w14:textId="613C512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Hornberger, N. (2006). Negotiating methodological rich points in applied linguistics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research: An ethnographer’s view. In M. Chalhoub-Deville, C. Chapelle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&amp; P. Duff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Inference and generalizability in applied linguistics:</w:t>
      </w:r>
      <w:r w:rsidR="00682D6F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Multiple perspectives </w:t>
      </w:r>
      <w:r w:rsidRPr="000116E1">
        <w:rPr>
          <w:rFonts w:ascii="Times New Roman" w:hAnsi="Times New Roman" w:cs="Times New Roman"/>
          <w:sz w:val="24"/>
          <w:szCs w:val="24"/>
        </w:rPr>
        <w:t>(pp. 221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240). John Benjamins.</w:t>
      </w:r>
    </w:p>
    <w:p w14:paraId="4BE94364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CB2EAA" w14:textId="77777777" w:rsidR="00CF3DD8" w:rsidRPr="000116E1" w:rsidRDefault="00CF3DD8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Horwitz, E. K., Hsieh, P. H., Bonzo, J. D., Huang, D., Na, Y. H., &amp; Rubrecht, B. G. (2004). Case studies of language learners as a tool for helping teachers understand the experience of language learning. </w:t>
      </w:r>
      <w:r w:rsidRPr="000116E1">
        <w:rPr>
          <w:rFonts w:ascii="Times New Roman" w:hAnsi="Times New Roman" w:cs="Times New Roman"/>
          <w:i/>
          <w:sz w:val="24"/>
          <w:szCs w:val="24"/>
        </w:rPr>
        <w:t>Hong Kong Journal of Applied Linguistics, 9</w:t>
      </w:r>
      <w:r w:rsidRPr="000116E1">
        <w:rPr>
          <w:rFonts w:ascii="Times New Roman" w:hAnsi="Times New Roman" w:cs="Times New Roman"/>
          <w:sz w:val="24"/>
          <w:szCs w:val="24"/>
        </w:rPr>
        <w:t>, 1-14.</w:t>
      </w:r>
    </w:p>
    <w:p w14:paraId="6DAA173F" w14:textId="77777777" w:rsidR="003D0C5F" w:rsidRPr="000116E1" w:rsidRDefault="003D0C5F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116547" w14:textId="3F671A2D" w:rsidR="003D0C5F" w:rsidRPr="000116E1" w:rsidRDefault="003D0C5F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</w:rPr>
        <w:t>Hsieh, Y. C. (2017). A case study of the dynamics of scaffolding among ESL learners and online resources in collaborative learning. 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30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>(1-2), 115-132.</w:t>
      </w:r>
    </w:p>
    <w:p w14:paraId="63CA19B4" w14:textId="77777777" w:rsidR="00CF3DD8" w:rsidRPr="000116E1" w:rsidRDefault="00CF3DD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25B820" w14:textId="6ADE5EC3" w:rsidR="004E7103" w:rsidRPr="000116E1" w:rsidRDefault="004E7103" w:rsidP="000116E1">
      <w:pPr>
        <w:tabs>
          <w:tab w:val="left" w:pos="808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Hu, G., &amp; Lei, J. (2014). English-medium instruction in Chinese higher education: A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Higher Education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67</w:t>
      </w:r>
      <w:r w:rsidRPr="000116E1">
        <w:rPr>
          <w:rFonts w:ascii="Times New Roman" w:hAnsi="Times New Roman" w:cs="Times New Roman"/>
          <w:sz w:val="24"/>
          <w:szCs w:val="24"/>
        </w:rPr>
        <w:t>(5), 551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567. </w:t>
      </w:r>
      <w:hyperlink r:id="rId21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https://doi.org/10.1007/s10734-013-9661-5</w:t>
        </w:r>
      </w:hyperlink>
    </w:p>
    <w:p w14:paraId="727BAC41" w14:textId="77777777" w:rsidR="004E7103" w:rsidRPr="000116E1" w:rsidRDefault="004E710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490873" w14:textId="718E951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Huang, J., &amp; Hatch, E. (1978). A Chinese child’s acquisition of English. In E.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118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147)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1BD5F97F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D14F2E" w14:textId="27780F4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Hudelson, S. </w:t>
      </w:r>
      <w:r w:rsidR="00C375C1" w:rsidRPr="000116E1">
        <w:rPr>
          <w:rFonts w:ascii="Times New Roman" w:hAnsi="Times New Roman" w:cs="Times New Roman"/>
          <w:sz w:val="24"/>
          <w:szCs w:val="24"/>
        </w:rPr>
        <w:t xml:space="preserve">(1989). A tale of two children: </w:t>
      </w:r>
      <w:r w:rsidRPr="000116E1">
        <w:rPr>
          <w:rFonts w:ascii="Times New Roman" w:hAnsi="Times New Roman" w:cs="Times New Roman"/>
          <w:sz w:val="24"/>
          <w:szCs w:val="24"/>
        </w:rPr>
        <w:t>Individual differences in ESL children’s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writing. In D.</w:t>
      </w:r>
      <w:r w:rsidR="00C375C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M. Johnson &amp; D.</w:t>
      </w:r>
      <w:r w:rsidR="00C375C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H. Roen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Richness in writing: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Empowering ESL students </w:t>
      </w:r>
      <w:r w:rsidRPr="000116E1">
        <w:rPr>
          <w:rFonts w:ascii="Times New Roman" w:hAnsi="Times New Roman" w:cs="Times New Roman"/>
          <w:sz w:val="24"/>
          <w:szCs w:val="24"/>
        </w:rPr>
        <w:t>(pp. 84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99). Longman.</w:t>
      </w:r>
    </w:p>
    <w:p w14:paraId="4AD793F1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5364AF" w14:textId="4E9E46B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Hunter, J. (1997). Multiple perceptions: Social identity in a multilingual elementary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>, 603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611.</w:t>
      </w:r>
    </w:p>
    <w:p w14:paraId="594A6923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B03C35" w14:textId="77777777" w:rsidR="00D27726" w:rsidRPr="000116E1" w:rsidRDefault="00D27726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İçmez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 (2009). Motivation and critical reading in EFL classrooms: A case of ELT preparatory students. </w:t>
      </w:r>
      <w:r w:rsidRPr="000116E1">
        <w:rPr>
          <w:rFonts w:ascii="Times New Roman" w:hAnsi="Times New Roman" w:cs="Times New Roman"/>
          <w:i/>
          <w:sz w:val="24"/>
          <w:szCs w:val="24"/>
        </w:rPr>
        <w:t>Journal of Theory and Practice in Education, 5</w:t>
      </w:r>
      <w:r w:rsidRPr="000116E1">
        <w:rPr>
          <w:rFonts w:ascii="Times New Roman" w:hAnsi="Times New Roman" w:cs="Times New Roman"/>
          <w:sz w:val="24"/>
          <w:szCs w:val="24"/>
        </w:rPr>
        <w:t>(2), 123-147.</w:t>
      </w:r>
    </w:p>
    <w:p w14:paraId="02028497" w14:textId="77777777" w:rsidR="00D27726" w:rsidRPr="000116E1" w:rsidRDefault="00D2772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A54556" w14:textId="49B9270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Ioup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G. (1989). Immigrant children who have failed to acquire native English.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S. Gass, C. Madden, D. Preston &amp; L.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Variation in second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language acquisition: Psycholinguistic issues </w:t>
      </w:r>
      <w:r w:rsidRPr="000116E1">
        <w:rPr>
          <w:rFonts w:ascii="Times New Roman" w:hAnsi="Times New Roman" w:cs="Times New Roman"/>
          <w:sz w:val="24"/>
          <w:szCs w:val="24"/>
        </w:rPr>
        <w:t>(pp. 160</w:t>
      </w:r>
      <w:r w:rsidR="00101A53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175)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061BBBA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6BA3FD" w14:textId="1B834AA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Ioup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G. (1995). Age in second language development. In E. Hinkel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of research in second language teaching and learning </w:t>
      </w:r>
      <w:r w:rsidRPr="000116E1">
        <w:rPr>
          <w:rFonts w:ascii="Times New Roman" w:hAnsi="Times New Roman" w:cs="Times New Roman"/>
          <w:sz w:val="24"/>
          <w:szCs w:val="24"/>
        </w:rPr>
        <w:t>(pp. 419</w:t>
      </w:r>
      <w:r w:rsidR="00101A53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436).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Lawrence Erlbaum.</w:t>
      </w:r>
    </w:p>
    <w:p w14:paraId="1C7EFD73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CDE4C4" w14:textId="58A730F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Ioup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Boustagui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E., El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Tigi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M., &amp; Moselle, M. (1994). Re-examining the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critical period hypothesis: A case study of successful adult second language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acquisition in a naturalistic environment.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 in Second Language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116E1">
        <w:rPr>
          <w:rFonts w:ascii="Times New Roman" w:hAnsi="Times New Roman" w:cs="Times New Roman"/>
          <w:sz w:val="24"/>
          <w:szCs w:val="24"/>
        </w:rPr>
        <w:t>, 73</w:t>
      </w:r>
      <w:r w:rsidR="00101A53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98.</w:t>
      </w:r>
    </w:p>
    <w:p w14:paraId="4BCE11B0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8968A6" w14:textId="74BD7F1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Itoh, H., &amp; Hatch, E. (1978). Second language acquisition: A case study. In E.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76</w:t>
      </w:r>
      <w:r w:rsidR="00101A53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88). Newbury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House.</w:t>
      </w:r>
    </w:p>
    <w:p w14:paraId="6E4E84A1" w14:textId="77777777" w:rsidR="00EA6CB7" w:rsidRPr="000116E1" w:rsidRDefault="00EA6CB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F144EB" w14:textId="13EDA345" w:rsidR="00EA6CB7" w:rsidRPr="000116E1" w:rsidRDefault="00EA6CB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Style w:val="rectitle"/>
          <w:rFonts w:ascii="Times New Roman" w:hAnsi="Times New Roman" w:cs="Times New Roman"/>
          <w:sz w:val="24"/>
          <w:szCs w:val="24"/>
        </w:rPr>
        <w:t xml:space="preserve">Iverson, M. (2009). Competing SLA hypotheses assessed: Comparing heritage and successive Spanish bilinguals of L3 Brazilian Portuguese. In A. Pires &amp; J. Rothman (Eds.), </w:t>
      </w:r>
      <w:r w:rsidRPr="000116E1">
        <w:rPr>
          <w:rStyle w:val="rectitle"/>
          <w:rFonts w:ascii="Times New Roman" w:hAnsi="Times New Roman" w:cs="Times New Roman"/>
          <w:i/>
          <w:sz w:val="24"/>
          <w:szCs w:val="24"/>
        </w:rPr>
        <w:t>Minimalist inquiries into child and adult language acquisition: Case studies across Portuguese</w:t>
      </w:r>
      <w:r w:rsidRPr="000116E1">
        <w:rPr>
          <w:rStyle w:val="rectitle"/>
          <w:rFonts w:ascii="Times New Roman" w:hAnsi="Times New Roman" w:cs="Times New Roman"/>
          <w:sz w:val="24"/>
          <w:szCs w:val="24"/>
        </w:rPr>
        <w:t xml:space="preserve"> (pp. 221-244). Mouton de Gruyter.  </w:t>
      </w:r>
    </w:p>
    <w:p w14:paraId="21808EB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F08163" w14:textId="5D011F3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Jacobs, B. (1988). Neurobiological differentiation of primary and secondary language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acquisition.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>, 303</w:t>
      </w:r>
      <w:r w:rsidR="00101A53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337.</w:t>
      </w:r>
    </w:p>
    <w:p w14:paraId="34A08A8F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F05064" w14:textId="61486C6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Jarvis, S. (2003). Probing the effects of the L2 on the L1: A case study. In V. Cook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Effects of the second language on the first </w:t>
      </w:r>
      <w:r w:rsidRPr="000116E1">
        <w:rPr>
          <w:rFonts w:ascii="Times New Roman" w:hAnsi="Times New Roman" w:cs="Times New Roman"/>
          <w:sz w:val="24"/>
          <w:szCs w:val="24"/>
        </w:rPr>
        <w:t>(pp. 81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102)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5748C7E5" w14:textId="77777777" w:rsidR="001426C8" w:rsidRPr="000116E1" w:rsidRDefault="001426C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29858B" w14:textId="187ECB1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Johnson, D.</w:t>
      </w:r>
      <w:r w:rsidR="00403D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M. (1992).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Approaches to research in second language learning</w:t>
      </w:r>
      <w:r w:rsidRPr="000116E1">
        <w:rPr>
          <w:rFonts w:ascii="Times New Roman" w:hAnsi="Times New Roman" w:cs="Times New Roman"/>
          <w:sz w:val="24"/>
          <w:szCs w:val="24"/>
        </w:rPr>
        <w:t>. Longman.</w:t>
      </w:r>
    </w:p>
    <w:p w14:paraId="39F4E7CF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6DC087" w14:textId="488D831A" w:rsidR="00677F6C" w:rsidRPr="000116E1" w:rsidRDefault="00677F6C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Johnston, B. (2017).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English teaching and evangelical mission: The case of Lighthouse School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3FCE9AE0" w14:textId="74186886" w:rsidR="00381C14" w:rsidRPr="000116E1" w:rsidRDefault="00381C14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33574123"/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Kallinikou, E.,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Nicolaidou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I. (2019). Digital storytelling to enhance adults’ speaking skills in learning foreign languages: A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Multimodal Technologies and Interaction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</w:t>
      </w:r>
      <w:hyperlink r:id="rId22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https://doi.org/10.3390/mti3030059</w:t>
        </w:r>
      </w:hyperlink>
      <w:r w:rsidRPr="000116E1">
        <w:rPr>
          <w:rFonts w:ascii="Times New Roman" w:hAnsi="Times New Roman" w:cs="Times New Roman"/>
          <w:sz w:val="24"/>
          <w:szCs w:val="24"/>
        </w:rPr>
        <w:t>.</w:t>
      </w:r>
      <w:bookmarkEnd w:id="16"/>
    </w:p>
    <w:p w14:paraId="247FA3BB" w14:textId="465BE2B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Kanno, Y.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Negotiating bilingual and bicultural identities: Japanese</w:t>
      </w:r>
      <w:r w:rsidR="002B7D16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returnees betwixt two worlds. </w:t>
      </w:r>
      <w:r w:rsidRPr="000116E1">
        <w:rPr>
          <w:rFonts w:ascii="Times New Roman" w:hAnsi="Times New Roman" w:cs="Times New Roman"/>
          <w:sz w:val="24"/>
          <w:szCs w:val="24"/>
        </w:rPr>
        <w:t xml:space="preserve"> Lawrence Erlbaum.</w:t>
      </w:r>
    </w:p>
    <w:p w14:paraId="4FB9089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8C340C" w14:textId="38A6E34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Kaplan, A. (1993).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French lessons: A memoir</w:t>
      </w:r>
      <w:r w:rsidRPr="000116E1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05B56F01" w14:textId="77777777" w:rsidR="008D42BE" w:rsidRPr="000116E1" w:rsidRDefault="008D42B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702726" w14:textId="77777777" w:rsidR="008D42BE" w:rsidRPr="000116E1" w:rsidRDefault="008D42B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Kaplan, C. S. (2016). Alignment of world language standards and assessments: A multiple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Foreign Language Annals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49</w:t>
      </w:r>
      <w:r w:rsidRPr="000116E1">
        <w:rPr>
          <w:rFonts w:ascii="Times New Roman" w:hAnsi="Times New Roman" w:cs="Times New Roman"/>
          <w:sz w:val="24"/>
          <w:szCs w:val="24"/>
        </w:rPr>
        <w:t>(3), 502-529.</w:t>
      </w:r>
    </w:p>
    <w:p w14:paraId="159A8F9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A28D10" w14:textId="3A0A61CD" w:rsidR="008E2E71" w:rsidRPr="000116E1" w:rsidRDefault="008E2E7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Kazazoğlu, S. (2020). Is printed-text the best choice? A mixed-method case study on reading comprehension.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458-473.  </w:t>
      </w:r>
    </w:p>
    <w:p w14:paraId="642B687E" w14:textId="77777777" w:rsidR="008E2E71" w:rsidRPr="000116E1" w:rsidRDefault="008E2E7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840CFD" w14:textId="361CA6F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Kenyeres, A. (1938). Comment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petite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Hongroise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de sept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apprend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le français.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Archives de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Psychologie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116E1">
        <w:rPr>
          <w:rFonts w:ascii="Times New Roman" w:hAnsi="Times New Roman" w:cs="Times New Roman"/>
          <w:sz w:val="24"/>
          <w:szCs w:val="24"/>
        </w:rPr>
        <w:t>, 321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366.</w:t>
      </w:r>
    </w:p>
    <w:p w14:paraId="50CFAF47" w14:textId="77777777" w:rsidR="00D4513C" w:rsidRPr="000116E1" w:rsidRDefault="00D4513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24F805" w14:textId="5C4BA345" w:rsidR="005E0442" w:rsidRPr="000116E1" w:rsidRDefault="005E044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52305415"/>
      <w:proofErr w:type="spellStart"/>
      <w:r w:rsidRPr="000116E1">
        <w:rPr>
          <w:rFonts w:ascii="Times New Roman" w:hAnsi="Times New Roman" w:cs="Times New Roman"/>
          <w:sz w:val="24"/>
          <w:szCs w:val="24"/>
        </w:rPr>
        <w:t>Kemaloglu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-Er, E., &amp; Sahin, M. T. (2022). Project-based learning in English language teaching at a rural school: A case study from Turkey.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>-ROYAL (Research on Youth and Language)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116E1">
        <w:rPr>
          <w:rFonts w:ascii="Times New Roman" w:hAnsi="Times New Roman" w:cs="Times New Roman"/>
          <w:sz w:val="24"/>
          <w:szCs w:val="24"/>
        </w:rPr>
        <w:t>(1), 34-55.</w:t>
      </w:r>
      <w:bookmarkEnd w:id="17"/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96A02" w14:textId="77777777" w:rsidR="005E0442" w:rsidRPr="000116E1" w:rsidRDefault="005E044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384E83" w14:textId="682896E8" w:rsidR="00C00CCB" w:rsidRPr="000116E1" w:rsidRDefault="00C00CC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54292017"/>
      <w:r w:rsidRPr="000116E1">
        <w:rPr>
          <w:rFonts w:ascii="Times New Roman" w:hAnsi="Times New Roman" w:cs="Times New Roman"/>
          <w:sz w:val="24"/>
          <w:szCs w:val="24"/>
        </w:rPr>
        <w:t>Khalid, A. Z., &amp; Muhammad, K. (2012). The use of YouTube in teaching English literature: The case of Al-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Majma'ah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Community College, Al-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Majma'ah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University (case study).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 of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116E1">
        <w:rPr>
          <w:rFonts w:ascii="Times New Roman" w:hAnsi="Times New Roman" w:cs="Times New Roman"/>
          <w:sz w:val="24"/>
          <w:szCs w:val="24"/>
        </w:rPr>
        <w:t>(4), 525-551.</w:t>
      </w:r>
      <w:bookmarkEnd w:id="18"/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7B3556" w14:textId="77777777" w:rsidR="004A3A2A" w:rsidRPr="000116E1" w:rsidRDefault="004A3A2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FB9EC8" w14:textId="1D072A90" w:rsidR="004A3A2A" w:rsidRPr="000116E1" w:rsidRDefault="004A3A2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204956117"/>
      <w:r w:rsidRPr="000116E1">
        <w:rPr>
          <w:rFonts w:ascii="Times New Roman" w:hAnsi="Times New Roman" w:cs="Times New Roman"/>
          <w:sz w:val="24"/>
          <w:szCs w:val="24"/>
        </w:rPr>
        <w:t xml:space="preserve">Khan, H. S., &amp; Hassan, S. (2025). Vocabulary retention through pictures and music in young second language learners: A case study of school children at IMS.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Physical Education, Health and Social Sciences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1-10. </w:t>
      </w:r>
      <w:hyperlink r:id="rId23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https://doi.org/10.63163/jpehss.v3i1.116 </w:t>
        </w:r>
      </w:hyperlink>
      <w:bookmarkEnd w:id="19"/>
    </w:p>
    <w:p w14:paraId="592C65AF" w14:textId="77777777" w:rsidR="00EF1710" w:rsidRPr="000116E1" w:rsidRDefault="00EF171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9F0337" w14:textId="35EA1040" w:rsidR="00EF1710" w:rsidRPr="000116E1" w:rsidRDefault="00EF1710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 A. S. (2024). Adapting multisensory techniques for dyslexic learners in English language learning: A case study approach.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World Journal of English Language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hAnsi="Times New Roman" w:cs="Times New Roman"/>
          <w:sz w:val="24"/>
          <w:szCs w:val="24"/>
        </w:rPr>
        <w:t>(5), 553-553.</w:t>
      </w:r>
    </w:p>
    <w:p w14:paraId="4F9909CF" w14:textId="77777777" w:rsidR="001D09DF" w:rsidRPr="000116E1" w:rsidRDefault="001D09D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22C127" w14:textId="7858C9D5" w:rsidR="00D4513C" w:rsidRPr="000116E1" w:rsidRDefault="00D4513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Kholis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 (2020). The use of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app in distance language learning in pandemic Covid-19: A case study in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Ulama University of Yogyakarta.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LET: Linguistics, Literature and English Teaching Journal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>(2), 24-43.</w:t>
      </w:r>
    </w:p>
    <w:p w14:paraId="15F34464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6BEA38" w14:textId="420532EC" w:rsidR="001C34BC" w:rsidRPr="000116E1" w:rsidRDefault="001C34BC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>Kim, J. O. (2018). Ongoing speaking anxiety of Korean EFL learners: Case study of a TOEIC intensive program.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0116E1">
        <w:rPr>
          <w:rFonts w:ascii="Times New Roman" w:hAnsi="Times New Roman" w:cs="Times New Roman"/>
          <w:sz w:val="24"/>
          <w:szCs w:val="24"/>
        </w:rPr>
        <w:t>),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17-31.   </w:t>
      </w:r>
    </w:p>
    <w:p w14:paraId="24E97F29" w14:textId="77777777" w:rsidR="00742CA4" w:rsidRPr="000116E1" w:rsidRDefault="00742CA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00D81" w14:textId="77777777" w:rsidR="00742CA4" w:rsidRPr="000116E1" w:rsidRDefault="00742CA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Kinginger, C. (2008). Language learning in study abroad: Case studies of Americans in France.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Modern Language Journal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92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(1), 1-124.</w:t>
      </w:r>
    </w:p>
    <w:p w14:paraId="116C4213" w14:textId="77777777" w:rsidR="005B355A" w:rsidRPr="000116E1" w:rsidRDefault="005B355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18541CA0" w14:textId="6DDAF7A5" w:rsidR="005B355A" w:rsidRPr="000116E1" w:rsidRDefault="005B355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12664333"/>
      <w:r w:rsidRPr="000116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Kinkead, J. A., &amp; Harris, J. G. (1993).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Writing centers in context: Twelve case studies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. National Council of Teachers of English.</w:t>
      </w:r>
      <w:bookmarkEnd w:id="20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168170F" w14:textId="77777777" w:rsidR="00701520" w:rsidRPr="000116E1" w:rsidRDefault="0070152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082EB3" w14:textId="5FF449D7" w:rsidR="00701520" w:rsidRPr="000116E1" w:rsidRDefault="0070152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Kiramba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L. K. (2017). Multilingual literacies: Invisible representation of literacy in a rural classroom. </w:t>
      </w:r>
      <w:r w:rsidRPr="000116E1">
        <w:rPr>
          <w:rFonts w:ascii="Times New Roman" w:hAnsi="Times New Roman" w:cs="Times New Roman"/>
          <w:i/>
          <w:sz w:val="24"/>
          <w:szCs w:val="24"/>
        </w:rPr>
        <w:t>Journal of Adolescent &amp; Adult Literacy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61</w:t>
      </w:r>
      <w:r w:rsidRPr="000116E1">
        <w:rPr>
          <w:rFonts w:ascii="Times New Roman" w:hAnsi="Times New Roman" w:cs="Times New Roman"/>
          <w:sz w:val="24"/>
          <w:szCs w:val="24"/>
        </w:rPr>
        <w:t>(3), 267-277.</w:t>
      </w:r>
      <w:hyperlink r:id="rId24">
        <w:r w:rsidRPr="000116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5">
        <w:r w:rsidRPr="000116E1">
          <w:rPr>
            <w:rFonts w:ascii="Times New Roman" w:hAnsi="Times New Roman" w:cs="Times New Roman"/>
            <w:color w:val="0000FF"/>
            <w:sz w:val="24"/>
            <w:szCs w:val="24"/>
          </w:rPr>
          <w:t>https://doi.org/10.1002/jaal.690</w:t>
        </w:r>
      </w:hyperlink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E18D18" w14:textId="77777777" w:rsidR="003F233D" w:rsidRPr="000116E1" w:rsidRDefault="003F233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8F1D46" w14:textId="3762CB11" w:rsidR="003F233D" w:rsidRPr="000116E1" w:rsidRDefault="003F233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Knight, C., &amp; Pryke, S. (2012). Wikipedia and the university,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in Higher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(6), 649-659.</w:t>
      </w:r>
    </w:p>
    <w:p w14:paraId="5ED2DDE3" w14:textId="77777777" w:rsidR="00742CA4" w:rsidRPr="000116E1" w:rsidRDefault="00742CA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F578E" w14:textId="3965EF7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Kobayashi, M. (2003). The role of peer support in ESL students’ accomplishment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of oral academic tasks.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0116E1">
        <w:rPr>
          <w:rFonts w:ascii="Times New Roman" w:hAnsi="Times New Roman" w:cs="Times New Roman"/>
          <w:sz w:val="24"/>
          <w:szCs w:val="24"/>
        </w:rPr>
        <w:t>, 337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368.</w:t>
      </w:r>
    </w:p>
    <w:p w14:paraId="31EEAF63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28A7E" w14:textId="6C07CDF3" w:rsidR="00596AEB" w:rsidRPr="000116E1" w:rsidRDefault="00596AE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Kongsuwannakul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K. (2020). A case of the validity investigation of concordance-based cloze testing: Construct relevance revisited.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Suranaree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Social Science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117-128.</w:t>
      </w:r>
    </w:p>
    <w:p w14:paraId="3C0113A6" w14:textId="77777777" w:rsidR="00596AEB" w:rsidRPr="000116E1" w:rsidRDefault="00596AE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9D3482" w14:textId="1FF4535E" w:rsidR="003A2DFE" w:rsidRPr="000116E1" w:rsidRDefault="003A2D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Koubek, E., &amp; Wasta, S. (2023). Preservice teachers' experiences on becoming culturally responsive educators: An action research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on Efficiency and Responsibility in Education and Science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116E1">
        <w:rPr>
          <w:rFonts w:ascii="Times New Roman" w:hAnsi="Times New Roman" w:cs="Times New Roman"/>
          <w:sz w:val="24"/>
          <w:szCs w:val="24"/>
        </w:rPr>
        <w:t>(1), 12-25.</w:t>
      </w:r>
    </w:p>
    <w:p w14:paraId="5972673D" w14:textId="77777777" w:rsidR="003A2DFE" w:rsidRPr="000116E1" w:rsidRDefault="003A2D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CB49C6" w14:textId="756ACB6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Kouritzen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 (1999).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Face[t]s of first language loss</w:t>
      </w:r>
      <w:r w:rsidRPr="000116E1">
        <w:rPr>
          <w:rFonts w:ascii="Times New Roman" w:hAnsi="Times New Roman" w:cs="Times New Roman"/>
          <w:sz w:val="24"/>
          <w:szCs w:val="24"/>
        </w:rPr>
        <w:t>. Lawrence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Erlbaum.</w:t>
      </w:r>
    </w:p>
    <w:p w14:paraId="01D0308F" w14:textId="77777777" w:rsidR="00AC22DC" w:rsidRPr="000116E1" w:rsidRDefault="00AC22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ED442D" w14:textId="0CB6BC75" w:rsidR="00AC22DC" w:rsidRPr="000116E1" w:rsidRDefault="00AC22D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Kudaibergenov, M., &amp; Lee, K. (2024). Professional identity tensions in EFL preservice teachers: A collective case study of three international students in South Korea.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Language, Identity &amp; Education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23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>(5), 689-705.</w:t>
      </w:r>
    </w:p>
    <w:p w14:paraId="0DD9FE7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048E72" w14:textId="2CF13BA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Krathwohl, D. (1993).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Methods of educational and social science research</w:t>
      </w:r>
      <w:r w:rsidRPr="000116E1">
        <w:rPr>
          <w:rFonts w:ascii="Times New Roman" w:hAnsi="Times New Roman" w:cs="Times New Roman"/>
          <w:sz w:val="24"/>
          <w:szCs w:val="24"/>
        </w:rPr>
        <w:t>. Longman.</w:t>
      </w:r>
    </w:p>
    <w:p w14:paraId="5A6480A7" w14:textId="77777777" w:rsidR="003E06F0" w:rsidRPr="000116E1" w:rsidRDefault="003E06F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ADAB59" w14:textId="1B9343A2" w:rsidR="003E06F0" w:rsidRPr="000116E1" w:rsidRDefault="003E06F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Lachance, J. (2018). A case study of dual language teaching in science class: Implications for middle level teachers. 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RMLE Online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41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(5), 1-14.</w:t>
      </w:r>
    </w:p>
    <w:p w14:paraId="6CD99C7A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FD3C9C" w14:textId="4939A762" w:rsidR="00943129" w:rsidRPr="000116E1" w:rsidRDefault="009431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73665641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Lam, R. (2022). Assessing creative writing formatively and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summatively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with e-portfolios: A case study in Hong Kong. In </w:t>
      </w:r>
      <w:bookmarkStart w:id="22" w:name="_Hlk158451039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Chamcharatsri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&amp; A. Iida (Eds.),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creative writing in second language education: Supporting language learners’ proficiency, identity, and creative expression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(pp. 171-188). Routledge.</w:t>
      </w:r>
      <w:bookmarkEnd w:id="22"/>
    </w:p>
    <w:bookmarkEnd w:id="21"/>
    <w:p w14:paraId="20526411" w14:textId="77777777" w:rsidR="00943129" w:rsidRPr="000116E1" w:rsidRDefault="009431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54F844" w14:textId="56383A8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Lam, W.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E. (2000). L2 literacy and the design of the self: A case study of a teenager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writing on the Internet.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16E1">
        <w:rPr>
          <w:rFonts w:ascii="Times New Roman" w:hAnsi="Times New Roman" w:cs="Times New Roman"/>
          <w:sz w:val="24"/>
          <w:szCs w:val="24"/>
        </w:rPr>
        <w:t>, 457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482.</w:t>
      </w:r>
    </w:p>
    <w:p w14:paraId="1DC543F6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CD0691" w14:textId="02E32EB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Lam, W.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E. (2004). Second language socialization in a bilingual chat room: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Global and local considerations.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2B7D1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44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65.</w:t>
      </w:r>
    </w:p>
    <w:p w14:paraId="5B81A61E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EA4A4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lastRenderedPageBreak/>
        <w:t>Lam, W.</w:t>
      </w:r>
      <w:r w:rsidR="00296833"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t>S.</w:t>
      </w:r>
      <w:r w:rsidR="00296833"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t xml:space="preserve">E. (2004). Second language socialization in a bilingual chat room: Global and local considerations. </w:t>
      </w:r>
      <w:r w:rsidRPr="000116E1">
        <w:rPr>
          <w:rFonts w:ascii="Times New Roman" w:eastAsia="Batang" w:hAnsi="Times New Roman" w:cs="Times New Roman"/>
          <w:i/>
          <w:sz w:val="24"/>
          <w:szCs w:val="24"/>
          <w:lang w:val="en-US" w:eastAsia="zh-CN"/>
        </w:rPr>
        <w:t>Language Learning &amp; Technology, 8</w:t>
      </w:r>
      <w:r w:rsidRPr="000116E1">
        <w:rPr>
          <w:rFonts w:ascii="Times New Roman" w:eastAsia="Batang" w:hAnsi="Times New Roman" w:cs="Times New Roman"/>
          <w:sz w:val="24"/>
          <w:szCs w:val="24"/>
          <w:lang w:val="en-US" w:eastAsia="zh-CN"/>
        </w:rPr>
        <w:t>(3), 44-65.</w:t>
      </w:r>
    </w:p>
    <w:p w14:paraId="27F32003" w14:textId="77777777" w:rsidR="00AA4B82" w:rsidRPr="000116E1" w:rsidRDefault="00AA4B8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val="en-US" w:eastAsia="zh-CN"/>
        </w:rPr>
      </w:pPr>
    </w:p>
    <w:p w14:paraId="2222370B" w14:textId="15A66DE0" w:rsidR="00AA4B82" w:rsidRPr="000116E1" w:rsidRDefault="00AA4B8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val="en-US" w:eastAsia="zh-CN"/>
        </w:rPr>
      </w:pPr>
      <w:bookmarkStart w:id="23" w:name="_Hlk122085421"/>
      <w:r w:rsidRPr="000116E1">
        <w:rPr>
          <w:rFonts w:ascii="Times New Roman" w:hAnsi="Times New Roman" w:cs="Times New Roman"/>
          <w:sz w:val="24"/>
          <w:szCs w:val="24"/>
        </w:rPr>
        <w:t xml:space="preserve">Lambert, C., &amp; Minn, D. (2007). Personal investment in L2 task design and learning: A case study of two Japanese learners of English.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Estudios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Inglesa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Applicada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LIA, 7, </w:t>
      </w:r>
      <w:r w:rsidRPr="000116E1">
        <w:rPr>
          <w:rFonts w:ascii="Times New Roman" w:hAnsi="Times New Roman" w:cs="Times New Roman"/>
          <w:sz w:val="24"/>
          <w:szCs w:val="24"/>
        </w:rPr>
        <w:t>127-148.</w:t>
      </w:r>
      <w:bookmarkEnd w:id="23"/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8EF5F3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05C4A0" w14:textId="5B54F621" w:rsidR="00F15981" w:rsidRPr="000116E1" w:rsidRDefault="00F159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63652587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Lammert, C., DeWalt, L. M., &amp; Wetzel, M. M. (2020). “Becoming” a mentor between reflective and evaluative discourses: A case study of identity development.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96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 103179.</w:t>
      </w:r>
      <w:bookmarkEnd w:id="24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FCBF687" w14:textId="77777777" w:rsidR="00F15981" w:rsidRPr="000116E1" w:rsidRDefault="00F1598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7E6B55" w14:textId="5341217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Lantolf, J.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P. (Ed.). (2000).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Sociocultural theory and second language learning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2CE85FB1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ABCB89" w14:textId="6B1E857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Lantolf, J.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P., &amp; Thorne, S.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Sociocultural theory and the genesis of second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development</w:t>
      </w:r>
      <w:r w:rsidRPr="000116E1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7EAC367C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EDA683" w14:textId="1E016D5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Lardiere, D.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Ultimate attainment in second language acquisition: A case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study</w:t>
      </w:r>
      <w:r w:rsidRPr="000116E1">
        <w:rPr>
          <w:rFonts w:ascii="Times New Roman" w:hAnsi="Times New Roman" w:cs="Times New Roman"/>
          <w:sz w:val="24"/>
          <w:szCs w:val="24"/>
        </w:rPr>
        <w:t>.  Lawrence Erlbaum.</w:t>
      </w:r>
    </w:p>
    <w:p w14:paraId="1719D352" w14:textId="77777777" w:rsidR="00BD0823" w:rsidRPr="000116E1" w:rsidRDefault="00BD082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CCC1A3" w14:textId="04AEC23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Larsen-Freeman, D., &amp; Long, M.H. (1991)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An introduction to second language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acquisition research</w:t>
      </w:r>
      <w:r w:rsidRPr="000116E1">
        <w:rPr>
          <w:rFonts w:ascii="Times New Roman" w:hAnsi="Times New Roman" w:cs="Times New Roman"/>
          <w:sz w:val="24"/>
          <w:szCs w:val="24"/>
        </w:rPr>
        <w:t>. Longman.</w:t>
      </w:r>
    </w:p>
    <w:p w14:paraId="4E2D63AE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46652" w14:textId="20264E41" w:rsidR="003F14A1" w:rsidRPr="000116E1" w:rsidRDefault="003F14A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Larrotta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C., &amp; Ture, S. D. (2025). Reflective case study of a literacy instructor teaching English to refugee adult learners.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Adult Learning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38-48. </w:t>
      </w:r>
      <w:hyperlink r:id="rId26" w:history="1">
        <w:r w:rsidRPr="000116E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https://doi.org/10.1177/10451595241235699</w:t>
        </w:r>
      </w:hyperlink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9F07C8" w14:textId="77777777" w:rsidR="003F14A1" w:rsidRPr="000116E1" w:rsidRDefault="003F14A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55DF68" w14:textId="77777777" w:rsidR="0029393C" w:rsidRPr="000116E1" w:rsidRDefault="0029393C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Latsanyphones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Bouangeune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 (2009). Using the L1 in teaching vocabulary to low English proficiency level students: A case study at the National University of Laos.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186-193. </w:t>
      </w:r>
    </w:p>
    <w:p w14:paraId="7F686069" w14:textId="77777777" w:rsidR="0029393C" w:rsidRPr="000116E1" w:rsidRDefault="0029393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478EDC" w14:textId="6AE8B6F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Lazaraton, A. (1995). Qualitative research in applied linguistics: A progress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report.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116E1">
        <w:rPr>
          <w:rFonts w:ascii="Times New Roman" w:hAnsi="Times New Roman" w:cs="Times New Roman"/>
          <w:sz w:val="24"/>
          <w:szCs w:val="24"/>
        </w:rPr>
        <w:t>, 455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472.</w:t>
      </w:r>
    </w:p>
    <w:p w14:paraId="6E406B5B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636F4E" w14:textId="5BB85ED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Lazaraton, A. (2000). Current trends in research methodology and statistics in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applied linguistics.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16E1">
        <w:rPr>
          <w:rFonts w:ascii="Times New Roman" w:hAnsi="Times New Roman" w:cs="Times New Roman"/>
          <w:sz w:val="24"/>
          <w:szCs w:val="24"/>
        </w:rPr>
        <w:t>, 175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181.</w:t>
      </w:r>
    </w:p>
    <w:p w14:paraId="59B1D6E1" w14:textId="77777777" w:rsidR="00725F79" w:rsidRPr="000116E1" w:rsidRDefault="00BD082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D63E3" w14:textId="0C4476C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Lazaraton, A. (2003). Evaluating criteria for qualitative research in applied linguistics: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Whose criteria and whose research?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87</w:t>
      </w:r>
      <w:r w:rsidRPr="000116E1">
        <w:rPr>
          <w:rFonts w:ascii="Times New Roman" w:hAnsi="Times New Roman" w:cs="Times New Roman"/>
          <w:sz w:val="24"/>
          <w:szCs w:val="24"/>
        </w:rPr>
        <w:t>, 1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12.</w:t>
      </w:r>
    </w:p>
    <w:p w14:paraId="493DAF64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377F70" w14:textId="7220CE5E" w:rsidR="006E6D9C" w:rsidRPr="000116E1" w:rsidRDefault="006E6D9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Lázaro, N., &amp; Reinders, H. (2007). Innovation in self-access: Three case studies.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CALL-EJ, 8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14:paraId="27150867" w14:textId="77777777" w:rsidR="006E6D9C" w:rsidRPr="000116E1" w:rsidRDefault="006E6D9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7E6472" w14:textId="3F5D202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LeCompte, M.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D.,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Millroy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W.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Preissle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J. (Eds.). (1992).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handbook of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research in education</w:t>
      </w:r>
      <w:r w:rsidRPr="000116E1">
        <w:rPr>
          <w:rFonts w:ascii="Times New Roman" w:hAnsi="Times New Roman" w:cs="Times New Roman"/>
          <w:sz w:val="24"/>
          <w:szCs w:val="24"/>
        </w:rPr>
        <w:t>. Academic Press.</w:t>
      </w:r>
    </w:p>
    <w:p w14:paraId="31E05071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7ACF87" w14:textId="77777777" w:rsidR="00693049" w:rsidRPr="000116E1" w:rsidRDefault="00693049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Lee, S-H., Wu, Q., Di, C., &amp; Kinginger, C. (2017). Learning to eat politely at the Chinese homestay dinner table: Two contrasting case studies.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 Annals, 50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135-158. </w:t>
      </w:r>
    </w:p>
    <w:p w14:paraId="537824AA" w14:textId="77777777" w:rsidR="007261BF" w:rsidRPr="000116E1" w:rsidRDefault="007261BF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Leone, A.R. (2014). Ideologies of personhood: A citizen sociolinguistic case study of the Roman dialect. </w:t>
      </w:r>
      <w:r w:rsidRPr="000116E1">
        <w:rPr>
          <w:rFonts w:ascii="Times New Roman" w:hAnsi="Times New Roman" w:cs="Times New Roman"/>
          <w:i/>
          <w:sz w:val="24"/>
          <w:szCs w:val="24"/>
        </w:rPr>
        <w:t>Working Papers in Educational Linguistics, 29</w:t>
      </w:r>
      <w:r w:rsidRPr="000116E1">
        <w:rPr>
          <w:rFonts w:ascii="Times New Roman" w:hAnsi="Times New Roman" w:cs="Times New Roman"/>
          <w:sz w:val="24"/>
          <w:szCs w:val="24"/>
        </w:rPr>
        <w:t>(2), 81-105.</w:t>
      </w:r>
    </w:p>
    <w:p w14:paraId="4323778F" w14:textId="77777777" w:rsidR="007261BF" w:rsidRPr="000116E1" w:rsidRDefault="007261B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AE6EB5" w14:textId="7DE5CCC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Leopold, W. (1939).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Speech development of a bilingual child: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 linguist’s record</w:t>
      </w:r>
      <w:r w:rsidRPr="000116E1">
        <w:rPr>
          <w:rFonts w:ascii="Times New Roman" w:hAnsi="Times New Roman" w:cs="Times New Roman"/>
          <w:i/>
          <w:sz w:val="24"/>
          <w:szCs w:val="24"/>
        </w:rPr>
        <w:t>. Vol. 1,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Vocabulary growth in the first two years</w:t>
      </w:r>
      <w:r w:rsidRPr="000116E1">
        <w:rPr>
          <w:rFonts w:ascii="Times New Roman" w:hAnsi="Times New Roman" w:cs="Times New Roman"/>
          <w:sz w:val="24"/>
          <w:szCs w:val="24"/>
        </w:rPr>
        <w:t>. Northwestern</w:t>
      </w:r>
      <w:r w:rsidR="00BD082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University Press.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9F3B7" w14:textId="7777777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6784C8" w14:textId="2029E03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Leopold, W. (1947).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Speech development of a bilingual child: A linguist’s record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  <w:r w:rsidRPr="000116E1">
        <w:rPr>
          <w:rFonts w:ascii="Times New Roman" w:hAnsi="Times New Roman" w:cs="Times New Roman"/>
          <w:i/>
          <w:sz w:val="24"/>
          <w:szCs w:val="24"/>
        </w:rPr>
        <w:t>Vol. 2,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Sound learning in the first two years</w:t>
      </w:r>
      <w:r w:rsidRPr="000116E1">
        <w:rPr>
          <w:rFonts w:ascii="Times New Roman" w:hAnsi="Times New Roman" w:cs="Times New Roman"/>
          <w:sz w:val="24"/>
          <w:szCs w:val="24"/>
        </w:rPr>
        <w:t xml:space="preserve">. Northwestern University Press. </w:t>
      </w:r>
    </w:p>
    <w:p w14:paraId="4A5DA334" w14:textId="7777777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4AE4BA" w14:textId="648EF54E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Leopold, W. (1949).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Speech development of a bilingual child: A linguist’s record</w:t>
      </w:r>
      <w:r w:rsidRPr="000116E1">
        <w:rPr>
          <w:rFonts w:ascii="Times New Roman" w:hAnsi="Times New Roman" w:cs="Times New Roman"/>
          <w:sz w:val="24"/>
          <w:szCs w:val="24"/>
        </w:rPr>
        <w:t xml:space="preserve">.  </w:t>
      </w:r>
      <w:r w:rsidRPr="000116E1">
        <w:rPr>
          <w:rFonts w:ascii="Times New Roman" w:hAnsi="Times New Roman" w:cs="Times New Roman"/>
          <w:i/>
          <w:sz w:val="24"/>
          <w:szCs w:val="24"/>
        </w:rPr>
        <w:t>Vol. 3,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Grammar and general problems in the first two years</w:t>
      </w:r>
      <w:r w:rsidRPr="000116E1">
        <w:rPr>
          <w:rFonts w:ascii="Times New Roman" w:hAnsi="Times New Roman" w:cs="Times New Roman"/>
          <w:sz w:val="24"/>
          <w:szCs w:val="24"/>
        </w:rPr>
        <w:t xml:space="preserve">. Northwestern University Press. </w:t>
      </w:r>
    </w:p>
    <w:p w14:paraId="25355717" w14:textId="7777777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5AC495" w14:textId="5B65AE1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Leopold, W. (1949).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Speech development of a bilingual child: A linguist’s record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  <w:r w:rsidRPr="000116E1">
        <w:rPr>
          <w:rFonts w:ascii="Times New Roman" w:hAnsi="Times New Roman" w:cs="Times New Roman"/>
          <w:i/>
          <w:sz w:val="24"/>
          <w:szCs w:val="24"/>
        </w:rPr>
        <w:t>Vol. 4,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Diary from age 2</w:t>
      </w:r>
      <w:r w:rsidRPr="000116E1">
        <w:rPr>
          <w:rFonts w:ascii="Times New Roman" w:hAnsi="Times New Roman" w:cs="Times New Roman"/>
          <w:sz w:val="24"/>
          <w:szCs w:val="24"/>
        </w:rPr>
        <w:t xml:space="preserve">. Northwestern University Press. </w:t>
      </w:r>
    </w:p>
    <w:p w14:paraId="57343695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1EE3A6" w14:textId="77777777" w:rsidR="00725F79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Leopold, W. (1954). A child’s learning of English.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Georgetown University Round Table</w:t>
      </w:r>
      <w:r w:rsidR="00BD082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on Languages and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hAnsi="Times New Roman" w:cs="Times New Roman"/>
          <w:sz w:val="24"/>
          <w:szCs w:val="24"/>
        </w:rPr>
        <w:t xml:space="preserve">, 19-30. </w:t>
      </w:r>
    </w:p>
    <w:p w14:paraId="011011E7" w14:textId="77777777" w:rsidR="00E562F5" w:rsidRPr="000116E1" w:rsidRDefault="00E562F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8B800A" w14:textId="78FE218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Li, D. (2000). The pragmatics of making requests in the L2 workplace: A case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study of language socialization.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58</w:t>
      </w:r>
      <w:r w:rsidR="00CD779D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87.</w:t>
      </w:r>
    </w:p>
    <w:p w14:paraId="1FA4AAD2" w14:textId="77777777" w:rsidR="0058791C" w:rsidRPr="000116E1" w:rsidRDefault="0058791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6FDC36" w14:textId="735FC34E" w:rsidR="00E47D2D" w:rsidRPr="000116E1" w:rsidRDefault="00E47D2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Li, G. (2006). Biliteracy and trilingual practices in the home context: Case studies of Chinese-Canadian children.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Early Childhood Literacy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(3), 355-381.</w:t>
      </w:r>
    </w:p>
    <w:p w14:paraId="29D2FC55" w14:textId="77777777" w:rsidR="00E47D2D" w:rsidRPr="000116E1" w:rsidRDefault="00E47D2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D05973" w14:textId="2EB2A711" w:rsidR="0058791C" w:rsidRPr="000116E1" w:rsidRDefault="0058791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Li, R. (2016). Mentoring as a supportive way for novice teachers in foreign language teacher development: A case study in an ethnic college in China.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hAnsi="Times New Roman" w:cs="Times New Roman"/>
          <w:sz w:val="24"/>
          <w:szCs w:val="24"/>
        </w:rPr>
        <w:t>(2), 318</w:t>
      </w:r>
      <w:r w:rsidR="00FA034C" w:rsidRPr="000116E1">
        <w:rPr>
          <w:rFonts w:ascii="Times New Roman" w:hAnsi="Times New Roman" w:cs="Times New Roman"/>
          <w:sz w:val="24"/>
          <w:szCs w:val="24"/>
        </w:rPr>
        <w:t>-327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</w:p>
    <w:p w14:paraId="62BBF784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13803B" w14:textId="174753F2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Li, J., &amp; Schmitt, N. (2009). </w:t>
      </w:r>
      <w:r w:rsidRPr="000116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acquisition of lexical phrases in academic writing: A longitudinal case study.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Journal of Second Language Writing, 18,</w:t>
      </w:r>
      <w:r w:rsidRPr="000116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85</w:t>
      </w:r>
      <w:r w:rsidR="00CD779D" w:rsidRPr="000116E1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zh-CN"/>
        </w:rPr>
        <w:t>102.</w:t>
      </w:r>
    </w:p>
    <w:p w14:paraId="373A0968" w14:textId="77777777" w:rsidR="00BA05B7" w:rsidRPr="000116E1" w:rsidRDefault="00BA05B7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F57574" w14:textId="0B61850D" w:rsidR="00BA05B7" w:rsidRPr="000116E1" w:rsidRDefault="00BA05B7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Lin, B. (2006). Genre-based teaching and Vygotskian principles in EFL: The case of a university writing course. </w:t>
      </w:r>
      <w:r w:rsidRPr="000116E1">
        <w:rPr>
          <w:rFonts w:ascii="Times New Roman" w:hAnsi="Times New Roman" w:cs="Times New Roman"/>
          <w:i/>
          <w:sz w:val="24"/>
          <w:szCs w:val="24"/>
        </w:rPr>
        <w:t>The Asian EFL Journal Quarterly, 8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226-248. </w:t>
      </w:r>
    </w:p>
    <w:p w14:paraId="0318ED8C" w14:textId="0BC953D9" w:rsidR="00103C8E" w:rsidRPr="000116E1" w:rsidRDefault="00103C8E" w:rsidP="000116E1">
      <w:pPr>
        <w:shd w:val="clear" w:color="auto" w:fill="FFFFFF"/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Lincoln, Y.</w:t>
      </w:r>
      <w:r w:rsidR="00A8644F"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&amp; Guba, E. (2000). The only generalization is: There is no generalization. In R. Gomm, M. Hammersley, &amp; P. Foster (Eds.), </w:t>
      </w:r>
      <w:r w:rsidRPr="00011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 xml:space="preserve">Case study method 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(pp.</w:t>
      </w:r>
      <w:r w:rsidR="00215610"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27-44)</w:t>
      </w:r>
      <w:r w:rsidR="00AE6C3F"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 Sage.</w:t>
      </w:r>
      <w:r w:rsidRPr="00011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4C3AB739" w14:textId="77777777" w:rsidR="00CC61A5" w:rsidRPr="000116E1" w:rsidRDefault="00CC61A5" w:rsidP="000116E1">
      <w:pPr>
        <w:shd w:val="clear" w:color="auto" w:fill="FFFFFF"/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5D0D5759" w14:textId="63DCC759" w:rsidR="00CC61A5" w:rsidRPr="000116E1" w:rsidRDefault="00CC61A5" w:rsidP="000116E1">
      <w:pPr>
        <w:shd w:val="clear" w:color="auto" w:fill="FFFFFF"/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Lindgren, E., &amp; Sullivan, K. P. (2003). Stimulated recall as a trigger for increasing noticing and language awareness in the L2 writing classroom: A case study of two young female writers.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116E1">
        <w:rPr>
          <w:rFonts w:ascii="Times New Roman" w:hAnsi="Times New Roman" w:cs="Times New Roman"/>
          <w:sz w:val="24"/>
          <w:szCs w:val="24"/>
        </w:rPr>
        <w:t>(3-4), 172-186.</w:t>
      </w:r>
    </w:p>
    <w:p w14:paraId="6E5DD379" w14:textId="77777777" w:rsidR="00215610" w:rsidRPr="000116E1" w:rsidRDefault="00215610" w:rsidP="000116E1">
      <w:pPr>
        <w:shd w:val="clear" w:color="auto" w:fill="FFFFFF"/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2086AAF8" w14:textId="77777777" w:rsidR="00B46099" w:rsidRPr="000116E1" w:rsidRDefault="00B460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Liu, M. H. (2012). Discussing teaching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videocases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online: Perspectives of preservice and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inservice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EFL teachers in Taiwan.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Computers and Education, 59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120-133. </w:t>
      </w:r>
    </w:p>
    <w:p w14:paraId="6959A6C3" w14:textId="77777777" w:rsidR="00B46099" w:rsidRPr="000116E1" w:rsidRDefault="00B460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2F2AFEC" w14:textId="1353D54B" w:rsidR="00F57A19" w:rsidRPr="000116E1" w:rsidRDefault="00F57A1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Liu, S. (2022). Learning the Chinese language on a non-traditional path: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(5), 550-568.  </w:t>
      </w:r>
    </w:p>
    <w:p w14:paraId="35F6238D" w14:textId="77777777" w:rsidR="00F57A19" w:rsidRPr="000116E1" w:rsidRDefault="00F57A1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F5F694C" w14:textId="5A26470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Lincoln, Y., &amp; Guba, E. (2000). Paradigmatic controversies, contradictions, and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emerging confluences. In N.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 of</w:t>
      </w:r>
      <w:r w:rsidR="00215610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ed., pp. 163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188). Sage.</w:t>
      </w:r>
    </w:p>
    <w:p w14:paraId="7A575602" w14:textId="69306C36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5D1ADC" w14:textId="77777777" w:rsidR="009E4E04" w:rsidRPr="000116E1" w:rsidRDefault="009E4E04" w:rsidP="000116E1">
      <w:pPr>
        <w:spacing w:line="240" w:lineRule="auto"/>
        <w:ind w:left="480" w:hangingChars="200" w:hanging="480"/>
        <w:rPr>
          <w:rFonts w:ascii="Times New Roman" w:eastAsia="DFKai-SB" w:hAnsi="Times New Roman" w:cs="Times New Roman"/>
          <w:color w:val="000000"/>
          <w:sz w:val="24"/>
          <w:szCs w:val="24"/>
        </w:rPr>
      </w:pPr>
      <w:r w:rsidRPr="000116E1">
        <w:rPr>
          <w:rFonts w:ascii="Times New Roman" w:eastAsia="DFKai-SB" w:hAnsi="Times New Roman" w:cs="Times New Roman"/>
          <w:color w:val="000000"/>
          <w:sz w:val="24"/>
          <w:szCs w:val="24"/>
        </w:rPr>
        <w:t xml:space="preserve">Lo, Y. H. (2011). ESP versus EGP: A case study of an ESP program for vocational high school students of tourism. </w:t>
      </w:r>
      <w:r w:rsidRPr="000116E1">
        <w:rPr>
          <w:rFonts w:ascii="Times New Roman" w:eastAsia="DFKai-SB" w:hAnsi="Times New Roman" w:cs="Times New Roman"/>
          <w:i/>
          <w:color w:val="000000"/>
          <w:sz w:val="24"/>
          <w:szCs w:val="24"/>
        </w:rPr>
        <w:t>Taiwan International ESP Journal, 3</w:t>
      </w:r>
      <w:r w:rsidRPr="000116E1">
        <w:rPr>
          <w:rFonts w:ascii="Times New Roman" w:eastAsia="DFKai-SB" w:hAnsi="Times New Roman" w:cs="Times New Roman"/>
          <w:color w:val="000000"/>
          <w:sz w:val="24"/>
          <w:szCs w:val="24"/>
        </w:rPr>
        <w:t>(2), 71-100.</w:t>
      </w:r>
    </w:p>
    <w:p w14:paraId="038B7CEC" w14:textId="77777777" w:rsidR="00693049" w:rsidRPr="000116E1" w:rsidRDefault="00693049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Loakes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D., Moses, K., Simpson, J., &amp; Wigglesworth, G. (2012). Developing tests for the assessment of traditional language skill: A case study in an Indigenous Australian community.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311-330.</w:t>
      </w:r>
    </w:p>
    <w:p w14:paraId="19441652" w14:textId="1868B444" w:rsidR="009E6329" w:rsidRPr="000116E1" w:rsidRDefault="009E6329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0116E1">
        <w:t xml:space="preserve">Loether, C. (2009). Language revitalization and the manipulation of language ideologies: A Shoshoni case study. In P. V. </w:t>
      </w:r>
      <w:proofErr w:type="spellStart"/>
      <w:r w:rsidRPr="000116E1">
        <w:t>Kroskrity</w:t>
      </w:r>
      <w:proofErr w:type="spellEnd"/>
      <w:r w:rsidRPr="000116E1">
        <w:t xml:space="preserve"> and M. C. Fields (Eds.), </w:t>
      </w:r>
      <w:r w:rsidRPr="000116E1">
        <w:rPr>
          <w:i/>
        </w:rPr>
        <w:t xml:space="preserve">Native American language ideologies: Beliefs, practices, and struggles in Indian Country </w:t>
      </w:r>
      <w:r w:rsidRPr="000116E1">
        <w:t>(pp. 238-254). University of Arizona Press.</w:t>
      </w:r>
    </w:p>
    <w:p w14:paraId="54C30EB2" w14:textId="77777777" w:rsidR="00AD7599" w:rsidRPr="000116E1" w:rsidRDefault="00AD7599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7714BCF" w14:textId="19312C03" w:rsidR="00AD7599" w:rsidRPr="000116E1" w:rsidRDefault="00AD7599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0116E1">
        <w:t xml:space="preserve">Loewen, S., Crowther, D., Isbell, D. R., Kim, K. M., Maloney, J., Miller, Z. F., &amp; Rawal, H. (2019). Mobile-assisted language learning: A Duolingo case study. </w:t>
      </w:r>
      <w:proofErr w:type="spellStart"/>
      <w:r w:rsidRPr="000116E1">
        <w:rPr>
          <w:i/>
          <w:iCs/>
        </w:rPr>
        <w:t>ReCALL</w:t>
      </w:r>
      <w:proofErr w:type="spellEnd"/>
      <w:r w:rsidRPr="000116E1">
        <w:t xml:space="preserve">, </w:t>
      </w:r>
      <w:r w:rsidRPr="000116E1">
        <w:rPr>
          <w:i/>
          <w:iCs/>
        </w:rPr>
        <w:t>31</w:t>
      </w:r>
      <w:r w:rsidRPr="000116E1">
        <w:t>(3), 293</w:t>
      </w:r>
      <w:r w:rsidR="0050200F" w:rsidRPr="000116E1">
        <w:t>-</w:t>
      </w:r>
      <w:r w:rsidRPr="000116E1">
        <w:t xml:space="preserve">311. </w:t>
      </w:r>
      <w:hyperlink r:id="rId27" w:history="1">
        <w:r w:rsidRPr="000116E1">
          <w:rPr>
            <w:rStyle w:val="Hyperlink"/>
          </w:rPr>
          <w:t>https://doi.org/10.1017/S0958344019000065</w:t>
        </w:r>
      </w:hyperlink>
    </w:p>
    <w:p w14:paraId="6418FE2F" w14:textId="77777777" w:rsidR="009E6329" w:rsidRPr="000116E1" w:rsidRDefault="009E63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C4C55" w14:textId="4E53E77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Long, M.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H. (2003). Stabilization and fossilization in interlanguage development.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C. Doughty &amp; M. Long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 of second language acquisition</w:t>
      </w:r>
      <w:r w:rsidR="00215610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(pp. 487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536). Blackwell.</w:t>
      </w:r>
    </w:p>
    <w:p w14:paraId="77692AFF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A37BD7" w14:textId="2E311905" w:rsidR="00725F79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Losey, K.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M.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Listen to the silences: Mexican American interaction in the</w:t>
      </w:r>
      <w:r w:rsidR="00215610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composition classroom and community.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.</w:t>
      </w:r>
    </w:p>
    <w:p w14:paraId="52D29CAE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316047" w14:textId="41474A9A" w:rsidR="0027390D" w:rsidRPr="000116E1" w:rsidRDefault="0027390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Lu, S., Li, G., &amp; Xu, M. (2020). The linguistic landscape in rural destinations: A case study of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Hongcun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Village in China.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Tourism Management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 104005.</w:t>
      </w:r>
    </w:p>
    <w:p w14:paraId="43EE3E3B" w14:textId="77777777" w:rsidR="0027390D" w:rsidRPr="000116E1" w:rsidRDefault="0027390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2200BC" w14:textId="1EA85881" w:rsidR="00B20BA2" w:rsidRPr="000116E1" w:rsidRDefault="00B20BA2" w:rsidP="000116E1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Lutte, R. K., &amp; Mills, R. W. (2020). Case study</w:t>
      </w:r>
      <w:r w:rsidR="00AA6671" w:rsidRPr="000116E1">
        <w:rPr>
          <w:rFonts w:ascii="Times New Roman" w:hAnsi="Times New Roman" w:cs="Times New Roman"/>
          <w:sz w:val="24"/>
          <w:szCs w:val="24"/>
        </w:rPr>
        <w:t>:</w:t>
      </w:r>
      <w:r w:rsidRPr="000116E1">
        <w:rPr>
          <w:rFonts w:ascii="Times New Roman" w:hAnsi="Times New Roman" w:cs="Times New Roman"/>
          <w:sz w:val="24"/>
          <w:szCs w:val="24"/>
        </w:rPr>
        <w:t xml:space="preserve"> Industry–pilot training partnerships. In S. K. Kearns, T. J. Mavin, &amp; S. Hodge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Engaging the next generation of aviation professionals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Chapter 2.2). </w:t>
      </w:r>
      <w:hyperlink r:id="rId28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https://doi.org/10.4324/9780429287732 </w:t>
        </w:r>
      </w:hyperlink>
    </w:p>
    <w:p w14:paraId="28E27902" w14:textId="13490F48" w:rsidR="00E4732A" w:rsidRPr="000116E1" w:rsidRDefault="00E4732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5" w:name="_Hlk121800448"/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Lyon, E. G. (2013b). What about language while equitably assessing </w:t>
      </w:r>
      <w:proofErr w:type="gramStart"/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science?:</w:t>
      </w:r>
      <w:proofErr w:type="gramEnd"/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Case studies of preservice teachers’ evolving expertise. </w:t>
      </w:r>
      <w:r w:rsidRPr="000116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Teaching and Teacher Education, 32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1-11.</w:t>
      </w:r>
      <w:bookmarkEnd w:id="25"/>
    </w:p>
    <w:p w14:paraId="5CB40E6E" w14:textId="77777777" w:rsidR="00E4732A" w:rsidRPr="000116E1" w:rsidRDefault="00E4732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D1942D" w14:textId="3D1A265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Lyovich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N.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multilingual self: An inquiry into language learning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Lawrence Erlbaum.</w:t>
      </w:r>
    </w:p>
    <w:p w14:paraId="272E81CD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366E43" w14:textId="66D492C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Mackey, A., &amp; Gass, S. (2005).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 research: Methodology and</w:t>
      </w:r>
      <w:r w:rsidR="00215610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0116E1">
        <w:rPr>
          <w:rFonts w:ascii="Times New Roman" w:hAnsi="Times New Roman" w:cs="Times New Roman"/>
          <w:sz w:val="24"/>
          <w:szCs w:val="24"/>
        </w:rPr>
        <w:t>. Lawrence Erlbaum.</w:t>
      </w:r>
    </w:p>
    <w:p w14:paraId="4930E38B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963837" w14:textId="77777777" w:rsidR="001465AC" w:rsidRPr="000116E1" w:rsidRDefault="001465AC" w:rsidP="000116E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Mahboob, A. (2009). English as an Islamic language: A case study of Pakistani English.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>, 28</w:t>
      </w:r>
      <w:r w:rsidRPr="000116E1">
        <w:rPr>
          <w:rFonts w:ascii="Times New Roman" w:hAnsi="Times New Roman" w:cs="Times New Roman"/>
          <w:sz w:val="24"/>
          <w:szCs w:val="24"/>
        </w:rPr>
        <w:t>(2), 175-189.</w:t>
      </w:r>
    </w:p>
    <w:p w14:paraId="67FE8163" w14:textId="29B6A575" w:rsidR="00BE2045" w:rsidRPr="000116E1" w:rsidRDefault="00BE2045" w:rsidP="000116E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11879118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Mahdi, D. A. (2014). Willingness to communicate in English: A case study of EFL students at King Khalid University.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(7), 17-25.</w:t>
      </w:r>
      <w:bookmarkEnd w:id="26"/>
    </w:p>
    <w:p w14:paraId="503F111C" w14:textId="1E803FAF" w:rsidR="007E120A" w:rsidRPr="000116E1" w:rsidRDefault="007E120A" w:rsidP="000116E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Mambu, J. E. (2022). Co‐constructing a critical ELT curriculum: A case study in an Indonesian‐based English language teacher education program.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116E1">
        <w:rPr>
          <w:rFonts w:ascii="Times New Roman" w:hAnsi="Times New Roman" w:cs="Times New Roman"/>
          <w:sz w:val="24"/>
          <w:szCs w:val="24"/>
        </w:rPr>
        <w:t>(3), e667</w:t>
      </w:r>
    </w:p>
    <w:p w14:paraId="64F78552" w14:textId="1BE9067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Marshall, C., &amp; Rossman, G. (1995).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Designing 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ed.).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06C29800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4DD91E" w14:textId="040ECD42" w:rsidR="00F549F8" w:rsidRPr="000116E1" w:rsidRDefault="00F549F8" w:rsidP="000116E1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116E1">
        <w:rPr>
          <w:rFonts w:ascii="Times New Roman" w:hAnsi="Times New Roman"/>
          <w:sz w:val="24"/>
          <w:szCs w:val="24"/>
        </w:rPr>
        <w:t xml:space="preserve">Marshall, K. A. (1998). Improving time management. In J. C. Richards (Ed.), </w:t>
      </w:r>
      <w:r w:rsidRPr="000116E1">
        <w:rPr>
          <w:rFonts w:ascii="Times New Roman" w:hAnsi="Times New Roman"/>
          <w:i/>
          <w:sz w:val="24"/>
          <w:szCs w:val="24"/>
        </w:rPr>
        <w:t xml:space="preserve">Teaching in action: Case studies from language classrooms </w:t>
      </w:r>
      <w:r w:rsidRPr="000116E1">
        <w:rPr>
          <w:rFonts w:ascii="Times New Roman" w:hAnsi="Times New Roman"/>
          <w:sz w:val="24"/>
          <w:szCs w:val="24"/>
        </w:rPr>
        <w:t>(pp. 3-9). TESOL.</w:t>
      </w:r>
    </w:p>
    <w:p w14:paraId="2F8F38AE" w14:textId="77777777" w:rsidR="00F549F8" w:rsidRPr="000116E1" w:rsidRDefault="00F549F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7E2A87" w14:textId="272B10E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Marx, N. (2002). Never quite a “native speaker”: Accent and identity in the L2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the L1.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0116E1">
        <w:rPr>
          <w:rFonts w:ascii="Times New Roman" w:hAnsi="Times New Roman" w:cs="Times New Roman"/>
          <w:sz w:val="24"/>
          <w:szCs w:val="24"/>
        </w:rPr>
        <w:t>, 264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281.</w:t>
      </w:r>
    </w:p>
    <w:p w14:paraId="1732432E" w14:textId="77777777" w:rsidR="00725F79" w:rsidRPr="000116E1" w:rsidRDefault="00725F7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47EFC8" w14:textId="77777777" w:rsidR="00324F74" w:rsidRPr="000116E1" w:rsidRDefault="00324F74" w:rsidP="000116E1">
      <w:pPr>
        <w:pStyle w:val="NormalWeb"/>
        <w:spacing w:before="0" w:beforeAutospacing="0" w:after="0" w:afterAutospacing="0"/>
        <w:ind w:left="720" w:hanging="720"/>
        <w:rPr>
          <w:shd w:val="clear" w:color="auto" w:fill="FFFFFF"/>
        </w:rPr>
      </w:pPr>
      <w:r w:rsidRPr="000116E1">
        <w:t xml:space="preserve">Matsuda, P. K., </w:t>
      </w:r>
      <w:proofErr w:type="spellStart"/>
      <w:r w:rsidRPr="000116E1">
        <w:t>Saenkhum</w:t>
      </w:r>
      <w:proofErr w:type="spellEnd"/>
      <w:r w:rsidRPr="000116E1">
        <w:t xml:space="preserve">, T., Accardi, S. (2013). </w:t>
      </w:r>
      <w:r w:rsidRPr="000116E1">
        <w:rPr>
          <w:shd w:val="clear" w:color="auto" w:fill="FFFFFF"/>
        </w:rPr>
        <w:t xml:space="preserve">Writing teachers’ perceptions of the presence and needs of second language writers: An institutional case study. </w:t>
      </w:r>
      <w:r w:rsidRPr="000116E1">
        <w:rPr>
          <w:rStyle w:val="Emphasis"/>
          <w:bdr w:val="none" w:sz="0" w:space="0" w:color="auto" w:frame="1"/>
          <w:shd w:val="clear" w:color="auto" w:fill="FFFFFF"/>
        </w:rPr>
        <w:t>Journal of Second Language Writing</w:t>
      </w:r>
      <w:r w:rsidRPr="000116E1">
        <w:rPr>
          <w:rStyle w:val="apple-converted-space"/>
          <w:shd w:val="clear" w:color="auto" w:fill="FFFFFF"/>
        </w:rPr>
        <w:t xml:space="preserve">, </w:t>
      </w:r>
      <w:r w:rsidRPr="000116E1">
        <w:rPr>
          <w:shd w:val="clear" w:color="auto" w:fill="FFFFFF"/>
        </w:rPr>
        <w:t>22, 68-86.</w:t>
      </w:r>
    </w:p>
    <w:p w14:paraId="28C6D514" w14:textId="77777777" w:rsidR="00324F74" w:rsidRPr="000116E1" w:rsidRDefault="00324F7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EE918D5" w14:textId="55A945F0" w:rsidR="00324F74" w:rsidRPr="000116E1" w:rsidRDefault="00324F7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Maxwell, J.A. (2005).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Qualitative research design: An interactive approach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(2nd ed.). Sage.  </w:t>
      </w:r>
    </w:p>
    <w:p w14:paraId="7F6AA8E6" w14:textId="77777777" w:rsidR="00324F74" w:rsidRPr="000116E1" w:rsidRDefault="00324F7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E73C5" w14:textId="46E519F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McKay, S.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Researching second language classrooms</w:t>
      </w:r>
      <w:r w:rsidRPr="000116E1">
        <w:rPr>
          <w:rFonts w:ascii="Times New Roman" w:hAnsi="Times New Roman" w:cs="Times New Roman"/>
          <w:sz w:val="24"/>
          <w:szCs w:val="24"/>
        </w:rPr>
        <w:t>. Lawrence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Erlbaum.</w:t>
      </w:r>
    </w:p>
    <w:p w14:paraId="260C1BEB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97C78F" w14:textId="5F3813DC" w:rsidR="00F67A99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McKay, S.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L., &amp; Wong, S.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C. (1996). Multiple discourses, multiple identities: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Investment and agency in second-language learning among Chinese adolescent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immigrant students.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Harvard Educational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0116E1">
        <w:rPr>
          <w:rFonts w:ascii="Times New Roman" w:hAnsi="Times New Roman" w:cs="Times New Roman"/>
          <w:sz w:val="24"/>
          <w:szCs w:val="24"/>
        </w:rPr>
        <w:t>, 577</w:t>
      </w:r>
      <w:r w:rsidR="00F908CB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608.</w:t>
      </w:r>
      <w:r w:rsidR="00215610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F93D7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675F3E" w14:textId="77777777" w:rsidR="00AB118B" w:rsidRPr="000116E1" w:rsidRDefault="00AB1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McKenzie, R. (2008). Social factors and non-native attitudes towards varieties of spoken English: A Japanese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18</w:t>
      </w:r>
      <w:r w:rsidRPr="000116E1">
        <w:rPr>
          <w:rFonts w:ascii="Times New Roman" w:hAnsi="Times New Roman" w:cs="Times New Roman"/>
          <w:sz w:val="24"/>
          <w:szCs w:val="24"/>
        </w:rPr>
        <w:t>, 63-88.</w:t>
      </w:r>
    </w:p>
    <w:p w14:paraId="34BDB9F2" w14:textId="17341CA1" w:rsidR="00AB118B" w:rsidRPr="000116E1" w:rsidRDefault="00AB1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7CAA3D" w14:textId="77777777" w:rsidR="003774A3" w:rsidRPr="000116E1" w:rsidRDefault="003774A3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McMurry, B. L. (2019). A case study in the administration and operation of an L2 conversation-partner program.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TESL Reporter, 52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52-71. </w:t>
      </w:r>
    </w:p>
    <w:p w14:paraId="72E60138" w14:textId="7CC9C6A3" w:rsidR="00352E2D" w:rsidRPr="000116E1" w:rsidRDefault="00352E2D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Mehdizadeh, M., Pourhaji, M., &amp; Derakhshan, A. (2024). Evolution of communities of practice, realignment of possible selves, and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>repositionings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in EFL teacher professional identity </w:t>
      </w: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development: A longitudinal case study.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The Language Learning Journal</w:t>
      </w: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52</w:t>
      </w:r>
      <w:r w:rsidRPr="000116E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(3), 336-348.  </w:t>
      </w:r>
    </w:p>
    <w:p w14:paraId="6D934C62" w14:textId="1EA659B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Mellow, J.</w:t>
      </w:r>
      <w:r w:rsidR="0029683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D., Reeder, K., &amp; Forster, E. (1996). Using time-series research designs</w:t>
      </w:r>
      <w:r w:rsidR="00C0407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to investigate the effects of instruction on SLA.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 in Second Language</w:t>
      </w:r>
      <w:r w:rsidR="00C0407B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116E1">
        <w:rPr>
          <w:rFonts w:ascii="Times New Roman" w:hAnsi="Times New Roman" w:cs="Times New Roman"/>
          <w:sz w:val="24"/>
          <w:szCs w:val="24"/>
        </w:rPr>
        <w:t>, 325</w:t>
      </w:r>
      <w:r w:rsidR="00F908CB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350.</w:t>
      </w:r>
    </w:p>
    <w:p w14:paraId="46E632C7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36DAC8" w14:textId="3E5D7D33" w:rsidR="00103C8E" w:rsidRPr="000116E1" w:rsidRDefault="00103C8E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Menard-Warwick, J. (2008). The cultural and intercultural identities of transnational English teachers: Two case studies from the Americas.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TESOL Quarterly, 42,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617</w:t>
      </w:r>
      <w:r w:rsidR="00F908CB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40.</w:t>
      </w:r>
    </w:p>
    <w:p w14:paraId="3B73E001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656CCA" w14:textId="292F7C4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Merriam, S. (1988).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study research in education: A qualitative approach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C0407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Jossey-Bass.</w:t>
      </w:r>
    </w:p>
    <w:p w14:paraId="390B66D6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74F756" w14:textId="1FF2B445" w:rsidR="00F67A99" w:rsidRPr="000116E1" w:rsidRDefault="00F67A9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Merriam, S. (1998).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and case study applications in education </w:t>
      </w:r>
      <w:r w:rsidRPr="000116E1">
        <w:rPr>
          <w:rFonts w:ascii="Times New Roman" w:hAnsi="Times New Roman" w:cs="Times New Roman"/>
          <w:sz w:val="24"/>
          <w:szCs w:val="24"/>
        </w:rPr>
        <w:t>(2nd ed.). Jossey-Bass.</w:t>
      </w:r>
    </w:p>
    <w:p w14:paraId="73415EAD" w14:textId="77777777" w:rsidR="00F67A99" w:rsidRPr="000116E1" w:rsidRDefault="00F67A9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A1B25" w14:textId="406AB6F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Merriam, S., &amp; Associates (Eds.).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in practice. </w:t>
      </w:r>
      <w:r w:rsidRPr="000116E1">
        <w:rPr>
          <w:rFonts w:ascii="Times New Roman" w:hAnsi="Times New Roman" w:cs="Times New Roman"/>
          <w:sz w:val="24"/>
          <w:szCs w:val="24"/>
        </w:rPr>
        <w:t>Jossey-Bass.</w:t>
      </w:r>
    </w:p>
    <w:p w14:paraId="23501D81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8A724" w14:textId="77777777" w:rsidR="00103C8E" w:rsidRPr="000116E1" w:rsidRDefault="00103C8E" w:rsidP="000116E1">
      <w:pPr>
        <w:tabs>
          <w:tab w:val="left" w:pos="-1440"/>
          <w:tab w:val="left" w:pos="-72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Mellow, J.</w:t>
      </w:r>
      <w:r w:rsidR="00342D8A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D., Reeder, K., &amp; Forster, E. (1996).  Using time-series research designs to investigate the effects of instruction on SLA. 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Studies in Second Language Acquisition, 18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325-350.</w:t>
      </w:r>
    </w:p>
    <w:p w14:paraId="3C8102A5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4F435E" w14:textId="58F92413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Merriam, S. (1998).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Qualitative research and case study applications in education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>. (2</w:t>
      </w:r>
      <w:r w:rsidRPr="000116E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ed.). Jossey-Bass.</w:t>
      </w:r>
    </w:p>
    <w:p w14:paraId="47D8354E" w14:textId="77777777" w:rsidR="00103C8E" w:rsidRPr="000116E1" w:rsidRDefault="00103C8E" w:rsidP="000116E1">
      <w:pPr>
        <w:tabs>
          <w:tab w:val="left" w:pos="-1440"/>
          <w:tab w:val="left" w:pos="-72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4C81C81A" w14:textId="68E9D5A6" w:rsidR="00103C8E" w:rsidRPr="000116E1" w:rsidRDefault="00103C8E" w:rsidP="000116E1">
      <w:pPr>
        <w:tabs>
          <w:tab w:val="left" w:pos="-1440"/>
          <w:tab w:val="left" w:pos="-72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Merriam, S., &amp; Associates. (Eds.). (2002).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Qualitative research in practice.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Jossey-Bass. </w:t>
      </w:r>
    </w:p>
    <w:p w14:paraId="29E67453" w14:textId="77777777" w:rsidR="00103C8E" w:rsidRPr="000116E1" w:rsidRDefault="00103C8E" w:rsidP="000116E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090956B1" w14:textId="18A233FB" w:rsidR="00AF091A" w:rsidRPr="000116E1" w:rsidRDefault="00AF091A" w:rsidP="000116E1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Meyer, M. (1991). Developing transcultural competence: Case studies of advanced foreign language learners. In D.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Buttjes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&amp; M. Byram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Mediating languages and culture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136-158)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64F832A" w14:textId="77777777" w:rsidR="00AF091A" w:rsidRPr="000116E1" w:rsidRDefault="00AF091A" w:rsidP="000116E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7367CB4E" w14:textId="59ECF20F" w:rsidR="00103C8E" w:rsidRPr="000116E1" w:rsidRDefault="00103C8E" w:rsidP="000116E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79"/>
          <w:tab w:val="left" w:pos="24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8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Miles, M.</w:t>
      </w:r>
      <w:r w:rsidR="001E5997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&amp; Huberman, A.</w:t>
      </w:r>
      <w:r w:rsidR="001E5997"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M. (1994).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Qualitative data analysis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</w:t>
      </w:r>
      <w:r w:rsidRPr="000116E1">
        <w:rPr>
          <w:rFonts w:ascii="Times New Roman" w:eastAsia="SimSun" w:hAnsi="Times New Roman" w:cs="Times New Roman"/>
          <w:sz w:val="24"/>
          <w:szCs w:val="24"/>
          <w:vertAlign w:val="superscript"/>
          <w:lang w:val="en-US" w:eastAsia="zh-CN"/>
        </w:rPr>
        <w:t>nd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ed.). Sage.  </w:t>
      </w:r>
    </w:p>
    <w:p w14:paraId="6FEF6280" w14:textId="77777777" w:rsidR="00103C8E" w:rsidRPr="000116E1" w:rsidRDefault="00103C8E" w:rsidP="000116E1">
      <w:pPr>
        <w:tabs>
          <w:tab w:val="left" w:pos="2160"/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position w:val="-6"/>
          <w:sz w:val="24"/>
          <w:szCs w:val="24"/>
          <w:lang w:val="en-US" w:eastAsia="zh-CN"/>
        </w:rPr>
      </w:pPr>
    </w:p>
    <w:p w14:paraId="4DA2A962" w14:textId="77777777" w:rsidR="001747D0" w:rsidRPr="000116E1" w:rsidRDefault="001747D0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Miles, R. (2015). Complexity, representation and practice: Case study as method and methodology.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Issues in Educational Research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/>
        </w:rPr>
        <w:t>(3), 309-318.</w:t>
      </w:r>
    </w:p>
    <w:p w14:paraId="7448E931" w14:textId="77777777" w:rsidR="001747D0" w:rsidRPr="000116E1" w:rsidRDefault="001747D0" w:rsidP="000116E1">
      <w:pPr>
        <w:tabs>
          <w:tab w:val="left" w:pos="2160"/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position w:val="-6"/>
          <w:sz w:val="24"/>
          <w:szCs w:val="24"/>
          <w:lang w:val="en-US" w:eastAsia="zh-CN"/>
        </w:rPr>
      </w:pPr>
    </w:p>
    <w:p w14:paraId="2C26FFC7" w14:textId="756EE7E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Miller, J. (1997). Case study research in second language teaching.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Queensland</w:t>
      </w:r>
      <w:r w:rsidR="007C69C1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Educational Research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116E1">
        <w:rPr>
          <w:rFonts w:ascii="Times New Roman" w:hAnsi="Times New Roman" w:cs="Times New Roman"/>
          <w:sz w:val="24"/>
          <w:szCs w:val="24"/>
        </w:rPr>
        <w:t>, 33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53.</w:t>
      </w:r>
    </w:p>
    <w:p w14:paraId="6F2F3C3F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273D9E" w14:textId="1AC0E3E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Miller, J.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Audible difference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36738C4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D923EA" w14:textId="571A32E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Miller, J., &amp; Glassner, B. (1997). The “inside” and the “outside”: Finding realities</w:t>
      </w:r>
      <w:r w:rsidR="007C69C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interviews. In M. Silverstein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research: Theory, method</w:t>
      </w:r>
      <w:r w:rsidR="007C69C1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and practice </w:t>
      </w:r>
      <w:r w:rsidRPr="000116E1">
        <w:rPr>
          <w:rFonts w:ascii="Times New Roman" w:hAnsi="Times New Roman" w:cs="Times New Roman"/>
          <w:sz w:val="24"/>
          <w:szCs w:val="24"/>
        </w:rPr>
        <w:t>(pp. 99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112). Sage.</w:t>
      </w:r>
    </w:p>
    <w:p w14:paraId="6A43814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C26BC3" w14:textId="66175D4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Mishler, E. (1986).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interviewing: Context and narrative</w:t>
      </w:r>
      <w:r w:rsidRPr="000116E1">
        <w:rPr>
          <w:rFonts w:ascii="Times New Roman" w:hAnsi="Times New Roman" w:cs="Times New Roman"/>
          <w:sz w:val="24"/>
          <w:szCs w:val="24"/>
        </w:rPr>
        <w:t>. Harvard University Press.</w:t>
      </w:r>
    </w:p>
    <w:p w14:paraId="4FACE6D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1FA4A3" w14:textId="2C76D7A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Mitchell, R., &amp; Miles, F. (2004).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learning theories </w:t>
      </w:r>
      <w:r w:rsidRPr="000116E1">
        <w:rPr>
          <w:rFonts w:ascii="Times New Roman" w:hAnsi="Times New Roman" w:cs="Times New Roman"/>
          <w:sz w:val="24"/>
          <w:szCs w:val="24"/>
        </w:rPr>
        <w:t>(2nd ed.)</w:t>
      </w:r>
      <w:r w:rsidR="00176BDE" w:rsidRPr="000116E1">
        <w:rPr>
          <w:rFonts w:ascii="Times New Roman" w:hAnsi="Times New Roman" w:cs="Times New Roman"/>
          <w:sz w:val="24"/>
          <w:szCs w:val="24"/>
        </w:rPr>
        <w:t>. Edward Arnold.</w:t>
      </w:r>
    </w:p>
    <w:p w14:paraId="3737D8F6" w14:textId="77777777" w:rsidR="00250CDE" w:rsidRPr="000116E1" w:rsidRDefault="00250CD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E99291" w14:textId="0DA87FA6" w:rsidR="00250CDE" w:rsidRPr="000116E1" w:rsidRDefault="00250CD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Mok, M. M. C., Lung, C. L., Cheng, D. P. W., Cheung, R. H. P., &amp; Ng, M. L. (2006). Self‐assessment in higher education: Experience in using a metacognitive approach in five case studies.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 xml:space="preserve">(4), 415-433.  </w:t>
      </w:r>
    </w:p>
    <w:p w14:paraId="53FBCA5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8E7698" w14:textId="77777777" w:rsidR="006F52C9" w:rsidRPr="000116E1" w:rsidRDefault="006F52C9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Moore, A. R. (2016). Inclusion and exclusion: A case study of an English class for LGBT learners. </w:t>
      </w:r>
      <w:r w:rsidRPr="000116E1">
        <w:rPr>
          <w:rFonts w:ascii="Times New Roman" w:hAnsi="Times New Roman" w:cs="Times New Roman"/>
          <w:i/>
          <w:sz w:val="24"/>
          <w:szCs w:val="24"/>
        </w:rPr>
        <w:t>TESOL Quarterly, 50</w:t>
      </w:r>
      <w:r w:rsidRPr="000116E1">
        <w:rPr>
          <w:rFonts w:ascii="Times New Roman" w:hAnsi="Times New Roman" w:cs="Times New Roman"/>
          <w:sz w:val="24"/>
          <w:szCs w:val="24"/>
        </w:rPr>
        <w:t>(1), 86-108.</w:t>
      </w:r>
    </w:p>
    <w:p w14:paraId="5D68A33F" w14:textId="77777777" w:rsidR="006F52C9" w:rsidRPr="000116E1" w:rsidRDefault="006F52C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4B95CF" w14:textId="2C8E331A" w:rsidR="009F42B5" w:rsidRPr="000116E1" w:rsidRDefault="009F42B5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Mori, J. (2004). Negotiating sequential boundaries and learning opportunities: A case from a Japanese language 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0116E1">
        <w:rPr>
          <w:rFonts w:ascii="Times New Roman" w:hAnsi="Times New Roman" w:cs="Times New Roman"/>
          <w:sz w:val="24"/>
          <w:szCs w:val="24"/>
        </w:rPr>
        <w:t>(4), 536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550. </w:t>
      </w:r>
    </w:p>
    <w:p w14:paraId="78BEEB94" w14:textId="77777777" w:rsidR="009F42B5" w:rsidRPr="000116E1" w:rsidRDefault="009F42B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60949C" w14:textId="0B3D2661" w:rsidR="00C766D5" w:rsidRPr="000116E1" w:rsidRDefault="00C766D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Mori, J. (2010). Learning language in real time: A case study of the Japanese demonstrative pronoun </w:t>
      </w:r>
      <w:proofErr w:type="gram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are</w:t>
      </w:r>
      <w:proofErr w:type="gram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word search sequences. In G. Kasper, H. T. Nguyen, D. R. Yoshimi, and J. K. Yoshioka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Pragmatics and language learning, volume 12 </w:t>
      </w:r>
      <w:r w:rsidRPr="000116E1">
        <w:rPr>
          <w:rFonts w:ascii="Times New Roman" w:hAnsi="Times New Roman" w:cs="Times New Roman"/>
          <w:sz w:val="24"/>
          <w:szCs w:val="24"/>
        </w:rPr>
        <w:t xml:space="preserve">(pp. 13-40). University of Hawai'i National Foreign Language Resource Center.  </w:t>
      </w:r>
    </w:p>
    <w:p w14:paraId="47320AA6" w14:textId="77777777" w:rsidR="00C766D5" w:rsidRPr="000116E1" w:rsidRDefault="00C766D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CF644F" w14:textId="77777777" w:rsidR="002D4F6B" w:rsidRPr="000116E1" w:rsidRDefault="002D4F6B" w:rsidP="000116E1">
      <w:pPr>
        <w:pStyle w:val="NormalWeb"/>
        <w:spacing w:before="0" w:beforeAutospacing="0" w:after="0" w:afterAutospacing="0"/>
        <w:ind w:left="720" w:hanging="720"/>
      </w:pPr>
      <w:r w:rsidRPr="000116E1">
        <w:t xml:space="preserve">Mori, J., &amp; Shima, C. (2014). Co-construction of "doctorable" conditions in multilingual medical encounters: Cases from urban Japan. </w:t>
      </w:r>
      <w:r w:rsidRPr="000116E1">
        <w:rPr>
          <w:rStyle w:val="Emphasis"/>
        </w:rPr>
        <w:t xml:space="preserve">Applied Linguistics Review, </w:t>
      </w:r>
      <w:r w:rsidRPr="000116E1">
        <w:rPr>
          <w:i/>
        </w:rPr>
        <w:t>5</w:t>
      </w:r>
      <w:r w:rsidRPr="000116E1">
        <w:t>(1), 45-72.</w:t>
      </w:r>
    </w:p>
    <w:p w14:paraId="60481B04" w14:textId="77777777" w:rsidR="002D4F6B" w:rsidRPr="000116E1" w:rsidRDefault="002D4F6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414D02" w14:textId="72A75B2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Mori, K.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Polite lies: On being a woman caught between cultures</w:t>
      </w:r>
      <w:r w:rsidRPr="000116E1">
        <w:rPr>
          <w:rFonts w:ascii="Times New Roman" w:hAnsi="Times New Roman" w:cs="Times New Roman"/>
          <w:sz w:val="24"/>
          <w:szCs w:val="24"/>
        </w:rPr>
        <w:t>. Henry Holt.</w:t>
      </w:r>
    </w:p>
    <w:p w14:paraId="6934166C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4D1F21" w14:textId="2779120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Morita, N. (2000). Discourse socialization through oral classroom activities in a</w:t>
      </w:r>
      <w:r w:rsidR="007C69C1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TESL graduate program.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16E1">
        <w:rPr>
          <w:rFonts w:ascii="Times New Roman" w:hAnsi="Times New Roman" w:cs="Times New Roman"/>
          <w:sz w:val="24"/>
          <w:szCs w:val="24"/>
        </w:rPr>
        <w:t>, 279</w:t>
      </w:r>
      <w:r w:rsidR="00D2034C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310.</w:t>
      </w:r>
    </w:p>
    <w:p w14:paraId="3FAFEC1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8EC810" w14:textId="630FB4CE" w:rsidR="00E63A0A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Morita, N. (2004). Negotiating participation and identity in second language academic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communities.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116E1">
        <w:rPr>
          <w:rFonts w:ascii="Times New Roman" w:hAnsi="Times New Roman" w:cs="Times New Roman"/>
          <w:sz w:val="24"/>
          <w:szCs w:val="24"/>
        </w:rPr>
        <w:t>, 573</w:t>
      </w:r>
      <w:r w:rsidR="00D2034C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603.</w:t>
      </w:r>
    </w:p>
    <w:p w14:paraId="7FA34BFC" w14:textId="77777777" w:rsidR="001A1436" w:rsidRPr="000116E1" w:rsidRDefault="001A143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C840F8" w14:textId="00714F1A" w:rsidR="001A1436" w:rsidRPr="000116E1" w:rsidRDefault="001A1436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Motteram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G., Dawson, S., &amp; Al-Masri, N. (2020). WhatsApp supported language teacher development: A case study in the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Zataari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refugee camp.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(6), 5731-5751.</w:t>
      </w:r>
    </w:p>
    <w:p w14:paraId="358007F5" w14:textId="0BBE0FDC" w:rsidR="00D2034C" w:rsidRPr="000116E1" w:rsidRDefault="00D2034C" w:rsidP="000116E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Mudawy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 M. A. (2025). Exploring EFL learners’ perceptions on the use of AI-powered conversational tools to improve speaking fluency: A case study at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Majmaah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University.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Forum for Linguistic Studies, 7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589-598. </w:t>
      </w:r>
      <w:hyperlink r:id="rId29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https://doi.org/10.30564/fls.v7i1.7774</w:t>
        </w:r>
      </w:hyperlink>
    </w:p>
    <w:p w14:paraId="3E87B249" w14:textId="000E091B" w:rsidR="00850018" w:rsidRPr="000116E1" w:rsidRDefault="00850018" w:rsidP="000116E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Mudzielwana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N. P. (2015). Student teachers’ reasons for choosing teaching as a career: A case study of first year students from a rural university.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 of Educational Sciences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>(1), 35-42</w:t>
      </w:r>
      <w:r w:rsidR="00331685" w:rsidRPr="000116E1">
        <w:rPr>
          <w:rFonts w:ascii="Times New Roman" w:hAnsi="Times New Roman" w:cs="Times New Roman"/>
          <w:sz w:val="24"/>
          <w:szCs w:val="24"/>
        </w:rPr>
        <w:t>.</w:t>
      </w:r>
    </w:p>
    <w:p w14:paraId="59922147" w14:textId="77777777" w:rsidR="00D67512" w:rsidRPr="000116E1" w:rsidRDefault="00D67512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0116E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Murdock, A. (2022). Teacher retention in a dynamic cultural setting: A collective case study of expatriate teachers in the United Arab Emirates. In M. S. Khine (Ed.), </w:t>
      </w:r>
      <w:r w:rsidRPr="000116E1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Handbook of research on teacher education: Pedagogical innovations and practices in the Middle East</w:t>
      </w:r>
      <w:r w:rsidRPr="000116E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 (pp. 29-57). Springer.</w:t>
      </w:r>
    </w:p>
    <w:p w14:paraId="55B3E0D1" w14:textId="70C4A011" w:rsidR="003421F3" w:rsidRPr="000116E1" w:rsidRDefault="003421F3" w:rsidP="000116E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lastRenderedPageBreak/>
        <w:t>Muyassaroh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 N.,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Asib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Marmanto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S. (2019). The teacher’s beliefs and practices on the use of digital comics in teaching writing: A qualitative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 of Language Teaching and Education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116E1">
        <w:rPr>
          <w:rFonts w:ascii="Times New Roman" w:hAnsi="Times New Roman" w:cs="Times New Roman"/>
          <w:sz w:val="24"/>
          <w:szCs w:val="24"/>
        </w:rPr>
        <w:t>(1), 45-60.</w:t>
      </w:r>
    </w:p>
    <w:p w14:paraId="359A05EA" w14:textId="441725B6" w:rsidR="00B847F2" w:rsidRPr="000116E1" w:rsidRDefault="00B847F2" w:rsidP="000116E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Mystkowska-Wiertelak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A. (2021). Fluctuations in willingness to communicate during a semester: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1-12.</w:t>
      </w:r>
    </w:p>
    <w:p w14:paraId="576779E0" w14:textId="0C1B9310" w:rsidR="0042174E" w:rsidRPr="000116E1" w:rsidRDefault="0042174E" w:rsidP="000116E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Hlk107576737"/>
      <w:proofErr w:type="spellStart"/>
      <w:r w:rsidRPr="000116E1">
        <w:rPr>
          <w:rFonts w:ascii="Times New Roman" w:hAnsi="Times New Roman" w:cs="Times New Roman"/>
          <w:sz w:val="24"/>
          <w:szCs w:val="24"/>
        </w:rPr>
        <w:t>Nabei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T., &amp; Swain, M. (2002). Learner awareness of recasts in classroom interaction: A case study of an adult EFL student's second language learning.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0116E1">
        <w:rPr>
          <w:rFonts w:ascii="Times New Roman" w:hAnsi="Times New Roman" w:cs="Times New Roman"/>
          <w:sz w:val="24"/>
          <w:szCs w:val="24"/>
        </w:rPr>
        <w:t>(1), 43-63.</w:t>
      </w:r>
      <w:bookmarkEnd w:id="27"/>
    </w:p>
    <w:p w14:paraId="4E9DC7A8" w14:textId="171310E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Neuman, S.</w:t>
      </w:r>
      <w:r w:rsidR="001E5997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B., &amp; McCormick, S. (Eds.). (1995).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Single-subject experimental research:</w:t>
      </w:r>
      <w:r w:rsidR="00684FD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Applications for literacy</w:t>
      </w:r>
      <w:r w:rsidRPr="000116E1">
        <w:rPr>
          <w:rFonts w:ascii="Times New Roman" w:hAnsi="Times New Roman" w:cs="Times New Roman"/>
          <w:sz w:val="24"/>
          <w:szCs w:val="24"/>
        </w:rPr>
        <w:t>. International Reading Association.</w:t>
      </w:r>
    </w:p>
    <w:p w14:paraId="16015A9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FC1AAE" w14:textId="6E7DD1A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Neuman, W.</w:t>
      </w:r>
      <w:r w:rsidR="001E5997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Social research methods: Qualitative and quantitative</w:t>
      </w:r>
      <w:r w:rsidR="00684FD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approaches </w:t>
      </w:r>
      <w:r w:rsidRPr="000116E1">
        <w:rPr>
          <w:rFonts w:ascii="Times New Roman" w:hAnsi="Times New Roman" w:cs="Times New Roman"/>
          <w:sz w:val="24"/>
          <w:szCs w:val="24"/>
        </w:rPr>
        <w:t>(2nd ed.).  Allyn &amp; Bacon.</w:t>
      </w:r>
    </w:p>
    <w:p w14:paraId="02C199CB" w14:textId="77777777" w:rsidR="000C6628" w:rsidRPr="000116E1" w:rsidRDefault="000C662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BD7E00" w14:textId="2C9780AC" w:rsidR="000C6628" w:rsidRPr="000116E1" w:rsidRDefault="000C662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Newfield, D. (2011). Multimodality, social justice and becoming a “really South African” democracy: Case studies from language classrooms. In M. R. Hawkins (Ed.),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Social justice language teacher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(pp. 23-48). Multilingual Matters.  </w:t>
      </w:r>
    </w:p>
    <w:p w14:paraId="373B7BD6" w14:textId="77777777" w:rsidR="005821A0" w:rsidRPr="000116E1" w:rsidRDefault="005821A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F8E1E4" w14:textId="56FEA964" w:rsidR="005821A0" w:rsidRPr="000116E1" w:rsidRDefault="005821A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Nguyen, L. A. </w:t>
      </w:r>
      <w:r w:rsidRPr="000116E1">
        <w:rPr>
          <w:rFonts w:ascii="Times New Roman" w:hAnsi="Times New Roman" w:cs="Times New Roman"/>
          <w:sz w:val="24"/>
          <w:szCs w:val="24"/>
        </w:rPr>
        <w:t xml:space="preserve">(2025). 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Teacher agency in practice during a national educational reform: A case study of primary English teachers in Vietnam.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L. Veliz, M. H. Nguyen, Y. Slaughter, &amp; G. Bonar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teacher agency: Navigating complex and diverse educational contexts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207-222). Bloomsbury.  </w:t>
      </w:r>
    </w:p>
    <w:p w14:paraId="7E98734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8B647A" w14:textId="77777777" w:rsidR="00415893" w:rsidRPr="000116E1" w:rsidRDefault="0041589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Nilholm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C., &amp; Alm, B. (2010). An inclusive classroom? A case study of inclusiveness, teacher strategies, and children's experiences.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European Journal of Special Needs Education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0116E1">
        <w:rPr>
          <w:rFonts w:ascii="Times New Roman" w:hAnsi="Times New Roman" w:cs="Times New Roman"/>
          <w:sz w:val="24"/>
          <w:szCs w:val="24"/>
        </w:rPr>
        <w:t>(3), 239-252.</w:t>
      </w:r>
    </w:p>
    <w:p w14:paraId="339A7590" w14:textId="77777777" w:rsidR="00415893" w:rsidRPr="000116E1" w:rsidRDefault="0041589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9CD59A" w14:textId="6E0E302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Norton Peirce, B. (1995). Social identity, investment, and language learning.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116E1">
        <w:rPr>
          <w:rFonts w:ascii="Times New Roman" w:hAnsi="Times New Roman" w:cs="Times New Roman"/>
          <w:sz w:val="24"/>
          <w:szCs w:val="24"/>
        </w:rPr>
        <w:t>, 9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31.</w:t>
      </w:r>
    </w:p>
    <w:p w14:paraId="66BB48F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EA10C8" w14:textId="6B04FBE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Norton, B., &amp; Toohey, K. (2001). Changing perspectives on good language learners.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0116E1">
        <w:rPr>
          <w:rFonts w:ascii="Times New Roman" w:hAnsi="Times New Roman" w:cs="Times New Roman"/>
          <w:sz w:val="24"/>
          <w:szCs w:val="24"/>
        </w:rPr>
        <w:t>, 307</w:t>
      </w:r>
      <w:r w:rsidR="007F56B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322.</w:t>
      </w:r>
    </w:p>
    <w:p w14:paraId="63928A3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CD5DB7" w14:textId="5018411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Novoa, L., Fein, D., &amp; Obler, L.K. (1988). Talent in foreign languages: A case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study. In L. Obler &amp; D. Fein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exceptional brain: Neuropsychology</w:t>
      </w:r>
      <w:r w:rsidR="00684FD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of talent and special abilities </w:t>
      </w:r>
      <w:r w:rsidRPr="000116E1">
        <w:rPr>
          <w:rFonts w:ascii="Times New Roman" w:hAnsi="Times New Roman" w:cs="Times New Roman"/>
          <w:sz w:val="24"/>
          <w:szCs w:val="24"/>
        </w:rPr>
        <w:t>(pp. 294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302). Guilford.</w:t>
      </w:r>
    </w:p>
    <w:p w14:paraId="6C90E10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151E63" w14:textId="2929E87B" w:rsidR="0061537C" w:rsidRPr="000116E1" w:rsidRDefault="0061537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Nunan, D. (1989). Toward a collaborative approach to curriculum development: a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TESOL Quarterly, 23</w:t>
      </w:r>
      <w:r w:rsidRPr="000116E1">
        <w:rPr>
          <w:rFonts w:ascii="Times New Roman" w:hAnsi="Times New Roman" w:cs="Times New Roman"/>
          <w:sz w:val="24"/>
          <w:szCs w:val="24"/>
        </w:rPr>
        <w:t>(1), 9</w:t>
      </w:r>
      <w:r w:rsidR="0050200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25. </w:t>
      </w:r>
      <w:hyperlink r:id="rId30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http://doi.org/10.2307/3587505</w:t>
        </w:r>
      </w:hyperlink>
    </w:p>
    <w:p w14:paraId="7E3B7DD3" w14:textId="77777777" w:rsidR="0061537C" w:rsidRPr="000116E1" w:rsidRDefault="0061537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56FAE4" w14:textId="7AF0BCF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Nunan, D. (1992).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methods in language learning</w:t>
      </w:r>
      <w:r w:rsidRPr="000116E1">
        <w:rPr>
          <w:rFonts w:ascii="Times New Roman" w:hAnsi="Times New Roman" w:cs="Times New Roman"/>
          <w:sz w:val="24"/>
          <w:szCs w:val="24"/>
        </w:rPr>
        <w:t>. Cambridge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University Press.</w:t>
      </w:r>
    </w:p>
    <w:p w14:paraId="62E3E4C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CB977A" w14:textId="637BA05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Obler, L. (1989). Exceptional second language learners. In S. Gass, C. Madden, D.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="00F6725A" w:rsidRPr="000116E1">
        <w:rPr>
          <w:rFonts w:ascii="Times New Roman" w:hAnsi="Times New Roman" w:cs="Times New Roman"/>
          <w:sz w:val="24"/>
          <w:szCs w:val="24"/>
        </w:rPr>
        <w:t>Preston</w:t>
      </w:r>
      <w:r w:rsidR="00641A01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&amp; L.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Variation in second language acquisition</w:t>
      </w:r>
      <w:r w:rsidR="00F6725A" w:rsidRPr="000116E1">
        <w:rPr>
          <w:rFonts w:ascii="Times New Roman" w:hAnsi="Times New Roman" w:cs="Times New Roman"/>
          <w:sz w:val="24"/>
          <w:szCs w:val="24"/>
        </w:rPr>
        <w:t xml:space="preserve">: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Psycholinguistic issues </w:t>
      </w:r>
      <w:r w:rsidRPr="000116E1">
        <w:rPr>
          <w:rFonts w:ascii="Times New Roman" w:hAnsi="Times New Roman" w:cs="Times New Roman"/>
          <w:sz w:val="24"/>
          <w:szCs w:val="24"/>
        </w:rPr>
        <w:t>(pp. 141</w:t>
      </w:r>
      <w:r w:rsidR="00853214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149)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C7F1B9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51EB10" w14:textId="29CBE11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Obler, L., &amp; Fein, D. (Eds.). (1988).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exceptional brain: Neuropsychology of</w:t>
      </w:r>
      <w:r w:rsidR="00684FD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talent and special abilities</w:t>
      </w:r>
      <w:r w:rsidRPr="000116E1">
        <w:rPr>
          <w:rFonts w:ascii="Times New Roman" w:hAnsi="Times New Roman" w:cs="Times New Roman"/>
          <w:sz w:val="24"/>
          <w:szCs w:val="24"/>
        </w:rPr>
        <w:t>. Guilford Press.</w:t>
      </w:r>
    </w:p>
    <w:p w14:paraId="18B386A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4267BA" w14:textId="77777777" w:rsidR="00461128" w:rsidRPr="000116E1" w:rsidRDefault="00461128" w:rsidP="000116E1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116E1">
        <w:rPr>
          <w:rFonts w:ascii="Times New Roman" w:hAnsi="Times New Roman"/>
          <w:sz w:val="24"/>
          <w:szCs w:val="24"/>
        </w:rPr>
        <w:t xml:space="preserve">Ogawa, R. T. (1994). The institutional sources of educational reform: The case of School-Based Management. </w:t>
      </w:r>
      <w:r w:rsidRPr="000116E1">
        <w:rPr>
          <w:rFonts w:ascii="Times New Roman" w:hAnsi="Times New Roman"/>
          <w:i/>
          <w:sz w:val="24"/>
          <w:szCs w:val="24"/>
        </w:rPr>
        <w:t>American Educational Research Journal, 31</w:t>
      </w:r>
      <w:r w:rsidRPr="000116E1">
        <w:rPr>
          <w:rFonts w:ascii="Times New Roman" w:hAnsi="Times New Roman"/>
          <w:sz w:val="24"/>
          <w:szCs w:val="24"/>
        </w:rPr>
        <w:t>(3), 519-48.</w:t>
      </w:r>
    </w:p>
    <w:p w14:paraId="1940C672" w14:textId="77777777" w:rsidR="00E37365" w:rsidRPr="000116E1" w:rsidRDefault="00E37365" w:rsidP="000116E1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0CC8B6" w14:textId="2F3E814C" w:rsidR="00E37365" w:rsidRPr="000116E1" w:rsidRDefault="00E37365" w:rsidP="000116E1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116E1">
        <w:rPr>
          <w:rFonts w:ascii="Times New Roman" w:hAnsi="Times New Roman"/>
          <w:sz w:val="24"/>
          <w:szCs w:val="24"/>
        </w:rPr>
        <w:t>Oliver, S. J. (2022). A corpus-based approach to (</w:t>
      </w:r>
      <w:proofErr w:type="spellStart"/>
      <w:r w:rsidRPr="000116E1">
        <w:rPr>
          <w:rFonts w:ascii="Times New Roman" w:hAnsi="Times New Roman"/>
          <w:sz w:val="24"/>
          <w:szCs w:val="24"/>
        </w:rPr>
        <w:t>im</w:t>
      </w:r>
      <w:proofErr w:type="spellEnd"/>
      <w:r w:rsidRPr="000116E1">
        <w:rPr>
          <w:rFonts w:ascii="Times New Roman" w:hAnsi="Times New Roman"/>
          <w:sz w:val="24"/>
          <w:szCs w:val="24"/>
        </w:rPr>
        <w:t xml:space="preserve">) politeness metalanguage: A case study on Shakespeare's plays. </w:t>
      </w:r>
      <w:r w:rsidRPr="000116E1">
        <w:rPr>
          <w:rFonts w:ascii="Times New Roman" w:hAnsi="Times New Roman"/>
          <w:i/>
          <w:iCs/>
          <w:sz w:val="24"/>
          <w:szCs w:val="24"/>
        </w:rPr>
        <w:t>Journal of Pragmatics</w:t>
      </w:r>
      <w:r w:rsidRPr="000116E1">
        <w:rPr>
          <w:rFonts w:ascii="Times New Roman" w:hAnsi="Times New Roman"/>
          <w:sz w:val="24"/>
          <w:szCs w:val="24"/>
        </w:rPr>
        <w:t xml:space="preserve">, </w:t>
      </w:r>
      <w:r w:rsidRPr="000116E1">
        <w:rPr>
          <w:rFonts w:ascii="Times New Roman" w:hAnsi="Times New Roman"/>
          <w:i/>
          <w:iCs/>
          <w:sz w:val="24"/>
          <w:szCs w:val="24"/>
        </w:rPr>
        <w:t>199</w:t>
      </w:r>
      <w:r w:rsidRPr="000116E1">
        <w:rPr>
          <w:rFonts w:ascii="Times New Roman" w:hAnsi="Times New Roman"/>
          <w:sz w:val="24"/>
          <w:szCs w:val="24"/>
        </w:rPr>
        <w:t>, 6-20.</w:t>
      </w:r>
    </w:p>
    <w:p w14:paraId="20920BFC" w14:textId="77777777" w:rsidR="00461128" w:rsidRPr="000116E1" w:rsidRDefault="0046112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28BFB" w14:textId="7953189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Ortega, L., &amp; Iberri-Shea, G. (2005). Longitudinal research in second language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acquisition: Recent trends and future directions.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Annual Review of Applied</w:t>
      </w:r>
      <w:r w:rsidR="00684FD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0116E1">
        <w:rPr>
          <w:rFonts w:ascii="Times New Roman" w:hAnsi="Times New Roman" w:cs="Times New Roman"/>
          <w:sz w:val="24"/>
          <w:szCs w:val="24"/>
        </w:rPr>
        <w:t>, 26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45.</w:t>
      </w:r>
    </w:p>
    <w:p w14:paraId="1720CFF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D6D78C" w14:textId="6788927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Palys, T.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decisions: Quantitative and qualitative perspectives</w:t>
      </w:r>
      <w:r w:rsidR="00E63A0A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(2nd ed.) Harcourt, Brace, Jovanovich.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92392" w14:textId="77777777" w:rsidR="00647E4B" w:rsidRPr="000116E1" w:rsidRDefault="00647E4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9013CB" w14:textId="77777777" w:rsidR="00647E4B" w:rsidRPr="000116E1" w:rsidRDefault="00647E4B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Pardo‐Ballester, C. (2022). A case study: A technological insight on teaching translation.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0116E1">
        <w:rPr>
          <w:rFonts w:ascii="Times New Roman" w:hAnsi="Times New Roman" w:cs="Times New Roman"/>
          <w:sz w:val="24"/>
          <w:szCs w:val="24"/>
        </w:rPr>
        <w:t>(3), 894-913.</w:t>
      </w:r>
    </w:p>
    <w:p w14:paraId="0D8992B7" w14:textId="48C6B3F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Patton, M.</w:t>
      </w:r>
      <w:r w:rsidR="00F6725A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Q.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evaluation methods </w:t>
      </w:r>
      <w:r w:rsidRPr="000116E1">
        <w:rPr>
          <w:rFonts w:ascii="Times New Roman" w:hAnsi="Times New Roman" w:cs="Times New Roman"/>
          <w:sz w:val="24"/>
          <w:szCs w:val="24"/>
        </w:rPr>
        <w:t>(2nd ed.). Sage.</w:t>
      </w:r>
    </w:p>
    <w:p w14:paraId="71CE342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B35C17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Pavlenko, A. (2007). Autobiographic narratives as data in applied linguistics.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Applied Linguistics, 28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163-188.</w:t>
      </w:r>
    </w:p>
    <w:p w14:paraId="11E0A085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717AD0B3" w14:textId="208C40EC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Pavlenko, A. (2008). Narrative analysis in the study of bi- and multilingualism. In M. Moyer &amp; W. Li (Eds.), </w:t>
      </w:r>
      <w:r w:rsidR="001F76FE"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The Blackwell guide to research m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 xml:space="preserve">ethods in </w:t>
      </w:r>
      <w:r w:rsidR="001F76FE"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b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ilingualism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(pp. 311-325).  Blackwell.</w:t>
      </w:r>
    </w:p>
    <w:p w14:paraId="0FA560AF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567AE494" w14:textId="0D879E61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Batang" w:hAnsi="Times New Roman" w:cs="Times New Roman"/>
          <w:color w:val="000000"/>
          <w:sz w:val="24"/>
          <w:szCs w:val="24"/>
          <w:lang w:val="en-US" w:eastAsia="zh-CN"/>
        </w:rPr>
      </w:pPr>
      <w:bookmarkStart w:id="28" w:name="Pavlenko"/>
      <w:r w:rsidRPr="000116E1">
        <w:rPr>
          <w:rFonts w:ascii="Times New Roman" w:eastAsia="SimSun" w:hAnsi="Times New Roman" w:cs="Times New Roman"/>
          <w:sz w:val="24"/>
          <w:szCs w:val="24"/>
          <w:lang w:val="nl-NL" w:eastAsia="zh-CN"/>
        </w:rPr>
        <w:t>Pavlenko</w:t>
      </w:r>
      <w:bookmarkEnd w:id="28"/>
      <w:r w:rsidRPr="000116E1">
        <w:rPr>
          <w:rFonts w:ascii="Times New Roman" w:eastAsia="SimSun" w:hAnsi="Times New Roman" w:cs="Times New Roman"/>
          <w:sz w:val="24"/>
          <w:szCs w:val="24"/>
          <w:lang w:val="nl-NL" w:eastAsia="zh-CN"/>
        </w:rPr>
        <w:t xml:space="preserve">, A., &amp; Lantolf, J. P. (2000). 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Second language learning as participation and the (re)construction of selves. In J. P. Lantolf (Ed.), </w:t>
      </w:r>
      <w:r w:rsidRPr="000116E1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Sociocultural theory and second language learning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(pp. 155-177). Oxford University Press.</w:t>
      </w:r>
    </w:p>
    <w:p w14:paraId="439FD4C9" w14:textId="77777777" w:rsidR="0063718B" w:rsidRPr="000116E1" w:rsidRDefault="0063718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B306BF" w14:textId="7505B85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Peck, S. (1978). Child-child discourse in second language acquisition. In E.</w:t>
      </w:r>
      <w:r w:rsidR="00684FD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383</w:t>
      </w:r>
      <w:r w:rsidR="0086086A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400)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2016C48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FBD13A" w14:textId="3496402A" w:rsidR="0086086A" w:rsidRPr="000116E1" w:rsidRDefault="0086086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>Penthisarn</w:t>
      </w:r>
      <w:proofErr w:type="spellEnd"/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T., &amp; </w:t>
      </w:r>
      <w:proofErr w:type="spellStart"/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>Phusawisot</w:t>
      </w:r>
      <w:proofErr w:type="spellEnd"/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P. (2021). Perceptions of Thai teachers of English towards English medium instruction: A case study of a local primary school.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English Language Teaching and Applied Linguistics, 3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(9), 13-21. </w:t>
      </w:r>
      <w:hyperlink r:id="rId31" w:history="1">
        <w:r w:rsidRPr="000116E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https://doi.org/10.32996/jeltal.2021.3.9.2</w:t>
        </w:r>
      </w:hyperlink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940992" w14:textId="77777777" w:rsidR="0086086A" w:rsidRPr="000116E1" w:rsidRDefault="0086086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7E1B2E" w14:textId="51FC926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Peshkin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 (1993). The goodness of qualitative research.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Educational Researcher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0116E1">
        <w:rPr>
          <w:rFonts w:ascii="Times New Roman" w:hAnsi="Times New Roman" w:cs="Times New Roman"/>
          <w:sz w:val="24"/>
          <w:szCs w:val="24"/>
        </w:rPr>
        <w:t>, 24</w:t>
      </w:r>
      <w:r w:rsidR="0086086A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30.</w:t>
      </w:r>
    </w:p>
    <w:p w14:paraId="14E566A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04F04" w14:textId="0EBBBA5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Peters, A. (1983).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units of language acquisition</w:t>
      </w:r>
      <w:r w:rsidRPr="000116E1">
        <w:rPr>
          <w:rFonts w:ascii="Times New Roman" w:hAnsi="Times New Roman" w:cs="Times New Roman"/>
          <w:sz w:val="24"/>
          <w:szCs w:val="24"/>
        </w:rPr>
        <w:t>. Cambridge University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Press.</w:t>
      </w:r>
    </w:p>
    <w:p w14:paraId="04041C55" w14:textId="77777777" w:rsidR="00FC2E13" w:rsidRPr="000116E1" w:rsidRDefault="00FC2E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BF8E1F" w14:textId="77777777" w:rsidR="00FC2E13" w:rsidRPr="000116E1" w:rsidRDefault="00FC2E13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Pigada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M., &amp; Schmitt, N. (2006). Vocabulary acquisition from extensive reading: A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Reading in a Foreign Language, 18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1-28. </w:t>
      </w:r>
    </w:p>
    <w:p w14:paraId="4BBBF94D" w14:textId="77777777" w:rsidR="00ED2751" w:rsidRPr="000116E1" w:rsidRDefault="00ED2751" w:rsidP="000116E1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Plonsky, L.,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Gonulal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T. (2015). Methodological synthesis in quantitative L2 research: A review of reviews and a case study of exploratory factor analysis.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Learning, 65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(S1), 9-36. </w:t>
      </w:r>
    </w:p>
    <w:p w14:paraId="13405163" w14:textId="257EF372" w:rsidR="001A044A" w:rsidRPr="000116E1" w:rsidRDefault="001A044A" w:rsidP="000116E1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Polat, B., &amp; Kim, Y. (2014). Dynamics of complexity and accuracy: A longitudinal case study of advanced untutored development.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184-207.</w:t>
      </w:r>
    </w:p>
    <w:p w14:paraId="162BB9E2" w14:textId="77777777" w:rsidR="00E64421" w:rsidRPr="000116E1" w:rsidRDefault="00E64421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rFonts w:eastAsia="Cambria"/>
        </w:rPr>
      </w:pPr>
      <w:r w:rsidRPr="000116E1">
        <w:rPr>
          <w:rFonts w:eastAsia="Cambria"/>
        </w:rPr>
        <w:t xml:space="preserve">Pomerantz, A. (1986). Extreme case formulations: A way of legitimizing claims. </w:t>
      </w:r>
      <w:r w:rsidRPr="000116E1">
        <w:rPr>
          <w:rFonts w:eastAsia="Cambria"/>
          <w:i/>
        </w:rPr>
        <w:t>Human Studies, 9</w:t>
      </w:r>
      <w:r w:rsidRPr="000116E1">
        <w:rPr>
          <w:rFonts w:eastAsia="Cambria"/>
        </w:rPr>
        <w:t>, 219-229.</w:t>
      </w:r>
    </w:p>
    <w:p w14:paraId="56EBE31A" w14:textId="77777777" w:rsidR="001A044A" w:rsidRPr="000116E1" w:rsidRDefault="001A044A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rFonts w:eastAsia="Cambria"/>
        </w:rPr>
      </w:pPr>
    </w:p>
    <w:p w14:paraId="59B2CED5" w14:textId="77777777" w:rsidR="001A044A" w:rsidRPr="000116E1" w:rsidRDefault="001A044A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rStyle w:val="Hyperlink"/>
          <w:rFonts w:eastAsiaTheme="minorEastAsia"/>
        </w:rPr>
      </w:pPr>
      <w:r w:rsidRPr="000116E1">
        <w:rPr>
          <w:rFonts w:eastAsiaTheme="minorEastAsia"/>
          <w:color w:val="000000" w:themeColor="text1"/>
        </w:rPr>
        <w:t xml:space="preserve">Pontier, R., &amp; Gort, M. (2016). Coordinated translanguaging pedagogy as distributed cognition: A case study of two dual language bilingual education preschool co-teachers’ </w:t>
      </w:r>
      <w:proofErr w:type="spellStart"/>
      <w:r w:rsidRPr="000116E1">
        <w:rPr>
          <w:rFonts w:eastAsiaTheme="minorEastAsia"/>
          <w:color w:val="000000" w:themeColor="text1"/>
        </w:rPr>
        <w:t>languaging</w:t>
      </w:r>
      <w:proofErr w:type="spellEnd"/>
      <w:r w:rsidRPr="000116E1">
        <w:rPr>
          <w:rFonts w:eastAsiaTheme="minorEastAsia"/>
          <w:color w:val="000000" w:themeColor="text1"/>
        </w:rPr>
        <w:t xml:space="preserve"> practices during shared book readings. </w:t>
      </w:r>
      <w:r w:rsidRPr="000116E1">
        <w:rPr>
          <w:rFonts w:eastAsiaTheme="minorEastAsia"/>
          <w:i/>
          <w:iCs/>
          <w:color w:val="000000" w:themeColor="text1"/>
        </w:rPr>
        <w:t>International Multilingual Research Journal</w:t>
      </w:r>
      <w:r w:rsidRPr="000116E1">
        <w:rPr>
          <w:rFonts w:eastAsiaTheme="minorEastAsia"/>
          <w:color w:val="000000" w:themeColor="text1"/>
        </w:rPr>
        <w:t xml:space="preserve">, </w:t>
      </w:r>
      <w:r w:rsidRPr="000116E1">
        <w:rPr>
          <w:rFonts w:eastAsiaTheme="minorEastAsia"/>
          <w:i/>
          <w:iCs/>
          <w:color w:val="000000" w:themeColor="text1"/>
        </w:rPr>
        <w:t>10</w:t>
      </w:r>
      <w:r w:rsidRPr="000116E1">
        <w:rPr>
          <w:rFonts w:eastAsiaTheme="minorEastAsia"/>
          <w:color w:val="000000" w:themeColor="text1"/>
        </w:rPr>
        <w:t xml:space="preserve">(2) 89-106. </w:t>
      </w:r>
      <w:hyperlink r:id="rId32" w:history="1">
        <w:r w:rsidRPr="000116E1">
          <w:rPr>
            <w:rStyle w:val="Hyperlink"/>
            <w:rFonts w:eastAsiaTheme="minorEastAsia"/>
          </w:rPr>
          <w:t>http://doi.org/10.1080/19313152.2016.1150732</w:t>
        </w:r>
      </w:hyperlink>
    </w:p>
    <w:p w14:paraId="30983194" w14:textId="77777777" w:rsidR="001A044A" w:rsidRPr="000116E1" w:rsidRDefault="001A044A" w:rsidP="000116E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lang w:bidi="he-IL"/>
        </w:rPr>
      </w:pPr>
    </w:p>
    <w:p w14:paraId="1F739FCA" w14:textId="77777777" w:rsidR="00747FB5" w:rsidRPr="000116E1" w:rsidRDefault="00747FB5" w:rsidP="000116E1">
      <w:pPr>
        <w:pStyle w:val="BodyText"/>
        <w:spacing w:line="240" w:lineRule="auto"/>
        <w:ind w:left="720"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Prasad, G. (2014). Children as co-ethnographers of their plurilingual literacy practices: An exploratory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Language and Literacy, 15</w:t>
      </w:r>
      <w:r w:rsidRPr="000116E1">
        <w:rPr>
          <w:rFonts w:ascii="Times New Roman" w:hAnsi="Times New Roman" w:cs="Times New Roman"/>
          <w:sz w:val="24"/>
          <w:szCs w:val="24"/>
        </w:rPr>
        <w:t>(3), 4-30.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8213F2" w14:textId="77777777" w:rsidR="00226847" w:rsidRPr="000116E1" w:rsidRDefault="00226847" w:rsidP="000116E1">
      <w:pPr>
        <w:pStyle w:val="BodyText"/>
        <w:spacing w:line="240" w:lineRule="auto"/>
        <w:ind w:left="720" w:hanging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C5C1114" w14:textId="77777777" w:rsidR="00226847" w:rsidRPr="000116E1" w:rsidRDefault="00226847" w:rsidP="000116E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Prasetianto</w:t>
      </w:r>
      <w:proofErr w:type="spellEnd"/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 (2021). Borderless learning using online writing and videoconferencing: A case of agriculture students in Indonesia. In P. Vinogradova &amp; J. K. Shin (Eds.),</w:t>
      </w:r>
      <w:r w:rsidRPr="00011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011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204-208). Routledge.</w:t>
      </w:r>
    </w:p>
    <w:p w14:paraId="31C5BE7B" w14:textId="39627EEF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Preece, S. (2008). Multilingual gendered identities: Female undergraduate students in London talk about heritage languages. </w:t>
      </w:r>
      <w:r w:rsidRPr="000116E1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Journal of Language, Identity, and Education, 7,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41</w:t>
      </w:r>
      <w:r w:rsidR="000409C1"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r w:rsidRPr="00011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60.</w:t>
      </w:r>
    </w:p>
    <w:p w14:paraId="0A295412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AF2C7" w14:textId="09F3293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Punch, K. (1998).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Introduction to social research: Quantitative and qualitative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approaches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6390BDFE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D5A34C" w14:textId="79FB377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Punch, M. (1994). Politics and ethics in qualitative research. In N.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Y.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(pp. 83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97). Sage.</w:t>
      </w:r>
    </w:p>
    <w:p w14:paraId="18E6754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BEEAA" w14:textId="77777777" w:rsidR="00B95C51" w:rsidRPr="000116E1" w:rsidRDefault="00B95C51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0116E1">
        <w:rPr>
          <w:rFonts w:ascii="Times New Roman" w:hAnsi="Times New Roman" w:cs="Times New Roman"/>
          <w:sz w:val="24"/>
          <w:szCs w:val="24"/>
          <w:highlight w:val="white"/>
        </w:rPr>
        <w:t xml:space="preserve">Purcell-Gates, V. (Ed.). (2007). </w:t>
      </w:r>
      <w:r w:rsidRPr="000116E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Cultural practices of literacy: Case studies of language, literacy, social practice, and power. </w:t>
      </w:r>
      <w:r w:rsidRPr="000116E1">
        <w:rPr>
          <w:rFonts w:ascii="Times New Roman" w:hAnsi="Times New Roman" w:cs="Times New Roman"/>
          <w:sz w:val="24"/>
          <w:szCs w:val="24"/>
          <w:highlight w:val="white"/>
        </w:rPr>
        <w:t>Lawrence Erlbaum.</w:t>
      </w:r>
    </w:p>
    <w:p w14:paraId="5C2DD006" w14:textId="73FE42E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Ragin, C., Shulman, D., Weinberg, A., &amp; Gran, B. (2003). Complexity, generality,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and qualitative comparative analysis.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Field Methods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116E1">
        <w:rPr>
          <w:rFonts w:ascii="Times New Roman" w:hAnsi="Times New Roman" w:cs="Times New Roman"/>
          <w:sz w:val="24"/>
          <w:szCs w:val="24"/>
        </w:rPr>
        <w:t>, 323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340.</w:t>
      </w:r>
    </w:p>
    <w:p w14:paraId="64926EF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B7CC13" w14:textId="289A63D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Rankin, J., &amp; Becker, F. (2006). Does reading the research make a difference?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 case study of teacher growth in FL German.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0116E1">
        <w:rPr>
          <w:rFonts w:ascii="Times New Roman" w:hAnsi="Times New Roman" w:cs="Times New Roman"/>
          <w:sz w:val="24"/>
          <w:szCs w:val="24"/>
        </w:rPr>
        <w:t>, 353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372.</w:t>
      </w:r>
    </w:p>
    <w:p w14:paraId="36879AC8" w14:textId="77777777" w:rsidR="009A0C8A" w:rsidRPr="000116E1" w:rsidRDefault="009A0C8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93C758" w14:textId="4853461F" w:rsidR="009A0C8A" w:rsidRPr="000116E1" w:rsidRDefault="009A0C8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Rashid, S., Cunningham, U., &amp; Watson, K. (2017). Task-based language teaching with smartphones: A case study in Pakistan.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and Curriculum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33-40.</w:t>
      </w:r>
    </w:p>
    <w:p w14:paraId="061CE6A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C91771" w14:textId="3BC339D1" w:rsidR="00A4057C" w:rsidRPr="000116E1" w:rsidRDefault="00A4057C" w:rsidP="000116E1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Raymond, H.C. (2002). Learning to teach foreign languages: A case study of six pre-service teachers. </w:t>
      </w:r>
      <w:r w:rsidRPr="000116E1">
        <w:rPr>
          <w:rFonts w:ascii="Times New Roman" w:hAnsi="Times New Roman" w:cs="Times New Roman"/>
          <w:i/>
          <w:sz w:val="24"/>
          <w:szCs w:val="24"/>
        </w:rPr>
        <w:t>NECTFL Review, 51</w:t>
      </w:r>
      <w:r w:rsidRPr="000116E1">
        <w:rPr>
          <w:rFonts w:ascii="Times New Roman" w:hAnsi="Times New Roman" w:cs="Times New Roman"/>
          <w:sz w:val="24"/>
          <w:szCs w:val="24"/>
        </w:rPr>
        <w:t xml:space="preserve">, 16-25. </w:t>
      </w:r>
      <w:hyperlink r:id="rId33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http://www2.dickinson.edu/prog/ </w:t>
        </w:r>
        <w:proofErr w:type="spellStart"/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nectfl</w:t>
        </w:r>
        <w:proofErr w:type="spellEnd"/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reviewarticles</w:t>
        </w:r>
        <w:proofErr w:type="spellEnd"/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/51-raymond.pdf</w:t>
        </w:r>
      </w:hyperlink>
    </w:p>
    <w:p w14:paraId="4840D87F" w14:textId="77777777" w:rsidR="000E6AFD" w:rsidRPr="000116E1" w:rsidRDefault="000E6AFD" w:rsidP="000116E1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126654" w14:textId="77777777" w:rsidR="00795702" w:rsidRPr="000116E1" w:rsidRDefault="00795702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Raza, K. (2023). Language practices of multilingual immigrants and their impact on immigrant integration: A case study of South Asians in northeast Calgary.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2023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 10-04.</w:t>
      </w:r>
    </w:p>
    <w:p w14:paraId="4714F571" w14:textId="77777777" w:rsidR="00521DA0" w:rsidRPr="000116E1" w:rsidRDefault="00521DA0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EBCBA4" w14:textId="71F04C69" w:rsidR="00521DA0" w:rsidRPr="000116E1" w:rsidRDefault="00521DA0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Redmer, G. (2022). Self-regulation in an advanced language learner: A case study of language learning strategies.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Self-Access Learning Journal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60-76.  </w:t>
      </w:r>
    </w:p>
    <w:p w14:paraId="394D903F" w14:textId="77777777" w:rsidR="00795702" w:rsidRPr="000116E1" w:rsidRDefault="00795702" w:rsidP="000116E1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1DF70E3" w14:textId="23FAB891" w:rsidR="000E6AFD" w:rsidRPr="000116E1" w:rsidRDefault="000E6AFD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Reis-Jorge, J. (2007). Teachers’ conceptions of teacher-research and self-perceptions as enquiring practitioners—A longitudinal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402-417.</w:t>
      </w:r>
    </w:p>
    <w:p w14:paraId="4695192D" w14:textId="77777777" w:rsidR="00A4057C" w:rsidRPr="000116E1" w:rsidRDefault="00A4057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F3A5FE" w14:textId="2A98210D" w:rsidR="00AF6BF2" w:rsidRPr="000116E1" w:rsidRDefault="00AF6BF2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>Rezaee, M.</w:t>
      </w:r>
      <w:r w:rsidR="00641A01" w:rsidRPr="000116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Farahian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M. (2012). The case study of a field independent English language learner.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 4</w:t>
      </w:r>
      <w:r w:rsidR="002C5A9B"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 114-119.</w:t>
      </w:r>
    </w:p>
    <w:p w14:paraId="7E33E885" w14:textId="77777777" w:rsidR="00AF6BF2" w:rsidRPr="000116E1" w:rsidRDefault="00AF6BF2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6C420F" w14:textId="3824EEF4" w:rsidR="00093ECE" w:rsidRPr="000116E1" w:rsidRDefault="00093ECE" w:rsidP="000116E1">
      <w:pPr>
        <w:pStyle w:val="NormalWeb"/>
        <w:spacing w:before="0" w:beforeAutospacing="0" w:after="0" w:afterAutospacing="0"/>
        <w:ind w:left="720" w:hanging="720"/>
      </w:pPr>
      <w:proofErr w:type="spellStart"/>
      <w:r w:rsidRPr="000116E1">
        <w:t>Riazantseva</w:t>
      </w:r>
      <w:proofErr w:type="spellEnd"/>
      <w:r w:rsidRPr="000116E1">
        <w:t xml:space="preserve">, A. (2012). “I </w:t>
      </w:r>
      <w:proofErr w:type="spellStart"/>
      <w:r w:rsidRPr="000116E1">
        <w:t>ain’t</w:t>
      </w:r>
      <w:proofErr w:type="spellEnd"/>
      <w:r w:rsidRPr="000116E1">
        <w:t xml:space="preserve"> changing anything”: A case study of successful generation 1.5 immigrant college students’ writing. </w:t>
      </w:r>
      <w:r w:rsidRPr="000116E1">
        <w:rPr>
          <w:i/>
        </w:rPr>
        <w:t>Journal of English for Academic Purposes, 11</w:t>
      </w:r>
      <w:r w:rsidRPr="000116E1">
        <w:t xml:space="preserve">(3), 184-193. </w:t>
      </w:r>
    </w:p>
    <w:p w14:paraId="7BEFE86B" w14:textId="77777777" w:rsidR="00A4063F" w:rsidRPr="000116E1" w:rsidRDefault="00A4063F" w:rsidP="000116E1">
      <w:pPr>
        <w:pStyle w:val="NormalWeb"/>
        <w:spacing w:before="0" w:beforeAutospacing="0" w:after="0" w:afterAutospacing="0"/>
        <w:ind w:left="720" w:hanging="720"/>
      </w:pPr>
    </w:p>
    <w:p w14:paraId="5C2F0A25" w14:textId="3DB452A6" w:rsidR="00093ECE" w:rsidRPr="000116E1" w:rsidRDefault="00A4063F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Riazi, A., Lessard-Clouston, M., &amp; Cumming, A. (1996). Observing ESL writing instruction: A case study of four teachers.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Intensive English Studies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19-30.</w:t>
      </w:r>
    </w:p>
    <w:p w14:paraId="49D374DC" w14:textId="77777777" w:rsidR="00A4063F" w:rsidRPr="000116E1" w:rsidRDefault="00A4063F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A51F56" w14:textId="501B5506" w:rsidR="002C5A9B" w:rsidRPr="000116E1" w:rsidRDefault="002C5A9B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Richards, J. C. (Ed.), (1998). 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Teaching in Action: Case </w:t>
      </w:r>
      <w:r w:rsidR="00D55694" w:rsidRPr="000116E1">
        <w:rPr>
          <w:rFonts w:ascii="Times New Roman" w:hAnsi="Times New Roman" w:cs="Times New Roman"/>
          <w:i/>
          <w:sz w:val="24"/>
          <w:szCs w:val="24"/>
        </w:rPr>
        <w:t>s</w:t>
      </w:r>
      <w:r w:rsidRPr="000116E1">
        <w:rPr>
          <w:rFonts w:ascii="Times New Roman" w:hAnsi="Times New Roman" w:cs="Times New Roman"/>
          <w:i/>
          <w:sz w:val="24"/>
          <w:szCs w:val="24"/>
        </w:rPr>
        <w:t>tudies from second language classrooms</w:t>
      </w:r>
      <w:r w:rsidRPr="000116E1">
        <w:rPr>
          <w:rFonts w:ascii="Times New Roman" w:hAnsi="Times New Roman" w:cs="Times New Roman"/>
          <w:sz w:val="24"/>
          <w:szCs w:val="24"/>
        </w:rPr>
        <w:t>. TESOL.</w:t>
      </w:r>
    </w:p>
    <w:p w14:paraId="40AFDD51" w14:textId="77777777" w:rsidR="002C5A9B" w:rsidRPr="000116E1" w:rsidRDefault="002C5A9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CA334F" w14:textId="26D3B35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Richards, K.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inquiry in TESOL</w:t>
      </w:r>
      <w:r w:rsidRPr="000116E1">
        <w:rPr>
          <w:rFonts w:ascii="Times New Roman" w:hAnsi="Times New Roman" w:cs="Times New Roman"/>
          <w:sz w:val="24"/>
          <w:szCs w:val="24"/>
        </w:rPr>
        <w:t>. Palgrave Macmillan.</w:t>
      </w:r>
    </w:p>
    <w:p w14:paraId="291F3119" w14:textId="77777777" w:rsidR="000A6039" w:rsidRPr="000116E1" w:rsidRDefault="000A603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AB45EE" w14:textId="41016FFF" w:rsidR="00620342" w:rsidRPr="000116E1" w:rsidRDefault="00620342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Richards, K. (2011). Case study. In E. Hinkel (Ed.), </w:t>
      </w:r>
      <w:r w:rsidRPr="000116E1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 (Vol. 2, pp. 207-221)</w:t>
      </w:r>
      <w:r w:rsidR="003E7C9D" w:rsidRPr="000116E1">
        <w:rPr>
          <w:rFonts w:ascii="Times New Roman" w:hAnsi="Times New Roman" w:cs="Times New Roman"/>
          <w:sz w:val="24"/>
          <w:szCs w:val="24"/>
        </w:rPr>
        <w:t>.</w:t>
      </w:r>
      <w:r w:rsidRPr="000116E1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7FE4AA26" w14:textId="77777777" w:rsidR="00641A01" w:rsidRPr="000116E1" w:rsidRDefault="00641A01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C42C0A" w14:textId="77777777" w:rsidR="004A7DFB" w:rsidRPr="000116E1" w:rsidRDefault="004A7DFB" w:rsidP="000116E1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0116E1">
        <w:rPr>
          <w:rFonts w:ascii="Times New Roman" w:hAnsi="Times New Roman" w:cs="Times New Roman"/>
          <w:sz w:val="24"/>
          <w:szCs w:val="24"/>
          <w:lang w:val="es-CO"/>
        </w:rPr>
        <w:t xml:space="preserve">Richardson Bruna, K., Vann, R., &amp; Perales Escudero, M. (2007). </w:t>
      </w:r>
      <w:r w:rsidRPr="000116E1">
        <w:rPr>
          <w:rFonts w:ascii="Times New Roman" w:hAnsi="Times New Roman" w:cs="Times New Roman"/>
          <w:sz w:val="24"/>
          <w:szCs w:val="24"/>
          <w:lang w:val="en-US"/>
        </w:rPr>
        <w:t xml:space="preserve">What's language got to do with </w:t>
      </w:r>
      <w:proofErr w:type="gramStart"/>
      <w:r w:rsidRPr="000116E1">
        <w:rPr>
          <w:rFonts w:ascii="Times New Roman" w:hAnsi="Times New Roman" w:cs="Times New Roman"/>
          <w:sz w:val="24"/>
          <w:szCs w:val="24"/>
          <w:lang w:val="en-US"/>
        </w:rPr>
        <w:t>it?:</w:t>
      </w:r>
      <w:proofErr w:type="gramEnd"/>
      <w:r w:rsidRPr="000116E1">
        <w:rPr>
          <w:rFonts w:ascii="Times New Roman" w:hAnsi="Times New Roman" w:cs="Times New Roman"/>
          <w:sz w:val="24"/>
          <w:szCs w:val="24"/>
          <w:lang w:val="en-US"/>
        </w:rPr>
        <w:t xml:space="preserve"> A case study of academic language instruction in a high school “English Learner Science" class. </w:t>
      </w:r>
      <w:r w:rsidRPr="000116E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English for Academic Purposes, 6</w:t>
      </w:r>
      <w:r w:rsidRPr="000116E1">
        <w:rPr>
          <w:rFonts w:ascii="Times New Roman" w:hAnsi="Times New Roman" w:cs="Times New Roman"/>
          <w:sz w:val="24"/>
          <w:szCs w:val="24"/>
          <w:lang w:val="en-US"/>
        </w:rPr>
        <w:t>(1), 36-54.</w:t>
      </w:r>
    </w:p>
    <w:p w14:paraId="41A677A1" w14:textId="77777777" w:rsidR="00620342" w:rsidRPr="000116E1" w:rsidRDefault="0062034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482FDC" w14:textId="518861C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Richardson, J.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T.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E. (Ed.). (1996).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 of qualitative research methods for psychology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and the social sciences</w:t>
      </w:r>
      <w:r w:rsidRPr="000116E1">
        <w:rPr>
          <w:rFonts w:ascii="Times New Roman" w:hAnsi="Times New Roman" w:cs="Times New Roman"/>
          <w:sz w:val="24"/>
          <w:szCs w:val="24"/>
        </w:rPr>
        <w:t>. British Psychological Society.</w:t>
      </w:r>
    </w:p>
    <w:p w14:paraId="2E60D2A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7D3DCF" w14:textId="6F2AB15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Richardson, L.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Writing strategies: Reaching diverse audiences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06B9077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F3A58" w14:textId="642000B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Richardson, L. (2000). Writing: A method of inquiry. In N.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ed</w:t>
      </w:r>
      <w:r w:rsidR="00D2795C" w:rsidRPr="000116E1">
        <w:rPr>
          <w:rFonts w:ascii="Times New Roman" w:hAnsi="Times New Roman" w:cs="Times New Roman"/>
          <w:sz w:val="24"/>
          <w:szCs w:val="24"/>
        </w:rPr>
        <w:t>.) (</w:t>
      </w:r>
      <w:r w:rsidRPr="000116E1">
        <w:rPr>
          <w:rFonts w:ascii="Times New Roman" w:hAnsi="Times New Roman" w:cs="Times New Roman"/>
          <w:sz w:val="24"/>
          <w:szCs w:val="24"/>
        </w:rPr>
        <w:t>pp. 923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948).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774DEF99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EDB22D" w14:textId="0B41F37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Richardson, L., &amp; St. Pierre, E.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A. (2005). Writing: A method of inquiry. In N. K.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Denzin &amp; Y.S.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(3rd ed</w:t>
      </w:r>
      <w:r w:rsidR="00D2795C" w:rsidRPr="000116E1">
        <w:rPr>
          <w:rFonts w:ascii="Times New Roman" w:hAnsi="Times New Roman" w:cs="Times New Roman"/>
          <w:sz w:val="24"/>
          <w:szCs w:val="24"/>
        </w:rPr>
        <w:t>.) (</w:t>
      </w:r>
      <w:r w:rsidRPr="000116E1">
        <w:rPr>
          <w:rFonts w:ascii="Times New Roman" w:hAnsi="Times New Roman" w:cs="Times New Roman"/>
          <w:sz w:val="24"/>
          <w:szCs w:val="24"/>
        </w:rPr>
        <w:t>pp. 959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978). Sage.</w:t>
      </w:r>
    </w:p>
    <w:p w14:paraId="224A71CC" w14:textId="77777777" w:rsidR="0015199A" w:rsidRPr="000116E1" w:rsidRDefault="0015199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ED6B2D" w14:textId="50ACAF4A" w:rsidR="0015199A" w:rsidRPr="000116E1" w:rsidRDefault="0015199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Richardson Bruna, K., Vann, R., &amp; Perales Escudero, M. (2007). What’s language got to do with </w:t>
      </w:r>
      <w:proofErr w:type="gram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it?:</w:t>
      </w:r>
      <w:proofErr w:type="gram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 A case study of academic language instruction in a high school “English Learner Science” class. </w:t>
      </w:r>
      <w:r w:rsidRPr="000116E1">
        <w:rPr>
          <w:rFonts w:ascii="Times New Roman" w:hAnsi="Times New Roman" w:cs="Times New Roman"/>
          <w:i/>
          <w:color w:val="000000"/>
          <w:sz w:val="24"/>
          <w:szCs w:val="24"/>
        </w:rPr>
        <w:t>Journal of English for Academic Purposes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>(1), 36</w:t>
      </w:r>
      <w:r w:rsidR="000409C1" w:rsidRPr="000116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54. </w:t>
      </w:r>
      <w:hyperlink r:id="rId34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https://doi.org/10.1016/j.jeap.2006.11.006</w:t>
        </w:r>
      </w:hyperlink>
    </w:p>
    <w:p w14:paraId="50D929E9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29A703" w14:textId="6E382E7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Ritchie, J., &amp; Lewis, J. (Eds).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research practice: A guide for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social science students and researchers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06537616" w14:textId="77777777" w:rsidR="001D09DF" w:rsidRPr="000116E1" w:rsidRDefault="001D09D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045B7E" w14:textId="77777777" w:rsidR="004D7725" w:rsidRPr="000116E1" w:rsidRDefault="004D7725" w:rsidP="000116E1">
      <w:pPr>
        <w:pStyle w:val="Bibliograph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Ro, Y. E., &amp; Cheatham, G. A. (2009). Biliteracy and bilingual development in a second-generation Korean child: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(3), 290-308.  </w:t>
      </w:r>
    </w:p>
    <w:p w14:paraId="51121965" w14:textId="665A20D8" w:rsidR="00A3119A" w:rsidRPr="000116E1" w:rsidRDefault="00A3119A" w:rsidP="000116E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Roig, M., &amp; Marks, A. (2006). Attitudes toward cheating before and after the implementation of a modified honor code: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Ethics &amp; Behavior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116E1">
        <w:rPr>
          <w:rFonts w:ascii="Times New Roman" w:hAnsi="Times New Roman" w:cs="Times New Roman"/>
          <w:sz w:val="24"/>
          <w:szCs w:val="24"/>
        </w:rPr>
        <w:t>(2), 163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171. https://doi.org/10.1207/s15327019eb1602_6</w:t>
      </w:r>
    </w:p>
    <w:p w14:paraId="471B84D7" w14:textId="1A208E5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Ronjat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J. (1913).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développement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langage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observé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chez un enfant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bilingue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Champion.</w:t>
      </w:r>
    </w:p>
    <w:p w14:paraId="231D66E3" w14:textId="77777777" w:rsidR="004C24B2" w:rsidRPr="000116E1" w:rsidRDefault="004C24B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EBFC78" w14:textId="77F6D7D5" w:rsidR="004C24B2" w:rsidRPr="000116E1" w:rsidRDefault="004C24B2" w:rsidP="000116E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Ruef, J. L., Jacob, M. M., Walker, G. K., &amp; Beavert, V. R. (2020). Why Indigenous languages matter for mathematics education: A case study of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Ichishkíin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  <w:r w:rsidRPr="000116E1">
        <w:rPr>
          <w:rFonts w:ascii="Times New Roman" w:hAnsi="Times New Roman" w:cs="Times New Roman"/>
          <w:i/>
          <w:sz w:val="24"/>
          <w:szCs w:val="24"/>
        </w:rPr>
        <w:t>Educational Studies in Mathematics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104</w:t>
      </w:r>
      <w:r w:rsidRPr="000116E1">
        <w:rPr>
          <w:rFonts w:ascii="Times New Roman" w:hAnsi="Times New Roman" w:cs="Times New Roman"/>
          <w:sz w:val="24"/>
          <w:szCs w:val="24"/>
        </w:rPr>
        <w:t>(3), 313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332.</w:t>
      </w:r>
      <w:hyperlink r:id="rId35">
        <w:r w:rsidRPr="000116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6">
        <w:r w:rsidRPr="000116E1">
          <w:rPr>
            <w:rFonts w:ascii="Times New Roman" w:hAnsi="Times New Roman" w:cs="Times New Roman"/>
            <w:color w:val="0000FF"/>
            <w:sz w:val="24"/>
            <w:szCs w:val="24"/>
          </w:rPr>
          <w:t>https://doi.org/10.1007/s10649-020-09957-0</w:t>
        </w:r>
      </w:hyperlink>
    </w:p>
    <w:p w14:paraId="2F63C4E6" w14:textId="21856687" w:rsidR="00BC09F0" w:rsidRPr="000116E1" w:rsidRDefault="00BC09F0" w:rsidP="000116E1">
      <w:pPr>
        <w:spacing w:after="24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Rutamornchai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N.,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Manokarn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Petchmongkon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Thinthonglang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Montreewong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Jiamanukunkij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N., &amp; </w:t>
      </w:r>
      <w:proofErr w:type="spellStart"/>
      <w:r w:rsidRPr="000116E1">
        <w:rPr>
          <w:rFonts w:ascii="Times New Roman" w:hAnsi="Times New Roman" w:cs="Times New Roman"/>
          <w:color w:val="000000"/>
          <w:sz w:val="24"/>
          <w:szCs w:val="24"/>
        </w:rPr>
        <w:t>Thatsakhorn</w:t>
      </w:r>
      <w:proofErr w:type="spellEnd"/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C. J. (2024). Listening problems in the TOEIC test for English majors: An exploratory case study in a Thai university.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Studies in the English Language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19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(1), 93-125.  </w:t>
      </w:r>
    </w:p>
    <w:p w14:paraId="4E4CCDC1" w14:textId="2BB93D4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Rymer, R. (1993).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Genie: A scientific tragedy</w:t>
      </w:r>
      <w:r w:rsidRPr="000116E1">
        <w:rPr>
          <w:rFonts w:ascii="Times New Roman" w:hAnsi="Times New Roman" w:cs="Times New Roman"/>
          <w:sz w:val="24"/>
          <w:szCs w:val="24"/>
        </w:rPr>
        <w:t>. HarperCollins.</w:t>
      </w:r>
    </w:p>
    <w:p w14:paraId="2AD5E987" w14:textId="77777777" w:rsidR="00A22EFA" w:rsidRPr="000116E1" w:rsidRDefault="00A22EF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163376" w14:textId="0BC106DE" w:rsidR="00A22EFA" w:rsidRPr="000116E1" w:rsidRDefault="00A22EF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Sadeghi, A., &amp; Sadeghi, A. (2012). Relevance of Mastery Learning (ML) in teaching of English: Case study of the University of </w:t>
      </w:r>
      <w:proofErr w:type="spellStart"/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>Guilan</w:t>
      </w:r>
      <w:proofErr w:type="spellEnd"/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>, Iran. 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Creative Education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</w:rPr>
        <w:t>(1), 41-44.</w:t>
      </w:r>
    </w:p>
    <w:p w14:paraId="737E4CE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589042" w14:textId="77777777" w:rsidR="00A8644F" w:rsidRPr="000116E1" w:rsidRDefault="00A8644F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Saif, S. (2006). Aiming for positive washback: A case study of international teaching assistants.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1-34. </w:t>
      </w:r>
    </w:p>
    <w:p w14:paraId="13A30E1E" w14:textId="77777777" w:rsidR="00A8644F" w:rsidRPr="000116E1" w:rsidRDefault="00A8644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15C14" w14:textId="3AA3889A" w:rsidR="00C60260" w:rsidRPr="000116E1" w:rsidRDefault="00C60260" w:rsidP="000116E1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11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Sakui</w:t>
      </w:r>
      <w:proofErr w:type="spellEnd"/>
      <w:r w:rsidRPr="00011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011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Gaies</w:t>
      </w:r>
      <w:proofErr w:type="spellEnd"/>
      <w:r w:rsidRPr="00011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J. (2003). A case study: Beliefs and metaphors of a Japanese teacher of English. In</w:t>
      </w:r>
      <w:r w:rsidRPr="000116E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P. Kalaja &amp; A. M. F. </w:t>
      </w:r>
      <w:proofErr w:type="spellStart"/>
      <w:r w:rsidRPr="000116E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Barelos</w:t>
      </w:r>
      <w:proofErr w:type="spellEnd"/>
      <w:r w:rsidRPr="000116E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(Eds.), </w:t>
      </w:r>
      <w:r w:rsidRPr="000116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Beliefs about SLA: New research </w:t>
      </w:r>
      <w:proofErr w:type="spellStart"/>
      <w:r w:rsidRPr="000116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appraoches</w:t>
      </w:r>
      <w:proofErr w:type="spellEnd"/>
      <w:r w:rsidRPr="000116E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(pp. 153-170). Kluwer. </w:t>
      </w:r>
    </w:p>
    <w:p w14:paraId="3F165A89" w14:textId="77777777" w:rsidR="00C60260" w:rsidRPr="000116E1" w:rsidRDefault="00C6026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9C0991" w14:textId="64957BA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Saldaña, J.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Longitudinal qualitative research: Analyzing change through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time</w:t>
      </w:r>
      <w:r w:rsidRPr="000116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70A3C889" w14:textId="77777777" w:rsidR="00596AEB" w:rsidRPr="000116E1" w:rsidRDefault="00596AE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BBCB74" w14:textId="1C78C70F" w:rsidR="00596AEB" w:rsidRPr="000116E1" w:rsidRDefault="00596AE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Sandry, E. (2021). The validity of cloze test in measuring reading comprehension of the students: Case study SMP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Bharlind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School Medan.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Cendikia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Media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(2), 62-70.  </w:t>
      </w:r>
    </w:p>
    <w:p w14:paraId="583AD626" w14:textId="77777777" w:rsidR="00511489" w:rsidRPr="000116E1" w:rsidRDefault="0051148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2AAD3F" w14:textId="7E450BE5" w:rsidR="00511489" w:rsidRPr="000116E1" w:rsidRDefault="0051148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Sarfraz, S., Mansoor, Z., &amp; Tariq, R. (2015). Teachers’ and students’ perceptions of the communicative language teaching methodology in the CALL environment: A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199</w:t>
      </w:r>
      <w:r w:rsidRPr="000116E1">
        <w:rPr>
          <w:rFonts w:ascii="Times New Roman" w:hAnsi="Times New Roman" w:cs="Times New Roman"/>
          <w:sz w:val="24"/>
          <w:szCs w:val="24"/>
        </w:rPr>
        <w:t>, 730-736.</w:t>
      </w:r>
    </w:p>
    <w:p w14:paraId="1827EAA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62B102" w14:textId="7B4ADA9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Sato, C. (1984). Phonological processes in second language acquisition: Another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look at interlanguage syllable structure.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16E1">
        <w:rPr>
          <w:rFonts w:ascii="Times New Roman" w:hAnsi="Times New Roman" w:cs="Times New Roman"/>
          <w:sz w:val="24"/>
          <w:szCs w:val="24"/>
        </w:rPr>
        <w:t>, 43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57.</w:t>
      </w:r>
    </w:p>
    <w:p w14:paraId="3B2D827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F3599C" w14:textId="39CCBDB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Sato, C.J.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syntax of conversation in interlanguage development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Gunter Narr.</w:t>
      </w:r>
    </w:p>
    <w:p w14:paraId="5D11A9EC" w14:textId="77777777" w:rsidR="00BA09E0" w:rsidRPr="000116E1" w:rsidRDefault="00BA09E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C1A6F7" w14:textId="54EACC55" w:rsidR="00E63A0A" w:rsidRPr="000116E1" w:rsidRDefault="00BA09E0" w:rsidP="000116E1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Savić, M. (2014). 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Politeness through the prism of requests, apologies and refusals: A case of advanced Serbian EFL learners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Cambridge Scholars Publishing. </w:t>
      </w:r>
    </w:p>
    <w:p w14:paraId="1D2F1DC9" w14:textId="01B5E40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Schecter, S.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R., &amp; Bayley, R. (1997). Language socialization practices and cultural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identity: Case studies of Mexican-descent families in California and Texas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>, 513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542.</w:t>
      </w:r>
    </w:p>
    <w:p w14:paraId="33966982" w14:textId="35464CBE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5A70A0" w14:textId="64FAEA5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Schecter, S., &amp; Bayley, R.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Language as cultural practice: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Mexicanos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el</w:t>
      </w:r>
      <w:proofErr w:type="spellEnd"/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Norte</w:t>
      </w:r>
      <w:r w:rsidRPr="000116E1">
        <w:rPr>
          <w:rFonts w:ascii="Times New Roman" w:hAnsi="Times New Roman" w:cs="Times New Roman"/>
          <w:sz w:val="24"/>
          <w:szCs w:val="24"/>
        </w:rPr>
        <w:t>.  Lawrence Erlbaum.</w:t>
      </w:r>
    </w:p>
    <w:p w14:paraId="249F802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03D300" w14:textId="1EC2E925" w:rsidR="001B281E" w:rsidRPr="000116E1" w:rsidRDefault="001B281E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Schmidt, R. (1983). Interaction, acculturation, and the acquisition of communicative competence: A case study of an adult. In N. Wolfson &amp; E. Judd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Sociolinguistics and second language 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137-174). Newbury House. </w:t>
      </w:r>
    </w:p>
    <w:p w14:paraId="2BC26C6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C4CD15" w14:textId="1E6CA3F6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Schmidt, R., &amp; Frota, S. (1986). Developing basic conversational ability in a second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language: A case study of an adult learner of Portuguese. In R.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R.</w:t>
      </w:r>
      <w:r w:rsidRPr="000116E1">
        <w:rPr>
          <w:rFonts w:ascii="Times New Roman" w:hAnsi="Times New Roman" w:cs="Times New Roman"/>
          <w:sz w:val="24"/>
          <w:szCs w:val="24"/>
        </w:rPr>
        <w:t xml:space="preserve"> Day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Talking to learn: Conversation in 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237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326)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04FC8489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753071" w14:textId="102B0D5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Schneiderman, E.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I., &amp; Desmarais, C. (1988). A neuropsychological substrate for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talent in second language acquisition. In L. Obler &amp; D. Fein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exceptional brain: Neuropsychology of talent and special abilities </w:t>
      </w:r>
      <w:r w:rsidRPr="000116E1">
        <w:rPr>
          <w:rFonts w:ascii="Times New Roman" w:hAnsi="Times New Roman" w:cs="Times New Roman"/>
          <w:sz w:val="24"/>
          <w:szCs w:val="24"/>
        </w:rPr>
        <w:t>(pp.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103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126). Guilford Press.</w:t>
      </w:r>
    </w:p>
    <w:p w14:paraId="38D0537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1FC697" w14:textId="1522CA9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Schneiderman, E.</w:t>
      </w:r>
      <w:r w:rsidR="00D2795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I., &amp; Desmarais, C. (1988). The talented language learner: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Some preliminary findings.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 Research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116E1">
        <w:rPr>
          <w:rFonts w:ascii="Times New Roman" w:hAnsi="Times New Roman" w:cs="Times New Roman"/>
          <w:sz w:val="24"/>
          <w:szCs w:val="24"/>
        </w:rPr>
        <w:t>, 91</w:t>
      </w:r>
      <w:r w:rsidR="000409C1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109.</w:t>
      </w:r>
    </w:p>
    <w:p w14:paraId="7D126312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6FB009" w14:textId="77777777" w:rsidR="002C2F52" w:rsidRPr="000116E1" w:rsidRDefault="002C2F52" w:rsidP="000116E1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bookmarkStart w:id="29" w:name="_Hlk498484809"/>
      <w:r w:rsidRPr="000116E1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Schnurr, S., &amp; </w:t>
      </w:r>
      <w:r w:rsidRPr="000116E1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Chan, A. (2009). Leadership discourse and politeness at work. A </w:t>
      </w:r>
      <w:proofErr w:type="gramStart"/>
      <w:r w:rsidRPr="000116E1">
        <w:rPr>
          <w:rFonts w:ascii="Times New Roman" w:eastAsia="Cambria" w:hAnsi="Times New Roman" w:cs="Times New Roman"/>
          <w:sz w:val="24"/>
          <w:szCs w:val="24"/>
          <w:lang w:val="en-GB"/>
        </w:rPr>
        <w:t>cross cultural</w:t>
      </w:r>
      <w:proofErr w:type="gramEnd"/>
      <w:r w:rsidRPr="000116E1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case study of New Zealand and Hong Kong. </w:t>
      </w:r>
      <w:r w:rsidRPr="000116E1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>Journal of Politeness Research, 5</w:t>
      </w:r>
      <w:r w:rsidRPr="000116E1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(2), 131-157. </w:t>
      </w:r>
      <w:bookmarkEnd w:id="29"/>
    </w:p>
    <w:p w14:paraId="68C124E8" w14:textId="4D45B05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Schofield, J.W. (1990). Increasing the generalizability of qualitative research. In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E. Eisner &amp; A.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Peshkin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Qualitative inquiry in education: The continuing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debate </w:t>
      </w:r>
      <w:r w:rsidRPr="000116E1">
        <w:rPr>
          <w:rFonts w:ascii="Times New Roman" w:hAnsi="Times New Roman" w:cs="Times New Roman"/>
          <w:sz w:val="24"/>
          <w:szCs w:val="24"/>
        </w:rPr>
        <w:t>(pp. 201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232). Teachers College Press.</w:t>
      </w:r>
    </w:p>
    <w:p w14:paraId="54B1B7B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2B73C" w14:textId="30EBE07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Schostak, J.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Interviewing and representation in qualitative research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Open University Press.</w:t>
      </w:r>
    </w:p>
    <w:p w14:paraId="549C500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B66D6B" w14:textId="476875D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Schumann, J. (1978).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pidginization process: A model for second language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acquisition</w:t>
      </w:r>
      <w:r w:rsidR="00D01110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01110" w:rsidRPr="000116E1">
        <w:rPr>
          <w:rFonts w:ascii="Times New Roman" w:hAnsi="Times New Roman" w:cs="Times New Roman"/>
          <w:sz w:val="24"/>
          <w:szCs w:val="24"/>
        </w:rPr>
        <w:t>Newbury House.</w:t>
      </w:r>
    </w:p>
    <w:p w14:paraId="70904BAE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B439AF" w14:textId="200297E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Schumann, J. (1993). Some problems with falsification: An illustration from SLA</w:t>
      </w:r>
      <w:r w:rsidR="00BC3EDC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hAnsi="Times New Roman" w:cs="Times New Roman"/>
          <w:sz w:val="24"/>
          <w:szCs w:val="24"/>
        </w:rPr>
        <w:t>, 295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306.</w:t>
      </w:r>
    </w:p>
    <w:p w14:paraId="1F15E8EF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95E40E" w14:textId="43A544BE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Schumann, J. (1997).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neurobiology of affect in language</w:t>
      </w:r>
      <w:r w:rsidRPr="000116E1">
        <w:rPr>
          <w:rFonts w:ascii="Times New Roman" w:hAnsi="Times New Roman" w:cs="Times New Roman"/>
          <w:sz w:val="24"/>
          <w:szCs w:val="24"/>
        </w:rPr>
        <w:t>. Blackwell.</w:t>
      </w:r>
    </w:p>
    <w:p w14:paraId="5F5AAEA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EAEDAC" w14:textId="6793B13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Scollon, R.</w:t>
      </w:r>
      <w:r w:rsidR="0011787D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T. (1976).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Conversations with a </w:t>
      </w:r>
      <w:proofErr w:type="gramStart"/>
      <w:r w:rsidRPr="000116E1">
        <w:rPr>
          <w:rFonts w:ascii="Times New Roman" w:hAnsi="Times New Roman" w:cs="Times New Roman"/>
          <w:i/>
          <w:iCs/>
          <w:sz w:val="24"/>
          <w:szCs w:val="24"/>
        </w:rPr>
        <w:t>one year old</w:t>
      </w:r>
      <w:proofErr w:type="gramEnd"/>
      <w:r w:rsidRPr="000116E1">
        <w:rPr>
          <w:rFonts w:ascii="Times New Roman" w:hAnsi="Times New Roman" w:cs="Times New Roman"/>
          <w:i/>
          <w:iCs/>
          <w:sz w:val="24"/>
          <w:szCs w:val="24"/>
        </w:rPr>
        <w:t>: A case study of the developmental</w:t>
      </w:r>
      <w:r w:rsidR="00BC3EDC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foundation of syntax. </w:t>
      </w:r>
      <w:r w:rsidRPr="000116E1">
        <w:rPr>
          <w:rFonts w:ascii="Times New Roman" w:hAnsi="Times New Roman" w:cs="Times New Roman"/>
          <w:sz w:val="24"/>
          <w:szCs w:val="24"/>
        </w:rPr>
        <w:t>University of Hawaii Press.</w:t>
      </w:r>
    </w:p>
    <w:p w14:paraId="154F4FF2" w14:textId="77777777" w:rsidR="00584FBF" w:rsidRPr="000116E1" w:rsidRDefault="00584FB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6C8CE5" w14:textId="316616C4" w:rsidR="00584FBF" w:rsidRPr="000116E1" w:rsidRDefault="00584FBF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Seah, L. H., &amp; Silver, R. E. (2020). Attending to science language demands in multilingual classrooms: A case study. 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Science Education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0116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42</w:t>
      </w:r>
      <w:r w:rsidRPr="000116E1">
        <w:rPr>
          <w:rFonts w:ascii="Times New Roman" w:eastAsia="Calibri" w:hAnsi="Times New Roman" w:cs="Times New Roman"/>
          <w:color w:val="000000"/>
          <w:sz w:val="24"/>
          <w:szCs w:val="24"/>
        </w:rPr>
        <w:t>(14), 2453-2471.</w:t>
      </w:r>
    </w:p>
    <w:p w14:paraId="5FA074C0" w14:textId="77777777" w:rsidR="00CC5CF3" w:rsidRPr="000116E1" w:rsidRDefault="00CC5CF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44E2C5" w14:textId="6DBC5942" w:rsidR="00CC5CF3" w:rsidRPr="000116E1" w:rsidRDefault="00CC5CF3" w:rsidP="000116E1">
      <w:pPr>
        <w:pStyle w:val="Heading2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</w:rPr>
        <w:t>Sehic, S. (2017). The effect of English language learning on creative thinking skills: A mixed methods case study. </w:t>
      </w:r>
      <w:r w:rsidRPr="000116E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English Language Teaching</w:t>
      </w: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</w:rPr>
        <w:t>, </w:t>
      </w:r>
      <w:r w:rsidRPr="000116E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10</w:t>
      </w:r>
      <w:r w:rsidRPr="000116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(3), 82-94.  </w:t>
      </w:r>
    </w:p>
    <w:p w14:paraId="33ACB162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1DC489" w14:textId="1ADCEDC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Seliger, H.</w:t>
      </w:r>
      <w:r w:rsidR="0011787D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W.,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Shohamy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E. (1989).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Second language research methods</w:t>
      </w:r>
      <w:r w:rsidRPr="000116E1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28097DA2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257CBC" w14:textId="77777777" w:rsidR="000F39BC" w:rsidRPr="000116E1" w:rsidRDefault="000F39BC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Sendan, F., &amp; Roberts, J. (1998). Orhan: A case study in the development of a student teachers’ personal theories.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Teachers and Teaching: Theory and Practice, 4</w:t>
      </w:r>
      <w:r w:rsidRPr="000116E1">
        <w:rPr>
          <w:rFonts w:ascii="Times New Roman" w:hAnsi="Times New Roman" w:cs="Times New Roman"/>
          <w:sz w:val="24"/>
          <w:szCs w:val="24"/>
        </w:rPr>
        <w:t>, 229-244.</w:t>
      </w:r>
    </w:p>
    <w:p w14:paraId="2828FD07" w14:textId="7428DA1B" w:rsidR="006E377E" w:rsidRPr="000116E1" w:rsidRDefault="009867C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Şengül, M.,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Türel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Y. K. (2019). Teaching Turkish as a foreign language with interactive whiteboards: A case study of multilingual learners.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Technology, Knowledge and Learning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101-115.</w:t>
      </w:r>
    </w:p>
    <w:p w14:paraId="7A3154AA" w14:textId="77777777" w:rsidR="006E377E" w:rsidRPr="000116E1" w:rsidRDefault="006E377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09D927" w14:textId="24F25795" w:rsidR="006E377E" w:rsidRPr="000116E1" w:rsidRDefault="006E377E" w:rsidP="000116E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Shane, M. J., Carson, L., &amp; Edwards, M. (2018). A case study in updating academic integrity policy and procedures.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New Directions for Community Colleges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2018</w:t>
      </w:r>
      <w:r w:rsidRPr="000116E1">
        <w:rPr>
          <w:rFonts w:ascii="Times New Roman" w:hAnsi="Times New Roman" w:cs="Times New Roman"/>
          <w:sz w:val="24"/>
          <w:szCs w:val="24"/>
        </w:rPr>
        <w:t>(183), 83</w:t>
      </w:r>
      <w:r w:rsidR="0050199B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93. </w:t>
      </w:r>
      <w:hyperlink r:id="rId37" w:history="1">
        <w:r w:rsidR="0050199B"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https://doi.org/10.1002/cc.20320</w:t>
        </w:r>
      </w:hyperlink>
    </w:p>
    <w:p w14:paraId="09F9E0D0" w14:textId="77777777" w:rsidR="0050199B" w:rsidRPr="000116E1" w:rsidRDefault="0050199B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Shao, L., &amp; Rose, H. (2022). Teachers’ experiences of English-medium instruction in higher education: A cross-case investigation of China, Japan and the Netherlands.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Multilingual and Multicultural Development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1-16. </w:t>
      </w:r>
      <w:hyperlink r:id="rId38" w:history="1">
        <w:r w:rsidRPr="000116E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https://doi.org/10.1080/01434632.2022.2073358</w:t>
        </w:r>
      </w:hyperlink>
    </w:p>
    <w:p w14:paraId="2C2EEA5A" w14:textId="01DB89C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Shapira, R. (1978). The non-learning of English: Case study of an adult. In E.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246</w:t>
      </w:r>
      <w:r w:rsidR="0050199B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255).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Newbury House.</w:t>
      </w:r>
    </w:p>
    <w:p w14:paraId="1EE13F10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3CFD6A" w14:textId="2899EF5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Shaughnessy, J.</w:t>
      </w:r>
      <w:r w:rsidR="0011787D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J., &amp; Zechmeister, E.</w:t>
      </w:r>
      <w:r w:rsidR="0011787D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B. (1985).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Research methods in psychology</w:t>
      </w:r>
      <w:r w:rsidRPr="000116E1">
        <w:rPr>
          <w:rFonts w:ascii="Times New Roman" w:hAnsi="Times New Roman" w:cs="Times New Roman"/>
          <w:sz w:val="24"/>
          <w:szCs w:val="24"/>
        </w:rPr>
        <w:t>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Alfred A. Knopf.</w:t>
      </w:r>
    </w:p>
    <w:p w14:paraId="38D2929E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4F7957" w14:textId="59C0D957" w:rsidR="00E63A0A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Shi, L. (2003). Writing in two cultures: Chinese professors return from the West.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0116E1">
        <w:rPr>
          <w:rFonts w:ascii="Times New Roman" w:hAnsi="Times New Roman" w:cs="Times New Roman"/>
          <w:sz w:val="24"/>
          <w:szCs w:val="24"/>
        </w:rPr>
        <w:t>, 369</w:t>
      </w:r>
      <w:r w:rsidR="001028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391.</w:t>
      </w:r>
    </w:p>
    <w:p w14:paraId="60EEAC1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4CABA6" w14:textId="77777777" w:rsidR="000F39BC" w:rsidRPr="000116E1" w:rsidRDefault="000F39B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Shi, L., &amp; Cumming, A. (1995). Teachers’ conceptions of second language writing instruction: Five case studies.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Second Language Writing, 4</w:t>
      </w:r>
      <w:r w:rsidRPr="000116E1">
        <w:rPr>
          <w:rFonts w:ascii="Times New Roman" w:hAnsi="Times New Roman" w:cs="Times New Roman"/>
          <w:sz w:val="24"/>
          <w:szCs w:val="24"/>
        </w:rPr>
        <w:t xml:space="preserve">, 87-111. </w:t>
      </w:r>
    </w:p>
    <w:p w14:paraId="7B61D492" w14:textId="77777777" w:rsidR="000F39BC" w:rsidRPr="000116E1" w:rsidRDefault="000F39B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24DA00" w14:textId="6E34C45C" w:rsidR="00EF6EE0" w:rsidRPr="000116E1" w:rsidRDefault="00EF6EE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Shi, L., &amp; Lin, R. (2016). Teaching English as a global language in the age of neoliberalism: A case study of an expat English instructor in China. In S. Guo, &amp; G. Yan (Eds.) </w:t>
      </w:r>
      <w:r w:rsidRPr="000116E1">
        <w:rPr>
          <w:rFonts w:ascii="Times New Roman" w:hAnsi="Times New Roman" w:cs="Times New Roman"/>
          <w:i/>
          <w:color w:val="000000"/>
          <w:sz w:val="24"/>
          <w:szCs w:val="24"/>
        </w:rPr>
        <w:t>Spotlight on China: Chinese education in the globalized world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 xml:space="preserve"> (pp. 169</w:t>
      </w:r>
      <w:r w:rsidR="001D09DF" w:rsidRPr="000116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16E1">
        <w:rPr>
          <w:rFonts w:ascii="Times New Roman" w:hAnsi="Times New Roman" w:cs="Times New Roman"/>
          <w:color w:val="000000"/>
          <w:sz w:val="24"/>
          <w:szCs w:val="24"/>
        </w:rPr>
        <w:t>186). Sense Publishers.</w:t>
      </w:r>
    </w:p>
    <w:p w14:paraId="67CC20AB" w14:textId="0A44FF0B" w:rsidR="00EF6EE0" w:rsidRPr="000116E1" w:rsidRDefault="00EF6EE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6A2E3B" w14:textId="50597F66" w:rsidR="00DA0E63" w:rsidRPr="000116E1" w:rsidRDefault="00BF3FB1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Shin, J. K., &amp; Kim, W. (2021). Perceived impact of short‐term professional development for foreign language teachers of adults: A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 Annals, 54</w:t>
      </w:r>
      <w:r w:rsidRPr="000116E1">
        <w:rPr>
          <w:rFonts w:ascii="Times New Roman" w:hAnsi="Times New Roman" w:cs="Times New Roman"/>
          <w:sz w:val="24"/>
          <w:szCs w:val="24"/>
        </w:rPr>
        <w:t xml:space="preserve">(2), 365-388. </w:t>
      </w:r>
    </w:p>
    <w:p w14:paraId="1D0E24E7" w14:textId="241A28D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Siegal, M. (1996). The role of learner subjectivity in second language sociolinguistic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competency: Western women learning Japanese.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="00080437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hAnsi="Times New Roman" w:cs="Times New Roman"/>
          <w:sz w:val="24"/>
          <w:szCs w:val="24"/>
        </w:rPr>
        <w:t>, 356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382.</w:t>
      </w:r>
    </w:p>
    <w:p w14:paraId="2AEC607C" w14:textId="77777777" w:rsidR="00D4426B" w:rsidRPr="000116E1" w:rsidRDefault="00D4426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DB3257" w14:textId="75273959" w:rsidR="00D4426B" w:rsidRPr="000116E1" w:rsidRDefault="00D4426B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Silva, E., &amp; Scott, K. L. (2023). Developing Black feminist researcher identities: A youth-engaged Wikipedia case study in information activism.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Information Literacy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244-258.  </w:t>
      </w:r>
    </w:p>
    <w:p w14:paraId="42AA712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C3F110" w14:textId="7C5B87F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Silverman, D. (2000).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Doing qualitative research: A practical handbook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3B03AB02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C44E69" w14:textId="5E7CB90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Silverman, D. (2001).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Interpreting qualitative data: Methods for analysing talk,</w:t>
      </w:r>
      <w:r w:rsidR="00D25F5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text and interaction </w:t>
      </w:r>
      <w:r w:rsidRPr="000116E1">
        <w:rPr>
          <w:rFonts w:ascii="Times New Roman" w:hAnsi="Times New Roman" w:cs="Times New Roman"/>
          <w:sz w:val="24"/>
          <w:szCs w:val="24"/>
        </w:rPr>
        <w:t>(2nd ed.). Sage.</w:t>
      </w:r>
    </w:p>
    <w:p w14:paraId="0400CE1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EF07D2" w14:textId="71D2D300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Silverman, D. (2004).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research: Theory, method and practice </w:t>
      </w:r>
      <w:r w:rsidRPr="000116E1">
        <w:rPr>
          <w:rFonts w:ascii="Times New Roman" w:hAnsi="Times New Roman" w:cs="Times New Roman"/>
          <w:sz w:val="24"/>
          <w:szCs w:val="24"/>
        </w:rPr>
        <w:t>(</w:t>
      </w:r>
      <w:r w:rsidR="0011787D" w:rsidRPr="000116E1">
        <w:rPr>
          <w:rFonts w:ascii="Times New Roman" w:hAnsi="Times New Roman" w:cs="Times New Roman"/>
          <w:sz w:val="24"/>
          <w:szCs w:val="24"/>
        </w:rPr>
        <w:t>2nd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ed.). Sage.</w:t>
      </w:r>
    </w:p>
    <w:p w14:paraId="460BD75C" w14:textId="77777777" w:rsidR="000A6039" w:rsidRPr="000116E1" w:rsidRDefault="000A603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51B69E" w14:textId="2ED6802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Singleton, D. (1987). Mother and other tongue influence on learner French.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Studies</w:t>
      </w:r>
      <w:r w:rsidR="00D25F5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 Second Language Acquisition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116E1">
        <w:rPr>
          <w:rFonts w:ascii="Times New Roman" w:hAnsi="Times New Roman" w:cs="Times New Roman"/>
          <w:sz w:val="24"/>
          <w:szCs w:val="24"/>
        </w:rPr>
        <w:t>, 327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346.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7AF3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FBF540" w14:textId="7EFC61E7" w:rsidR="00E22283" w:rsidRPr="000116E1" w:rsidRDefault="00E2228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Siregar, I. (2021). The existence of culture in its relevance to the dynamics of globalization: Bahasa Indonesia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Cultural and Religious Studies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(1), 33-38.</w:t>
      </w:r>
    </w:p>
    <w:p w14:paraId="198BD0B5" w14:textId="77777777" w:rsidR="00E22283" w:rsidRPr="000116E1" w:rsidRDefault="00E2228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935A2" w14:textId="0468E0C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Skehan, P. (1989).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Individual differences in second-language learning</w:t>
      </w:r>
      <w:r w:rsidR="00176BDE" w:rsidRPr="000116E1">
        <w:rPr>
          <w:rFonts w:ascii="Times New Roman" w:hAnsi="Times New Roman" w:cs="Times New Roman"/>
          <w:sz w:val="24"/>
          <w:szCs w:val="24"/>
        </w:rPr>
        <w:t>. Edward Arnold.</w:t>
      </w:r>
    </w:p>
    <w:p w14:paraId="643B563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67C8C2" w14:textId="16E8777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Slobin, D. (Ed.). (1985).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cross-linguistic study of language acquisition</w:t>
      </w:r>
      <w:r w:rsidR="0011787D" w:rsidRPr="000116E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data</w:t>
      </w:r>
      <w:r w:rsidRPr="000116E1">
        <w:rPr>
          <w:rFonts w:ascii="Times New Roman" w:hAnsi="Times New Roman" w:cs="Times New Roman"/>
          <w:sz w:val="24"/>
          <w:szCs w:val="24"/>
        </w:rPr>
        <w:t>. Lawrence Erlbaum.</w:t>
      </w:r>
    </w:p>
    <w:p w14:paraId="4F8DA49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EF7D0A" w14:textId="6FC30FD5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Smith, N.,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Tsimpli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I. (1991). Linguistic modularity? A case study of a “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savant</w:t>
      </w:r>
      <w:r w:rsidRPr="000116E1">
        <w:rPr>
          <w:rFonts w:ascii="Times New Roman" w:hAnsi="Times New Roman" w:cs="Times New Roman"/>
          <w:sz w:val="24"/>
          <w:szCs w:val="24"/>
        </w:rPr>
        <w:t>”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linguist.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Lingua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0116E1">
        <w:rPr>
          <w:rFonts w:ascii="Times New Roman" w:hAnsi="Times New Roman" w:cs="Times New Roman"/>
          <w:sz w:val="24"/>
          <w:szCs w:val="24"/>
        </w:rPr>
        <w:t>, 315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351.</w:t>
      </w:r>
    </w:p>
    <w:p w14:paraId="4E1E6046" w14:textId="77777777" w:rsidR="00D8740E" w:rsidRPr="000116E1" w:rsidRDefault="00D8740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B27E35" w14:textId="55A095BD" w:rsidR="00264313" w:rsidRPr="000116E1" w:rsidRDefault="002643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60368699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Smits, T. F., &amp; </w:t>
      </w: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Janssenswillen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P. (2020). Multicultural teacher education: A cross-case exploration of pre-service language teachers’ approach to ethnic diversity.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Qualitative Studies in Education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421-445.</w:t>
      </w:r>
      <w:bookmarkEnd w:id="30"/>
    </w:p>
    <w:p w14:paraId="4EE61D09" w14:textId="77777777" w:rsidR="00264313" w:rsidRPr="000116E1" w:rsidRDefault="0026431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C1D1E4" w14:textId="1F9DF7F7" w:rsidR="00D8740E" w:rsidRPr="000116E1" w:rsidRDefault="00D8740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Song, H. (2022). Heritage language learning trajectories and multiple influencing factors: A multiple-case study of university-aged Korean Canadians.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and Literacy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45-67.  </w:t>
      </w:r>
    </w:p>
    <w:p w14:paraId="549661FE" w14:textId="77777777" w:rsidR="005821A0" w:rsidRPr="000116E1" w:rsidRDefault="005821A0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43652E" w14:textId="77777777" w:rsidR="00F31A85" w:rsidRPr="000116E1" w:rsidRDefault="00F31A85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Song, K. H., &amp; Simons, J. D. (2014). Beyond Gardner: A pilot case study assessing teachers’ linguistic intelligence. </w:t>
      </w:r>
      <w:r w:rsidRPr="000116E1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0116E1">
        <w:rPr>
          <w:rFonts w:ascii="Times New Roman" w:hAnsi="Times New Roman" w:cs="Times New Roman"/>
          <w:sz w:val="24"/>
          <w:szCs w:val="24"/>
        </w:rPr>
        <w:t>(1), 66-81.</w:t>
      </w:r>
    </w:p>
    <w:p w14:paraId="7E482219" w14:textId="305113F7" w:rsidR="005821A0" w:rsidRPr="000116E1" w:rsidRDefault="005821A0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Song, X., Razali, A. B., &amp; Jeyaraj, J. J. (2025). How project-based learning improves college EFL learners’ critical thinking skills and reading comprehension ability: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https://doi.org/10.1177/13621688251352275</w:t>
        </w:r>
      </w:hyperlink>
    </w:p>
    <w:p w14:paraId="728D8AE5" w14:textId="15D2EB6F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Spack, R. (1997). The acquisition of academic literacy in a second language: A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longitudinal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Written Communication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hAnsi="Times New Roman" w:cs="Times New Roman"/>
          <w:sz w:val="24"/>
          <w:szCs w:val="24"/>
        </w:rPr>
        <w:t>, 3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62.</w:t>
      </w:r>
    </w:p>
    <w:p w14:paraId="3B1676B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D435BF" w14:textId="5A84E9D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Spada, N., &amp; Lyster, N. (1997). Macroscopic and microscopic views of the L2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16E1">
        <w:rPr>
          <w:rFonts w:ascii="Times New Roman" w:hAnsi="Times New Roman" w:cs="Times New Roman"/>
          <w:sz w:val="24"/>
          <w:szCs w:val="24"/>
        </w:rPr>
        <w:t>, 787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795.</w:t>
      </w:r>
    </w:p>
    <w:p w14:paraId="5B695AE9" w14:textId="77777777" w:rsidR="000C6628" w:rsidRPr="000116E1" w:rsidRDefault="000C662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D780E5" w14:textId="0E78B406" w:rsidR="000C6628" w:rsidRPr="000116E1" w:rsidRDefault="000C6628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Spence, P., &amp; Liu, G.-Z. (2013). Engineering English and the high-tech industry: A case study of an English needs analysis of process integration engineers at a semiconductor manufacturing company in Taiwan. </w:t>
      </w:r>
      <w:r w:rsidRPr="000116E1">
        <w:rPr>
          <w:rFonts w:ascii="Times New Roman" w:hAnsi="Times New Roman" w:cs="Times New Roman"/>
          <w:i/>
          <w:sz w:val="24"/>
          <w:szCs w:val="24"/>
        </w:rPr>
        <w:t>English for Specific Purposes</w:t>
      </w:r>
      <w:r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 32</w:t>
      </w:r>
      <w:r w:rsidRPr="000116E1">
        <w:rPr>
          <w:rFonts w:ascii="Times New Roman" w:hAnsi="Times New Roman" w:cs="Times New Roman"/>
          <w:sz w:val="24"/>
          <w:szCs w:val="24"/>
        </w:rPr>
        <w:t xml:space="preserve">(2), 97-109. </w:t>
      </w:r>
      <w:hyperlink r:id="rId40" w:history="1">
        <w:r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https://doi.org/10.1016/j.esp.2012.11.003</w:t>
        </w:r>
      </w:hyperlink>
    </w:p>
    <w:p w14:paraId="531ECB3C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679762" w14:textId="3FF58D34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Stake, R. (1995).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art of case study research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77B9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BD4CC3" w14:textId="4BB1880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Stake, R. (2000). Case studies. In N.</w:t>
      </w:r>
      <w:r w:rsidR="001631A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1631A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S. 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Handbook</w:t>
      </w:r>
      <w:r w:rsidR="00D25F53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ed</w:t>
      </w:r>
      <w:r w:rsidR="001631A6" w:rsidRPr="000116E1">
        <w:rPr>
          <w:rFonts w:ascii="Times New Roman" w:hAnsi="Times New Roman" w:cs="Times New Roman"/>
          <w:sz w:val="24"/>
          <w:szCs w:val="24"/>
        </w:rPr>
        <w:t>.) (</w:t>
      </w:r>
      <w:r w:rsidRPr="000116E1">
        <w:rPr>
          <w:rFonts w:ascii="Times New Roman" w:hAnsi="Times New Roman" w:cs="Times New Roman"/>
          <w:sz w:val="24"/>
          <w:szCs w:val="24"/>
        </w:rPr>
        <w:t>pp. 435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454). Sage.</w:t>
      </w:r>
    </w:p>
    <w:p w14:paraId="0E36A6D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AA4876" w14:textId="579EC369" w:rsidR="00B3321C" w:rsidRPr="000116E1" w:rsidRDefault="00B3321C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Stake, R.E. (2000). 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The case study method in social inquiry. </w:t>
      </w:r>
      <w:r w:rsidRPr="000116E1">
        <w:rPr>
          <w:rFonts w:ascii="Times New Roman" w:hAnsi="Times New Roman" w:cs="Times New Roman"/>
          <w:sz w:val="24"/>
          <w:szCs w:val="24"/>
        </w:rPr>
        <w:t>In R. Gomm, M. Hammersley</w:t>
      </w:r>
      <w:r w:rsidR="001D09DF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&amp; P. Foster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Case study method </w:t>
      </w:r>
      <w:r w:rsidRPr="000116E1">
        <w:rPr>
          <w:rFonts w:ascii="Times New Roman" w:hAnsi="Times New Roman" w:cs="Times New Roman"/>
          <w:sz w:val="24"/>
          <w:szCs w:val="24"/>
        </w:rPr>
        <w:t>(pp. 19-26)</w:t>
      </w:r>
      <w:r w:rsidR="00AE6C3F"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5CAABAF8" w14:textId="77777777" w:rsidR="00B3321C" w:rsidRPr="000116E1" w:rsidRDefault="00B3321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D3AFB6" w14:textId="5E8F11D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Stake, R. (2005). Qualitative case studies. In N.</w:t>
      </w:r>
      <w:r w:rsidR="001631A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1631A6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 Lincoln (Eds.),</w:t>
      </w:r>
      <w:r w:rsidR="00D25F53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(3rd ed.</w:t>
      </w:r>
      <w:r w:rsidR="001631A6" w:rsidRPr="000116E1">
        <w:rPr>
          <w:rFonts w:ascii="Times New Roman" w:hAnsi="Times New Roman" w:cs="Times New Roman"/>
          <w:sz w:val="24"/>
          <w:szCs w:val="24"/>
        </w:rPr>
        <w:t>)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="001631A6" w:rsidRPr="000116E1">
        <w:rPr>
          <w:rFonts w:ascii="Times New Roman" w:hAnsi="Times New Roman" w:cs="Times New Roman"/>
          <w:sz w:val="24"/>
          <w:szCs w:val="24"/>
        </w:rPr>
        <w:t>(</w:t>
      </w:r>
      <w:r w:rsidRPr="000116E1">
        <w:rPr>
          <w:rFonts w:ascii="Times New Roman" w:hAnsi="Times New Roman" w:cs="Times New Roman"/>
          <w:sz w:val="24"/>
          <w:szCs w:val="24"/>
        </w:rPr>
        <w:t>pp. 443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466). Sage.</w:t>
      </w:r>
    </w:p>
    <w:p w14:paraId="00089703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9602EA" w14:textId="34808BFE" w:rsidR="00D23CF5" w:rsidRPr="000116E1" w:rsidRDefault="00D23CF5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Stake, R. E. (2006).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Multiple case study analysis</w:t>
      </w:r>
      <w:r w:rsidRPr="000116E1">
        <w:rPr>
          <w:rFonts w:ascii="Times New Roman" w:hAnsi="Times New Roman" w:cs="Times New Roman"/>
          <w:sz w:val="24"/>
          <w:szCs w:val="24"/>
        </w:rPr>
        <w:t>. Guilford.</w:t>
      </w:r>
    </w:p>
    <w:p w14:paraId="1D777B59" w14:textId="77777777" w:rsidR="00CC6489" w:rsidRPr="000116E1" w:rsidRDefault="00CC648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8C8152" w14:textId="4787A857" w:rsidR="00CC6489" w:rsidRPr="000116E1" w:rsidRDefault="00CC6489" w:rsidP="000116E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 xml:space="preserve">Stapleton, P. (2010). Writing in an electronic age: A case study of L2 composing processes.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116E1">
        <w:rPr>
          <w:rFonts w:ascii="Times New Roman" w:hAnsi="Times New Roman" w:cs="Times New Roman"/>
          <w:sz w:val="24"/>
          <w:szCs w:val="24"/>
        </w:rPr>
        <w:t>(4), 295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 xml:space="preserve">307. </w:t>
      </w:r>
      <w:hyperlink r:id="rId41" w:history="1">
        <w:r w:rsidR="00252BFE" w:rsidRPr="000116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https://doi.org/10.1016/j.jeap.2010.10.002</w:t>
        </w:r>
      </w:hyperlink>
    </w:p>
    <w:p w14:paraId="2B2BDACF" w14:textId="39257C5D" w:rsidR="00252BFE" w:rsidRPr="000116E1" w:rsidRDefault="00252BFE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Stein, P., &amp; Janks, H. (1996). Collaborative teaching and learning with large classes: A case study from the University of Witwatersrand. </w:t>
      </w:r>
      <w:r w:rsidRPr="000116E1">
        <w:rPr>
          <w:rFonts w:ascii="Times New Roman" w:hAnsi="Times New Roman" w:cs="Times New Roman"/>
          <w:i/>
          <w:sz w:val="24"/>
          <w:szCs w:val="24"/>
        </w:rPr>
        <w:t>Perspectives in Education, 17</w:t>
      </w:r>
      <w:r w:rsidRPr="000116E1">
        <w:rPr>
          <w:rFonts w:ascii="Times New Roman" w:hAnsi="Times New Roman" w:cs="Times New Roman"/>
          <w:sz w:val="24"/>
          <w:szCs w:val="24"/>
        </w:rPr>
        <w:t>(1), 99</w:t>
      </w:r>
      <w:r w:rsidR="00F25B2B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116.</w:t>
      </w:r>
    </w:p>
    <w:p w14:paraId="5FC8E95F" w14:textId="2D9F0325" w:rsidR="009F5F7C" w:rsidRPr="000116E1" w:rsidRDefault="00103C8E" w:rsidP="000116E1">
      <w:pPr>
        <w:tabs>
          <w:tab w:val="left" w:pos="2145"/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Storch, N., &amp; Wigglesworth, G. (2010). Learners’ processing, uptake, and retention of corrective </w:t>
      </w:r>
      <w:r w:rsidR="005252C2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f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eedback on writing: Case studies.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eastAsia="en-CA"/>
        </w:rPr>
        <w:t>Studies in Second Language Acquisition, 32,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 xml:space="preserve"> 303</w:t>
      </w:r>
      <w:r w:rsidR="001D09DF"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-3</w:t>
      </w:r>
      <w:r w:rsidRPr="000116E1">
        <w:rPr>
          <w:rFonts w:ascii="Times New Roman" w:eastAsia="SimSun" w:hAnsi="Times New Roman" w:cs="Times New Roman"/>
          <w:sz w:val="24"/>
          <w:szCs w:val="24"/>
          <w:lang w:eastAsia="en-CA"/>
        </w:rPr>
        <w:t>34.</w:t>
      </w:r>
    </w:p>
    <w:p w14:paraId="7C49A19B" w14:textId="77777777" w:rsidR="009F5F7C" w:rsidRPr="000116E1" w:rsidRDefault="009F5F7C" w:rsidP="000116E1">
      <w:pPr>
        <w:tabs>
          <w:tab w:val="left" w:pos="2145"/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6E5CC263" w14:textId="77777777" w:rsidR="009F5F7C" w:rsidRPr="000116E1" w:rsidRDefault="009F5F7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Strauss, A., &amp; Corbin, J. (1998).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Basics of qualitative research: Techniques and procedures for developing grounded theory </w:t>
      </w:r>
      <w:r w:rsidRPr="000116E1">
        <w:rPr>
          <w:rFonts w:ascii="Times New Roman" w:hAnsi="Times New Roman" w:cs="Times New Roman"/>
          <w:sz w:val="24"/>
          <w:szCs w:val="24"/>
        </w:rPr>
        <w:t>(2nd ed.). Sage.</w:t>
      </w:r>
    </w:p>
    <w:p w14:paraId="5AD667E6" w14:textId="77777777" w:rsidR="009F5F7C" w:rsidRPr="000116E1" w:rsidRDefault="009F5F7C" w:rsidP="000116E1">
      <w:pPr>
        <w:tabs>
          <w:tab w:val="left" w:pos="2145"/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en-CA"/>
        </w:rPr>
      </w:pPr>
    </w:p>
    <w:p w14:paraId="096B59D3" w14:textId="48487D84" w:rsidR="00B42267" w:rsidRPr="000116E1" w:rsidRDefault="00B42267" w:rsidP="000116E1">
      <w:pPr>
        <w:pStyle w:val="EndNoteBibliography"/>
        <w:ind w:left="720" w:hanging="720"/>
        <w:rPr>
          <w:szCs w:val="24"/>
        </w:rPr>
      </w:pPr>
      <w:r w:rsidRPr="000116E1">
        <w:rPr>
          <w:szCs w:val="24"/>
        </w:rPr>
        <w:t xml:space="preserve">Subtirelu, N. (2011). Juggling identity and authority: A case study of one non-native instructor of English. </w:t>
      </w:r>
      <w:r w:rsidRPr="000116E1">
        <w:rPr>
          <w:i/>
          <w:szCs w:val="24"/>
        </w:rPr>
        <w:t>TESL-EJ, 15</w:t>
      </w:r>
      <w:r w:rsidRPr="000116E1">
        <w:rPr>
          <w:szCs w:val="24"/>
        </w:rPr>
        <w:t xml:space="preserve">(3). </w:t>
      </w:r>
      <w:hyperlink r:id="rId42" w:history="1">
        <w:r w:rsidRPr="000116E1">
          <w:rPr>
            <w:rStyle w:val="Hyperlink"/>
            <w:szCs w:val="24"/>
          </w:rPr>
          <w:t>http://www.tesl-ej.org/pdf/ej59/a2.pdf</w:t>
        </w:r>
      </w:hyperlink>
      <w:r w:rsidRPr="000116E1">
        <w:rPr>
          <w:szCs w:val="24"/>
        </w:rPr>
        <w:t xml:space="preserve"> </w:t>
      </w:r>
    </w:p>
    <w:p w14:paraId="76619D76" w14:textId="77777777" w:rsidR="00B42267" w:rsidRPr="000116E1" w:rsidRDefault="00B42267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903BADB" w14:textId="4F244C62" w:rsidR="00973816" w:rsidRPr="000116E1" w:rsidRDefault="00973816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Suhartono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S., Margana, A. P., &amp; Yulia, Y. (2025). The efficacy of portfolio dynamic assessment model for language learning: A case study in Universitas Negeri Surabaya.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Educational Process: International Journal</w:t>
      </w:r>
      <w:r w:rsidRPr="000116E1">
        <w:rPr>
          <w:rFonts w:ascii="Times New Roman" w:hAnsi="Times New Roman" w:cs="Times New Roman"/>
          <w:sz w:val="24"/>
          <w:szCs w:val="24"/>
        </w:rPr>
        <w:t xml:space="preserve">. DOI: 10.22521/edupij.2025.14.17  </w:t>
      </w:r>
    </w:p>
    <w:p w14:paraId="67EB7323" w14:textId="77777777" w:rsidR="001E19F3" w:rsidRPr="000116E1" w:rsidRDefault="001E19F3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7B948E" w14:textId="0BFEE5CE" w:rsidR="001E19F3" w:rsidRPr="000116E1" w:rsidRDefault="001E19F3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1" w:name="_Hlk185327934"/>
      <w:r w:rsidRPr="000116E1">
        <w:rPr>
          <w:rFonts w:ascii="Times New Roman" w:hAnsi="Times New Roman" w:cs="Times New Roman"/>
          <w:sz w:val="24"/>
          <w:szCs w:val="24"/>
        </w:rPr>
        <w:t xml:space="preserve">Sun, T. (2023). The potential use of artificial intelligence in ESL writing assessment: A case study of IELTS writing tasks.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Irish Journal of Technology Enhanced Learning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hAnsi="Times New Roman" w:cs="Times New Roman"/>
          <w:sz w:val="24"/>
          <w:szCs w:val="24"/>
        </w:rPr>
        <w:t>(2), 42-51.</w:t>
      </w:r>
      <w:bookmarkEnd w:id="31"/>
      <w:r w:rsidRPr="0001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740640" w14:textId="77777777" w:rsidR="00973816" w:rsidRPr="000116E1" w:rsidRDefault="00973816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19E29F59" w14:textId="77777777" w:rsidR="006A460E" w:rsidRPr="000116E1" w:rsidRDefault="006A460E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Supasiraprapa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S. &amp; De Costa, P. I. (2017).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Metadiscourse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and identity construction philosophy statements: A critical case study of two MATESOL students. </w:t>
      </w:r>
      <w:r w:rsidRPr="000116E1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51</w:t>
      </w:r>
      <w:r w:rsidRPr="000116E1">
        <w:rPr>
          <w:rFonts w:ascii="Times New Roman" w:hAnsi="Times New Roman" w:cs="Times New Roman"/>
          <w:sz w:val="24"/>
          <w:szCs w:val="24"/>
        </w:rPr>
        <w:t>(4), 868-896.</w:t>
      </w:r>
    </w:p>
    <w:p w14:paraId="10C60EF9" w14:textId="77777777" w:rsidR="00002CBB" w:rsidRPr="000116E1" w:rsidRDefault="00002CB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6A8C0B" w14:textId="0C8B57CB" w:rsidR="00002CBB" w:rsidRPr="000116E1" w:rsidRDefault="00002CBB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Susanto, S., &amp; Nanda, D. S. (2018). Teaching and learning English for visually impaired students: An ethnographic case study.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hAnsi="Times New Roman" w:cs="Times New Roman"/>
          <w:sz w:val="24"/>
          <w:szCs w:val="24"/>
        </w:rPr>
        <w:t>(1), 83-92.</w:t>
      </w:r>
    </w:p>
    <w:p w14:paraId="5270598C" w14:textId="77777777" w:rsidR="009F5F7C" w:rsidRPr="000116E1" w:rsidRDefault="009F5F7C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4D65A0" w14:textId="5793EA74" w:rsidR="00715A1A" w:rsidRDefault="009F5F7C" w:rsidP="00715A1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Svalina, V.,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Ivic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>, V. (2020). Case study of a student with disabilities in a vocational school during the period of online virtual classes due to COVID-19.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World Journal of Education</w:t>
      </w:r>
      <w:r w:rsidRPr="000116E1">
        <w:rPr>
          <w:rFonts w:ascii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>(4), 115-123</w:t>
      </w:r>
      <w:r w:rsidR="006E3FE5" w:rsidRPr="000116E1">
        <w:rPr>
          <w:rFonts w:ascii="Times New Roman" w:hAnsi="Times New Roman" w:cs="Times New Roman"/>
          <w:sz w:val="24"/>
          <w:szCs w:val="24"/>
        </w:rPr>
        <w:t>.</w:t>
      </w:r>
    </w:p>
    <w:p w14:paraId="7EF44D6F" w14:textId="77777777" w:rsidR="00715A1A" w:rsidRDefault="00715A1A" w:rsidP="00715A1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0DA83" w14:textId="12EB784F" w:rsidR="006E3FE5" w:rsidRPr="000116E1" w:rsidRDefault="006E3FE5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97862764"/>
      <w:r w:rsidRPr="000116E1">
        <w:rPr>
          <w:rFonts w:ascii="Times New Roman" w:hAnsi="Times New Roman" w:cs="Times New Roman"/>
          <w:sz w:val="24"/>
          <w:szCs w:val="24"/>
        </w:rPr>
        <w:t xml:space="preserve">Tanju, D., Jessica, M., &amp; Samir, E. S. W. (2023). The speech act of compliment in student-teacher interaction: A case study of Emirati university students’ attitudes.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Russian Journal of Linguistics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116E1">
        <w:rPr>
          <w:rFonts w:ascii="Times New Roman" w:hAnsi="Times New Roman" w:cs="Times New Roman"/>
          <w:sz w:val="24"/>
          <w:szCs w:val="24"/>
        </w:rPr>
        <w:t>(1), 111-133.</w:t>
      </w:r>
      <w:bookmarkEnd w:id="32"/>
    </w:p>
    <w:p w14:paraId="2607C6F7" w14:textId="77777777" w:rsidR="006A460E" w:rsidRPr="000116E1" w:rsidRDefault="006A460E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018631F1" w14:textId="57C11CA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Tarone, E., &amp; Liu, G-q. (1995). Situational context, variation and second-language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acquisition theory. In G. Cook &amp; B.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(Eds.)</w:t>
      </w:r>
      <w:r w:rsidR="00562BFE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Principles and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practice in the study of language and learning: A festschrift for H.G. Widdowson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(pp. 107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124). Oxford University Press.</w:t>
      </w:r>
    </w:p>
    <w:p w14:paraId="0C1AE840" w14:textId="77777777" w:rsidR="00001BA2" w:rsidRPr="000116E1" w:rsidRDefault="00001BA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603BD1" w14:textId="18E3966C" w:rsidR="00001BA2" w:rsidRPr="000116E1" w:rsidRDefault="00001BA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Teng, M. F. (2019). Learner identity and learners’ investment in EFL learning: A multiple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43-60.  </w:t>
      </w:r>
    </w:p>
    <w:p w14:paraId="1436AC6A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812B63" w14:textId="4287548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Tesch, R.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research: Analysis types and software tools. </w:t>
      </w:r>
      <w:r w:rsidRPr="000116E1">
        <w:rPr>
          <w:rFonts w:ascii="Times New Roman" w:hAnsi="Times New Roman" w:cs="Times New Roman"/>
          <w:sz w:val="24"/>
          <w:szCs w:val="24"/>
        </w:rPr>
        <w:t>Falmer.</w:t>
      </w:r>
    </w:p>
    <w:p w14:paraId="466A41E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6E2CD0" w14:textId="62322ABA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Toohey, K. (2000).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Learning English at school: Identity, social relations and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classroom practice. </w:t>
      </w:r>
      <w:r w:rsidRPr="000116E1">
        <w:rPr>
          <w:rFonts w:ascii="Times New Roman" w:hAnsi="Times New Roman" w:cs="Times New Roman"/>
          <w:sz w:val="24"/>
          <w:szCs w:val="24"/>
        </w:rPr>
        <w:t>Multilingual Matters.</w:t>
      </w:r>
    </w:p>
    <w:p w14:paraId="71FE5BDA" w14:textId="77777777" w:rsidR="00B42A6C" w:rsidRPr="000116E1" w:rsidRDefault="00B42A6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8DFA0" w14:textId="3F87FA8E" w:rsidR="00B42A6C" w:rsidRPr="000116E1" w:rsidRDefault="00B42A6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Tran, K. N. P., Weng, C., Tran-Nguyen, P. L.,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Astatke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M., &amp; Tran, N. P. D. (2024). What are tutors’ perceptions of an online tutoring project—Digital Learning Companion—during the COVID-19 pandemic? A case study in Taiwan.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Universal Access in the Information Society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116E1">
        <w:rPr>
          <w:rFonts w:ascii="Times New Roman" w:hAnsi="Times New Roman" w:cs="Times New Roman"/>
          <w:sz w:val="24"/>
          <w:szCs w:val="24"/>
        </w:rPr>
        <w:t>(3), 1409-1425.</w:t>
      </w:r>
    </w:p>
    <w:p w14:paraId="1EBA2871" w14:textId="7196D8F3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C20580" w14:textId="4FEAF32D" w:rsidR="007F31D3" w:rsidRPr="000116E1" w:rsidRDefault="007F31D3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Trent, J. (2014). Innovation as identity construction in language teaching and learning: Case studies from Hong Kong.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56-78. </w:t>
      </w:r>
    </w:p>
    <w:p w14:paraId="430DDC1C" w14:textId="77777777" w:rsidR="007F31D3" w:rsidRPr="000116E1" w:rsidRDefault="007F31D3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AE4669" w14:textId="77777777" w:rsidR="00D223B1" w:rsidRPr="000116E1" w:rsidRDefault="00D223B1" w:rsidP="000116E1">
      <w:pPr>
        <w:pStyle w:val="Heading3"/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0116E1">
        <w:rPr>
          <w:rFonts w:ascii="Times New Roman" w:hAnsi="Times New Roman" w:cs="Times New Roman"/>
          <w:bCs/>
        </w:rPr>
        <w:t xml:space="preserve">Trinh, T. T. G., de Bot, K., &amp; </w:t>
      </w:r>
      <w:proofErr w:type="spellStart"/>
      <w:r w:rsidRPr="000116E1">
        <w:rPr>
          <w:rFonts w:ascii="Times New Roman" w:hAnsi="Times New Roman" w:cs="Times New Roman"/>
          <w:bCs/>
        </w:rPr>
        <w:t>Verspoor</w:t>
      </w:r>
      <w:proofErr w:type="spellEnd"/>
      <w:r w:rsidRPr="000116E1">
        <w:rPr>
          <w:rFonts w:ascii="Times New Roman" w:hAnsi="Times New Roman" w:cs="Times New Roman"/>
          <w:bCs/>
        </w:rPr>
        <w:t xml:space="preserve">, M. (2024). A DLF case study: The dynamics of writing development in adulthood. </w:t>
      </w:r>
      <w:r w:rsidRPr="000116E1">
        <w:rPr>
          <w:rFonts w:ascii="Times New Roman" w:hAnsi="Times New Roman" w:cs="Times New Roman"/>
          <w:bCs/>
          <w:i/>
          <w:iCs/>
          <w:color w:val="0C343D"/>
        </w:rPr>
        <w:t xml:space="preserve">Language Teaching Research Quarterly, 39, </w:t>
      </w:r>
      <w:r w:rsidRPr="000116E1">
        <w:rPr>
          <w:rFonts w:ascii="Times New Roman" w:hAnsi="Times New Roman" w:cs="Times New Roman"/>
          <w:bCs/>
          <w:color w:val="0C343D"/>
        </w:rPr>
        <w:t>256-280.</w:t>
      </w:r>
    </w:p>
    <w:p w14:paraId="5BF7B381" w14:textId="77777777" w:rsidR="00D223B1" w:rsidRPr="000116E1" w:rsidRDefault="00D223B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AE3AB6" w14:textId="7457BF5C" w:rsidR="003620E7" w:rsidRPr="000116E1" w:rsidRDefault="003620E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Troyan, F. J. (2016). Learning to mean in Spanish writing: A case study of a genre-based pedagogy for standards-based writing instruction.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0116E1">
        <w:rPr>
          <w:rFonts w:ascii="Times New Roman" w:hAnsi="Times New Roman" w:cs="Times New Roman"/>
          <w:sz w:val="24"/>
          <w:szCs w:val="24"/>
        </w:rPr>
        <w:t>(2), 317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335.</w:t>
      </w:r>
    </w:p>
    <w:p w14:paraId="450F32C8" w14:textId="77777777" w:rsidR="003620E7" w:rsidRPr="000116E1" w:rsidRDefault="003620E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89EAF4" w14:textId="74074EBB" w:rsidR="009A2B61" w:rsidRPr="000116E1" w:rsidRDefault="009A2B6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>Tseng, Y. H. (2021). Exploring motivation in EFL learning: A case study of elementary students in a rural area.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Taiwan Journal of TESOL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(2), 93-124.</w:t>
      </w:r>
    </w:p>
    <w:p w14:paraId="52C1C884" w14:textId="77777777" w:rsidR="009A2B61" w:rsidRPr="000116E1" w:rsidRDefault="009A2B61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1BF440" w14:textId="48909707" w:rsidR="002D17F7" w:rsidRPr="000116E1" w:rsidRDefault="002D17F7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Tsui, A. (2004). </w:t>
      </w:r>
      <w:r w:rsidRPr="000116E1">
        <w:rPr>
          <w:rFonts w:ascii="Times New Roman" w:hAnsi="Times New Roman" w:cs="Times New Roman"/>
          <w:i/>
          <w:sz w:val="24"/>
          <w:szCs w:val="24"/>
        </w:rPr>
        <w:t>Understanding expertise in teaching: Case studies of ESL teachers</w:t>
      </w:r>
      <w:r w:rsidRPr="000116E1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2E3015A2" w14:textId="77777777" w:rsidR="006310E6" w:rsidRPr="000116E1" w:rsidRDefault="006310E6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BACCC3" w14:textId="03707984" w:rsidR="006310E6" w:rsidRPr="000116E1" w:rsidRDefault="006310E6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Uştuk, Ö. (2022). How massive open online courses constitute digital learning spaces for EFL teachers: A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netnographic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 case study. </w:t>
      </w:r>
      <w:r w:rsidRPr="000116E1">
        <w:rPr>
          <w:rFonts w:ascii="Times New Roman" w:hAnsi="Times New Roman" w:cs="Times New Roman"/>
          <w:i/>
          <w:sz w:val="24"/>
          <w:szCs w:val="24"/>
        </w:rPr>
        <w:t>Teaching English with Technology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sz w:val="24"/>
          <w:szCs w:val="24"/>
        </w:rPr>
        <w:t>22</w:t>
      </w:r>
      <w:r w:rsidRPr="000116E1">
        <w:rPr>
          <w:rFonts w:ascii="Times New Roman" w:hAnsi="Times New Roman" w:cs="Times New Roman"/>
          <w:sz w:val="24"/>
          <w:szCs w:val="24"/>
        </w:rPr>
        <w:t>(3</w:t>
      </w:r>
      <w:r w:rsidR="001D09DF" w:rsidRPr="000116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4), 43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62.</w:t>
      </w:r>
    </w:p>
    <w:p w14:paraId="5BB70F9D" w14:textId="0C2E2F7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Valdés, G. (1998). The world outside and inside schools: Language and immigrant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children.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Educational Researcher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116E1">
        <w:rPr>
          <w:rFonts w:ascii="Times New Roman" w:hAnsi="Times New Roman" w:cs="Times New Roman"/>
          <w:sz w:val="24"/>
          <w:szCs w:val="24"/>
        </w:rPr>
        <w:t>, 6, 4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18.</w:t>
      </w:r>
    </w:p>
    <w:p w14:paraId="18DEEBC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0800CB" w14:textId="5CC1D2C5" w:rsidR="00842C45" w:rsidRPr="000116E1" w:rsidRDefault="00562B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</w:t>
      </w:r>
      <w:r w:rsidR="00842C45" w:rsidRPr="000116E1">
        <w:rPr>
          <w:rFonts w:ascii="Times New Roman" w:hAnsi="Times New Roman" w:cs="Times New Roman"/>
          <w:sz w:val="24"/>
          <w:szCs w:val="24"/>
        </w:rPr>
        <w:t xml:space="preserve">an Lier, L. (1988).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The classroom and the language learner</w:t>
      </w:r>
      <w:r w:rsidR="00842C45" w:rsidRPr="000116E1">
        <w:rPr>
          <w:rFonts w:ascii="Times New Roman" w:hAnsi="Times New Roman" w:cs="Times New Roman"/>
          <w:sz w:val="24"/>
          <w:szCs w:val="24"/>
        </w:rPr>
        <w:t>. Longman.</w:t>
      </w:r>
    </w:p>
    <w:p w14:paraId="3D133ADF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C64FA9" w14:textId="490CDD72" w:rsidR="00842C45" w:rsidRPr="000116E1" w:rsidRDefault="00562B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</w:t>
      </w:r>
      <w:r w:rsidR="00842C45" w:rsidRPr="000116E1">
        <w:rPr>
          <w:rFonts w:ascii="Times New Roman" w:hAnsi="Times New Roman" w:cs="Times New Roman"/>
          <w:sz w:val="24"/>
          <w:szCs w:val="24"/>
        </w:rPr>
        <w:t xml:space="preserve">an Lier, L. (1997). Observation from an ecological perspective.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="00842C45" w:rsidRPr="000116E1">
        <w:rPr>
          <w:rFonts w:ascii="Times New Roman" w:hAnsi="Times New Roman" w:cs="Times New Roman"/>
          <w:sz w:val="24"/>
          <w:szCs w:val="24"/>
        </w:rPr>
        <w:t>,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842C45" w:rsidRPr="000116E1">
        <w:rPr>
          <w:rFonts w:ascii="Times New Roman" w:hAnsi="Times New Roman" w:cs="Times New Roman"/>
          <w:sz w:val="24"/>
          <w:szCs w:val="24"/>
        </w:rPr>
        <w:t>, 783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="00842C45" w:rsidRPr="000116E1">
        <w:rPr>
          <w:rFonts w:ascii="Times New Roman" w:hAnsi="Times New Roman" w:cs="Times New Roman"/>
          <w:sz w:val="24"/>
          <w:szCs w:val="24"/>
        </w:rPr>
        <w:t>787.</w:t>
      </w:r>
    </w:p>
    <w:p w14:paraId="43EAC748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EBFA89" w14:textId="19739665" w:rsidR="00842C45" w:rsidRPr="000116E1" w:rsidRDefault="00562B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</w:t>
      </w:r>
      <w:r w:rsidR="00842C45" w:rsidRPr="000116E1">
        <w:rPr>
          <w:rFonts w:ascii="Times New Roman" w:hAnsi="Times New Roman" w:cs="Times New Roman"/>
          <w:sz w:val="24"/>
          <w:szCs w:val="24"/>
        </w:rPr>
        <w:t xml:space="preserve">an Lier, L. (2004).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The ecology and semiotics of language learning: A sociocultural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perspective</w:t>
      </w:r>
      <w:r w:rsidR="00842C45" w:rsidRPr="000116E1">
        <w:rPr>
          <w:rFonts w:ascii="Times New Roman" w:hAnsi="Times New Roman" w:cs="Times New Roman"/>
          <w:sz w:val="24"/>
          <w:szCs w:val="24"/>
        </w:rPr>
        <w:t>. Kluwer Academic.</w:t>
      </w:r>
    </w:p>
    <w:p w14:paraId="17F72A6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22941" w14:textId="20A2A692" w:rsidR="00842C45" w:rsidRPr="000116E1" w:rsidRDefault="00562BF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</w:t>
      </w:r>
      <w:r w:rsidR="00842C45" w:rsidRPr="000116E1">
        <w:rPr>
          <w:rFonts w:ascii="Times New Roman" w:hAnsi="Times New Roman" w:cs="Times New Roman"/>
          <w:sz w:val="24"/>
          <w:szCs w:val="24"/>
        </w:rPr>
        <w:t xml:space="preserve">an Lier, L. (2005). Case study. In E. Hinkel (Ed.),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>Handbook of research in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2C45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teaching and learning </w:t>
      </w:r>
      <w:r w:rsidR="00842C45" w:rsidRPr="000116E1">
        <w:rPr>
          <w:rFonts w:ascii="Times New Roman" w:hAnsi="Times New Roman" w:cs="Times New Roman"/>
          <w:sz w:val="24"/>
          <w:szCs w:val="24"/>
        </w:rPr>
        <w:t>(pp. 195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="00842C45" w:rsidRPr="000116E1">
        <w:rPr>
          <w:rFonts w:ascii="Times New Roman" w:hAnsi="Times New Roman" w:cs="Times New Roman"/>
          <w:sz w:val="24"/>
          <w:szCs w:val="24"/>
        </w:rPr>
        <w:t>208). Lawrence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="00842C45" w:rsidRPr="000116E1">
        <w:rPr>
          <w:rFonts w:ascii="Times New Roman" w:hAnsi="Times New Roman" w:cs="Times New Roman"/>
          <w:sz w:val="24"/>
          <w:szCs w:val="24"/>
        </w:rPr>
        <w:t>Erlbaum.</w:t>
      </w:r>
    </w:p>
    <w:p w14:paraId="39955DCF" w14:textId="77777777" w:rsidR="00103C8E" w:rsidRPr="000116E1" w:rsidRDefault="00103C8E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3C94B6" w14:textId="116C71CF" w:rsidR="005C09F6" w:rsidRPr="000116E1" w:rsidRDefault="005C09F6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lastRenderedPageBreak/>
        <w:t>Veciño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P. (2017). Integrating technology in Argentine classrooms: The case of a Buenos Aires teacher education school. In L. D. Kamhi-Stein, G. Díaz Maggioli, &amp; L. C. de Oliveira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>English language teaching in South America: Policy, preparation and practices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(pp. 123-137)</w:t>
      </w:r>
      <w:r w:rsidR="009C4042" w:rsidRPr="000116E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5921C90E" w14:textId="77777777" w:rsidR="005C09F6" w:rsidRPr="000116E1" w:rsidRDefault="005C09F6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B0E1C" w14:textId="26144BDF" w:rsidR="00D81B32" w:rsidRPr="000116E1" w:rsidRDefault="00D81B32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Vöge, M. (2011). Employing multilingualism for doing identity work and generating laughter</w:t>
      </w:r>
      <w:r w:rsidR="0041600B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in business meetings: A case study. In G. Pallotti &amp; J. Wagner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L2 learning as</w:t>
      </w:r>
      <w:r w:rsidR="0041600B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 social practice: conversation-analytic perspectives </w:t>
      </w:r>
      <w:r w:rsidRPr="000116E1">
        <w:rPr>
          <w:rFonts w:ascii="Times New Roman" w:hAnsi="Times New Roman" w:cs="Times New Roman"/>
          <w:sz w:val="24"/>
          <w:szCs w:val="24"/>
        </w:rPr>
        <w:t>(pp. 237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264). University</w:t>
      </w:r>
      <w:r w:rsidR="008E27EF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of Hawai’i, National Foreign Language Resource Center. </w:t>
      </w:r>
    </w:p>
    <w:p w14:paraId="5168C460" w14:textId="77777777" w:rsidR="00C34027" w:rsidRPr="000116E1" w:rsidRDefault="00C34027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839E51" w14:textId="3D5D733A" w:rsidR="00C34027" w:rsidRPr="000116E1" w:rsidRDefault="00C34027" w:rsidP="000116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Vogler, K. E., &amp; Long, E. (2003). Team teaching two sections of the same undergraduate course: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College Teaching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0116E1">
        <w:rPr>
          <w:rFonts w:ascii="Times New Roman" w:hAnsi="Times New Roman" w:cs="Times New Roman"/>
          <w:sz w:val="24"/>
          <w:szCs w:val="24"/>
        </w:rPr>
        <w:t>(4), 122-126</w:t>
      </w:r>
    </w:p>
    <w:p w14:paraId="0EC8EA7E" w14:textId="121734F1" w:rsidR="00D81B32" w:rsidRPr="000116E1" w:rsidRDefault="00D81B3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06ACB8" w14:textId="77777777" w:rsidR="00FC53F2" w:rsidRPr="000116E1" w:rsidRDefault="00FC53F2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hAnsi="Times New Roman" w:cs="Times New Roman"/>
          <w:sz w:val="24"/>
          <w:szCs w:val="24"/>
        </w:rPr>
        <w:t>Waedaoh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Sinwonsuwat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K. (2019). Enhancing English language learners’ conversation abilities via CA-informed sitcom lessons: A case study of Thai high school students. </w:t>
      </w:r>
      <w:r w:rsidRPr="000116E1">
        <w:rPr>
          <w:rFonts w:ascii="Times New Roman" w:hAnsi="Times New Roman" w:cs="Times New Roman"/>
          <w:i/>
          <w:sz w:val="24"/>
          <w:szCs w:val="24"/>
        </w:rPr>
        <w:t>International Journal of Language Studies, 13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41-56. </w:t>
      </w:r>
    </w:p>
    <w:p w14:paraId="4CD89E98" w14:textId="2ADE87DC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Wagner-Gough, J. (1978). Comparative studies in second language learning. In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E. Hatch (Ed.),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0116E1">
        <w:rPr>
          <w:rFonts w:ascii="Times New Roman" w:hAnsi="Times New Roman" w:cs="Times New Roman"/>
          <w:sz w:val="24"/>
          <w:szCs w:val="24"/>
        </w:rPr>
        <w:t>(pp. 155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171)</w:t>
      </w:r>
      <w:r w:rsidR="00D01110" w:rsidRPr="000116E1">
        <w:rPr>
          <w:rFonts w:ascii="Times New Roman" w:hAnsi="Times New Roman" w:cs="Times New Roman"/>
          <w:sz w:val="24"/>
          <w:szCs w:val="24"/>
        </w:rPr>
        <w:t>. Newbury House.</w:t>
      </w:r>
    </w:p>
    <w:p w14:paraId="2D49059E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6946A1" w14:textId="052EDEB1" w:rsidR="00FD67C1" w:rsidRPr="000116E1" w:rsidRDefault="00FD67C1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Wang, C., Quach, L., &amp; Rolston, J. (2009). Understanding English language learners’ self-regulated learning strategies: Case studies of Chinese children in U.S. classrooms and home communities. In C. C. Park, R. Endo, S. J. Lee, &amp; X. L. Rong (Eds.), </w:t>
      </w:r>
      <w:r w:rsidRPr="000116E1">
        <w:rPr>
          <w:rFonts w:ascii="Times New Roman" w:hAnsi="Times New Roman" w:cs="Times New Roman"/>
          <w:i/>
          <w:sz w:val="24"/>
          <w:szCs w:val="24"/>
        </w:rPr>
        <w:t xml:space="preserve">New perspectives on Asian American parents, students, and teacher recruitment </w:t>
      </w:r>
      <w:r w:rsidRPr="000116E1">
        <w:rPr>
          <w:rFonts w:ascii="Times New Roman" w:hAnsi="Times New Roman" w:cs="Times New Roman"/>
          <w:sz w:val="24"/>
          <w:szCs w:val="24"/>
        </w:rPr>
        <w:t>(pp.73-99). Information Age Publishing.</w:t>
      </w:r>
    </w:p>
    <w:p w14:paraId="12C76C3A" w14:textId="77777777" w:rsidR="00FD67C1" w:rsidRPr="000116E1" w:rsidRDefault="00FD67C1" w:rsidP="000116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8FA977" w14:textId="6E752D58" w:rsidR="00003902" w:rsidRPr="000116E1" w:rsidRDefault="00003902" w:rsidP="000116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Wang, L., &amp; Kirkpatrick, A. (2013). Trilingual education in Hong Kong primary schools: A case study. 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Bilingualism, 16</w:t>
      </w:r>
      <w:r w:rsidRPr="000116E1">
        <w:rPr>
          <w:rFonts w:ascii="Times New Roman" w:hAnsi="Times New Roman" w:cs="Times New Roman"/>
          <w:sz w:val="24"/>
          <w:szCs w:val="24"/>
        </w:rPr>
        <w:t>(1), 100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116. doi:10.1080/13670050.2012.689479</w:t>
      </w:r>
    </w:p>
    <w:p w14:paraId="2D64FD25" w14:textId="45863551" w:rsidR="00003902" w:rsidRPr="000116E1" w:rsidRDefault="0000390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7CFE20" w14:textId="5D2DE28C" w:rsidR="00B77934" w:rsidRPr="000116E1" w:rsidRDefault="00B7793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Wang, Y., &amp; Xie, Q. (2022). Diagnostic assessment of novice EFL learners’ discourse competence in academic writing: 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(1), 1-24.  </w:t>
      </w:r>
    </w:p>
    <w:p w14:paraId="6A2A4EF0" w14:textId="77777777" w:rsidR="00B77934" w:rsidRPr="000116E1" w:rsidRDefault="00B7793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B82C82" w14:textId="12BFBDB7" w:rsidR="00DE335D" w:rsidRPr="000116E1" w:rsidRDefault="00DE335D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Wang, Y.-C. (2020). Perceptions of ESP in Taiwan: A case study.  </w:t>
      </w:r>
      <w:r w:rsidRPr="000116E1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0116E1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0116E1">
        <w:rPr>
          <w:rFonts w:ascii="Times New Roman" w:hAnsi="Times New Roman" w:cs="Times New Roman"/>
          <w:bCs/>
          <w:sz w:val="24"/>
          <w:szCs w:val="24"/>
        </w:rPr>
        <w:t xml:space="preserve"> (pp. 96-108). Routledge.</w:t>
      </w:r>
    </w:p>
    <w:p w14:paraId="25F87D8A" w14:textId="77777777" w:rsidR="00B77934" w:rsidRPr="000116E1" w:rsidRDefault="00B7793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6502FCA" w14:textId="23440D83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Weitzman, E. (2000). Software and qualitative research. In N.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K. Denzin &amp; Y.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S.</w:t>
      </w:r>
      <w:r w:rsidR="005252C2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Lincoln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Handbook of qualitative research </w:t>
      </w:r>
      <w:r w:rsidRPr="000116E1">
        <w:rPr>
          <w:rFonts w:ascii="Times New Roman" w:hAnsi="Times New Roman" w:cs="Times New Roman"/>
          <w:sz w:val="24"/>
          <w:szCs w:val="24"/>
        </w:rPr>
        <w:t>(2nd ed.</w:t>
      </w:r>
      <w:r w:rsidR="00562BFE" w:rsidRPr="000116E1">
        <w:rPr>
          <w:rFonts w:ascii="Times New Roman" w:hAnsi="Times New Roman" w:cs="Times New Roman"/>
          <w:sz w:val="24"/>
          <w:szCs w:val="24"/>
        </w:rPr>
        <w:t>)</w:t>
      </w:r>
      <w:r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="00562BFE" w:rsidRPr="000116E1">
        <w:rPr>
          <w:rFonts w:ascii="Times New Roman" w:hAnsi="Times New Roman" w:cs="Times New Roman"/>
          <w:sz w:val="24"/>
          <w:szCs w:val="24"/>
        </w:rPr>
        <w:t>(</w:t>
      </w:r>
      <w:r w:rsidRPr="000116E1">
        <w:rPr>
          <w:rFonts w:ascii="Times New Roman" w:hAnsi="Times New Roman" w:cs="Times New Roman"/>
          <w:sz w:val="24"/>
          <w:szCs w:val="24"/>
        </w:rPr>
        <w:t>pp. 803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820)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252C2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1D460677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72D1E8" w14:textId="1094D57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Weitzman, E., &amp; Miles, M.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B. (1995).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Computer programs for qualitative data</w:t>
      </w:r>
      <w:r w:rsidR="00581528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analysis.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29EB807B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CC84C" w14:textId="2B20A32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Willett, J. (1995). Becoming first graders in an L2: An ethnographic study of</w:t>
      </w:r>
      <w:r w:rsidR="00581528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language socialization.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116E1">
        <w:rPr>
          <w:rFonts w:ascii="Times New Roman" w:hAnsi="Times New Roman" w:cs="Times New Roman"/>
          <w:sz w:val="24"/>
          <w:szCs w:val="24"/>
        </w:rPr>
        <w:t>, 473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504.</w:t>
      </w:r>
    </w:p>
    <w:p w14:paraId="618CEEBD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FAE69" w14:textId="67AF2317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lastRenderedPageBreak/>
        <w:t>Wolcott, H.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F. (1983). Adequate schools and inadequate education: The life history</w:t>
      </w:r>
      <w:r w:rsidR="00581528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of a sneaky kid.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Anthropology and Education Quarterly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116E1">
        <w:rPr>
          <w:rFonts w:ascii="Times New Roman" w:hAnsi="Times New Roman" w:cs="Times New Roman"/>
          <w:sz w:val="24"/>
          <w:szCs w:val="24"/>
        </w:rPr>
        <w:t>, 3</w:t>
      </w:r>
      <w:r w:rsidR="001D09DF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32.</w:t>
      </w:r>
    </w:p>
    <w:p w14:paraId="4CC2E59C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EF6810" w14:textId="17708C5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Wolcott, H.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F. (1990).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Writing up qualitative research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5A781836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45A6C2" w14:textId="38CE3011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Wolcott, H.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F.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Transforming qualitative data: Description, analysis, and</w:t>
      </w:r>
      <w:r w:rsidR="00581528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interpretation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</w:p>
    <w:p w14:paraId="271B43D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0616AC" w14:textId="14236F8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Wolcott, H.</w:t>
      </w:r>
      <w:r w:rsidR="00562BFE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 xml:space="preserve">F. (2002).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The sneaky kid and its aftermath: Ethics and intimacy in</w:t>
      </w:r>
      <w:r w:rsidR="00581528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fieldwork</w:t>
      </w:r>
      <w:r w:rsidRPr="000116E1">
        <w:rPr>
          <w:rFonts w:ascii="Times New Roman" w:hAnsi="Times New Roman" w:cs="Times New Roman"/>
          <w:sz w:val="24"/>
          <w:szCs w:val="24"/>
        </w:rPr>
        <w:t>.  Altamira.</w:t>
      </w:r>
    </w:p>
    <w:p w14:paraId="70A0AB95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E370EF" w14:textId="77777777" w:rsidR="0029393C" w:rsidRPr="000116E1" w:rsidRDefault="0029393C" w:rsidP="000116E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Wong, J. (1991). Learnability of relative clauses: A Hong Kong case. </w:t>
      </w:r>
      <w:r w:rsidRPr="000116E1">
        <w:rPr>
          <w:rFonts w:ascii="Times New Roman" w:hAnsi="Times New Roman" w:cs="Times New Roman"/>
          <w:i/>
          <w:sz w:val="24"/>
          <w:szCs w:val="24"/>
        </w:rPr>
        <w:t>Perspectives, 3</w:t>
      </w:r>
      <w:r w:rsidRPr="000116E1">
        <w:rPr>
          <w:rFonts w:ascii="Times New Roman" w:hAnsi="Times New Roman" w:cs="Times New Roman"/>
          <w:sz w:val="24"/>
          <w:szCs w:val="24"/>
        </w:rPr>
        <w:t xml:space="preserve">(1), 108-117. </w:t>
      </w:r>
    </w:p>
    <w:p w14:paraId="567059C3" w14:textId="77777777" w:rsidR="0029393C" w:rsidRPr="000116E1" w:rsidRDefault="0029393C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307EFC" w14:textId="250A4438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>Wong-Fillmore, L. (1979). Individual differences in second language acquisition.</w:t>
      </w:r>
      <w:r w:rsidR="00581528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In C. Fillmore, D. Kempler</w:t>
      </w:r>
      <w:r w:rsidR="00080437" w:rsidRPr="000116E1">
        <w:rPr>
          <w:rFonts w:ascii="Times New Roman" w:hAnsi="Times New Roman" w:cs="Times New Roman"/>
          <w:sz w:val="24"/>
          <w:szCs w:val="24"/>
        </w:rPr>
        <w:t>,</w:t>
      </w:r>
      <w:r w:rsidRPr="000116E1">
        <w:rPr>
          <w:rFonts w:ascii="Times New Roman" w:hAnsi="Times New Roman" w:cs="Times New Roman"/>
          <w:sz w:val="24"/>
          <w:szCs w:val="24"/>
        </w:rPr>
        <w:t xml:space="preserve"> &amp; W. Wang (Eds.),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Individual differences in</w:t>
      </w:r>
      <w:r w:rsidR="00581528"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language ability and language behavior </w:t>
      </w:r>
      <w:r w:rsidRPr="000116E1">
        <w:rPr>
          <w:rFonts w:ascii="Times New Roman" w:hAnsi="Times New Roman" w:cs="Times New Roman"/>
          <w:sz w:val="24"/>
          <w:szCs w:val="24"/>
        </w:rPr>
        <w:t>(pp. 203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228). Academic</w:t>
      </w:r>
      <w:r w:rsidR="00581528" w:rsidRPr="000116E1">
        <w:rPr>
          <w:rFonts w:ascii="Times New Roman" w:hAnsi="Times New Roman" w:cs="Times New Roman"/>
          <w:sz w:val="24"/>
          <w:szCs w:val="24"/>
        </w:rPr>
        <w:t xml:space="preserve"> </w:t>
      </w:r>
      <w:r w:rsidRPr="000116E1">
        <w:rPr>
          <w:rFonts w:ascii="Times New Roman" w:hAnsi="Times New Roman" w:cs="Times New Roman"/>
          <w:sz w:val="24"/>
          <w:szCs w:val="24"/>
        </w:rPr>
        <w:t>Press.</w:t>
      </w:r>
    </w:p>
    <w:p w14:paraId="728447A9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BE0E7C" w14:textId="37846FE7" w:rsidR="00573A14" w:rsidRPr="000116E1" w:rsidRDefault="00573A14" w:rsidP="000116E1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116E1">
        <w:rPr>
          <w:rFonts w:ascii="Times New Roman" w:hAnsi="Times New Roman"/>
          <w:sz w:val="24"/>
          <w:szCs w:val="24"/>
        </w:rPr>
        <w:t xml:space="preserve">Woodward, G. C. (1990). </w:t>
      </w:r>
      <w:r w:rsidRPr="000116E1">
        <w:rPr>
          <w:rFonts w:ascii="Times New Roman" w:hAnsi="Times New Roman"/>
          <w:i/>
          <w:sz w:val="24"/>
          <w:szCs w:val="24"/>
        </w:rPr>
        <w:t>Persuasive encounters:  Case studies in constructive confrontation.</w:t>
      </w:r>
      <w:r w:rsidRPr="000116E1">
        <w:rPr>
          <w:rFonts w:ascii="Times New Roman" w:hAnsi="Times New Roman"/>
          <w:sz w:val="24"/>
          <w:szCs w:val="24"/>
        </w:rPr>
        <w:t xml:space="preserve">   Praeger.</w:t>
      </w:r>
    </w:p>
    <w:p w14:paraId="313EA10F" w14:textId="77777777" w:rsidR="00573A14" w:rsidRPr="000116E1" w:rsidRDefault="00573A14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59983" w14:textId="77777777" w:rsidR="00F13396" w:rsidRPr="000116E1" w:rsidRDefault="00F13396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Wu, S.-L. (2017). The planning, implementation, and assessment of an international internship programs: An exploratory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(3), 567-583.</w:t>
      </w:r>
    </w:p>
    <w:p w14:paraId="2BE8EBAD" w14:textId="77777777" w:rsidR="00BA5DE6" w:rsidRPr="000116E1" w:rsidRDefault="00BA5DE6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1DB855" w14:textId="1B35966F" w:rsidR="00BA5DE6" w:rsidRPr="000116E1" w:rsidRDefault="00BA5DE6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Wu, S., Pang, M., &amp; Sun, X. (2025). Comparing secondary school students’ foreign language anxiety and academic achievement in face-to-face and online settings: A case study in China.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Asia Pacific Journal of Education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1-18. </w:t>
      </w:r>
      <w:hyperlink r:id="rId43" w:history="1">
        <w:r w:rsidRPr="000116E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https://doi.org/10.1080/02188791.2024.2448144</w:t>
        </w:r>
      </w:hyperlink>
    </w:p>
    <w:p w14:paraId="33CF00FF" w14:textId="77777777" w:rsidR="00F13396" w:rsidRPr="000116E1" w:rsidRDefault="00F13396" w:rsidP="000116E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</w:p>
    <w:p w14:paraId="2765F847" w14:textId="6EC5B194" w:rsidR="00461128" w:rsidRPr="000116E1" w:rsidRDefault="00461128" w:rsidP="000116E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0116E1">
        <w:rPr>
          <w:color w:val="212121"/>
          <w:shd w:val="clear" w:color="auto" w:fill="FFFFFF"/>
        </w:rPr>
        <w:t>Xu, Y. (2019). How teacher conceptions of assessment mediate assessment literacy: A case study of a university English teacher in China. In S. Papageorgiou &amp; K. M. Bailey (Eds.), </w:t>
      </w:r>
      <w:r w:rsidRPr="000116E1">
        <w:rPr>
          <w:i/>
          <w:iCs/>
          <w:color w:val="212121"/>
          <w:shd w:val="clear" w:color="auto" w:fill="FFFFFF"/>
        </w:rPr>
        <w:t>Global perspectives on language assessment: Research, theory, and practice</w:t>
      </w:r>
      <w:r w:rsidRPr="000116E1">
        <w:rPr>
          <w:color w:val="212121"/>
          <w:shd w:val="clear" w:color="auto" w:fill="FFFFFF"/>
        </w:rPr>
        <w:t> (pp.197-211). Routledge.</w:t>
      </w:r>
    </w:p>
    <w:p w14:paraId="34C7EB18" w14:textId="77777777" w:rsidR="00BD302D" w:rsidRPr="000116E1" w:rsidRDefault="00BD302D" w:rsidP="000116E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</w:p>
    <w:p w14:paraId="574B88CA" w14:textId="77777777" w:rsidR="00BD302D" w:rsidRPr="000116E1" w:rsidRDefault="00BD302D" w:rsidP="000116E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Yang, M., O’Sullivan, P. S., Irby, D. M., Chen, Z., Lin, C., &amp; Lin, C. (2019). Challenges and adaptations in implementing an English-medium medical program: A case study in China. </w:t>
      </w:r>
      <w:r w:rsidRPr="000116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BMC Medical Education, 19</w:t>
      </w:r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, 15. </w:t>
      </w:r>
      <w:hyperlink r:id="rId44" w:history="1">
        <w:r w:rsidRPr="000116E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https://doi.org/10.1186/s12909-018-1452-3</w:t>
        </w:r>
      </w:hyperlink>
      <w:r w:rsidRPr="000116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BA24314" w14:textId="2AF440BE" w:rsidR="00C75A97" w:rsidRPr="000116E1" w:rsidRDefault="00C75A97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E1">
        <w:rPr>
          <w:rFonts w:ascii="Times New Roman" w:eastAsia="Times New Roman" w:hAnsi="Times New Roman" w:cs="Times New Roman"/>
          <w:sz w:val="24"/>
          <w:szCs w:val="24"/>
        </w:rPr>
        <w:t>Yessenbekova</w:t>
      </w:r>
      <w:proofErr w:type="spellEnd"/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K. (2023). English as a medium of instruction in Kazakhstani higher education: A case study.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Current Issues in Language Planning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(2), 141-159.  </w:t>
      </w:r>
    </w:p>
    <w:p w14:paraId="192577CE" w14:textId="77777777" w:rsidR="00943129" w:rsidRPr="000116E1" w:rsidRDefault="00943129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DFDED3" w14:textId="77777777" w:rsidR="00943129" w:rsidRPr="000116E1" w:rsidRDefault="00943129" w:rsidP="000116E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Yi, Y., &amp; Jang, J. (2021). </w:t>
      </w:r>
      <w:proofErr w:type="spellStart"/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Koryoin</w:t>
      </w:r>
      <w:proofErr w:type="spellEnd"/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116E1">
        <w:rPr>
          <w:rFonts w:ascii="Times New Roman" w:eastAsia="Malgun Gothic" w:hAnsi="Times New Roman" w:cs="Times New Roman"/>
          <w:color w:val="000000" w:themeColor="text1"/>
          <w:sz w:val="24"/>
          <w:szCs w:val="24"/>
          <w:shd w:val="clear" w:color="auto" w:fill="FFFFFF"/>
        </w:rPr>
        <w:t>고려인</w:t>
      </w:r>
      <w:proofErr w:type="spellEnd"/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/КOPЁ CAPAM) children’s translingual practices for learning English: A case study of Russian-Korean children in South Korea. In P. Vinogradova &amp; J. K. Shin (Eds.),</w:t>
      </w:r>
      <w:r w:rsidRPr="00011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Contemporary foundations for teaching English as an </w:t>
      </w:r>
      <w:r w:rsidRPr="000116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lastRenderedPageBreak/>
        <w:t>additional language: Pedagogical approaches and classroom applications</w:t>
      </w:r>
      <w:r w:rsidRPr="00011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11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139-147). Routledge.</w:t>
      </w:r>
    </w:p>
    <w:p w14:paraId="294FF3FB" w14:textId="53C5505B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(1993).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Applications of case study research</w:t>
      </w:r>
      <w:r w:rsidRPr="000116E1">
        <w:rPr>
          <w:rFonts w:ascii="Times New Roman" w:hAnsi="Times New Roman" w:cs="Times New Roman"/>
          <w:sz w:val="24"/>
          <w:szCs w:val="24"/>
        </w:rPr>
        <w:t>. Sage.</w:t>
      </w:r>
      <w:r w:rsidR="00581528" w:rsidRPr="00011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FAC7C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991C1D" w14:textId="5916BCFD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(1994).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Case study research: Design and methods. </w:t>
      </w:r>
      <w:r w:rsidRPr="000116E1">
        <w:rPr>
          <w:rFonts w:ascii="Times New Roman" w:hAnsi="Times New Roman" w:cs="Times New Roman"/>
          <w:sz w:val="24"/>
          <w:szCs w:val="24"/>
        </w:rPr>
        <w:t>Sage.</w:t>
      </w:r>
    </w:p>
    <w:p w14:paraId="1ED8632C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615244" w14:textId="585D1452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Case study research: Design and methods </w:t>
      </w:r>
      <w:r w:rsidRPr="000116E1">
        <w:rPr>
          <w:rFonts w:ascii="Times New Roman" w:hAnsi="Times New Roman" w:cs="Times New Roman"/>
          <w:sz w:val="24"/>
          <w:szCs w:val="24"/>
        </w:rPr>
        <w:t>(3rd ed.). Sage.</w:t>
      </w:r>
    </w:p>
    <w:p w14:paraId="269DFF41" w14:textId="77777777" w:rsidR="00E63A0A" w:rsidRPr="000116E1" w:rsidRDefault="00E63A0A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562088" w14:textId="05E16289" w:rsidR="00842C45" w:rsidRPr="000116E1" w:rsidRDefault="00842C45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(2003).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Applications of case study research </w:t>
      </w:r>
      <w:r w:rsidRPr="000116E1">
        <w:rPr>
          <w:rFonts w:ascii="Times New Roman" w:hAnsi="Times New Roman" w:cs="Times New Roman"/>
          <w:sz w:val="24"/>
          <w:szCs w:val="24"/>
        </w:rPr>
        <w:t>(2nd ed.). Sage.</w:t>
      </w:r>
    </w:p>
    <w:p w14:paraId="2DCB9FE9" w14:textId="77777777" w:rsidR="00496B62" w:rsidRPr="000116E1" w:rsidRDefault="00496B62" w:rsidP="000116E1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7C1663" w14:textId="178D6F88" w:rsidR="00496B62" w:rsidRPr="000116E1" w:rsidRDefault="00496B62" w:rsidP="000116E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K. (2008).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Case study research: Design and methods</w:t>
      </w:r>
      <w:r w:rsidRPr="000116E1">
        <w:rPr>
          <w:rFonts w:ascii="Times New Roman" w:hAnsi="Times New Roman" w:cs="Times New Roman"/>
          <w:sz w:val="24"/>
          <w:szCs w:val="24"/>
        </w:rPr>
        <w:t xml:space="preserve"> (4th edition). Sage.</w:t>
      </w:r>
    </w:p>
    <w:p w14:paraId="5E10F7C8" w14:textId="328DE5F5" w:rsidR="00725F79" w:rsidRPr="000116E1" w:rsidRDefault="00725F79" w:rsidP="000116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Yin, R. K. (2009).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 xml:space="preserve">Case study research: Design and methods </w:t>
      </w:r>
      <w:r w:rsidRPr="000116E1">
        <w:rPr>
          <w:rFonts w:ascii="Times New Roman" w:hAnsi="Times New Roman" w:cs="Times New Roman"/>
          <w:sz w:val="24"/>
          <w:szCs w:val="24"/>
        </w:rPr>
        <w:t>(4th ed.). Sage.</w:t>
      </w:r>
    </w:p>
    <w:p w14:paraId="4BFE99B6" w14:textId="77777777" w:rsidR="00522D79" w:rsidRPr="000116E1" w:rsidRDefault="00522D79" w:rsidP="000116E1">
      <w:pPr>
        <w:tabs>
          <w:tab w:val="left" w:pos="8080"/>
        </w:tabs>
        <w:spacing w:after="0" w:line="240" w:lineRule="auto"/>
        <w:ind w:left="720" w:hanging="720"/>
        <w:outlineLvl w:val="1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015BA932" w14:textId="313A719A" w:rsidR="00CA087B" w:rsidRPr="000116E1" w:rsidRDefault="006049D4" w:rsidP="000116E1">
      <w:pPr>
        <w:tabs>
          <w:tab w:val="left" w:pos="8080"/>
        </w:tabs>
        <w:spacing w:after="0" w:line="240" w:lineRule="auto"/>
        <w:ind w:left="720" w:hanging="720"/>
        <w:outlineLvl w:val="1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Yin, R. K. (2011). </w:t>
      </w:r>
      <w:r w:rsidRPr="000116E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Qualitative research from start to finish</w:t>
      </w:r>
      <w:r w:rsidRPr="000116E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Guilford.</w:t>
      </w:r>
    </w:p>
    <w:p w14:paraId="3476A0FB" w14:textId="77777777" w:rsidR="00CA087B" w:rsidRPr="000116E1" w:rsidRDefault="00CA087B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A9167" w14:textId="79B69B1F" w:rsidR="00B451F6" w:rsidRPr="000116E1" w:rsidRDefault="00B451F6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Yoon, H., &amp; Jo, J. W. (2014). Direct and indirect access to corpora: An exploratory case study comparing students’ error correction and learning strategy use in L2 writing. </w:t>
      </w:r>
      <w:r w:rsidRPr="000116E1">
        <w:rPr>
          <w:rFonts w:ascii="Times New Roman" w:hAnsi="Times New Roman" w:cs="Times New Roman"/>
          <w:i/>
          <w:sz w:val="24"/>
          <w:szCs w:val="24"/>
        </w:rPr>
        <w:t>Language Learning &amp; Technology, 18</w:t>
      </w:r>
      <w:r w:rsidRPr="000116E1">
        <w:rPr>
          <w:rFonts w:ascii="Times New Roman" w:hAnsi="Times New Roman" w:cs="Times New Roman"/>
          <w:sz w:val="24"/>
          <w:szCs w:val="24"/>
        </w:rPr>
        <w:t>(1), 96</w:t>
      </w:r>
      <w:r w:rsidR="00360DA6" w:rsidRPr="000116E1">
        <w:rPr>
          <w:rFonts w:ascii="Times New Roman" w:hAnsi="Times New Roman" w:cs="Times New Roman"/>
          <w:sz w:val="24"/>
          <w:szCs w:val="24"/>
        </w:rPr>
        <w:t>-</w:t>
      </w:r>
      <w:r w:rsidRPr="000116E1">
        <w:rPr>
          <w:rFonts w:ascii="Times New Roman" w:hAnsi="Times New Roman" w:cs="Times New Roman"/>
          <w:sz w:val="24"/>
          <w:szCs w:val="24"/>
        </w:rPr>
        <w:t>117.</w:t>
      </w:r>
    </w:p>
    <w:p w14:paraId="1E79080E" w14:textId="77777777" w:rsidR="00B451F6" w:rsidRPr="000116E1" w:rsidRDefault="00B451F6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BCF051" w14:textId="215C1F2E" w:rsidR="00CF0EF0" w:rsidRPr="000116E1" w:rsidRDefault="00CF0EF0" w:rsidP="000116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Yuan, R., &amp; Zhang, L. J. (2020). Teacher metacognitions about identities: Case studies of four expert language teachers in China.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0116E1">
        <w:rPr>
          <w:rFonts w:ascii="Times New Roman" w:eastAsia="Times New Roman" w:hAnsi="Times New Roman" w:cs="Times New Roman"/>
          <w:sz w:val="24"/>
          <w:szCs w:val="24"/>
        </w:rPr>
        <w:t>(4), 870-899.</w:t>
      </w:r>
    </w:p>
    <w:p w14:paraId="3F2D75D8" w14:textId="77777777" w:rsidR="00CF0EF0" w:rsidRPr="000116E1" w:rsidRDefault="00CF0EF0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36C4F9" w14:textId="77777777" w:rsidR="00D16141" w:rsidRPr="000116E1" w:rsidRDefault="00D16141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16E1">
        <w:rPr>
          <w:rFonts w:ascii="Times New Roman" w:hAnsi="Times New Roman" w:cs="Times New Roman"/>
          <w:sz w:val="24"/>
          <w:szCs w:val="24"/>
        </w:rPr>
        <w:t xml:space="preserve">Zhao, S., &amp; Baldauf, R. B. Jr. (2012). Individual agency in language planning: Chinese script reform as a case study.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Language Problems &amp; Language Planning, 36</w:t>
      </w:r>
      <w:r w:rsidRPr="000116E1">
        <w:rPr>
          <w:rFonts w:ascii="Times New Roman" w:hAnsi="Times New Roman" w:cs="Times New Roman"/>
          <w:sz w:val="24"/>
          <w:szCs w:val="24"/>
        </w:rPr>
        <w:t>(1), 1-24. doi:10.1075/lplp.36.1. 01zha</w:t>
      </w:r>
    </w:p>
    <w:p w14:paraId="7B87068E" w14:textId="061366E2" w:rsidR="004D0944" w:rsidRPr="000116E1" w:rsidRDefault="004D0944" w:rsidP="000116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3" w:name="_Hlk192145911"/>
      <w:proofErr w:type="spellStart"/>
      <w:r w:rsidRPr="000116E1">
        <w:rPr>
          <w:rFonts w:ascii="Times New Roman" w:hAnsi="Times New Roman" w:cs="Times New Roman"/>
          <w:sz w:val="24"/>
          <w:szCs w:val="24"/>
        </w:rPr>
        <w:t>Zhussupova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0116E1">
        <w:rPr>
          <w:rFonts w:ascii="Times New Roman" w:hAnsi="Times New Roman" w:cs="Times New Roman"/>
          <w:sz w:val="24"/>
          <w:szCs w:val="24"/>
        </w:rPr>
        <w:t>Shadiev</w:t>
      </w:r>
      <w:proofErr w:type="spellEnd"/>
      <w:r w:rsidRPr="000116E1">
        <w:rPr>
          <w:rFonts w:ascii="Times New Roman" w:hAnsi="Times New Roman" w:cs="Times New Roman"/>
          <w:sz w:val="24"/>
          <w:szCs w:val="24"/>
        </w:rPr>
        <w:t xml:space="preserve">, R. (2023). Digital storytelling to facilitate academic public speaking skills: Case study in culturally diverse multilingual classroom.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Journal of Computers in Education</w:t>
      </w:r>
      <w:r w:rsidRPr="000116E1">
        <w:rPr>
          <w:rFonts w:ascii="Times New Roman" w:hAnsi="Times New Roman" w:cs="Times New Roman"/>
          <w:sz w:val="24"/>
          <w:szCs w:val="24"/>
        </w:rPr>
        <w:t xml:space="preserve">, </w:t>
      </w:r>
      <w:r w:rsidRPr="000116E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16E1">
        <w:rPr>
          <w:rFonts w:ascii="Times New Roman" w:hAnsi="Times New Roman" w:cs="Times New Roman"/>
          <w:sz w:val="24"/>
          <w:szCs w:val="24"/>
        </w:rPr>
        <w:t xml:space="preserve">(3), 499-526. </w:t>
      </w:r>
      <w:bookmarkEnd w:id="33"/>
      <w:r w:rsidRPr="000116E1">
        <w:rPr>
          <w:rFonts w:ascii="Times New Roman" w:hAnsi="Times New Roman" w:cs="Times New Roman"/>
          <w:sz w:val="24"/>
          <w:szCs w:val="24"/>
        </w:rPr>
        <w:fldChar w:fldCharType="begin"/>
      </w:r>
      <w:r w:rsidRPr="000116E1">
        <w:rPr>
          <w:rFonts w:ascii="Times New Roman" w:hAnsi="Times New Roman" w:cs="Times New Roman"/>
          <w:sz w:val="24"/>
          <w:szCs w:val="24"/>
        </w:rPr>
        <w:instrText>HYPERLINK "https://doi.org/10.1007/s40692-023-00259-x"</w:instrText>
      </w:r>
      <w:r w:rsidRPr="000116E1">
        <w:rPr>
          <w:rFonts w:ascii="Times New Roman" w:hAnsi="Times New Roman" w:cs="Times New Roman"/>
          <w:sz w:val="24"/>
          <w:szCs w:val="24"/>
        </w:rPr>
      </w:r>
      <w:r w:rsidRPr="000116E1">
        <w:rPr>
          <w:rFonts w:ascii="Times New Roman" w:hAnsi="Times New Roman" w:cs="Times New Roman"/>
          <w:sz w:val="24"/>
          <w:szCs w:val="24"/>
        </w:rPr>
        <w:fldChar w:fldCharType="separate"/>
      </w:r>
      <w:r w:rsidRPr="000116E1">
        <w:rPr>
          <w:rStyle w:val="Hyperlink"/>
          <w:rFonts w:ascii="Times New Roman" w:hAnsi="Times New Roman" w:cs="Times New Roman"/>
          <w:sz w:val="24"/>
          <w:szCs w:val="24"/>
        </w:rPr>
        <w:t>https://doi.org/10.1007/s40692-023-00259-x</w:t>
      </w:r>
      <w:r w:rsidRPr="000116E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2F4DA9" w14:textId="77777777" w:rsidR="00D16141" w:rsidRPr="000116E1" w:rsidRDefault="00D16141" w:rsidP="000116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16141" w:rsidRPr="000116E1" w:rsidSect="00F67A9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3303" w14:textId="77777777" w:rsidR="007D09A9" w:rsidRDefault="007D09A9" w:rsidP="008E0C35">
      <w:pPr>
        <w:spacing w:after="0" w:line="240" w:lineRule="auto"/>
      </w:pPr>
      <w:r>
        <w:separator/>
      </w:r>
    </w:p>
  </w:endnote>
  <w:endnote w:type="continuationSeparator" w:id="0">
    <w:p w14:paraId="0B443F3E" w14:textId="77777777" w:rsidR="007D09A9" w:rsidRDefault="007D09A9" w:rsidP="008E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BC23" w14:textId="77777777" w:rsidR="009E17BF" w:rsidRDefault="009E1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11D4A" w14:textId="77777777" w:rsidR="00037366" w:rsidRDefault="00037366" w:rsidP="00D936D9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26</w:t>
        </w:r>
        <w:r w:rsidRPr="00C349D3">
          <w:rPr>
            <w:rStyle w:val="PageNumber"/>
          </w:rPr>
          <w:fldChar w:fldCharType="end"/>
        </w:r>
        <w:bookmarkStart w:id="34" w:name="_Hlk210691216"/>
      </w:p>
      <w:p w14:paraId="7E3694DC" w14:textId="603CBD34" w:rsidR="000251D1" w:rsidRDefault="000251D1" w:rsidP="000251D1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 xml:space="preserve">PO Box 332, </w:t>
        </w:r>
        <w:proofErr w:type="spellStart"/>
        <w:r w:rsidRPr="000251D1">
          <w:rPr>
            <w:rStyle w:val="PageNumber"/>
            <w:color w:val="000080"/>
          </w:rPr>
          <w:t>Interlochen</w:t>
        </w:r>
        <w:proofErr w:type="spellEnd"/>
        <w:r w:rsidRPr="000251D1">
          <w:rPr>
            <w:rStyle w:val="PageNumber"/>
            <w:color w:val="000080"/>
          </w:rPr>
          <w:t>, MI, USA 49643-0332</w:t>
        </w:r>
      </w:p>
      <w:p w14:paraId="34246815" w14:textId="12771A3F" w:rsidR="00037366" w:rsidRDefault="00037366" w:rsidP="00D936D9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34"/>
  <w:p w14:paraId="73B9D002" w14:textId="77777777" w:rsidR="00037366" w:rsidRDefault="00037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FEC4" w14:textId="77777777" w:rsidR="009E17BF" w:rsidRDefault="009E1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7C04" w14:textId="77777777" w:rsidR="007D09A9" w:rsidRDefault="007D09A9" w:rsidP="008E0C35">
      <w:pPr>
        <w:spacing w:after="0" w:line="240" w:lineRule="auto"/>
      </w:pPr>
      <w:r>
        <w:separator/>
      </w:r>
    </w:p>
  </w:footnote>
  <w:footnote w:type="continuationSeparator" w:id="0">
    <w:p w14:paraId="6F709BAC" w14:textId="77777777" w:rsidR="007D09A9" w:rsidRDefault="007D09A9" w:rsidP="008E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7921" w14:textId="77777777" w:rsidR="009E17BF" w:rsidRDefault="009E1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DAD" w14:textId="4662C5D6" w:rsidR="00037366" w:rsidRDefault="001A3420">
    <w:pPr>
      <w:pStyle w:val="Header"/>
      <w:rPr>
        <w:rFonts w:ascii="Times New Roman" w:hAnsi="Times New Roman" w:cs="Times New Roman"/>
        <w:b/>
        <w:color w:val="000080"/>
        <w:sz w:val="28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9ACF4B" wp14:editId="6E133401">
          <wp:simplePos x="0" y="0"/>
          <wp:positionH relativeFrom="column">
            <wp:posOffset>-251883</wp:posOffset>
          </wp:positionH>
          <wp:positionV relativeFrom="paragraph">
            <wp:posOffset>-389255</wp:posOffset>
          </wp:positionV>
          <wp:extent cx="4206240" cy="853440"/>
          <wp:effectExtent l="0" t="0" r="3810" b="381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62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89094" w14:textId="1091FD8C" w:rsidR="001A3420" w:rsidRDefault="001A3420">
    <w:pPr>
      <w:pStyle w:val="Header"/>
      <w:rPr>
        <w:rFonts w:ascii="Times New Roman" w:hAnsi="Times New Roman" w:cs="Times New Roman"/>
        <w:b/>
        <w:color w:val="000080"/>
        <w:sz w:val="28"/>
        <w:szCs w:val="24"/>
        <w:u w:val="single"/>
      </w:rPr>
    </w:pPr>
  </w:p>
  <w:p w14:paraId="3AAF1B24" w14:textId="3CA2A362" w:rsidR="001A3420" w:rsidRDefault="001A3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DB28" w14:textId="77777777" w:rsidR="009E17BF" w:rsidRDefault="009E1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7B"/>
    <w:rsid w:val="00001BA2"/>
    <w:rsid w:val="0000257D"/>
    <w:rsid w:val="00002CBB"/>
    <w:rsid w:val="00003902"/>
    <w:rsid w:val="000116E1"/>
    <w:rsid w:val="00013550"/>
    <w:rsid w:val="000251D1"/>
    <w:rsid w:val="000314E8"/>
    <w:rsid w:val="00031C88"/>
    <w:rsid w:val="00037366"/>
    <w:rsid w:val="000409C1"/>
    <w:rsid w:val="00050858"/>
    <w:rsid w:val="000770A2"/>
    <w:rsid w:val="00080437"/>
    <w:rsid w:val="00080FD7"/>
    <w:rsid w:val="000844CE"/>
    <w:rsid w:val="000863D8"/>
    <w:rsid w:val="000913F2"/>
    <w:rsid w:val="00093ECE"/>
    <w:rsid w:val="000A47C4"/>
    <w:rsid w:val="000A6039"/>
    <w:rsid w:val="000A73CC"/>
    <w:rsid w:val="000B5DA2"/>
    <w:rsid w:val="000B5DDB"/>
    <w:rsid w:val="000C55B7"/>
    <w:rsid w:val="000C5AD8"/>
    <w:rsid w:val="000C6628"/>
    <w:rsid w:val="000D47F6"/>
    <w:rsid w:val="000E0243"/>
    <w:rsid w:val="000E5096"/>
    <w:rsid w:val="000E6AFD"/>
    <w:rsid w:val="000F39BC"/>
    <w:rsid w:val="00101A53"/>
    <w:rsid w:val="001028DF"/>
    <w:rsid w:val="00103C8E"/>
    <w:rsid w:val="0010550B"/>
    <w:rsid w:val="0011787D"/>
    <w:rsid w:val="00125494"/>
    <w:rsid w:val="001307DF"/>
    <w:rsid w:val="00135B4A"/>
    <w:rsid w:val="001426C8"/>
    <w:rsid w:val="00145CE3"/>
    <w:rsid w:val="001465AC"/>
    <w:rsid w:val="00147730"/>
    <w:rsid w:val="0015199A"/>
    <w:rsid w:val="00152296"/>
    <w:rsid w:val="001631A6"/>
    <w:rsid w:val="0016328E"/>
    <w:rsid w:val="00165D1E"/>
    <w:rsid w:val="00166C75"/>
    <w:rsid w:val="001747D0"/>
    <w:rsid w:val="00176BDE"/>
    <w:rsid w:val="001777AF"/>
    <w:rsid w:val="00180E05"/>
    <w:rsid w:val="001840AD"/>
    <w:rsid w:val="00190861"/>
    <w:rsid w:val="00194CA6"/>
    <w:rsid w:val="001A044A"/>
    <w:rsid w:val="001A1436"/>
    <w:rsid w:val="001A3420"/>
    <w:rsid w:val="001A5C45"/>
    <w:rsid w:val="001B281E"/>
    <w:rsid w:val="001B281F"/>
    <w:rsid w:val="001B49F7"/>
    <w:rsid w:val="001C34BC"/>
    <w:rsid w:val="001C4166"/>
    <w:rsid w:val="001D09DF"/>
    <w:rsid w:val="001E19F3"/>
    <w:rsid w:val="001E5997"/>
    <w:rsid w:val="001F76FE"/>
    <w:rsid w:val="00213B9F"/>
    <w:rsid w:val="00215610"/>
    <w:rsid w:val="00226847"/>
    <w:rsid w:val="00250CDE"/>
    <w:rsid w:val="00252BFE"/>
    <w:rsid w:val="00264313"/>
    <w:rsid w:val="00271964"/>
    <w:rsid w:val="0027390D"/>
    <w:rsid w:val="0029393C"/>
    <w:rsid w:val="00293E24"/>
    <w:rsid w:val="00296833"/>
    <w:rsid w:val="002A1050"/>
    <w:rsid w:val="002A197E"/>
    <w:rsid w:val="002A277C"/>
    <w:rsid w:val="002B5038"/>
    <w:rsid w:val="002B7D16"/>
    <w:rsid w:val="002C089F"/>
    <w:rsid w:val="002C2F52"/>
    <w:rsid w:val="002C5A9B"/>
    <w:rsid w:val="002D17F7"/>
    <w:rsid w:val="002D3968"/>
    <w:rsid w:val="002D4F6B"/>
    <w:rsid w:val="00306506"/>
    <w:rsid w:val="00313143"/>
    <w:rsid w:val="00324F74"/>
    <w:rsid w:val="003308AF"/>
    <w:rsid w:val="00331685"/>
    <w:rsid w:val="003329D2"/>
    <w:rsid w:val="00335EAD"/>
    <w:rsid w:val="003421F3"/>
    <w:rsid w:val="00342D8A"/>
    <w:rsid w:val="003469DC"/>
    <w:rsid w:val="00352823"/>
    <w:rsid w:val="00352E2D"/>
    <w:rsid w:val="00360DA6"/>
    <w:rsid w:val="003620E7"/>
    <w:rsid w:val="003774A3"/>
    <w:rsid w:val="00381C14"/>
    <w:rsid w:val="003864FF"/>
    <w:rsid w:val="003A08D9"/>
    <w:rsid w:val="003A2DFE"/>
    <w:rsid w:val="003D0C5F"/>
    <w:rsid w:val="003E06F0"/>
    <w:rsid w:val="003E53ED"/>
    <w:rsid w:val="003E7C9D"/>
    <w:rsid w:val="003F078A"/>
    <w:rsid w:val="003F14A1"/>
    <w:rsid w:val="003F233D"/>
    <w:rsid w:val="003F7109"/>
    <w:rsid w:val="00401F56"/>
    <w:rsid w:val="00403DD2"/>
    <w:rsid w:val="0040744C"/>
    <w:rsid w:val="00407688"/>
    <w:rsid w:val="004107ED"/>
    <w:rsid w:val="00415893"/>
    <w:rsid w:val="0041600B"/>
    <w:rsid w:val="0042174E"/>
    <w:rsid w:val="00425A4B"/>
    <w:rsid w:val="00461128"/>
    <w:rsid w:val="0046772A"/>
    <w:rsid w:val="004728B5"/>
    <w:rsid w:val="004744A9"/>
    <w:rsid w:val="00496B62"/>
    <w:rsid w:val="004978FB"/>
    <w:rsid w:val="004A3A2A"/>
    <w:rsid w:val="004A7DFB"/>
    <w:rsid w:val="004B669D"/>
    <w:rsid w:val="004C0E13"/>
    <w:rsid w:val="004C1DFB"/>
    <w:rsid w:val="004C24B2"/>
    <w:rsid w:val="004C3C16"/>
    <w:rsid w:val="004C4C77"/>
    <w:rsid w:val="004D0944"/>
    <w:rsid w:val="004D5CD3"/>
    <w:rsid w:val="004D7725"/>
    <w:rsid w:val="004E7103"/>
    <w:rsid w:val="004F6FB5"/>
    <w:rsid w:val="0050199B"/>
    <w:rsid w:val="0050200F"/>
    <w:rsid w:val="00511489"/>
    <w:rsid w:val="00521DA0"/>
    <w:rsid w:val="00522D79"/>
    <w:rsid w:val="005252C2"/>
    <w:rsid w:val="00543E93"/>
    <w:rsid w:val="0055506B"/>
    <w:rsid w:val="00561142"/>
    <w:rsid w:val="00562BFE"/>
    <w:rsid w:val="00573A14"/>
    <w:rsid w:val="00581528"/>
    <w:rsid w:val="005821A0"/>
    <w:rsid w:val="00582668"/>
    <w:rsid w:val="0058481B"/>
    <w:rsid w:val="00584FBF"/>
    <w:rsid w:val="0058791C"/>
    <w:rsid w:val="00596AEB"/>
    <w:rsid w:val="005A6311"/>
    <w:rsid w:val="005A7F13"/>
    <w:rsid w:val="005B355A"/>
    <w:rsid w:val="005B776E"/>
    <w:rsid w:val="005C09F6"/>
    <w:rsid w:val="005C38B7"/>
    <w:rsid w:val="005C41B1"/>
    <w:rsid w:val="005E0442"/>
    <w:rsid w:val="005E29DF"/>
    <w:rsid w:val="006049D4"/>
    <w:rsid w:val="00606A00"/>
    <w:rsid w:val="0061537C"/>
    <w:rsid w:val="00620342"/>
    <w:rsid w:val="006310E6"/>
    <w:rsid w:val="0063718B"/>
    <w:rsid w:val="00641A01"/>
    <w:rsid w:val="00641DAE"/>
    <w:rsid w:val="00646D30"/>
    <w:rsid w:val="00647E4B"/>
    <w:rsid w:val="00656E12"/>
    <w:rsid w:val="006673D7"/>
    <w:rsid w:val="006734D3"/>
    <w:rsid w:val="00677F6C"/>
    <w:rsid w:val="00682D6F"/>
    <w:rsid w:val="00684FD2"/>
    <w:rsid w:val="00693049"/>
    <w:rsid w:val="006A460E"/>
    <w:rsid w:val="006C1910"/>
    <w:rsid w:val="006C3835"/>
    <w:rsid w:val="006C665E"/>
    <w:rsid w:val="006D66C6"/>
    <w:rsid w:val="006E377E"/>
    <w:rsid w:val="006E3FE5"/>
    <w:rsid w:val="006E6D9C"/>
    <w:rsid w:val="006F1442"/>
    <w:rsid w:val="006F52C9"/>
    <w:rsid w:val="00701520"/>
    <w:rsid w:val="0071192D"/>
    <w:rsid w:val="00713181"/>
    <w:rsid w:val="00715A1A"/>
    <w:rsid w:val="00720675"/>
    <w:rsid w:val="007248BA"/>
    <w:rsid w:val="00725F79"/>
    <w:rsid w:val="007261BF"/>
    <w:rsid w:val="00742CA4"/>
    <w:rsid w:val="00747FB5"/>
    <w:rsid w:val="00761EA2"/>
    <w:rsid w:val="0077492E"/>
    <w:rsid w:val="00795702"/>
    <w:rsid w:val="007B3B29"/>
    <w:rsid w:val="007C5ACC"/>
    <w:rsid w:val="007C69C1"/>
    <w:rsid w:val="007D09A9"/>
    <w:rsid w:val="007D2CED"/>
    <w:rsid w:val="007E0488"/>
    <w:rsid w:val="007E120A"/>
    <w:rsid w:val="007E4E80"/>
    <w:rsid w:val="007E74B4"/>
    <w:rsid w:val="007F31D3"/>
    <w:rsid w:val="007F56B6"/>
    <w:rsid w:val="007F76DC"/>
    <w:rsid w:val="00806160"/>
    <w:rsid w:val="00812732"/>
    <w:rsid w:val="008128B9"/>
    <w:rsid w:val="00823468"/>
    <w:rsid w:val="00826238"/>
    <w:rsid w:val="008332D8"/>
    <w:rsid w:val="00842C45"/>
    <w:rsid w:val="00842D7A"/>
    <w:rsid w:val="00845571"/>
    <w:rsid w:val="00845AF5"/>
    <w:rsid w:val="00850018"/>
    <w:rsid w:val="00853214"/>
    <w:rsid w:val="0086086A"/>
    <w:rsid w:val="008762AC"/>
    <w:rsid w:val="008775AF"/>
    <w:rsid w:val="00896A51"/>
    <w:rsid w:val="00897421"/>
    <w:rsid w:val="008A6D8F"/>
    <w:rsid w:val="008B22C1"/>
    <w:rsid w:val="008B6E58"/>
    <w:rsid w:val="008D2DD6"/>
    <w:rsid w:val="008D42BE"/>
    <w:rsid w:val="008D51C8"/>
    <w:rsid w:val="008E0C35"/>
    <w:rsid w:val="008E27EF"/>
    <w:rsid w:val="008E2E71"/>
    <w:rsid w:val="008E35AB"/>
    <w:rsid w:val="008E57F4"/>
    <w:rsid w:val="008E6CD5"/>
    <w:rsid w:val="00903558"/>
    <w:rsid w:val="00914AB8"/>
    <w:rsid w:val="009213EB"/>
    <w:rsid w:val="00922132"/>
    <w:rsid w:val="00923F2B"/>
    <w:rsid w:val="00932038"/>
    <w:rsid w:val="00943129"/>
    <w:rsid w:val="00944EAF"/>
    <w:rsid w:val="009618FD"/>
    <w:rsid w:val="00973816"/>
    <w:rsid w:val="00974FD0"/>
    <w:rsid w:val="009867CC"/>
    <w:rsid w:val="00991F79"/>
    <w:rsid w:val="00995265"/>
    <w:rsid w:val="0099616F"/>
    <w:rsid w:val="009A0C8A"/>
    <w:rsid w:val="009A2B61"/>
    <w:rsid w:val="009C4042"/>
    <w:rsid w:val="009E17BF"/>
    <w:rsid w:val="009E4E04"/>
    <w:rsid w:val="009E6329"/>
    <w:rsid w:val="009F42B5"/>
    <w:rsid w:val="009F5F7C"/>
    <w:rsid w:val="00A22EFA"/>
    <w:rsid w:val="00A3119A"/>
    <w:rsid w:val="00A37FA3"/>
    <w:rsid w:val="00A40051"/>
    <w:rsid w:val="00A4057C"/>
    <w:rsid w:val="00A4063F"/>
    <w:rsid w:val="00A42D9C"/>
    <w:rsid w:val="00A8123A"/>
    <w:rsid w:val="00A839D7"/>
    <w:rsid w:val="00A8644F"/>
    <w:rsid w:val="00AA3252"/>
    <w:rsid w:val="00AA4B82"/>
    <w:rsid w:val="00AA6671"/>
    <w:rsid w:val="00AB118B"/>
    <w:rsid w:val="00AB2BAE"/>
    <w:rsid w:val="00AC22DC"/>
    <w:rsid w:val="00AD2CBE"/>
    <w:rsid w:val="00AD7599"/>
    <w:rsid w:val="00AE3D5A"/>
    <w:rsid w:val="00AE6C3F"/>
    <w:rsid w:val="00AF091A"/>
    <w:rsid w:val="00AF6BF2"/>
    <w:rsid w:val="00B06205"/>
    <w:rsid w:val="00B20A09"/>
    <w:rsid w:val="00B20BA2"/>
    <w:rsid w:val="00B3321C"/>
    <w:rsid w:val="00B42267"/>
    <w:rsid w:val="00B42A6C"/>
    <w:rsid w:val="00B451F6"/>
    <w:rsid w:val="00B4608F"/>
    <w:rsid w:val="00B46099"/>
    <w:rsid w:val="00B51469"/>
    <w:rsid w:val="00B53D68"/>
    <w:rsid w:val="00B56446"/>
    <w:rsid w:val="00B5735F"/>
    <w:rsid w:val="00B71ED0"/>
    <w:rsid w:val="00B77934"/>
    <w:rsid w:val="00B834DC"/>
    <w:rsid w:val="00B847F2"/>
    <w:rsid w:val="00B95C51"/>
    <w:rsid w:val="00B969CF"/>
    <w:rsid w:val="00BA05B7"/>
    <w:rsid w:val="00BA09E0"/>
    <w:rsid w:val="00BA5DE6"/>
    <w:rsid w:val="00BB2B0D"/>
    <w:rsid w:val="00BB3933"/>
    <w:rsid w:val="00BC09F0"/>
    <w:rsid w:val="00BC11B9"/>
    <w:rsid w:val="00BC3EDC"/>
    <w:rsid w:val="00BD0823"/>
    <w:rsid w:val="00BD302D"/>
    <w:rsid w:val="00BE2045"/>
    <w:rsid w:val="00BF11B1"/>
    <w:rsid w:val="00BF1EB8"/>
    <w:rsid w:val="00BF2CA2"/>
    <w:rsid w:val="00BF3FB1"/>
    <w:rsid w:val="00BF6AFB"/>
    <w:rsid w:val="00C00CCB"/>
    <w:rsid w:val="00C0263C"/>
    <w:rsid w:val="00C0407B"/>
    <w:rsid w:val="00C1411E"/>
    <w:rsid w:val="00C154C2"/>
    <w:rsid w:val="00C25DA4"/>
    <w:rsid w:val="00C34027"/>
    <w:rsid w:val="00C375C1"/>
    <w:rsid w:val="00C4269C"/>
    <w:rsid w:val="00C468F8"/>
    <w:rsid w:val="00C60260"/>
    <w:rsid w:val="00C6646D"/>
    <w:rsid w:val="00C7385F"/>
    <w:rsid w:val="00C75A97"/>
    <w:rsid w:val="00C766D5"/>
    <w:rsid w:val="00C907FC"/>
    <w:rsid w:val="00C92D84"/>
    <w:rsid w:val="00CA087B"/>
    <w:rsid w:val="00CB274C"/>
    <w:rsid w:val="00CC4DD5"/>
    <w:rsid w:val="00CC5CF3"/>
    <w:rsid w:val="00CC61A5"/>
    <w:rsid w:val="00CC6489"/>
    <w:rsid w:val="00CD765F"/>
    <w:rsid w:val="00CD779D"/>
    <w:rsid w:val="00CE5D95"/>
    <w:rsid w:val="00CE76B6"/>
    <w:rsid w:val="00CF0EA6"/>
    <w:rsid w:val="00CF0EF0"/>
    <w:rsid w:val="00CF3DD8"/>
    <w:rsid w:val="00D01110"/>
    <w:rsid w:val="00D10ED4"/>
    <w:rsid w:val="00D16141"/>
    <w:rsid w:val="00D2034C"/>
    <w:rsid w:val="00D223B1"/>
    <w:rsid w:val="00D2377B"/>
    <w:rsid w:val="00D23CF5"/>
    <w:rsid w:val="00D25F53"/>
    <w:rsid w:val="00D27726"/>
    <w:rsid w:val="00D2795C"/>
    <w:rsid w:val="00D440F9"/>
    <w:rsid w:val="00D4426B"/>
    <w:rsid w:val="00D4513C"/>
    <w:rsid w:val="00D55694"/>
    <w:rsid w:val="00D6742E"/>
    <w:rsid w:val="00D67512"/>
    <w:rsid w:val="00D81B32"/>
    <w:rsid w:val="00D8740E"/>
    <w:rsid w:val="00D936D9"/>
    <w:rsid w:val="00D9629F"/>
    <w:rsid w:val="00DA0E63"/>
    <w:rsid w:val="00DB4F33"/>
    <w:rsid w:val="00DB5589"/>
    <w:rsid w:val="00DC3289"/>
    <w:rsid w:val="00DC7D63"/>
    <w:rsid w:val="00DD2BF2"/>
    <w:rsid w:val="00DE335D"/>
    <w:rsid w:val="00E133C4"/>
    <w:rsid w:val="00E14166"/>
    <w:rsid w:val="00E1518A"/>
    <w:rsid w:val="00E22283"/>
    <w:rsid w:val="00E24AE5"/>
    <w:rsid w:val="00E3589A"/>
    <w:rsid w:val="00E37365"/>
    <w:rsid w:val="00E461C7"/>
    <w:rsid w:val="00E4732A"/>
    <w:rsid w:val="00E47D2D"/>
    <w:rsid w:val="00E5616F"/>
    <w:rsid w:val="00E562F5"/>
    <w:rsid w:val="00E63A0A"/>
    <w:rsid w:val="00E64421"/>
    <w:rsid w:val="00E75FAA"/>
    <w:rsid w:val="00E8182F"/>
    <w:rsid w:val="00E958AB"/>
    <w:rsid w:val="00EA6CB7"/>
    <w:rsid w:val="00EB3304"/>
    <w:rsid w:val="00EC2FD0"/>
    <w:rsid w:val="00EC7CAB"/>
    <w:rsid w:val="00ED2751"/>
    <w:rsid w:val="00EE6261"/>
    <w:rsid w:val="00EF1710"/>
    <w:rsid w:val="00EF2218"/>
    <w:rsid w:val="00EF5791"/>
    <w:rsid w:val="00EF6B7B"/>
    <w:rsid w:val="00EF6EE0"/>
    <w:rsid w:val="00F11260"/>
    <w:rsid w:val="00F13396"/>
    <w:rsid w:val="00F14826"/>
    <w:rsid w:val="00F15981"/>
    <w:rsid w:val="00F17A0F"/>
    <w:rsid w:val="00F2383E"/>
    <w:rsid w:val="00F25B2B"/>
    <w:rsid w:val="00F31A85"/>
    <w:rsid w:val="00F35713"/>
    <w:rsid w:val="00F443EA"/>
    <w:rsid w:val="00F47796"/>
    <w:rsid w:val="00F549F8"/>
    <w:rsid w:val="00F57A19"/>
    <w:rsid w:val="00F6725A"/>
    <w:rsid w:val="00F67A99"/>
    <w:rsid w:val="00F908CB"/>
    <w:rsid w:val="00F927AE"/>
    <w:rsid w:val="00F92A78"/>
    <w:rsid w:val="00F96C94"/>
    <w:rsid w:val="00FA034C"/>
    <w:rsid w:val="00FA072B"/>
    <w:rsid w:val="00FA25FB"/>
    <w:rsid w:val="00FA3227"/>
    <w:rsid w:val="00FA59D4"/>
    <w:rsid w:val="00FC2E13"/>
    <w:rsid w:val="00FC53F2"/>
    <w:rsid w:val="00FD2474"/>
    <w:rsid w:val="00FD67C1"/>
    <w:rsid w:val="00FE0903"/>
    <w:rsid w:val="00FE259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E9492"/>
  <w15:docId w15:val="{D47BA334-030B-40EC-A1C9-8246C0B9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A087B"/>
  </w:style>
  <w:style w:type="character" w:styleId="Emphasis">
    <w:name w:val="Emphasis"/>
    <w:basedOn w:val="DefaultParagraphFont"/>
    <w:uiPriority w:val="20"/>
    <w:qFormat/>
    <w:rsid w:val="00CA087B"/>
    <w:rPr>
      <w:i/>
      <w:iCs/>
    </w:rPr>
  </w:style>
  <w:style w:type="paragraph" w:styleId="Header">
    <w:name w:val="header"/>
    <w:basedOn w:val="Normal"/>
    <w:link w:val="HeaderChar"/>
    <w:unhideWhenUsed/>
    <w:rsid w:val="008E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C35"/>
  </w:style>
  <w:style w:type="paragraph" w:styleId="Footer">
    <w:name w:val="footer"/>
    <w:basedOn w:val="Normal"/>
    <w:link w:val="FooterChar"/>
    <w:unhideWhenUsed/>
    <w:rsid w:val="008E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0C35"/>
  </w:style>
  <w:style w:type="character" w:styleId="PageNumber">
    <w:name w:val="page number"/>
    <w:basedOn w:val="DefaultParagraphFont"/>
    <w:rsid w:val="00D936D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091A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091A"/>
    <w:rPr>
      <w:rFonts w:eastAsiaTheme="minorEastAsia"/>
      <w:lang w:val="en-US"/>
    </w:rPr>
  </w:style>
  <w:style w:type="character" w:styleId="Hyperlink">
    <w:name w:val="Hyperlink"/>
    <w:basedOn w:val="DefaultParagraphFont"/>
    <w:unhideWhenUsed/>
    <w:rsid w:val="00B4226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42267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42267"/>
    <w:rPr>
      <w:rFonts w:ascii="Times New Roman" w:eastAsia="Calibri" w:hAnsi="Times New Roman" w:cs="Times New Roman"/>
      <w:noProof/>
      <w:sz w:val="24"/>
      <w:lang w:val="en-US"/>
    </w:rPr>
  </w:style>
  <w:style w:type="character" w:customStyle="1" w:styleId="apple-converted-space">
    <w:name w:val="apple-converted-space"/>
    <w:basedOn w:val="DefaultParagraphFont"/>
    <w:rsid w:val="00C60260"/>
  </w:style>
  <w:style w:type="paragraph" w:customStyle="1" w:styleId="Body">
    <w:name w:val="Body"/>
    <w:rsid w:val="00FC2E1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C6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">
    <w:name w:val="reference"/>
    <w:basedOn w:val="Normal"/>
    <w:rsid w:val="00F549F8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47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FB5"/>
  </w:style>
  <w:style w:type="paragraph" w:styleId="ListParagraph">
    <w:name w:val="List Paragraph"/>
    <w:basedOn w:val="Normal"/>
    <w:uiPriority w:val="34"/>
    <w:qFormat/>
    <w:rsid w:val="00720675"/>
    <w:pPr>
      <w:ind w:left="720"/>
      <w:contextualSpacing/>
    </w:pPr>
  </w:style>
  <w:style w:type="paragraph" w:customStyle="1" w:styleId="xmsonormal">
    <w:name w:val="x_msonormal"/>
    <w:basedOn w:val="Normal"/>
    <w:rsid w:val="004611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a">
    <w:name w:val="默认"/>
    <w:rsid w:val="004A7D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character" w:customStyle="1" w:styleId="rectitle">
    <w:name w:val="rectitle"/>
    <w:basedOn w:val="DefaultParagraphFont"/>
    <w:rsid w:val="00EA6CB7"/>
  </w:style>
  <w:style w:type="character" w:styleId="Strong">
    <w:name w:val="Strong"/>
    <w:basedOn w:val="DefaultParagraphFont"/>
    <w:uiPriority w:val="22"/>
    <w:qFormat/>
    <w:rsid w:val="008D51C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C5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119A"/>
  </w:style>
  <w:style w:type="character" w:customStyle="1" w:styleId="eop">
    <w:name w:val="eop"/>
    <w:rsid w:val="007248BA"/>
  </w:style>
  <w:style w:type="character" w:customStyle="1" w:styleId="normaltextrun">
    <w:name w:val="normaltextrun"/>
    <w:rsid w:val="007248BA"/>
  </w:style>
  <w:style w:type="paragraph" w:customStyle="1" w:styleId="m-4798603478033844501msonospacing">
    <w:name w:val="m_-4798603478033844501msonospacing"/>
    <w:basedOn w:val="Normal"/>
    <w:rsid w:val="007E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2BFE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E37365"/>
  </w:style>
  <w:style w:type="character" w:customStyle="1" w:styleId="Heading3Char">
    <w:name w:val="Heading 3 Char"/>
    <w:basedOn w:val="DefaultParagraphFont"/>
    <w:link w:val="Heading3"/>
    <w:uiPriority w:val="9"/>
    <w:semiHidden/>
    <w:rsid w:val="00D223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2619768.2022.2096002&#160;&#160;" TargetMode="External"/><Relationship Id="rId18" Type="http://schemas.openxmlformats.org/officeDocument/2006/relationships/hyperlink" Target="http://www.utpjournals.press/doi/abs/10.3138/cmlr.2712" TargetMode="External"/><Relationship Id="rId26" Type="http://schemas.openxmlformats.org/officeDocument/2006/relationships/hyperlink" Target="https://doi.org/10.1177/10451595241235699" TargetMode="External"/><Relationship Id="rId39" Type="http://schemas.openxmlformats.org/officeDocument/2006/relationships/hyperlink" Target="https://doi.org/10.1177/13621688251352275" TargetMode="External"/><Relationship Id="rId21" Type="http://schemas.openxmlformats.org/officeDocument/2006/relationships/hyperlink" Target="https://doi.org/10.1007/s10734-013-9661-5" TargetMode="External"/><Relationship Id="rId34" Type="http://schemas.openxmlformats.org/officeDocument/2006/relationships/hyperlink" Target="https://doi.org/10.1016/j.jeap.2006.11.006" TargetMode="External"/><Relationship Id="rId42" Type="http://schemas.openxmlformats.org/officeDocument/2006/relationships/hyperlink" Target="http://www.tesl-ej.org/pdf/ej59/a2.pdf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doi.org/10.1044/2023_JSLHR-23-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rints.bbk.ac.uk/id/eprint/28934/3/28934.pdf" TargetMode="External"/><Relationship Id="rId29" Type="http://schemas.openxmlformats.org/officeDocument/2006/relationships/hyperlink" Target="https://doi.org/10.30564/fls.v7i1.7774" TargetMode="External"/><Relationship Id="rId11" Type="http://schemas.openxmlformats.org/officeDocument/2006/relationships/hyperlink" Target="http://www.catesoljournal.org/wp-content/uploads/2022/10/CJ33-1_Boruah.pdf" TargetMode="External"/><Relationship Id="rId24" Type="http://schemas.openxmlformats.org/officeDocument/2006/relationships/hyperlink" Target="https://doi.org/10.1002/jaal.690" TargetMode="External"/><Relationship Id="rId32" Type="http://schemas.openxmlformats.org/officeDocument/2006/relationships/hyperlink" Target="http://doi.org/10.1080/19313152.2016.1150732" TargetMode="External"/><Relationship Id="rId37" Type="http://schemas.openxmlformats.org/officeDocument/2006/relationships/hyperlink" Target="https://doi.org/10.1002/cc.20320" TargetMode="External"/><Relationship Id="rId40" Type="http://schemas.openxmlformats.org/officeDocument/2006/relationships/hyperlink" Target="https://doi.org/10.1016/j.esp.2012.11.003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journalofwritingassessment.org/article.php?article=74" TargetMode="External"/><Relationship Id="rId23" Type="http://schemas.openxmlformats.org/officeDocument/2006/relationships/hyperlink" Target="https://doi.org/10.63163/jpehss.v3i1.116" TargetMode="External"/><Relationship Id="rId28" Type="http://schemas.openxmlformats.org/officeDocument/2006/relationships/hyperlink" Target="https://doi.org/10.4324/9780429287732%20" TargetMode="External"/><Relationship Id="rId36" Type="http://schemas.openxmlformats.org/officeDocument/2006/relationships/hyperlink" Target="https://doi.org/10.1007/s10649-020-09957-0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doi.org/10.31316/eltics.v6i1.1273" TargetMode="External"/><Relationship Id="rId19" Type="http://schemas.openxmlformats.org/officeDocument/2006/relationships/hyperlink" Target="https://doi.org/10.1080/15235882.2012.668869" TargetMode="External"/><Relationship Id="rId31" Type="http://schemas.openxmlformats.org/officeDocument/2006/relationships/hyperlink" Target="https://doi.org/10.32996/jeltal.2021.3.9.2" TargetMode="External"/><Relationship Id="rId44" Type="http://schemas.openxmlformats.org/officeDocument/2006/relationships/hyperlink" Target="https://doi.org/10.1186/s12909-018-1452-3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31943/wej.v8i1.281" TargetMode="External"/><Relationship Id="rId14" Type="http://schemas.openxmlformats.org/officeDocument/2006/relationships/hyperlink" Target="http://doi.org/10.1177/1086296X16683421" TargetMode="External"/><Relationship Id="rId22" Type="http://schemas.openxmlformats.org/officeDocument/2006/relationships/hyperlink" Target="https://doi.org/10.3390/mti3030059" TargetMode="External"/><Relationship Id="rId27" Type="http://schemas.openxmlformats.org/officeDocument/2006/relationships/hyperlink" Target="https://doi.org/10.1017/S0958344019000065" TargetMode="External"/><Relationship Id="rId30" Type="http://schemas.openxmlformats.org/officeDocument/2006/relationships/hyperlink" Target="http://doi.org/10.2307/3587505" TargetMode="External"/><Relationship Id="rId35" Type="http://schemas.openxmlformats.org/officeDocument/2006/relationships/hyperlink" Target="https://doi.org/10.1007/s10649-020-09957-0" TargetMode="External"/><Relationship Id="rId43" Type="http://schemas.openxmlformats.org/officeDocument/2006/relationships/hyperlink" Target="https://doi.org/10.1080/02188791.2024.244814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doi.org/10.1080/01434632.2024.230236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am02.safelinks.protection.outlook.com/?url=https%3A%2F%2F458rl1jp.r.us-east-1.awstrack.me%2FL0%2Fhttps%3A%252F%252Fdoi.org%252F10.1016%252Fj.asw.2015.07.004%2F1%2F0100019712ab324f-d7210ef0-6974-4362-a604-e6fbbe5c5125-000000%2F-2zmDGHAktEyMeDKl4qNCQBNHOs%3D428&amp;data=05%7C02%7Ckb%40MIDDLEBURY.EDU%7C929f5d2d280b47708cf408dda1dd4e10%7Ca1bb0a191576421dbe93b3a7d4b6dcaa%7C1%7C0%7C638844694074007739%7CUnknown%7CTWFpbGZsb3d8eyJFbXB0eU1hcGkiOnRydWUsIlYiOiIwLjAuMDAwMCIsIlAiOiJXaW4zMiIsIkFOIjoiTWFpbCIsIldUIjoyfQ%3D%3D%7C0%7C%7C%7C&amp;sdata=M%2BLrWKxa0SLRVRVxGrhSw6dPpHIFF7uI9yCs%2BkqRGkQ%3D&amp;reserved=0" TargetMode="External"/><Relationship Id="rId17" Type="http://schemas.openxmlformats.org/officeDocument/2006/relationships/hyperlink" Target="https://commons.erau.edu/icaea-workshop/2017/monday/4" TargetMode="External"/><Relationship Id="rId25" Type="http://schemas.openxmlformats.org/officeDocument/2006/relationships/hyperlink" Target="https://doi.org/10.1002/jaal.690" TargetMode="External"/><Relationship Id="rId33" Type="http://schemas.openxmlformats.org/officeDocument/2006/relationships/hyperlink" Target="http://www2.dickinson.edu/prog/%20nectfl/reviewarticles/51-raymond.pdf" TargetMode="External"/><Relationship Id="rId38" Type="http://schemas.openxmlformats.org/officeDocument/2006/relationships/hyperlink" Target="https://doi.org/10.1080/01434632.2022.2073358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doi.org/10.30466/ijltr.2024.121420" TargetMode="External"/><Relationship Id="rId41" Type="http://schemas.openxmlformats.org/officeDocument/2006/relationships/hyperlink" Target="https://doi.org/10.1016/j.jeap.2010.10.00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2331186X.2022.208745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40</Pages>
  <Words>12582</Words>
  <Characters>75463</Characters>
  <Application>Microsoft Office Word</Application>
  <DocSecurity>0</DocSecurity>
  <Lines>1679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LLED, Faculty of Education, UBC</Company>
  <LinksUpToDate>false</LinksUpToDate>
  <CharactersWithSpaces>87690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Patricia, Patsy, Duff</dc:creator>
  <cp:lastModifiedBy>Ada D</cp:lastModifiedBy>
  <cp:revision>13</cp:revision>
  <dcterms:created xsi:type="dcterms:W3CDTF">2025-09-25T17:18:00Z</dcterms:created>
  <dcterms:modified xsi:type="dcterms:W3CDTF">2025-10-07T05:20:00Z</dcterms:modified>
</cp:coreProperties>
</file>