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7DF8" w14:textId="77777777" w:rsidR="00795B43" w:rsidRPr="004658E3" w:rsidRDefault="00795B43" w:rsidP="004658E3">
      <w:pPr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14:paraId="1826122C" w14:textId="5C2C0E2C" w:rsidR="00795B43" w:rsidRPr="004658E3" w:rsidRDefault="00795B43" w:rsidP="004658E3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4658E3">
        <w:rPr>
          <w:rFonts w:ascii="Times New Roman" w:hAnsi="Times New Roman" w:cs="Times New Roman"/>
          <w:b/>
          <w:bCs/>
          <w:u w:val="single"/>
        </w:rPr>
        <w:t>MATCHED GUISE TECHNIQUE: SELECTED REFERENCES</w:t>
      </w:r>
    </w:p>
    <w:p w14:paraId="1D667981" w14:textId="26C1FDD8" w:rsidR="002B78AE" w:rsidRPr="004658E3" w:rsidRDefault="004658E3" w:rsidP="004658E3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(Last updated </w:t>
      </w:r>
      <w:r w:rsidR="002B78AE" w:rsidRPr="004658E3">
        <w:rPr>
          <w:rFonts w:ascii="Times New Roman" w:hAnsi="Times New Roman" w:cs="Times New Roman"/>
          <w:b/>
          <w:bCs/>
        </w:rPr>
        <w:t xml:space="preserve">November </w:t>
      </w:r>
      <w:r>
        <w:rPr>
          <w:rFonts w:ascii="Times New Roman" w:hAnsi="Times New Roman" w:cs="Times New Roman"/>
          <w:b/>
          <w:bCs/>
        </w:rPr>
        <w:t>21</w:t>
      </w:r>
      <w:r w:rsidR="002B78AE" w:rsidRPr="004658E3">
        <w:rPr>
          <w:rFonts w:ascii="Times New Roman" w:hAnsi="Times New Roman" w:cs="Times New Roman"/>
          <w:b/>
          <w:bCs/>
        </w:rPr>
        <w:t>, 2021</w:t>
      </w:r>
      <w:r>
        <w:rPr>
          <w:rFonts w:ascii="Times New Roman" w:hAnsi="Times New Roman" w:cs="Times New Roman"/>
          <w:b/>
          <w:bCs/>
        </w:rPr>
        <w:t>)</w:t>
      </w:r>
    </w:p>
    <w:p w14:paraId="09FF76E2" w14:textId="77777777" w:rsidR="00E6576B" w:rsidRPr="004658E3" w:rsidRDefault="00E6576B" w:rsidP="004658E3">
      <w:pPr>
        <w:ind w:left="720" w:hanging="720"/>
        <w:rPr>
          <w:rFonts w:ascii="Times New Roman" w:hAnsi="Times New Roman" w:cs="Times New Roman"/>
        </w:rPr>
      </w:pPr>
    </w:p>
    <w:p w14:paraId="4D67B677" w14:textId="7529F651" w:rsidR="00A219D2" w:rsidRPr="004658E3" w:rsidRDefault="00A219D2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Abbasa, F.,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Jalilb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M. K., &amp; Hammad Nazir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Zakic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F. Implicit measure of language attitude: Study of Punjabi </w:t>
      </w:r>
      <w:r w:rsidR="002A13B4" w:rsidRPr="004658E3">
        <w:rPr>
          <w:rFonts w:ascii="Times New Roman" w:eastAsia="Times New Roman" w:hAnsi="Times New Roman" w:cs="Times New Roman"/>
          <w:lang w:eastAsia="en-US"/>
        </w:rPr>
        <w:t>n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ative </w:t>
      </w:r>
      <w:r w:rsidR="002A13B4" w:rsidRPr="004658E3">
        <w:rPr>
          <w:rFonts w:ascii="Times New Roman" w:eastAsia="Times New Roman" w:hAnsi="Times New Roman" w:cs="Times New Roman"/>
          <w:lang w:eastAsia="en-US"/>
        </w:rPr>
        <w:t>s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peakers by </w:t>
      </w:r>
      <w:r w:rsidR="002A13B4" w:rsidRPr="004658E3">
        <w:rPr>
          <w:rFonts w:ascii="Times New Roman" w:eastAsia="Times New Roman" w:hAnsi="Times New Roman" w:cs="Times New Roman"/>
          <w:lang w:eastAsia="en-US"/>
        </w:rPr>
        <w:t>u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sing </w:t>
      </w:r>
      <w:r w:rsidR="002A13B4" w:rsidRPr="004658E3">
        <w:rPr>
          <w:rFonts w:ascii="Times New Roman" w:eastAsia="Times New Roman" w:hAnsi="Times New Roman" w:cs="Times New Roman"/>
          <w:lang w:eastAsia="en-US"/>
        </w:rPr>
        <w:t>m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atched </w:t>
      </w:r>
      <w:r w:rsidR="002A13B4" w:rsidRPr="004658E3">
        <w:rPr>
          <w:rFonts w:ascii="Times New Roman" w:eastAsia="Times New Roman" w:hAnsi="Times New Roman" w:cs="Times New Roman"/>
          <w:lang w:eastAsia="en-US"/>
        </w:rPr>
        <w:t>g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uise.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International Journal of Innovation, Creativity, and Change, </w:t>
      </w:r>
      <w:r w:rsidR="00F730F9" w:rsidRPr="004658E3">
        <w:rPr>
          <w:rFonts w:ascii="Times New Roman" w:eastAsia="Times New Roman" w:hAnsi="Times New Roman" w:cs="Times New Roman"/>
          <w:i/>
          <w:iCs/>
          <w:lang w:eastAsia="en-US"/>
        </w:rPr>
        <w:t>13</w:t>
      </w:r>
      <w:r w:rsidR="00F730F9" w:rsidRPr="004658E3">
        <w:rPr>
          <w:rFonts w:ascii="Times New Roman" w:eastAsia="Times New Roman" w:hAnsi="Times New Roman" w:cs="Times New Roman"/>
          <w:lang w:eastAsia="en-US"/>
        </w:rPr>
        <w:t>(1), 194-204.</w:t>
      </w:r>
    </w:p>
    <w:p w14:paraId="64E3144D" w14:textId="77777777" w:rsidR="00E6576B" w:rsidRPr="004658E3" w:rsidRDefault="00E6576B" w:rsidP="004658E3">
      <w:pPr>
        <w:ind w:left="720" w:hanging="720"/>
        <w:rPr>
          <w:rFonts w:ascii="Times New Roman" w:hAnsi="Times New Roman" w:cs="Times New Roman"/>
        </w:rPr>
      </w:pPr>
    </w:p>
    <w:p w14:paraId="5671ACF9" w14:textId="22048B66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Andrews, D. R. (1995). Subjective reactions to two regional pronunciations of Great Russian: A matched-guise study. </w:t>
      </w:r>
      <w:r w:rsidRPr="004658E3">
        <w:rPr>
          <w:rFonts w:ascii="Times New Roman" w:hAnsi="Times New Roman" w:cs="Times New Roman"/>
          <w:i/>
          <w:iCs/>
        </w:rPr>
        <w:t>Canadian Slavonic Papers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37</w:t>
      </w:r>
      <w:r w:rsidRPr="004658E3">
        <w:rPr>
          <w:rFonts w:ascii="Times New Roman" w:hAnsi="Times New Roman" w:cs="Times New Roman"/>
        </w:rPr>
        <w:t>(1-2), 89-106.</w:t>
      </w:r>
    </w:p>
    <w:p w14:paraId="23649DB3" w14:textId="4974A60E" w:rsidR="0010703C" w:rsidRPr="004658E3" w:rsidRDefault="0010703C" w:rsidP="004658E3">
      <w:pPr>
        <w:ind w:left="720" w:hanging="720"/>
        <w:rPr>
          <w:rFonts w:ascii="Times New Roman" w:hAnsi="Times New Roman" w:cs="Times New Roman"/>
        </w:rPr>
      </w:pPr>
    </w:p>
    <w:p w14:paraId="174BA43B" w14:textId="77777777" w:rsidR="0054125A" w:rsidRPr="004658E3" w:rsidRDefault="0054125A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Andrews, D. R. (2003). Gender effects in a Russian and American matched-guise study: A sociolinguistic comparison.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Russian Linguistics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27</w:t>
      </w:r>
      <w:r w:rsidRPr="004658E3">
        <w:rPr>
          <w:rFonts w:ascii="Times New Roman" w:eastAsia="Times New Roman" w:hAnsi="Times New Roman" w:cs="Times New Roman"/>
          <w:lang w:eastAsia="en-US"/>
        </w:rPr>
        <w:t>(3), 287-311.</w:t>
      </w:r>
    </w:p>
    <w:p w14:paraId="1B134041" w14:textId="77777777" w:rsidR="0054125A" w:rsidRPr="004658E3" w:rsidRDefault="0054125A" w:rsidP="004658E3">
      <w:pPr>
        <w:ind w:left="720" w:hanging="720"/>
        <w:rPr>
          <w:rFonts w:ascii="Times New Roman" w:hAnsi="Times New Roman" w:cs="Times New Roman"/>
        </w:rPr>
      </w:pPr>
    </w:p>
    <w:p w14:paraId="32B34255" w14:textId="0332EE95" w:rsidR="0010703C" w:rsidRPr="004658E3" w:rsidRDefault="0010703C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Ball, P. (1983). Stereotypes of Anglo-Saxon and non-Anglo-Saxon accents: Some exploratory Australian studies with the matched guise technique. </w:t>
      </w:r>
      <w:r w:rsidRPr="004658E3">
        <w:rPr>
          <w:rFonts w:ascii="Times New Roman" w:hAnsi="Times New Roman" w:cs="Times New Roman"/>
          <w:i/>
          <w:iCs/>
        </w:rPr>
        <w:t>Language Sciences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5</w:t>
      </w:r>
      <w:r w:rsidRPr="004658E3">
        <w:rPr>
          <w:rFonts w:ascii="Times New Roman" w:hAnsi="Times New Roman" w:cs="Times New Roman"/>
        </w:rPr>
        <w:t>(2), 163-183.</w:t>
      </w:r>
    </w:p>
    <w:p w14:paraId="0D45493C" w14:textId="77777777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</w:p>
    <w:p w14:paraId="1E5EE82E" w14:textId="5708AA51" w:rsidR="00E6576B" w:rsidRPr="004658E3" w:rsidRDefault="00E6576B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Ball, P., &amp; Giles, H. (1982). Speech style and employment selection: The matched-guise technique. In</w:t>
      </w:r>
      <w:r w:rsidR="00884BA4" w:rsidRPr="004658E3">
        <w:rPr>
          <w:rFonts w:ascii="Times New Roman" w:hAnsi="Times New Roman" w:cs="Times New Roman"/>
        </w:rPr>
        <w:t xml:space="preserve"> </w:t>
      </w:r>
      <w:r w:rsidR="0010703C" w:rsidRPr="004658E3">
        <w:rPr>
          <w:rFonts w:ascii="Times New Roman" w:hAnsi="Times New Roman" w:cs="Times New Roman"/>
        </w:rPr>
        <w:t>G. M. Breakwell, H. Foot, &amp; R. Gilmore (Eds.),</w:t>
      </w:r>
      <w:r w:rsidRPr="004658E3">
        <w:rPr>
          <w:rFonts w:ascii="Times New Roman" w:hAnsi="Times New Roman" w:cs="Times New Roman"/>
        </w:rPr>
        <w:t> </w:t>
      </w:r>
      <w:r w:rsidRPr="004658E3">
        <w:rPr>
          <w:rFonts w:ascii="Times New Roman" w:hAnsi="Times New Roman" w:cs="Times New Roman"/>
          <w:i/>
          <w:iCs/>
        </w:rPr>
        <w:t>Social psychology</w:t>
      </w:r>
      <w:r w:rsidRPr="004658E3">
        <w:rPr>
          <w:rFonts w:ascii="Times New Roman" w:hAnsi="Times New Roman" w:cs="Times New Roman"/>
        </w:rPr>
        <w:t> (pp. 101-122). Palgrave.</w:t>
      </w:r>
    </w:p>
    <w:p w14:paraId="0F9FDEF6" w14:textId="03394C80" w:rsidR="0010703C" w:rsidRPr="004658E3" w:rsidRDefault="0010703C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75FD698" w14:textId="0CDD16A5" w:rsidR="0028736A" w:rsidRPr="004658E3" w:rsidRDefault="0028736A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Bilaniuk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L. (1997). Matching guises and mapping language ideologies in Ukraine.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Texas Linguistic Forum</w:t>
      </w:r>
      <w:r w:rsidR="00884BA4" w:rsidRPr="004658E3">
        <w:rPr>
          <w:rFonts w:ascii="Times New Roman" w:eastAsia="Times New Roman" w:hAnsi="Times New Roman" w:cs="Times New Roman"/>
          <w:lang w:eastAsia="en-US"/>
        </w:rPr>
        <w:t>,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37</w:t>
      </w:r>
      <w:r w:rsidRPr="004658E3">
        <w:rPr>
          <w:rFonts w:ascii="Times New Roman" w:eastAsia="Times New Roman" w:hAnsi="Times New Roman" w:cs="Times New Roman"/>
          <w:lang w:eastAsia="en-US"/>
        </w:rPr>
        <w:t>, 298-310.</w:t>
      </w:r>
    </w:p>
    <w:p w14:paraId="66F66AF2" w14:textId="77777777" w:rsidR="0028736A" w:rsidRPr="004658E3" w:rsidRDefault="0028736A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A795F5E" w14:textId="274DF3E1" w:rsidR="008E0923" w:rsidRPr="004658E3" w:rsidRDefault="008E0923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Bourhis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R. Y. (2011). Bilingual communication In Montreal: Some matched-guise studies.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Canadian Issues</w:t>
      </w:r>
      <w:r w:rsidRPr="004658E3">
        <w:rPr>
          <w:rFonts w:ascii="Times New Roman" w:eastAsia="Times New Roman" w:hAnsi="Times New Roman" w:cs="Times New Roman"/>
          <w:lang w:eastAsia="en-US"/>
        </w:rPr>
        <w:t>, 45.</w:t>
      </w:r>
      <w:r w:rsidR="001A2892" w:rsidRPr="004658E3">
        <w:rPr>
          <w:rFonts w:ascii="Times New Roman" w:eastAsia="Times New Roman" w:hAnsi="Times New Roman" w:cs="Times New Roman"/>
          <w:lang w:eastAsia="en-US"/>
        </w:rPr>
        <w:t xml:space="preserve"> Retrieved from https://www.proquest.com/docview/1009013226?pq-origsite=gscholar&amp;fromopenview=true</w:t>
      </w:r>
    </w:p>
    <w:p w14:paraId="3822AEE4" w14:textId="77777777" w:rsidR="008E0923" w:rsidRPr="004658E3" w:rsidRDefault="008E0923" w:rsidP="004658E3">
      <w:pPr>
        <w:ind w:left="720" w:hanging="720"/>
        <w:rPr>
          <w:rFonts w:ascii="Times New Roman" w:hAnsi="Times New Roman" w:cs="Times New Roman"/>
        </w:rPr>
      </w:pPr>
    </w:p>
    <w:p w14:paraId="5F196E06" w14:textId="3AE78847" w:rsidR="00E11D46" w:rsidRPr="004658E3" w:rsidRDefault="00E11D46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Bourhis, R. Y., Giles, H., &amp; Tajfel, H. (1973). Language as a determinant of Welsh identity. </w:t>
      </w:r>
      <w:r w:rsidRPr="004658E3">
        <w:rPr>
          <w:rFonts w:ascii="Times New Roman" w:hAnsi="Times New Roman" w:cs="Times New Roman"/>
          <w:i/>
          <w:iCs/>
        </w:rPr>
        <w:t>European Journal of Social Psychology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3</w:t>
      </w:r>
      <w:r w:rsidRPr="004658E3">
        <w:rPr>
          <w:rFonts w:ascii="Times New Roman" w:hAnsi="Times New Roman" w:cs="Times New Roman"/>
        </w:rPr>
        <w:t>(4), 447-460.</w:t>
      </w:r>
    </w:p>
    <w:p w14:paraId="26A967A0" w14:textId="77777777" w:rsidR="00551052" w:rsidRPr="004658E3" w:rsidRDefault="00551052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7CF1DFE" w14:textId="0C9C81D1" w:rsidR="00551052" w:rsidRPr="004658E3" w:rsidRDefault="00551052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Buchstaller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>, I. (2006). Social stereotypes, personality traits and regional perception displaced: Attitudes towards the ‘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new’quotatives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in the UK.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Journal of Sociolinguistics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4658E3">
        <w:rPr>
          <w:rFonts w:ascii="Times New Roman" w:eastAsia="Times New Roman" w:hAnsi="Times New Roman" w:cs="Times New Roman"/>
          <w:lang w:eastAsia="en-US"/>
        </w:rPr>
        <w:t>(3), 362-381.</w:t>
      </w:r>
    </w:p>
    <w:p w14:paraId="320B9142" w14:textId="77777777" w:rsidR="00551052" w:rsidRPr="004658E3" w:rsidRDefault="00551052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E441954" w14:textId="4BF9324D" w:rsidR="001F212E" w:rsidRPr="004658E3" w:rsidRDefault="001F212E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Carson, L., Drummond, J., &amp; Newton, J. (2004). Social perception in the clinical dental encounter: The matched-guise technique re-visited.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Psychology &amp; Health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19</w:t>
      </w:r>
      <w:r w:rsidRPr="004658E3">
        <w:rPr>
          <w:rFonts w:ascii="Times New Roman" w:eastAsia="Times New Roman" w:hAnsi="Times New Roman" w:cs="Times New Roman"/>
          <w:lang w:eastAsia="en-US"/>
        </w:rPr>
        <w:t>(5), 667-683.</w:t>
      </w:r>
    </w:p>
    <w:p w14:paraId="305A0A3A" w14:textId="77777777" w:rsidR="001F212E" w:rsidRPr="004658E3" w:rsidRDefault="001F212E" w:rsidP="004658E3">
      <w:pPr>
        <w:ind w:left="720" w:hanging="720"/>
        <w:rPr>
          <w:rFonts w:ascii="Times New Roman" w:hAnsi="Times New Roman" w:cs="Times New Roman"/>
        </w:rPr>
      </w:pPr>
    </w:p>
    <w:p w14:paraId="1A669848" w14:textId="3EE0639C" w:rsidR="00E11D46" w:rsidRPr="004658E3" w:rsidRDefault="00E11D46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Chen, H., &amp; Mao, H. (2013). Measuring language attitudes based on matched-guise technique. In</w:t>
      </w:r>
      <w:r w:rsidR="0094098F" w:rsidRPr="004658E3">
        <w:rPr>
          <w:rFonts w:ascii="Times New Roman" w:hAnsi="Times New Roman" w:cs="Times New Roman"/>
        </w:rPr>
        <w:t xml:space="preserve"> W. Du (Ed.),</w:t>
      </w:r>
      <w:r w:rsidRPr="004658E3">
        <w:rPr>
          <w:rFonts w:ascii="Times New Roman" w:hAnsi="Times New Roman" w:cs="Times New Roman"/>
        </w:rPr>
        <w:t> </w:t>
      </w:r>
      <w:r w:rsidRPr="004658E3">
        <w:rPr>
          <w:rFonts w:ascii="Times New Roman" w:hAnsi="Times New Roman" w:cs="Times New Roman"/>
          <w:i/>
          <w:iCs/>
        </w:rPr>
        <w:t>Informatics and management science IV</w:t>
      </w:r>
      <w:r w:rsidRPr="004658E3">
        <w:rPr>
          <w:rFonts w:ascii="Times New Roman" w:hAnsi="Times New Roman" w:cs="Times New Roman"/>
        </w:rPr>
        <w:t> (pp. 773-779). Springer, London.</w:t>
      </w:r>
    </w:p>
    <w:p w14:paraId="53E86306" w14:textId="77777777" w:rsidR="009F0257" w:rsidRPr="004658E3" w:rsidRDefault="009F0257" w:rsidP="004658E3">
      <w:pPr>
        <w:ind w:left="720" w:hanging="720"/>
        <w:rPr>
          <w:rFonts w:ascii="Times New Roman" w:hAnsi="Times New Roman" w:cs="Times New Roman"/>
        </w:rPr>
      </w:pPr>
    </w:p>
    <w:p w14:paraId="6F797374" w14:textId="2A2DE6C4" w:rsidR="00131824" w:rsidRPr="004658E3" w:rsidRDefault="009F0257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 xml:space="preserve">Cheyne, W. M. (1970). Stereotyped reactions to speakers with Scottish and English regional accents. </w:t>
      </w:r>
      <w:r w:rsidRPr="004658E3">
        <w:rPr>
          <w:rFonts w:ascii="Times New Roman" w:hAnsi="Times New Roman" w:cs="Times New Roman"/>
          <w:i/>
          <w:iCs/>
        </w:rPr>
        <w:t>British Journal of Social and Clinical Psychology</w:t>
      </w:r>
      <w:r w:rsidRPr="004658E3">
        <w:rPr>
          <w:rFonts w:ascii="Times New Roman" w:hAnsi="Times New Roman" w:cs="Times New Roman"/>
        </w:rPr>
        <w:t xml:space="preserve">, </w:t>
      </w:r>
      <w:r w:rsidRPr="004658E3">
        <w:rPr>
          <w:rFonts w:ascii="Times New Roman" w:hAnsi="Times New Roman" w:cs="Times New Roman"/>
          <w:i/>
          <w:iCs/>
        </w:rPr>
        <w:t>9</w:t>
      </w:r>
      <w:r w:rsidRPr="004658E3">
        <w:rPr>
          <w:rFonts w:ascii="Times New Roman" w:hAnsi="Times New Roman" w:cs="Times New Roman"/>
        </w:rPr>
        <w:t>(1), 77-79.</w:t>
      </w:r>
    </w:p>
    <w:p w14:paraId="3DFAB489" w14:textId="0B9B81E7" w:rsidR="009F0257" w:rsidRPr="004658E3" w:rsidRDefault="009F0257" w:rsidP="004658E3">
      <w:pPr>
        <w:ind w:left="720" w:hanging="720"/>
        <w:rPr>
          <w:rFonts w:ascii="Times New Roman" w:hAnsi="Times New Roman" w:cs="Times New Roman"/>
        </w:rPr>
      </w:pPr>
    </w:p>
    <w:p w14:paraId="2E48CA78" w14:textId="56A32F12" w:rsidR="00DB3AD4" w:rsidRPr="004658E3" w:rsidRDefault="00DB3AD4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lastRenderedPageBreak/>
        <w:t xml:space="preserve">Coluzzi, P. (2016). 5 Attitudes towards Malay, English and Chinese among Malaysian students: A matched guise test. In T. Yamaguchi, &amp; D. Deterding (Eds.),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English in Malaysia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 (pp. 87-101). Brill.</w:t>
      </w:r>
    </w:p>
    <w:p w14:paraId="2B98D4F0" w14:textId="4D51B628" w:rsidR="00DB3AD4" w:rsidRPr="004658E3" w:rsidRDefault="00DB3AD4" w:rsidP="004658E3">
      <w:pPr>
        <w:ind w:left="720" w:hanging="720"/>
        <w:rPr>
          <w:rFonts w:ascii="Times New Roman" w:hAnsi="Times New Roman" w:cs="Times New Roman"/>
        </w:rPr>
      </w:pPr>
    </w:p>
    <w:p w14:paraId="72B30094" w14:textId="080A67C2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Connor, R. T. (2008). Computer simulation and new ways of creating matched-guise techniques. </w:t>
      </w:r>
      <w:r w:rsidRPr="004658E3">
        <w:rPr>
          <w:rFonts w:ascii="Times New Roman" w:hAnsi="Times New Roman" w:cs="Times New Roman"/>
          <w:i/>
          <w:iCs/>
        </w:rPr>
        <w:t>International Multilingual Research Journal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2</w:t>
      </w:r>
      <w:r w:rsidRPr="004658E3">
        <w:rPr>
          <w:rFonts w:ascii="Times New Roman" w:hAnsi="Times New Roman" w:cs="Times New Roman"/>
        </w:rPr>
        <w:t>(1-2), 102-108.</w:t>
      </w:r>
    </w:p>
    <w:p w14:paraId="59083A19" w14:textId="25F10ED8" w:rsidR="005C1140" w:rsidRPr="004658E3" w:rsidRDefault="005C1140" w:rsidP="004658E3">
      <w:pPr>
        <w:ind w:left="720" w:hanging="720"/>
        <w:rPr>
          <w:rFonts w:ascii="Times New Roman" w:hAnsi="Times New Roman" w:cs="Times New Roman"/>
        </w:rPr>
      </w:pPr>
    </w:p>
    <w:p w14:paraId="668B40FC" w14:textId="77777777" w:rsidR="00DD78B2" w:rsidRPr="004658E3" w:rsidRDefault="00DD78B2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Dailey‐O'Cain, J. (2000). The sociolinguistic distribution of and attitudes toward focuser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like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 and quotative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like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Journal of Sociolinguistics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4658E3">
        <w:rPr>
          <w:rFonts w:ascii="Times New Roman" w:eastAsia="Times New Roman" w:hAnsi="Times New Roman" w:cs="Times New Roman"/>
          <w:lang w:eastAsia="en-US"/>
        </w:rPr>
        <w:t>(1), 60-80.</w:t>
      </w:r>
    </w:p>
    <w:p w14:paraId="551DABF8" w14:textId="55F90CEA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</w:p>
    <w:p w14:paraId="0B786CC2" w14:textId="4C56778B" w:rsidR="008A2F06" w:rsidRPr="004658E3" w:rsidRDefault="008A2F06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Dennhag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I.,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Steinvall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A.,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Hakelind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C., &amp; Deutschmann, M. (2019). Exploring gender stereotypes about interpersonal behavior and personality factors using digital matched-guise techniques.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Social </w:t>
      </w:r>
      <w:r w:rsidR="005F6FCD" w:rsidRPr="004658E3">
        <w:rPr>
          <w:rFonts w:ascii="Times New Roman" w:eastAsia="Times New Roman" w:hAnsi="Times New Roman" w:cs="Times New Roman"/>
          <w:i/>
          <w:iCs/>
          <w:lang w:eastAsia="en-US"/>
        </w:rPr>
        <w:t>B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ehavior and </w:t>
      </w:r>
      <w:r w:rsidR="005F6FCD" w:rsidRPr="004658E3">
        <w:rPr>
          <w:rFonts w:ascii="Times New Roman" w:eastAsia="Times New Roman" w:hAnsi="Times New Roman" w:cs="Times New Roman"/>
          <w:i/>
          <w:iCs/>
          <w:lang w:eastAsia="en-US"/>
        </w:rPr>
        <w:t>P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ersonality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47</w:t>
      </w:r>
      <w:r w:rsidRPr="004658E3">
        <w:rPr>
          <w:rFonts w:ascii="Times New Roman" w:eastAsia="Times New Roman" w:hAnsi="Times New Roman" w:cs="Times New Roman"/>
          <w:lang w:eastAsia="en-US"/>
        </w:rPr>
        <w:t>(8), 1-13.</w:t>
      </w:r>
    </w:p>
    <w:p w14:paraId="4CD6B42D" w14:textId="77777777" w:rsidR="00736F01" w:rsidRPr="004658E3" w:rsidRDefault="00736F01" w:rsidP="004658E3">
      <w:pPr>
        <w:ind w:left="720" w:hanging="720"/>
        <w:rPr>
          <w:rFonts w:ascii="Times New Roman" w:hAnsi="Times New Roman" w:cs="Times New Roman"/>
        </w:rPr>
      </w:pPr>
    </w:p>
    <w:p w14:paraId="7F26ACE7" w14:textId="06300B2D" w:rsidR="00736F01" w:rsidRPr="004658E3" w:rsidRDefault="00736F01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Deutschmann, M., &amp;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Steinvall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A. (2020). Gender stereotypes and the apology in a small state: </w:t>
      </w:r>
      <w:r w:rsidR="005F6FCD" w:rsidRPr="004658E3">
        <w:rPr>
          <w:rFonts w:ascii="Times New Roman" w:eastAsia="Times New Roman" w:hAnsi="Times New Roman" w:cs="Times New Roman"/>
          <w:lang w:eastAsia="en-US"/>
        </w:rPr>
        <w:t>U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ncovering Creole male stereotypes in the Seychelles using digital matched-guise methodology.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Small States and Territories Journal, 3</w:t>
      </w:r>
      <w:r w:rsidRPr="004658E3">
        <w:rPr>
          <w:rFonts w:ascii="Times New Roman" w:eastAsia="Times New Roman" w:hAnsi="Times New Roman" w:cs="Times New Roman"/>
          <w:lang w:eastAsia="en-US"/>
        </w:rPr>
        <w:t>(1): 99-116</w:t>
      </w:r>
    </w:p>
    <w:p w14:paraId="2EF3AB07" w14:textId="57A793A4" w:rsidR="00736F01" w:rsidRPr="004658E3" w:rsidRDefault="00736F01" w:rsidP="004658E3">
      <w:pPr>
        <w:ind w:left="720" w:hanging="720"/>
        <w:rPr>
          <w:rFonts w:ascii="Times New Roman" w:hAnsi="Times New Roman" w:cs="Times New Roman"/>
        </w:rPr>
      </w:pPr>
    </w:p>
    <w:p w14:paraId="329B5E81" w14:textId="7C2966EE" w:rsidR="00D62284" w:rsidRPr="004658E3" w:rsidRDefault="00706776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Deutschmann, M.,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Steinvall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A., &amp;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Östling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>, M.</w:t>
      </w:r>
      <w:r w:rsidR="0036441E" w:rsidRPr="004658E3">
        <w:rPr>
          <w:rFonts w:ascii="Times New Roman" w:eastAsia="Times New Roman" w:hAnsi="Times New Roman" w:cs="Times New Roman"/>
          <w:lang w:eastAsia="en-US"/>
        </w:rPr>
        <w:t xml:space="preserve"> (2020).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 “That’s not proper English!”: Using </w:t>
      </w:r>
      <w:r w:rsidR="0036441E" w:rsidRPr="004658E3">
        <w:rPr>
          <w:rFonts w:ascii="Times New Roman" w:eastAsia="Times New Roman" w:hAnsi="Times New Roman" w:cs="Times New Roman"/>
          <w:lang w:eastAsia="en-US"/>
        </w:rPr>
        <w:t>c</w:t>
      </w:r>
      <w:r w:rsidRPr="004658E3">
        <w:rPr>
          <w:rFonts w:ascii="Times New Roman" w:eastAsia="Times New Roman" w:hAnsi="Times New Roman" w:cs="Times New Roman"/>
          <w:lang w:eastAsia="en-US"/>
        </w:rPr>
        <w:t>ross-cultural matched-guise experiments to raise teacher/teacher-trainees’ awareness of attitudes surrounding inner and outer circle English accents.</w:t>
      </w:r>
      <w:r w:rsidR="0036441E"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6441E" w:rsidRPr="004658E3">
        <w:rPr>
          <w:rFonts w:ascii="Times New Roman" w:eastAsia="Times New Roman" w:hAnsi="Times New Roman" w:cs="Times New Roman"/>
          <w:i/>
          <w:iCs/>
          <w:lang w:eastAsia="en-US"/>
        </w:rPr>
        <w:t>EDUCARE:</w:t>
      </w:r>
      <w:r w:rsidR="0036441E"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6441E" w:rsidRPr="004658E3">
        <w:rPr>
          <w:rFonts w:ascii="Times New Roman" w:eastAsia="Times New Roman" w:hAnsi="Times New Roman" w:cs="Times New Roman"/>
          <w:i/>
          <w:iCs/>
          <w:lang w:eastAsia="en-US"/>
        </w:rPr>
        <w:t>English in Transformation,</w:t>
      </w:r>
      <w:r w:rsidR="0036441E"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6441E" w:rsidRPr="004658E3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="0036441E" w:rsidRPr="004658E3">
        <w:rPr>
          <w:rFonts w:ascii="Times New Roman" w:eastAsia="Times New Roman" w:hAnsi="Times New Roman" w:cs="Times New Roman"/>
          <w:lang w:eastAsia="en-US"/>
        </w:rPr>
        <w:t>, 109-141.</w:t>
      </w:r>
    </w:p>
    <w:p w14:paraId="20A5101D" w14:textId="7767ECCB" w:rsidR="00302331" w:rsidRPr="004658E3" w:rsidRDefault="00302331" w:rsidP="004658E3">
      <w:pPr>
        <w:ind w:left="720" w:hanging="720"/>
        <w:rPr>
          <w:rFonts w:ascii="Times New Roman" w:hAnsi="Times New Roman" w:cs="Times New Roman"/>
          <w:highlight w:val="cyan"/>
        </w:rPr>
      </w:pPr>
    </w:p>
    <w:p w14:paraId="053F99A9" w14:textId="21CB07EE" w:rsidR="00302331" w:rsidRPr="004658E3" w:rsidRDefault="00302331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Díaz-Campos, M., &amp; Killam, J. (2012). Assessing language attitudes through a matched-guise experiment: The case of consonantal deletion in Venezuelan Spanish. </w:t>
      </w:r>
      <w:r w:rsidRPr="004658E3">
        <w:rPr>
          <w:rFonts w:ascii="Times New Roman" w:hAnsi="Times New Roman" w:cs="Times New Roman"/>
          <w:i/>
          <w:iCs/>
        </w:rPr>
        <w:t>Hispania</w:t>
      </w:r>
      <w:r w:rsidRPr="004658E3">
        <w:rPr>
          <w:rFonts w:ascii="Times New Roman" w:hAnsi="Times New Roman" w:cs="Times New Roman"/>
        </w:rPr>
        <w:t>, 95(1), 83-102.</w:t>
      </w:r>
    </w:p>
    <w:p w14:paraId="5F6DAC8F" w14:textId="77777777" w:rsidR="001918F0" w:rsidRPr="004658E3" w:rsidRDefault="001918F0" w:rsidP="004658E3">
      <w:pPr>
        <w:ind w:left="720" w:hanging="720"/>
        <w:rPr>
          <w:rFonts w:ascii="Times New Roman" w:hAnsi="Times New Roman" w:cs="Times New Roman"/>
        </w:rPr>
      </w:pPr>
    </w:p>
    <w:p w14:paraId="4159A841" w14:textId="77777777" w:rsidR="00416180" w:rsidRPr="004658E3" w:rsidRDefault="00416180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Edwards, J. R. (1977). Students' reactions to Irish regional accents.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Language and Speech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20</w:t>
      </w:r>
      <w:r w:rsidRPr="004658E3">
        <w:rPr>
          <w:rFonts w:ascii="Times New Roman" w:eastAsia="Times New Roman" w:hAnsi="Times New Roman" w:cs="Times New Roman"/>
          <w:lang w:eastAsia="en-US"/>
        </w:rPr>
        <w:t>(3), 280-286.</w:t>
      </w:r>
    </w:p>
    <w:p w14:paraId="22377455" w14:textId="77777777" w:rsidR="00416180" w:rsidRPr="004658E3" w:rsidRDefault="00416180" w:rsidP="004658E3">
      <w:pPr>
        <w:ind w:left="720" w:hanging="720"/>
        <w:rPr>
          <w:rFonts w:ascii="Times New Roman" w:hAnsi="Times New Roman" w:cs="Times New Roman"/>
        </w:rPr>
      </w:pPr>
    </w:p>
    <w:p w14:paraId="724492BE" w14:textId="42797E78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Fernández-Mallat, V., &amp; Carey, M. (2017). A matched-guise study on L2, heritage, and native Spanish speakers’ attitudes to Spanish in the State of Washington. </w:t>
      </w:r>
      <w:r w:rsidRPr="004658E3">
        <w:rPr>
          <w:rFonts w:ascii="Times New Roman" w:hAnsi="Times New Roman" w:cs="Times New Roman"/>
          <w:i/>
          <w:iCs/>
        </w:rPr>
        <w:t xml:space="preserve">Sociolinguistic </w:t>
      </w:r>
      <w:r w:rsidR="007179D7" w:rsidRPr="004658E3">
        <w:rPr>
          <w:rFonts w:ascii="Times New Roman" w:hAnsi="Times New Roman" w:cs="Times New Roman"/>
          <w:i/>
          <w:iCs/>
        </w:rPr>
        <w:t>S</w:t>
      </w:r>
      <w:r w:rsidRPr="004658E3">
        <w:rPr>
          <w:rFonts w:ascii="Times New Roman" w:hAnsi="Times New Roman" w:cs="Times New Roman"/>
          <w:i/>
          <w:iCs/>
        </w:rPr>
        <w:t>tudies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11</w:t>
      </w:r>
      <w:r w:rsidRPr="004658E3">
        <w:rPr>
          <w:rFonts w:ascii="Times New Roman" w:hAnsi="Times New Roman" w:cs="Times New Roman"/>
        </w:rPr>
        <w:t>(1), 175-198.</w:t>
      </w:r>
    </w:p>
    <w:p w14:paraId="678204DC" w14:textId="5E530E2D" w:rsidR="0075438D" w:rsidRPr="004658E3" w:rsidRDefault="0075438D" w:rsidP="004658E3">
      <w:pPr>
        <w:ind w:left="720" w:hanging="720"/>
        <w:rPr>
          <w:rFonts w:ascii="Times New Roman" w:hAnsi="Times New Roman" w:cs="Times New Roman"/>
        </w:rPr>
      </w:pPr>
    </w:p>
    <w:p w14:paraId="1162F10F" w14:textId="1D205011" w:rsidR="00875349" w:rsidRPr="004658E3" w:rsidRDefault="00875349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Gaies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>, S. J., &amp; Beebe, J. D. (1991). The matched-guise technique for measuring attitudes and their implications for language education: A critical assessment.</w:t>
      </w:r>
      <w:r w:rsidR="00267043" w:rsidRPr="004658E3">
        <w:rPr>
          <w:rFonts w:ascii="Times New Roman" w:eastAsia="Times New Roman" w:hAnsi="Times New Roman" w:cs="Times New Roman"/>
          <w:lang w:eastAsia="en-US"/>
        </w:rPr>
        <w:t xml:space="preserve"> ERIC Document 367 168. Retrieved from </w:t>
      </w:r>
      <w:hyperlink r:id="rId6" w:history="1">
        <w:r w:rsidR="00267043" w:rsidRPr="004658E3">
          <w:rPr>
            <w:rStyle w:val="Hyperlink"/>
            <w:rFonts w:ascii="Times New Roman" w:eastAsia="Times New Roman" w:hAnsi="Times New Roman" w:cs="Times New Roman"/>
            <w:lang w:eastAsia="en-US"/>
          </w:rPr>
          <w:t>https://files.eric.ed.gov/fulltext/ED367168.pdf</w:t>
        </w:r>
      </w:hyperlink>
    </w:p>
    <w:p w14:paraId="3353C4D1" w14:textId="77777777" w:rsidR="00875349" w:rsidRPr="004658E3" w:rsidRDefault="00875349" w:rsidP="004658E3">
      <w:pPr>
        <w:ind w:left="720" w:hanging="720"/>
        <w:rPr>
          <w:rFonts w:ascii="Times New Roman" w:hAnsi="Times New Roman" w:cs="Times New Roman"/>
        </w:rPr>
      </w:pPr>
    </w:p>
    <w:p w14:paraId="0A5907EA" w14:textId="49F5A313" w:rsidR="0075438D" w:rsidRPr="004658E3" w:rsidRDefault="0075438D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Ghanem, R., &amp; Kang, O. (2021). ESL students’ reverse linguistic stereotyping of English teachers. </w:t>
      </w:r>
      <w:r w:rsidRPr="004658E3">
        <w:rPr>
          <w:rFonts w:ascii="Times New Roman" w:hAnsi="Times New Roman" w:cs="Times New Roman"/>
          <w:i/>
          <w:iCs/>
        </w:rPr>
        <w:t>ELT Journal, 75</w:t>
      </w:r>
      <w:r w:rsidRPr="004658E3">
        <w:rPr>
          <w:rFonts w:ascii="Times New Roman" w:hAnsi="Times New Roman" w:cs="Times New Roman"/>
        </w:rPr>
        <w:t>(3), 330-340.</w:t>
      </w:r>
    </w:p>
    <w:p w14:paraId="6F7DF5CD" w14:textId="77777777" w:rsidR="009C3B4B" w:rsidRPr="004658E3" w:rsidRDefault="009C3B4B" w:rsidP="004658E3">
      <w:pPr>
        <w:ind w:left="720" w:hanging="720"/>
        <w:rPr>
          <w:rFonts w:ascii="Times New Roman" w:hAnsi="Times New Roman" w:cs="Times New Roman"/>
        </w:rPr>
      </w:pPr>
    </w:p>
    <w:p w14:paraId="7EB823B3" w14:textId="77777777" w:rsidR="005D72AD" w:rsidRPr="004658E3" w:rsidRDefault="005D72AD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Ghyselen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A. S. (2009). Ne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zelfzekere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leraar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of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gewoon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nen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enthousiaste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mens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? Een matched-guise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onderzoek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naar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de attitude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tegenover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tussentaal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bij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West-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Vlamingen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Taal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en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Tongval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61</w:t>
      </w:r>
      <w:r w:rsidRPr="004658E3">
        <w:rPr>
          <w:rFonts w:ascii="Times New Roman" w:eastAsia="Times New Roman" w:hAnsi="Times New Roman" w:cs="Times New Roman"/>
          <w:lang w:eastAsia="en-US"/>
        </w:rPr>
        <w:t>(2), 83-113.</w:t>
      </w:r>
    </w:p>
    <w:p w14:paraId="6860E350" w14:textId="67FD66B3" w:rsidR="00BE4862" w:rsidRPr="004658E3" w:rsidRDefault="00BE4862" w:rsidP="004658E3">
      <w:pPr>
        <w:ind w:left="720" w:hanging="720"/>
        <w:rPr>
          <w:rFonts w:ascii="Times New Roman" w:hAnsi="Times New Roman" w:cs="Times New Roman"/>
        </w:rPr>
      </w:pPr>
    </w:p>
    <w:p w14:paraId="5758CF44" w14:textId="05144E08" w:rsidR="00456433" w:rsidRPr="004658E3" w:rsidRDefault="00456433" w:rsidP="004658E3">
      <w:pPr>
        <w:ind w:left="720" w:hanging="720"/>
        <w:rPr>
          <w:rFonts w:ascii="Times New Roman" w:hAnsi="Times New Roman" w:cs="Times New Roman"/>
          <w:highlight w:val="cyan"/>
        </w:rPr>
      </w:pPr>
    </w:p>
    <w:p w14:paraId="2F519FC8" w14:textId="30F01E97" w:rsidR="008B5C46" w:rsidRPr="004658E3" w:rsidRDefault="00456433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lastRenderedPageBreak/>
        <w:t xml:space="preserve">Golubović, J., &amp; Sokolić, N. (2013). “Their language sounds aggressive”: A matched-guise study with Serbian and Croatian. In C. </w:t>
      </w:r>
      <w:proofErr w:type="spellStart"/>
      <w:r w:rsidRPr="004658E3">
        <w:rPr>
          <w:rFonts w:ascii="Times New Roman" w:hAnsi="Times New Roman" w:cs="Times New Roman"/>
        </w:rPr>
        <w:t>Gooskens</w:t>
      </w:r>
      <w:proofErr w:type="spellEnd"/>
      <w:r w:rsidRPr="004658E3">
        <w:rPr>
          <w:rFonts w:ascii="Times New Roman" w:hAnsi="Times New Roman" w:cs="Times New Roman"/>
        </w:rPr>
        <w:t xml:space="preserve"> &amp; R. van </w:t>
      </w:r>
      <w:proofErr w:type="spellStart"/>
      <w:r w:rsidRPr="004658E3">
        <w:rPr>
          <w:rFonts w:ascii="Times New Roman" w:hAnsi="Times New Roman" w:cs="Times New Roman"/>
        </w:rPr>
        <w:t>Bezooijen</w:t>
      </w:r>
      <w:proofErr w:type="spellEnd"/>
      <w:r w:rsidRPr="004658E3">
        <w:rPr>
          <w:rFonts w:ascii="Times New Roman" w:hAnsi="Times New Roman" w:cs="Times New Roman"/>
        </w:rPr>
        <w:t xml:space="preserve"> (Eds.), </w:t>
      </w:r>
      <w:r w:rsidRPr="004658E3">
        <w:rPr>
          <w:rFonts w:ascii="Times New Roman" w:hAnsi="Times New Roman" w:cs="Times New Roman"/>
          <w:i/>
          <w:iCs/>
        </w:rPr>
        <w:t xml:space="preserve">Phonetics in Europe: Perception and </w:t>
      </w:r>
      <w:r w:rsidR="009C3B4B" w:rsidRPr="004658E3">
        <w:rPr>
          <w:rFonts w:ascii="Times New Roman" w:hAnsi="Times New Roman" w:cs="Times New Roman"/>
          <w:i/>
          <w:iCs/>
        </w:rPr>
        <w:t>p</w:t>
      </w:r>
      <w:r w:rsidRPr="004658E3">
        <w:rPr>
          <w:rFonts w:ascii="Times New Roman" w:hAnsi="Times New Roman" w:cs="Times New Roman"/>
          <w:i/>
          <w:iCs/>
        </w:rPr>
        <w:t>roduction</w:t>
      </w:r>
      <w:r w:rsidR="009C3B4B" w:rsidRPr="004658E3">
        <w:rPr>
          <w:rFonts w:ascii="Times New Roman" w:hAnsi="Times New Roman" w:cs="Times New Roman"/>
        </w:rPr>
        <w:t xml:space="preserve"> </w:t>
      </w:r>
      <w:r w:rsidRPr="004658E3">
        <w:rPr>
          <w:rFonts w:ascii="Times New Roman" w:hAnsi="Times New Roman" w:cs="Times New Roman"/>
        </w:rPr>
        <w:t>(pp. 25-57). Frankfurt am Main</w:t>
      </w:r>
      <w:r w:rsidR="009C3B4B" w:rsidRPr="004658E3">
        <w:rPr>
          <w:rFonts w:ascii="Times New Roman" w:hAnsi="Times New Roman" w:cs="Times New Roman"/>
        </w:rPr>
        <w:t xml:space="preserve">: </w:t>
      </w:r>
      <w:r w:rsidRPr="004658E3">
        <w:rPr>
          <w:rFonts w:ascii="Times New Roman" w:hAnsi="Times New Roman" w:cs="Times New Roman"/>
        </w:rPr>
        <w:t xml:space="preserve">Peter Lang. </w:t>
      </w:r>
    </w:p>
    <w:p w14:paraId="5C679C6F" w14:textId="77777777" w:rsidR="008B5C46" w:rsidRPr="004658E3" w:rsidRDefault="008B5C46" w:rsidP="004658E3">
      <w:pPr>
        <w:ind w:left="720" w:hanging="720"/>
        <w:rPr>
          <w:rFonts w:ascii="Times New Roman" w:hAnsi="Times New Roman" w:cs="Times New Roman"/>
        </w:rPr>
      </w:pPr>
    </w:p>
    <w:p w14:paraId="3A0E554B" w14:textId="6FEC0CBF" w:rsidR="008B5C46" w:rsidRPr="004658E3" w:rsidRDefault="008B5C46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Gooskens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C., Hilton, N. H., &amp;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Schüppert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A. (2016). Is Swedish more beautiful than Danish?–A matched-guise investigation. In S. Van den Bossche &amp; M.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Wijers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(Eds.),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Nooit het Noorden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kwijt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: Liber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amicorum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ter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ere van Godelieve Laureys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 (pp. 165-182).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Gjemt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: Academia Press. </w:t>
      </w:r>
    </w:p>
    <w:p w14:paraId="443DEA5D" w14:textId="71FB139C" w:rsidR="008B5C46" w:rsidRPr="004658E3" w:rsidRDefault="008B5C46" w:rsidP="004658E3">
      <w:pPr>
        <w:ind w:left="720" w:hanging="720"/>
        <w:rPr>
          <w:rFonts w:ascii="Times New Roman" w:hAnsi="Times New Roman" w:cs="Times New Roman"/>
        </w:rPr>
      </w:pPr>
    </w:p>
    <w:p w14:paraId="4496089F" w14:textId="3E06125D" w:rsidR="0047040F" w:rsidRPr="004658E3" w:rsidRDefault="0047040F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Habasque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P. (2020). Some sociolinguistic evaluations of performances of the California vowel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Sshift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: A matched-guise study.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Anglophonia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. French Journal of English Linguistics</w:t>
      </w:r>
      <w:r w:rsidRPr="004658E3">
        <w:rPr>
          <w:rFonts w:ascii="Times New Roman" w:eastAsia="Times New Roman" w:hAnsi="Times New Roman" w:cs="Times New Roman"/>
          <w:lang w:eastAsia="en-US"/>
        </w:rPr>
        <w:t>, (30). Retrieved from https://journals.openedition.org/anglophonia/3556</w:t>
      </w:r>
    </w:p>
    <w:p w14:paraId="482C43E7" w14:textId="77777777" w:rsidR="0047040F" w:rsidRPr="004658E3" w:rsidRDefault="0047040F" w:rsidP="004658E3">
      <w:pPr>
        <w:ind w:left="720" w:hanging="720"/>
        <w:rPr>
          <w:rFonts w:ascii="Times New Roman" w:hAnsi="Times New Roman" w:cs="Times New Roman"/>
        </w:rPr>
      </w:pPr>
    </w:p>
    <w:p w14:paraId="26C63120" w14:textId="0DE92505" w:rsidR="000A556C" w:rsidRPr="004658E3" w:rsidRDefault="000A556C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He, D., &amp; Miller, L. (2011). English teacher preference: The case of China's non‐English‐major students. </w:t>
      </w:r>
      <w:r w:rsidRPr="004658E3">
        <w:rPr>
          <w:rFonts w:ascii="Times New Roman" w:hAnsi="Times New Roman" w:cs="Times New Roman"/>
          <w:i/>
          <w:iCs/>
        </w:rPr>
        <w:t>World Englishes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30</w:t>
      </w:r>
      <w:r w:rsidRPr="004658E3">
        <w:rPr>
          <w:rFonts w:ascii="Times New Roman" w:hAnsi="Times New Roman" w:cs="Times New Roman"/>
        </w:rPr>
        <w:t>(3), 428-443.</w:t>
      </w:r>
    </w:p>
    <w:p w14:paraId="2F2F3E49" w14:textId="4C286432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</w:p>
    <w:p w14:paraId="0DC84FDB" w14:textId="77777777" w:rsidR="00731052" w:rsidRPr="004658E3" w:rsidRDefault="00731052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Hilton, N. H.,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Gooskens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C.,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Schüppert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A., &amp; Tang, C. (2021). Is Swedish more beautiful than Danish? Matched guise investigations with unknown languages.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Nordic Journal of Linguistics</w:t>
      </w:r>
      <w:r w:rsidRPr="004658E3">
        <w:rPr>
          <w:rFonts w:ascii="Times New Roman" w:eastAsia="Times New Roman" w:hAnsi="Times New Roman" w:cs="Times New Roman"/>
          <w:lang w:eastAsia="en-US"/>
        </w:rPr>
        <w:t>, 1-19.</w:t>
      </w:r>
    </w:p>
    <w:p w14:paraId="5C444DB8" w14:textId="10D8EDF8" w:rsidR="004E5BF4" w:rsidRPr="004658E3" w:rsidRDefault="004E5BF4" w:rsidP="004658E3">
      <w:pPr>
        <w:ind w:left="720" w:hanging="720"/>
        <w:rPr>
          <w:rFonts w:ascii="Times New Roman" w:hAnsi="Times New Roman" w:cs="Times New Roman"/>
        </w:rPr>
      </w:pPr>
    </w:p>
    <w:p w14:paraId="6D2DF2E5" w14:textId="6FA7B43C" w:rsidR="00CC37A2" w:rsidRPr="004658E3" w:rsidRDefault="00CC37A2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 xml:space="preserve">Hotařová, L. (2011). </w:t>
      </w:r>
      <w:proofErr w:type="gramStart"/>
      <w:r w:rsidRPr="004658E3">
        <w:rPr>
          <w:rFonts w:ascii="Times New Roman" w:hAnsi="Times New Roman" w:cs="Times New Roman"/>
        </w:rPr>
        <w:t>Matched-guise</w:t>
      </w:r>
      <w:proofErr w:type="gramEnd"/>
      <w:r w:rsidRPr="004658E3">
        <w:rPr>
          <w:rFonts w:ascii="Times New Roman" w:hAnsi="Times New Roman" w:cs="Times New Roman"/>
        </w:rPr>
        <w:t xml:space="preserve">: La técnica de pares ocultos. </w:t>
      </w:r>
      <w:proofErr w:type="spellStart"/>
      <w:r w:rsidRPr="004658E3">
        <w:rPr>
          <w:rFonts w:ascii="Times New Roman" w:hAnsi="Times New Roman" w:cs="Times New Roman"/>
          <w:i/>
          <w:iCs/>
        </w:rPr>
        <w:t>Romanica</w:t>
      </w:r>
      <w:proofErr w:type="spellEnd"/>
      <w:r w:rsidRPr="004658E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658E3">
        <w:rPr>
          <w:rFonts w:ascii="Times New Roman" w:hAnsi="Times New Roman" w:cs="Times New Roman"/>
          <w:i/>
          <w:iCs/>
        </w:rPr>
        <w:t>Olomucensia</w:t>
      </w:r>
      <w:proofErr w:type="spellEnd"/>
      <w:r w:rsidRPr="004658E3">
        <w:rPr>
          <w:rFonts w:ascii="Times New Roman" w:hAnsi="Times New Roman" w:cs="Times New Roman"/>
        </w:rPr>
        <w:t xml:space="preserve">, </w:t>
      </w:r>
      <w:r w:rsidRPr="004658E3">
        <w:rPr>
          <w:rFonts w:ascii="Times New Roman" w:hAnsi="Times New Roman" w:cs="Times New Roman"/>
          <w:i/>
          <w:iCs/>
        </w:rPr>
        <w:t>23</w:t>
      </w:r>
      <w:r w:rsidRPr="004658E3">
        <w:rPr>
          <w:rFonts w:ascii="Times New Roman" w:hAnsi="Times New Roman" w:cs="Times New Roman"/>
        </w:rPr>
        <w:t>(1), 9-14.</w:t>
      </w:r>
    </w:p>
    <w:p w14:paraId="0FBA4FB8" w14:textId="77777777" w:rsidR="0069715E" w:rsidRPr="004658E3" w:rsidRDefault="0069715E" w:rsidP="004658E3">
      <w:pPr>
        <w:ind w:left="720" w:hanging="720"/>
        <w:rPr>
          <w:rFonts w:ascii="Times New Roman" w:hAnsi="Times New Roman" w:cs="Times New Roman"/>
        </w:rPr>
      </w:pPr>
    </w:p>
    <w:p w14:paraId="6AA736A5" w14:textId="77777777" w:rsidR="00002E69" w:rsidRPr="004658E3" w:rsidRDefault="00002E69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Ioratim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-Uba, G. A. (2001). Adapting data gathering methods to multilingual and multicultural settings: an illustration with the matched guise in language attitude research in Nigeria.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ITL-International Journal of Applied Linguistics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131</w:t>
      </w:r>
      <w:r w:rsidRPr="004658E3">
        <w:rPr>
          <w:rFonts w:ascii="Times New Roman" w:eastAsia="Times New Roman" w:hAnsi="Times New Roman" w:cs="Times New Roman"/>
          <w:lang w:eastAsia="en-US"/>
        </w:rPr>
        <w:t>(1), 35-62.</w:t>
      </w:r>
    </w:p>
    <w:p w14:paraId="2B09E544" w14:textId="77777777" w:rsidR="00002E69" w:rsidRPr="004658E3" w:rsidRDefault="00002E69" w:rsidP="004658E3">
      <w:pPr>
        <w:ind w:left="720" w:hanging="720"/>
        <w:rPr>
          <w:rFonts w:ascii="Times New Roman" w:hAnsi="Times New Roman" w:cs="Times New Roman"/>
        </w:rPr>
      </w:pPr>
    </w:p>
    <w:p w14:paraId="087970FA" w14:textId="2A842847" w:rsidR="00E6576B" w:rsidRPr="004658E3" w:rsidRDefault="00E6576B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 xml:space="preserve">Kircher, R. (2015). The matched-guise technique. In Z. Hua (Ed.), </w:t>
      </w:r>
      <w:r w:rsidRPr="004658E3">
        <w:rPr>
          <w:rFonts w:ascii="Times New Roman" w:hAnsi="Times New Roman" w:cs="Times New Roman"/>
          <w:i/>
          <w:iCs/>
        </w:rPr>
        <w:t>Research methods in intercultural communication: A practical guide</w:t>
      </w:r>
      <w:r w:rsidRPr="004658E3">
        <w:rPr>
          <w:rFonts w:ascii="Times New Roman" w:hAnsi="Times New Roman" w:cs="Times New Roman"/>
        </w:rPr>
        <w:t xml:space="preserve"> (pp. 196-211). Hoboken, NJ: John Wiley &amp; Sons, Inc. </w:t>
      </w:r>
    </w:p>
    <w:p w14:paraId="1B5D099C" w14:textId="6801D68E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</w:p>
    <w:p w14:paraId="01DC3101" w14:textId="7948AD20" w:rsidR="00455F0B" w:rsidRPr="004658E3" w:rsidRDefault="00455F0B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Koppensteiner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W., &amp; Lenz, A. (2020). Tracing a standard language in Austria using methodological microvariations of verbal and matched guise technique.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Linguistik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Online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102</w:t>
      </w:r>
      <w:r w:rsidRPr="004658E3">
        <w:rPr>
          <w:rFonts w:ascii="Times New Roman" w:eastAsia="Times New Roman" w:hAnsi="Times New Roman" w:cs="Times New Roman"/>
          <w:lang w:eastAsia="en-US"/>
        </w:rPr>
        <w:t>(2), 47-82.</w:t>
      </w:r>
    </w:p>
    <w:p w14:paraId="29910125" w14:textId="77777777" w:rsidR="00455F0B" w:rsidRPr="004658E3" w:rsidRDefault="00455F0B" w:rsidP="004658E3">
      <w:pPr>
        <w:ind w:left="720" w:hanging="720"/>
        <w:rPr>
          <w:rFonts w:ascii="Times New Roman" w:hAnsi="Times New Roman" w:cs="Times New Roman"/>
        </w:rPr>
      </w:pPr>
    </w:p>
    <w:p w14:paraId="3CB17078" w14:textId="528F53C5" w:rsidR="00A41D4E" w:rsidRPr="004658E3" w:rsidRDefault="00A41D4E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Lai, M. L. (2007). Exploring language stereotypes in post</w:t>
      </w:r>
      <w:r w:rsidRPr="004658E3">
        <w:rPr>
          <w:rFonts w:ascii="Times New Roman" w:hAnsi="Times New Roman" w:cs="Times New Roman"/>
        </w:rPr>
        <w:noBreakHyphen/>
        <w:t>colonial Hong Kong through the matched-guise test. </w:t>
      </w:r>
      <w:r w:rsidRPr="004658E3">
        <w:rPr>
          <w:rFonts w:ascii="Times New Roman" w:hAnsi="Times New Roman" w:cs="Times New Roman"/>
          <w:i/>
          <w:iCs/>
        </w:rPr>
        <w:t>Journal of Asian Pacific Communication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17</w:t>
      </w:r>
      <w:r w:rsidRPr="004658E3">
        <w:rPr>
          <w:rFonts w:ascii="Times New Roman" w:hAnsi="Times New Roman" w:cs="Times New Roman"/>
        </w:rPr>
        <w:t>(2), 225-244.</w:t>
      </w:r>
    </w:p>
    <w:p w14:paraId="1E81B098" w14:textId="706072EF" w:rsidR="006F59E5" w:rsidRPr="004658E3" w:rsidRDefault="006F59E5" w:rsidP="004658E3">
      <w:pPr>
        <w:ind w:left="720" w:hanging="720"/>
        <w:rPr>
          <w:rFonts w:ascii="Times New Roman" w:hAnsi="Times New Roman" w:cs="Times New Roman"/>
        </w:rPr>
      </w:pPr>
    </w:p>
    <w:p w14:paraId="3378C0E8" w14:textId="0DDE57E0" w:rsidR="00BB49DB" w:rsidRPr="004658E3" w:rsidRDefault="00BB49DB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Lambert, W. E.,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Anisfeld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>, M., &amp; Yeni-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Komshian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G. (1965). Evaluation reactions of Jewish and Arab adolescents to dialect and language variations.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Journal of </w:t>
      </w:r>
      <w:r w:rsidR="0069715E" w:rsidRPr="004658E3">
        <w:rPr>
          <w:rFonts w:ascii="Times New Roman" w:eastAsia="Times New Roman" w:hAnsi="Times New Roman" w:cs="Times New Roman"/>
          <w:i/>
          <w:iCs/>
          <w:lang w:eastAsia="en-US"/>
        </w:rPr>
        <w:t>P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ersonality and </w:t>
      </w:r>
      <w:r w:rsidR="0069715E" w:rsidRPr="004658E3">
        <w:rPr>
          <w:rFonts w:ascii="Times New Roman" w:eastAsia="Times New Roman" w:hAnsi="Times New Roman" w:cs="Times New Roman"/>
          <w:i/>
          <w:iCs/>
          <w:lang w:eastAsia="en-US"/>
        </w:rPr>
        <w:t>S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ocial </w:t>
      </w:r>
      <w:r w:rsidR="0069715E" w:rsidRPr="004658E3">
        <w:rPr>
          <w:rFonts w:ascii="Times New Roman" w:eastAsia="Times New Roman" w:hAnsi="Times New Roman" w:cs="Times New Roman"/>
          <w:i/>
          <w:iCs/>
          <w:lang w:eastAsia="en-US"/>
        </w:rPr>
        <w:t>P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sychology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2</w:t>
      </w:r>
      <w:r w:rsidRPr="004658E3">
        <w:rPr>
          <w:rFonts w:ascii="Times New Roman" w:eastAsia="Times New Roman" w:hAnsi="Times New Roman" w:cs="Times New Roman"/>
          <w:lang w:eastAsia="en-US"/>
        </w:rPr>
        <w:t>(1), 84-90.</w:t>
      </w:r>
    </w:p>
    <w:p w14:paraId="3F26321C" w14:textId="77777777" w:rsidR="006F59E5" w:rsidRPr="004658E3" w:rsidRDefault="006F59E5" w:rsidP="004658E3">
      <w:pPr>
        <w:ind w:left="720" w:hanging="720"/>
        <w:rPr>
          <w:rFonts w:ascii="Times New Roman" w:hAnsi="Times New Roman" w:cs="Times New Roman"/>
        </w:rPr>
      </w:pPr>
    </w:p>
    <w:p w14:paraId="176604E4" w14:textId="7557591A" w:rsidR="006F59E5" w:rsidRPr="004658E3" w:rsidRDefault="006F59E5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 xml:space="preserve">Lambert, W. E., Frankle, H., &amp; Tucker, G. R. (1966). Judging personality through speech: A French-Canadian example. </w:t>
      </w:r>
      <w:r w:rsidRPr="004658E3">
        <w:rPr>
          <w:rFonts w:ascii="Times New Roman" w:hAnsi="Times New Roman" w:cs="Times New Roman"/>
          <w:i/>
          <w:iCs/>
        </w:rPr>
        <w:t>Journal of Communication</w:t>
      </w:r>
      <w:r w:rsidRPr="004658E3">
        <w:rPr>
          <w:rFonts w:ascii="Times New Roman" w:hAnsi="Times New Roman" w:cs="Times New Roman"/>
        </w:rPr>
        <w:t xml:space="preserve">, </w:t>
      </w:r>
      <w:r w:rsidRPr="004658E3">
        <w:rPr>
          <w:rFonts w:ascii="Times New Roman" w:hAnsi="Times New Roman" w:cs="Times New Roman"/>
          <w:i/>
          <w:iCs/>
        </w:rPr>
        <w:t>16</w:t>
      </w:r>
      <w:r w:rsidRPr="004658E3">
        <w:rPr>
          <w:rFonts w:ascii="Times New Roman" w:hAnsi="Times New Roman" w:cs="Times New Roman"/>
        </w:rPr>
        <w:t>(4), 305-321.</w:t>
      </w:r>
    </w:p>
    <w:p w14:paraId="330242E4" w14:textId="78CCF5D3" w:rsidR="004A5C10" w:rsidRPr="004658E3" w:rsidRDefault="004A5C10" w:rsidP="004658E3">
      <w:pPr>
        <w:ind w:left="720" w:hanging="720"/>
        <w:rPr>
          <w:rFonts w:ascii="Times New Roman" w:hAnsi="Times New Roman" w:cs="Times New Roman"/>
        </w:rPr>
      </w:pPr>
    </w:p>
    <w:p w14:paraId="69FF870D" w14:textId="77777777" w:rsidR="004A5C10" w:rsidRPr="004658E3" w:rsidRDefault="004A5C10" w:rsidP="004658E3">
      <w:pPr>
        <w:ind w:left="720" w:hanging="720"/>
        <w:rPr>
          <w:rFonts w:ascii="Times New Roman" w:hAnsi="Times New Roman" w:cs="Times New Roman"/>
        </w:rPr>
      </w:pPr>
    </w:p>
    <w:p w14:paraId="4CF389BC" w14:textId="35F7BE53" w:rsidR="004A5C10" w:rsidRPr="004658E3" w:rsidRDefault="004A5C10" w:rsidP="004658E3">
      <w:pPr>
        <w:ind w:left="720" w:hanging="720"/>
        <w:rPr>
          <w:rFonts w:ascii="Times New Roman" w:hAnsi="Times New Roman" w:cs="Times New Roman"/>
        </w:rPr>
      </w:pPr>
    </w:p>
    <w:p w14:paraId="7C4D4580" w14:textId="776E9D4B" w:rsidR="004A5C10" w:rsidRPr="004658E3" w:rsidRDefault="004A5C10" w:rsidP="004658E3">
      <w:pPr>
        <w:ind w:left="720" w:hanging="720"/>
        <w:rPr>
          <w:rFonts w:ascii="Times New Roman" w:hAnsi="Times New Roman" w:cs="Times New Roman"/>
        </w:rPr>
      </w:pPr>
    </w:p>
    <w:p w14:paraId="22CEA74D" w14:textId="6AC089AD" w:rsidR="00574825" w:rsidRPr="004658E3" w:rsidRDefault="00574825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Lambert, W. E., Hodgson, R. C., Gardner, R. C., &amp;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Fillenbaum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, S. (1960).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Evaluational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reactions to spoken language.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Journal of Abnormal and Social Psychology, 60</w:t>
      </w:r>
      <w:r w:rsidRPr="004658E3">
        <w:rPr>
          <w:rFonts w:ascii="Times New Roman" w:eastAsia="Times New Roman" w:hAnsi="Times New Roman" w:cs="Times New Roman"/>
          <w:lang w:eastAsia="en-US"/>
        </w:rPr>
        <w:t>, 44-51.</w:t>
      </w:r>
    </w:p>
    <w:p w14:paraId="4F376DCF" w14:textId="77777777" w:rsidR="00574825" w:rsidRPr="004658E3" w:rsidRDefault="00574825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62808D9" w14:textId="548A0D92" w:rsidR="00DB728A" w:rsidRPr="004658E3" w:rsidRDefault="00DB728A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Lee, N. H. (2021). Utilizing the </w:t>
      </w:r>
      <w:proofErr w:type="gramStart"/>
      <w:r w:rsidRPr="004658E3">
        <w:rPr>
          <w:rFonts w:ascii="Times New Roman" w:eastAsia="Times New Roman" w:hAnsi="Times New Roman" w:cs="Times New Roman"/>
          <w:lang w:eastAsia="en-US"/>
        </w:rPr>
        <w:t>matched-guise</w:t>
      </w:r>
      <w:proofErr w:type="gramEnd"/>
      <w:r w:rsidRPr="004658E3">
        <w:rPr>
          <w:rFonts w:ascii="Times New Roman" w:eastAsia="Times New Roman" w:hAnsi="Times New Roman" w:cs="Times New Roman"/>
          <w:lang w:eastAsia="en-US"/>
        </w:rPr>
        <w:t xml:space="preserve"> as a method of examining perceptual change in an endangered creole.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Applied Linguistics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42</w:t>
      </w:r>
      <w:r w:rsidRPr="004658E3">
        <w:rPr>
          <w:rFonts w:ascii="Times New Roman" w:eastAsia="Times New Roman" w:hAnsi="Times New Roman" w:cs="Times New Roman"/>
          <w:lang w:eastAsia="en-US"/>
        </w:rPr>
        <w:t>(2), 207-229.</w:t>
      </w:r>
    </w:p>
    <w:p w14:paraId="22B5EA19" w14:textId="6AFFCB97" w:rsidR="008371C5" w:rsidRPr="004658E3" w:rsidRDefault="008371C5" w:rsidP="004658E3">
      <w:pPr>
        <w:ind w:left="720" w:hanging="720"/>
        <w:rPr>
          <w:rFonts w:ascii="Times New Roman" w:hAnsi="Times New Roman" w:cs="Times New Roman"/>
        </w:rPr>
      </w:pPr>
    </w:p>
    <w:p w14:paraId="0D29C3D6" w14:textId="44C5C093" w:rsidR="001B397B" w:rsidRPr="004658E3" w:rsidRDefault="001B397B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Lin, Y., Li, J., &amp; Qiu, J. (2010). Yao children’s language impression on Mandarin, </w:t>
      </w:r>
      <w:proofErr w:type="gramStart"/>
      <w:r w:rsidRPr="004658E3">
        <w:rPr>
          <w:rFonts w:ascii="Times New Roman" w:eastAsia="Times New Roman" w:hAnsi="Times New Roman" w:cs="Times New Roman"/>
          <w:lang w:eastAsia="en-US"/>
        </w:rPr>
        <w:t>dialect</w:t>
      </w:r>
      <w:proofErr w:type="gramEnd"/>
      <w:r w:rsidRPr="004658E3">
        <w:rPr>
          <w:rFonts w:ascii="Times New Roman" w:eastAsia="Times New Roman" w:hAnsi="Times New Roman" w:cs="Times New Roman"/>
          <w:lang w:eastAsia="en-US"/>
        </w:rPr>
        <w:t xml:space="preserve"> and their own language: A matched-guise experiment.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Journal of Guangxi Normal University (Philosophy and Social Sciences Edition)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4658E3">
        <w:rPr>
          <w:rFonts w:ascii="Times New Roman" w:eastAsia="Times New Roman" w:hAnsi="Times New Roman" w:cs="Times New Roman"/>
          <w:lang w:eastAsia="en-US"/>
        </w:rPr>
        <w:t>6(4), 6-11.</w:t>
      </w:r>
    </w:p>
    <w:p w14:paraId="72325CC2" w14:textId="77777777" w:rsidR="001B397B" w:rsidRPr="004658E3" w:rsidRDefault="001B397B" w:rsidP="004658E3">
      <w:pPr>
        <w:ind w:left="720" w:hanging="720"/>
        <w:rPr>
          <w:rFonts w:ascii="Times New Roman" w:hAnsi="Times New Roman" w:cs="Times New Roman"/>
        </w:rPr>
      </w:pPr>
    </w:p>
    <w:p w14:paraId="36ED806C" w14:textId="5DD3088A" w:rsidR="00131824" w:rsidRPr="004658E3" w:rsidRDefault="00131824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Loureiro-Rodríguez, V., Boggess, M. M., &amp; Goldsmith, A. (2013). Language attitudes in Galicia: Using the matched-guise test among high school students. </w:t>
      </w:r>
      <w:r w:rsidRPr="004658E3">
        <w:rPr>
          <w:rFonts w:ascii="Times New Roman" w:hAnsi="Times New Roman" w:cs="Times New Roman"/>
          <w:i/>
          <w:iCs/>
        </w:rPr>
        <w:t>Journal of Multilingual and Multicultural Development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34</w:t>
      </w:r>
      <w:r w:rsidRPr="004658E3">
        <w:rPr>
          <w:rFonts w:ascii="Times New Roman" w:hAnsi="Times New Roman" w:cs="Times New Roman"/>
        </w:rPr>
        <w:t>(2), 136-153.</w:t>
      </w:r>
    </w:p>
    <w:p w14:paraId="5F4C08BC" w14:textId="02F7F795" w:rsidR="00E6576B" w:rsidRPr="004658E3" w:rsidRDefault="00E6576B" w:rsidP="004658E3">
      <w:pPr>
        <w:ind w:left="720" w:hanging="720"/>
        <w:rPr>
          <w:rFonts w:ascii="Times New Roman" w:hAnsi="Times New Roman" w:cs="Times New Roman"/>
        </w:rPr>
      </w:pPr>
    </w:p>
    <w:p w14:paraId="69F4701A" w14:textId="354E5FEA" w:rsidR="00CD330B" w:rsidRPr="004658E3" w:rsidRDefault="00CD330B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 xml:space="preserve">Mendoza, H. B. (2020). An investigation of Filipino ESL learners’ language stereotypes toward Philippine lectal speakers using a matched guise test. </w:t>
      </w:r>
      <w:r w:rsidRPr="004658E3">
        <w:rPr>
          <w:rFonts w:ascii="Times New Roman" w:hAnsi="Times New Roman" w:cs="Times New Roman"/>
          <w:i/>
          <w:iCs/>
        </w:rPr>
        <w:t>Asian Journal of English Language Studies</w:t>
      </w:r>
      <w:r w:rsidR="00C26AC7" w:rsidRPr="004658E3">
        <w:rPr>
          <w:rFonts w:ascii="Times New Roman" w:hAnsi="Times New Roman" w:cs="Times New Roman"/>
          <w:i/>
          <w:iCs/>
        </w:rPr>
        <w:t>, 8, 1-19.</w:t>
      </w:r>
    </w:p>
    <w:p w14:paraId="510CD6A1" w14:textId="77777777" w:rsidR="00CD330B" w:rsidRPr="004658E3" w:rsidRDefault="00CD330B" w:rsidP="004658E3">
      <w:pPr>
        <w:ind w:left="720" w:hanging="720"/>
        <w:rPr>
          <w:rFonts w:ascii="Times New Roman" w:hAnsi="Times New Roman" w:cs="Times New Roman"/>
        </w:rPr>
      </w:pPr>
    </w:p>
    <w:p w14:paraId="62046F49" w14:textId="5BC6854B" w:rsidR="00E6576B" w:rsidRPr="004658E3" w:rsidRDefault="00E6576B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Nejjari, W., Gerritsen, M., Van Hout, R., &amp; Planken, B. (2019). Refinement of the matched-guise technique for the study of the effect of non-native accents compared to native accents. </w:t>
      </w:r>
      <w:r w:rsidRPr="004658E3">
        <w:rPr>
          <w:rFonts w:ascii="Times New Roman" w:hAnsi="Times New Roman" w:cs="Times New Roman"/>
          <w:i/>
          <w:iCs/>
        </w:rPr>
        <w:t>Lingua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219</w:t>
      </w:r>
      <w:r w:rsidRPr="004658E3">
        <w:rPr>
          <w:rFonts w:ascii="Times New Roman" w:hAnsi="Times New Roman" w:cs="Times New Roman"/>
        </w:rPr>
        <w:t>, 90-105.</w:t>
      </w:r>
    </w:p>
    <w:p w14:paraId="5E9E9BED" w14:textId="1A02D058" w:rsidR="00A41D4E" w:rsidRPr="004658E3" w:rsidRDefault="00A41D4E" w:rsidP="004658E3">
      <w:pPr>
        <w:ind w:left="720" w:hanging="720"/>
        <w:rPr>
          <w:rFonts w:ascii="Times New Roman" w:hAnsi="Times New Roman" w:cs="Times New Roman"/>
        </w:rPr>
      </w:pPr>
    </w:p>
    <w:p w14:paraId="12164CC3" w14:textId="6F18A71F" w:rsidR="00063136" w:rsidRPr="004658E3" w:rsidRDefault="00063136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4658E3">
        <w:rPr>
          <w:rFonts w:ascii="Times New Roman" w:eastAsia="Times New Roman" w:hAnsi="Times New Roman" w:cs="Times New Roman"/>
          <w:lang w:eastAsia="en-US"/>
        </w:rPr>
        <w:t xml:space="preserve">Pfeiler, B. (1993). La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lealtad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lingüística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del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indígena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Maya Yucateco.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Validación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de la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prueba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" matched-guise".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Estudios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de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Lingüística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Aplicada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>, (17), 82-93.</w:t>
      </w:r>
    </w:p>
    <w:p w14:paraId="78FF9263" w14:textId="77777777" w:rsidR="00063136" w:rsidRPr="004658E3" w:rsidRDefault="00063136" w:rsidP="004658E3">
      <w:pPr>
        <w:ind w:left="720" w:hanging="720"/>
        <w:rPr>
          <w:rFonts w:ascii="Times New Roman" w:hAnsi="Times New Roman" w:cs="Times New Roman"/>
        </w:rPr>
      </w:pPr>
    </w:p>
    <w:p w14:paraId="31CC41C2" w14:textId="43D8E84D" w:rsidR="00A41D4E" w:rsidRPr="004658E3" w:rsidRDefault="00A41D4E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Rangel, N., Loureiro-Rodríguez, V., &amp; Moyna, M. I. (2015). “Is that what I sound like when I speak?”: Attitudes towards Spanish, English, and code-switching in two Texas border towns. </w:t>
      </w:r>
      <w:r w:rsidRPr="004658E3">
        <w:rPr>
          <w:rFonts w:ascii="Times New Roman" w:hAnsi="Times New Roman" w:cs="Times New Roman"/>
          <w:i/>
          <w:iCs/>
        </w:rPr>
        <w:t>Spanish in Context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12</w:t>
      </w:r>
      <w:r w:rsidRPr="004658E3">
        <w:rPr>
          <w:rFonts w:ascii="Times New Roman" w:hAnsi="Times New Roman" w:cs="Times New Roman"/>
        </w:rPr>
        <w:t>(2), 177-198.</w:t>
      </w:r>
    </w:p>
    <w:p w14:paraId="3E09E583" w14:textId="1CB6A28A" w:rsidR="000A556C" w:rsidRPr="004658E3" w:rsidRDefault="000A556C" w:rsidP="004658E3">
      <w:pPr>
        <w:ind w:left="720" w:hanging="720"/>
        <w:rPr>
          <w:rFonts w:ascii="Times New Roman" w:hAnsi="Times New Roman" w:cs="Times New Roman"/>
        </w:rPr>
      </w:pPr>
    </w:p>
    <w:p w14:paraId="25865AB5" w14:textId="1BE648D6" w:rsidR="000A556C" w:rsidRPr="004658E3" w:rsidRDefault="000A556C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Roberts, F., &amp; Cimasko, T. (2008). Evaluating ESL: Making sense of university professors’ responses to second language writing. </w:t>
      </w:r>
      <w:r w:rsidRPr="004658E3">
        <w:rPr>
          <w:rFonts w:ascii="Times New Roman" w:hAnsi="Times New Roman" w:cs="Times New Roman"/>
          <w:i/>
          <w:iCs/>
        </w:rPr>
        <w:t>Journal of Second Language Writing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17</w:t>
      </w:r>
      <w:r w:rsidRPr="004658E3">
        <w:rPr>
          <w:rFonts w:ascii="Times New Roman" w:hAnsi="Times New Roman" w:cs="Times New Roman"/>
        </w:rPr>
        <w:t>(3), 125-143.</w:t>
      </w:r>
    </w:p>
    <w:p w14:paraId="73E61869" w14:textId="49470A3E" w:rsidR="0075438D" w:rsidRPr="004658E3" w:rsidRDefault="0075438D" w:rsidP="004658E3">
      <w:pPr>
        <w:ind w:left="720" w:hanging="720"/>
        <w:rPr>
          <w:rFonts w:ascii="Times New Roman" w:hAnsi="Times New Roman" w:cs="Times New Roman"/>
        </w:rPr>
      </w:pPr>
    </w:p>
    <w:p w14:paraId="765FEEA2" w14:textId="2C8AAEDA" w:rsidR="002C5677" w:rsidRPr="004658E3" w:rsidRDefault="002C5677" w:rsidP="004658E3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Sima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Lozano, E. G., &amp; Hernández Méndez, E. (2016). Una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aplicación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de matched-guise para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el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estudio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de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actitudes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en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lenguas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en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contacto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de la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península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de Yucatán: Maya, Español e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Inglés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en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contextos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658E3">
        <w:rPr>
          <w:rFonts w:ascii="Times New Roman" w:eastAsia="Times New Roman" w:hAnsi="Times New Roman" w:cs="Times New Roman"/>
          <w:lang w:eastAsia="en-US"/>
        </w:rPr>
        <w:t>urbanos</w:t>
      </w:r>
      <w:proofErr w:type="spellEnd"/>
      <w:r w:rsidRPr="004658E3">
        <w:rPr>
          <w:rFonts w:ascii="Times New Roman" w:eastAsia="Times New Roman" w:hAnsi="Times New Roman" w:cs="Times New Roman"/>
          <w:lang w:eastAsia="en-US"/>
        </w:rPr>
        <w:t xml:space="preserve">.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Estudios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de </w:t>
      </w:r>
      <w:proofErr w:type="spellStart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Cultura</w:t>
      </w:r>
      <w:proofErr w:type="spellEnd"/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 xml:space="preserve"> Maya</w:t>
      </w:r>
      <w:r w:rsidRPr="004658E3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4658E3">
        <w:rPr>
          <w:rFonts w:ascii="Times New Roman" w:eastAsia="Times New Roman" w:hAnsi="Times New Roman" w:cs="Times New Roman"/>
          <w:i/>
          <w:iCs/>
          <w:lang w:eastAsia="en-US"/>
        </w:rPr>
        <w:t>47</w:t>
      </w:r>
      <w:r w:rsidRPr="004658E3">
        <w:rPr>
          <w:rFonts w:ascii="Times New Roman" w:eastAsia="Times New Roman" w:hAnsi="Times New Roman" w:cs="Times New Roman"/>
          <w:lang w:eastAsia="en-US"/>
        </w:rPr>
        <w:t>, 151-180.</w:t>
      </w:r>
    </w:p>
    <w:p w14:paraId="4560D0B4" w14:textId="77777777" w:rsidR="002C5677" w:rsidRPr="004658E3" w:rsidRDefault="002C5677" w:rsidP="004658E3">
      <w:pPr>
        <w:ind w:left="720" w:hanging="720"/>
        <w:rPr>
          <w:rFonts w:ascii="Times New Roman" w:hAnsi="Times New Roman" w:cs="Times New Roman"/>
        </w:rPr>
      </w:pPr>
    </w:p>
    <w:p w14:paraId="7E40DE2E" w14:textId="6240765A" w:rsidR="0075438D" w:rsidRPr="004658E3" w:rsidRDefault="0075438D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>Solís Obiols, M. (2002). The matched guise technique: A critical approximation to a classic test for formal measurement of language attitudes. </w:t>
      </w:r>
      <w:r w:rsidRPr="004658E3">
        <w:rPr>
          <w:rFonts w:ascii="Times New Roman" w:hAnsi="Times New Roman" w:cs="Times New Roman"/>
          <w:i/>
          <w:iCs/>
        </w:rPr>
        <w:t>Noves SL. Revista de Sociolinguistica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1</w:t>
      </w:r>
      <w:r w:rsidRPr="004658E3">
        <w:rPr>
          <w:rFonts w:ascii="Times New Roman" w:hAnsi="Times New Roman" w:cs="Times New Roman"/>
        </w:rPr>
        <w:t>, 1-6.</w:t>
      </w:r>
    </w:p>
    <w:p w14:paraId="425A34D3" w14:textId="77777777" w:rsidR="008371C5" w:rsidRPr="004658E3" w:rsidRDefault="008371C5" w:rsidP="004658E3">
      <w:pPr>
        <w:ind w:left="720" w:hanging="720"/>
        <w:rPr>
          <w:rFonts w:ascii="Times New Roman" w:hAnsi="Times New Roman" w:cs="Times New Roman"/>
        </w:rPr>
      </w:pPr>
    </w:p>
    <w:p w14:paraId="26179AFD" w14:textId="77777777" w:rsidR="004A5C10" w:rsidRPr="004658E3" w:rsidRDefault="004A5C10" w:rsidP="004658E3">
      <w:pPr>
        <w:ind w:left="720" w:hanging="720"/>
        <w:rPr>
          <w:rFonts w:ascii="Times New Roman" w:hAnsi="Times New Roman" w:cs="Times New Roman"/>
        </w:rPr>
      </w:pPr>
    </w:p>
    <w:p w14:paraId="3F2B4AEA" w14:textId="77777777" w:rsidR="004A5C10" w:rsidRPr="004658E3" w:rsidRDefault="004A5C10" w:rsidP="004658E3">
      <w:pPr>
        <w:ind w:left="720" w:hanging="720"/>
        <w:rPr>
          <w:rFonts w:ascii="Times New Roman" w:hAnsi="Times New Roman" w:cs="Times New Roman"/>
        </w:rPr>
      </w:pPr>
    </w:p>
    <w:p w14:paraId="5EF5DB39" w14:textId="77777777" w:rsidR="004A5C10" w:rsidRPr="004658E3" w:rsidRDefault="004A5C10" w:rsidP="004658E3">
      <w:pPr>
        <w:ind w:left="720" w:hanging="720"/>
        <w:rPr>
          <w:rFonts w:ascii="Times New Roman" w:hAnsi="Times New Roman" w:cs="Times New Roman"/>
        </w:rPr>
      </w:pPr>
    </w:p>
    <w:p w14:paraId="3721933F" w14:textId="7AE5DA55" w:rsidR="00ED3794" w:rsidRPr="004658E3" w:rsidRDefault="00ED3794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lastRenderedPageBreak/>
        <w:t>Tamminga, M. (2017). Matched guise effects can be robust to speech style. </w:t>
      </w:r>
      <w:r w:rsidRPr="004658E3">
        <w:rPr>
          <w:rFonts w:ascii="Times New Roman" w:hAnsi="Times New Roman" w:cs="Times New Roman"/>
          <w:i/>
          <w:iCs/>
        </w:rPr>
        <w:t>The Journal of the Acoustical Society of America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142</w:t>
      </w:r>
      <w:r w:rsidRPr="004658E3">
        <w:rPr>
          <w:rFonts w:ascii="Times New Roman" w:hAnsi="Times New Roman" w:cs="Times New Roman"/>
        </w:rPr>
        <w:t>(1), 18-23.</w:t>
      </w:r>
    </w:p>
    <w:p w14:paraId="15E34FBC" w14:textId="4C769851" w:rsidR="00E11D46" w:rsidRPr="004658E3" w:rsidRDefault="00E11D46" w:rsidP="004658E3">
      <w:pPr>
        <w:ind w:left="720" w:hanging="720"/>
        <w:rPr>
          <w:rFonts w:ascii="Times New Roman" w:hAnsi="Times New Roman" w:cs="Times New Roman"/>
        </w:rPr>
      </w:pPr>
    </w:p>
    <w:p w14:paraId="7AECD9F7" w14:textId="7964053B" w:rsidR="00E11D46" w:rsidRPr="004658E3" w:rsidRDefault="00E11D46" w:rsidP="004658E3">
      <w:pPr>
        <w:ind w:left="720" w:hanging="720"/>
        <w:rPr>
          <w:rFonts w:ascii="Times New Roman" w:hAnsi="Times New Roman" w:cs="Times New Roman"/>
        </w:rPr>
      </w:pPr>
      <w:r w:rsidRPr="004658E3">
        <w:rPr>
          <w:rFonts w:ascii="Times New Roman" w:hAnsi="Times New Roman" w:cs="Times New Roman"/>
        </w:rPr>
        <w:t xml:space="preserve">Villarreal, D. (2018). The construction of social meaning: A matched-guise investigation of the California </w:t>
      </w:r>
      <w:r w:rsidR="00162A6E" w:rsidRPr="004658E3">
        <w:rPr>
          <w:rFonts w:ascii="Times New Roman" w:hAnsi="Times New Roman" w:cs="Times New Roman"/>
        </w:rPr>
        <w:t>v</w:t>
      </w:r>
      <w:r w:rsidRPr="004658E3">
        <w:rPr>
          <w:rFonts w:ascii="Times New Roman" w:hAnsi="Times New Roman" w:cs="Times New Roman"/>
        </w:rPr>
        <w:t xml:space="preserve">owel </w:t>
      </w:r>
      <w:r w:rsidR="00162A6E" w:rsidRPr="004658E3">
        <w:rPr>
          <w:rFonts w:ascii="Times New Roman" w:hAnsi="Times New Roman" w:cs="Times New Roman"/>
        </w:rPr>
        <w:t>s</w:t>
      </w:r>
      <w:r w:rsidRPr="004658E3">
        <w:rPr>
          <w:rFonts w:ascii="Times New Roman" w:hAnsi="Times New Roman" w:cs="Times New Roman"/>
        </w:rPr>
        <w:t>hift. </w:t>
      </w:r>
      <w:r w:rsidRPr="004658E3">
        <w:rPr>
          <w:rFonts w:ascii="Times New Roman" w:hAnsi="Times New Roman" w:cs="Times New Roman"/>
          <w:i/>
          <w:iCs/>
        </w:rPr>
        <w:t>Journal of English Linguistics</w:t>
      </w:r>
      <w:r w:rsidRPr="004658E3">
        <w:rPr>
          <w:rFonts w:ascii="Times New Roman" w:hAnsi="Times New Roman" w:cs="Times New Roman"/>
        </w:rPr>
        <w:t>, </w:t>
      </w:r>
      <w:r w:rsidRPr="004658E3">
        <w:rPr>
          <w:rFonts w:ascii="Times New Roman" w:hAnsi="Times New Roman" w:cs="Times New Roman"/>
          <w:i/>
          <w:iCs/>
        </w:rPr>
        <w:t>46</w:t>
      </w:r>
      <w:r w:rsidRPr="004658E3">
        <w:rPr>
          <w:rFonts w:ascii="Times New Roman" w:hAnsi="Times New Roman" w:cs="Times New Roman"/>
        </w:rPr>
        <w:t>(1), 52-78.</w:t>
      </w:r>
    </w:p>
    <w:p w14:paraId="7CBE3E07" w14:textId="77777777" w:rsidR="00E11D46" w:rsidRPr="004658E3" w:rsidRDefault="00E11D46" w:rsidP="004658E3">
      <w:pPr>
        <w:ind w:left="720" w:hanging="720"/>
        <w:rPr>
          <w:rFonts w:ascii="Times New Roman" w:hAnsi="Times New Roman" w:cs="Times New Roman"/>
        </w:rPr>
      </w:pPr>
    </w:p>
    <w:p w14:paraId="343B2CEF" w14:textId="77777777" w:rsidR="00ED3794" w:rsidRPr="004658E3" w:rsidRDefault="00ED3794" w:rsidP="004658E3">
      <w:pPr>
        <w:ind w:left="720" w:hanging="720"/>
        <w:rPr>
          <w:rFonts w:ascii="Times New Roman" w:hAnsi="Times New Roman" w:cs="Times New Roman"/>
        </w:rPr>
      </w:pPr>
    </w:p>
    <w:p w14:paraId="484153BD" w14:textId="77777777" w:rsidR="002B78AE" w:rsidRPr="004658E3" w:rsidRDefault="002B78AE" w:rsidP="004658E3">
      <w:pPr>
        <w:ind w:left="720" w:hanging="720"/>
        <w:rPr>
          <w:rFonts w:ascii="Times New Roman" w:hAnsi="Times New Roman" w:cs="Times New Roman"/>
        </w:rPr>
      </w:pPr>
    </w:p>
    <w:sectPr w:rsidR="002B78AE" w:rsidRPr="004658E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B445" w14:textId="77777777" w:rsidR="007E7360" w:rsidRDefault="007E7360" w:rsidP="00A66A1D">
      <w:r>
        <w:separator/>
      </w:r>
    </w:p>
  </w:endnote>
  <w:endnote w:type="continuationSeparator" w:id="0">
    <w:p w14:paraId="30226336" w14:textId="77777777" w:rsidR="007E7360" w:rsidRDefault="007E7360" w:rsidP="00A6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66AF" w14:textId="034B2AAA" w:rsidR="00A66A1D" w:rsidRPr="00A66A1D" w:rsidRDefault="00A66A1D" w:rsidP="00A66A1D">
    <w:pPr>
      <w:pBdr>
        <w:bottom w:val="single" w:sz="8" w:space="1" w:color="000000"/>
      </w:pBdr>
      <w:tabs>
        <w:tab w:val="center" w:pos="4320"/>
        <w:tab w:val="right" w:pos="8640"/>
      </w:tabs>
      <w:suppressAutoHyphens/>
      <w:ind w:right="360"/>
      <w:jc w:val="right"/>
      <w:rPr>
        <w:rFonts w:ascii="Times New Roman" w:eastAsia="Times New Roman" w:hAnsi="Times New Roman" w:cs="Times New Roman"/>
        <w:sz w:val="22"/>
        <w:szCs w:val="22"/>
        <w:lang w:eastAsia="ar-SA"/>
      </w:rPr>
    </w:pPr>
    <w:r w:rsidRPr="00A66A1D">
      <w:rPr>
        <w:rFonts w:ascii="Times New Roman" w:eastAsia="Times New Roman" w:hAnsi="Times New Roman" w:cs="Times New Roman"/>
        <w:noProof/>
        <w:sz w:val="22"/>
        <w:szCs w:val="22"/>
        <w:lang w:eastAsia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A57120" wp14:editId="5679374B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1B862" w14:textId="77777777" w:rsidR="00A66A1D" w:rsidRDefault="00A66A1D" w:rsidP="00A66A1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57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vuPo89oAAAAJAQAADwAA&#10;AAAAAAAAAAAAAABgBAAAZHJzL2Rvd25yZXYueG1sUEsFBgAAAAAEAAQA8wAAAGcFAAAAAA==&#10;" stroked="f">
              <v:fill opacity="0"/>
              <v:textbox inset="0,0,0,0">
                <w:txbxContent>
                  <w:p w14:paraId="2FF1B862" w14:textId="77777777" w:rsidR="00A66A1D" w:rsidRDefault="00A66A1D" w:rsidP="00A66A1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CDF34AB" w14:textId="77777777" w:rsidR="00A66A1D" w:rsidRPr="00A66A1D" w:rsidRDefault="00A66A1D" w:rsidP="00A66A1D">
    <w:pPr>
      <w:tabs>
        <w:tab w:val="center" w:pos="4320"/>
        <w:tab w:val="right" w:pos="8640"/>
      </w:tabs>
      <w:suppressAutoHyphens/>
      <w:ind w:right="360"/>
      <w:jc w:val="right"/>
      <w:rPr>
        <w:rFonts w:ascii="Times New Roman" w:eastAsia="Times New Roman" w:hAnsi="Times New Roman" w:cs="Times New Roman"/>
        <w:color w:val="000080"/>
        <w:sz w:val="22"/>
        <w:szCs w:val="22"/>
        <w:lang w:eastAsia="ar-SA"/>
      </w:rPr>
    </w:pPr>
    <w:r w:rsidRPr="00A66A1D">
      <w:rPr>
        <w:rFonts w:ascii="Times New Roman" w:eastAsia="Times New Roman" w:hAnsi="Times New Roman" w:cs="Times New Roman"/>
        <w:color w:val="000080"/>
        <w:sz w:val="22"/>
        <w:szCs w:val="22"/>
        <w:lang w:eastAsia="ar-SA"/>
      </w:rPr>
      <w:t>177 Webster St., #220, Monterey, CA  93940  USA</w:t>
    </w:r>
  </w:p>
  <w:p w14:paraId="49F46FF1" w14:textId="77777777" w:rsidR="00A66A1D" w:rsidRPr="00A66A1D" w:rsidRDefault="00A66A1D" w:rsidP="00A66A1D">
    <w:pPr>
      <w:tabs>
        <w:tab w:val="center" w:pos="4320"/>
        <w:tab w:val="right" w:pos="8640"/>
      </w:tabs>
      <w:suppressAutoHyphens/>
      <w:ind w:right="360"/>
      <w:jc w:val="right"/>
      <w:rPr>
        <w:rFonts w:ascii="Times New Roman" w:eastAsia="Times New Roman" w:hAnsi="Times New Roman" w:cs="Times New Roman"/>
        <w:b/>
        <w:color w:val="000080"/>
        <w:sz w:val="22"/>
        <w:szCs w:val="22"/>
        <w:lang w:eastAsia="ar-SA"/>
      </w:rPr>
    </w:pPr>
    <w:r w:rsidRPr="00A66A1D">
      <w:rPr>
        <w:rFonts w:ascii="Times New Roman" w:eastAsia="Times New Roman" w:hAnsi="Times New Roman" w:cs="Times New Roman"/>
        <w:b/>
        <w:color w:val="000080"/>
        <w:sz w:val="22"/>
        <w:szCs w:val="22"/>
        <w:lang w:eastAsia="ar-SA"/>
      </w:rPr>
      <w:t xml:space="preserve">Web: </w:t>
    </w:r>
    <w:r w:rsidRPr="00A66A1D">
      <w:rPr>
        <w:rFonts w:ascii="Times New Roman" w:eastAsia="Times New Roman" w:hAnsi="Times New Roman" w:cs="Times New Roman"/>
        <w:color w:val="000080"/>
        <w:sz w:val="22"/>
        <w:szCs w:val="22"/>
        <w:lang w:eastAsia="ar-SA"/>
      </w:rPr>
      <w:t xml:space="preserve">www.tirfonline.org </w:t>
    </w:r>
    <w:r w:rsidRPr="00A66A1D">
      <w:rPr>
        <w:rFonts w:ascii="Times New Roman" w:eastAsia="Times New Roman" w:hAnsi="Times New Roman" w:cs="Times New Roman"/>
        <w:b/>
        <w:color w:val="000080"/>
        <w:sz w:val="22"/>
        <w:szCs w:val="22"/>
        <w:lang w:eastAsia="ar-SA"/>
      </w:rPr>
      <w:t xml:space="preserve">/ Email: </w:t>
    </w:r>
    <w:r w:rsidRPr="00A66A1D">
      <w:rPr>
        <w:rFonts w:ascii="Times New Roman" w:eastAsia="Times New Roman" w:hAnsi="Times New Roman" w:cs="Times New Roman"/>
        <w:color w:val="000080"/>
        <w:sz w:val="22"/>
        <w:szCs w:val="22"/>
        <w:lang w:eastAsia="ar-SA"/>
      </w:rPr>
      <w:t>info@tirfonline.org</w:t>
    </w:r>
    <w:r w:rsidRPr="00A66A1D">
      <w:rPr>
        <w:rFonts w:ascii="Times New Roman" w:eastAsia="Times New Roman" w:hAnsi="Times New Roman" w:cs="Times New Roman"/>
        <w:b/>
        <w:color w:val="000080"/>
        <w:sz w:val="22"/>
        <w:szCs w:val="22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D3C2" w14:textId="77777777" w:rsidR="007E7360" w:rsidRDefault="007E7360" w:rsidP="00A66A1D">
      <w:r>
        <w:separator/>
      </w:r>
    </w:p>
  </w:footnote>
  <w:footnote w:type="continuationSeparator" w:id="0">
    <w:p w14:paraId="69151AFD" w14:textId="77777777" w:rsidR="007E7360" w:rsidRDefault="007E7360" w:rsidP="00A6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2BCD" w14:textId="18174D44" w:rsidR="00A66A1D" w:rsidRDefault="00A66A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BEA144" wp14:editId="6EF63CCF">
          <wp:simplePos x="0" y="0"/>
          <wp:positionH relativeFrom="column">
            <wp:posOffset>-403860</wp:posOffset>
          </wp:positionH>
          <wp:positionV relativeFrom="paragraph">
            <wp:posOffset>-419100</wp:posOffset>
          </wp:positionV>
          <wp:extent cx="4362450" cy="883920"/>
          <wp:effectExtent l="0" t="0" r="0" b="0"/>
          <wp:wrapThrough wrapText="bothSides">
            <wp:wrapPolygon edited="0">
              <wp:start x="2169" y="0"/>
              <wp:lineTo x="0" y="931"/>
              <wp:lineTo x="0" y="9776"/>
              <wp:lineTo x="566" y="14897"/>
              <wp:lineTo x="566" y="16759"/>
              <wp:lineTo x="849" y="20948"/>
              <wp:lineTo x="1038" y="20948"/>
              <wp:lineTo x="6886" y="20948"/>
              <wp:lineTo x="10281" y="20948"/>
              <wp:lineTo x="19242" y="16759"/>
              <wp:lineTo x="19148" y="14897"/>
              <wp:lineTo x="21506" y="12569"/>
              <wp:lineTo x="21317" y="9310"/>
              <wp:lineTo x="7546" y="7448"/>
              <wp:lineTo x="7546" y="0"/>
              <wp:lineTo x="2169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D5"/>
    <w:rsid w:val="00002E69"/>
    <w:rsid w:val="00036BD5"/>
    <w:rsid w:val="00063136"/>
    <w:rsid w:val="000846D8"/>
    <w:rsid w:val="000A556C"/>
    <w:rsid w:val="000B32DC"/>
    <w:rsid w:val="0010703C"/>
    <w:rsid w:val="00131824"/>
    <w:rsid w:val="00162A6E"/>
    <w:rsid w:val="001918F0"/>
    <w:rsid w:val="001A2892"/>
    <w:rsid w:val="001B397B"/>
    <w:rsid w:val="001F212E"/>
    <w:rsid w:val="00267043"/>
    <w:rsid w:val="0028736A"/>
    <w:rsid w:val="002A13B4"/>
    <w:rsid w:val="002B78AE"/>
    <w:rsid w:val="002C5677"/>
    <w:rsid w:val="002F03D3"/>
    <w:rsid w:val="00302331"/>
    <w:rsid w:val="0036441E"/>
    <w:rsid w:val="003C2766"/>
    <w:rsid w:val="00416180"/>
    <w:rsid w:val="00455F0B"/>
    <w:rsid w:val="00456433"/>
    <w:rsid w:val="004658E3"/>
    <w:rsid w:val="0047040F"/>
    <w:rsid w:val="004A5C10"/>
    <w:rsid w:val="004E5BF4"/>
    <w:rsid w:val="0051133C"/>
    <w:rsid w:val="0054125A"/>
    <w:rsid w:val="00551052"/>
    <w:rsid w:val="00574825"/>
    <w:rsid w:val="005C1140"/>
    <w:rsid w:val="005D72AD"/>
    <w:rsid w:val="005F6FCD"/>
    <w:rsid w:val="0069715E"/>
    <w:rsid w:val="006C1699"/>
    <w:rsid w:val="006F59E5"/>
    <w:rsid w:val="00706776"/>
    <w:rsid w:val="007179D7"/>
    <w:rsid w:val="00731052"/>
    <w:rsid w:val="00736F01"/>
    <w:rsid w:val="0075438D"/>
    <w:rsid w:val="00755A8A"/>
    <w:rsid w:val="00795B43"/>
    <w:rsid w:val="007C0922"/>
    <w:rsid w:val="007E7360"/>
    <w:rsid w:val="008344F6"/>
    <w:rsid w:val="008371C5"/>
    <w:rsid w:val="00875349"/>
    <w:rsid w:val="00884BA4"/>
    <w:rsid w:val="008A2F06"/>
    <w:rsid w:val="008B5C46"/>
    <w:rsid w:val="008B7C65"/>
    <w:rsid w:val="008E0923"/>
    <w:rsid w:val="009363D4"/>
    <w:rsid w:val="0094098F"/>
    <w:rsid w:val="00976DB3"/>
    <w:rsid w:val="009C3B4B"/>
    <w:rsid w:val="009F0257"/>
    <w:rsid w:val="00A219D2"/>
    <w:rsid w:val="00A41D4E"/>
    <w:rsid w:val="00A6650B"/>
    <w:rsid w:val="00A66A1D"/>
    <w:rsid w:val="00A763C5"/>
    <w:rsid w:val="00AC6F95"/>
    <w:rsid w:val="00AE302F"/>
    <w:rsid w:val="00BB49DB"/>
    <w:rsid w:val="00BE4862"/>
    <w:rsid w:val="00C26AC7"/>
    <w:rsid w:val="00CC37A2"/>
    <w:rsid w:val="00CD330B"/>
    <w:rsid w:val="00D36FF9"/>
    <w:rsid w:val="00D62284"/>
    <w:rsid w:val="00DB3AD4"/>
    <w:rsid w:val="00DB4D72"/>
    <w:rsid w:val="00DB728A"/>
    <w:rsid w:val="00DD78B2"/>
    <w:rsid w:val="00E11D46"/>
    <w:rsid w:val="00E6576B"/>
    <w:rsid w:val="00E75A04"/>
    <w:rsid w:val="00ED3794"/>
    <w:rsid w:val="00F45BEF"/>
    <w:rsid w:val="00F471A2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D4BF8"/>
  <w15:chartTrackingRefBased/>
  <w15:docId w15:val="{9E7EBDB6-8095-2E49-A113-DE7EDE7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78AE"/>
  </w:style>
  <w:style w:type="character" w:customStyle="1" w:styleId="DateChar">
    <w:name w:val="Date Char"/>
    <w:basedOn w:val="DefaultParagraphFont"/>
    <w:link w:val="Date"/>
    <w:uiPriority w:val="99"/>
    <w:semiHidden/>
    <w:rsid w:val="002B78AE"/>
  </w:style>
  <w:style w:type="character" w:styleId="CommentReference">
    <w:name w:val="annotation reference"/>
    <w:basedOn w:val="DefaultParagraphFont"/>
    <w:uiPriority w:val="99"/>
    <w:semiHidden/>
    <w:unhideWhenUsed/>
    <w:rsid w:val="0071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0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6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1D"/>
  </w:style>
  <w:style w:type="paragraph" w:styleId="Footer">
    <w:name w:val="footer"/>
    <w:basedOn w:val="Normal"/>
    <w:link w:val="FooterChar"/>
    <w:uiPriority w:val="99"/>
    <w:unhideWhenUsed/>
    <w:rsid w:val="00A66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A1D"/>
  </w:style>
  <w:style w:type="character" w:styleId="PageNumber">
    <w:name w:val="page number"/>
    <w:basedOn w:val="DefaultParagraphFont"/>
    <w:rsid w:val="00A6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eric.ed.gov/fulltext/ED36716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emory</dc:creator>
  <cp:keywords/>
  <dc:description/>
  <cp:lastModifiedBy>Damerow, Ryan</cp:lastModifiedBy>
  <cp:revision>3</cp:revision>
  <dcterms:created xsi:type="dcterms:W3CDTF">2021-11-21T22:06:00Z</dcterms:created>
  <dcterms:modified xsi:type="dcterms:W3CDTF">2021-11-22T17:16:00Z</dcterms:modified>
</cp:coreProperties>
</file>