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A71A" w14:textId="77777777" w:rsidR="00FA2DEA" w:rsidRPr="00EA70B0" w:rsidRDefault="008924E2" w:rsidP="00EA70B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0B0">
        <w:rPr>
          <w:rFonts w:ascii="Times New Roman" w:hAnsi="Times New Roman" w:cs="Times New Roman"/>
          <w:b/>
          <w:sz w:val="24"/>
          <w:szCs w:val="24"/>
          <w:u w:val="single"/>
        </w:rPr>
        <w:t>MULTIPLE-CHOICE TEST ITEMS: SELECTED REFERENCES</w:t>
      </w:r>
    </w:p>
    <w:p w14:paraId="09E28437" w14:textId="2BFEECDE" w:rsidR="008924E2" w:rsidRPr="00EA70B0" w:rsidRDefault="003816BA" w:rsidP="00EA70B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B0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A042EE" w:rsidRPr="00EA70B0">
        <w:rPr>
          <w:rFonts w:ascii="Times New Roman" w:hAnsi="Times New Roman" w:cs="Times New Roman"/>
          <w:b/>
          <w:sz w:val="24"/>
          <w:szCs w:val="24"/>
        </w:rPr>
        <w:t>2 April 2022</w:t>
      </w:r>
      <w:r w:rsidR="008924E2" w:rsidRPr="00EA70B0">
        <w:rPr>
          <w:rFonts w:ascii="Times New Roman" w:hAnsi="Times New Roman" w:cs="Times New Roman"/>
          <w:b/>
          <w:sz w:val="24"/>
          <w:szCs w:val="24"/>
        </w:rPr>
        <w:t>)</w:t>
      </w:r>
    </w:p>
    <w:p w14:paraId="51F6D772" w14:textId="77777777" w:rsidR="00F526A8" w:rsidRPr="00EA70B0" w:rsidRDefault="00F526A8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B4035D" w14:textId="77777777" w:rsidR="00961C15" w:rsidRPr="00EA70B0" w:rsidRDefault="00961C1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Ackerman, T. A., &amp; Smith, P. L. (1988). A comparison of the information provided by essay, multiple-choice, and free-response writing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117-128.</w:t>
      </w:r>
    </w:p>
    <w:p w14:paraId="65F1BD2E" w14:textId="77777777" w:rsidR="00961C15" w:rsidRPr="00EA70B0" w:rsidRDefault="00961C1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F388F9" w14:textId="054A97CA" w:rsidR="00F526A8" w:rsidRPr="00EA70B0" w:rsidRDefault="00F526A8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Albanese, M. A., Kent, T. H., &amp; Whitney, D. R. (1979). Cluing in multiple-choice test items with combinations of correct responses.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EA70B0">
        <w:rPr>
          <w:rFonts w:ascii="Times New Roman" w:hAnsi="Times New Roman" w:cs="Times New Roman"/>
          <w:sz w:val="24"/>
          <w:szCs w:val="24"/>
        </w:rPr>
        <w:t>(12), 948-50.</w:t>
      </w:r>
    </w:p>
    <w:p w14:paraId="7BD7A2B5" w14:textId="77777777" w:rsidR="00F511AB" w:rsidRPr="00F511AB" w:rsidRDefault="00F511A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11AB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F511AB">
        <w:rPr>
          <w:rFonts w:ascii="Times New Roman" w:eastAsia="Times New Roman" w:hAnsi="Times New Roman" w:cs="Times New Roman"/>
          <w:sz w:val="24"/>
          <w:szCs w:val="24"/>
        </w:rPr>
        <w:t>Fraidan</w:t>
      </w:r>
      <w:proofErr w:type="spellEnd"/>
      <w:r w:rsidRPr="00F511AB">
        <w:rPr>
          <w:rFonts w:ascii="Times New Roman" w:eastAsia="Times New Roman" w:hAnsi="Times New Roman" w:cs="Times New Roman"/>
          <w:sz w:val="24"/>
          <w:szCs w:val="24"/>
        </w:rPr>
        <w:t xml:space="preserve">, A., &amp; Al-Khalaf, K. (2012). Test-taking strategies of Arab EFL learners on multiple choice tests. </w:t>
      </w:r>
      <w:r w:rsidRPr="00F511A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Education Studies</w:t>
      </w:r>
      <w:r w:rsidRPr="00F51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11A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F511AB">
        <w:rPr>
          <w:rFonts w:ascii="Times New Roman" w:eastAsia="Times New Roman" w:hAnsi="Times New Roman" w:cs="Times New Roman"/>
          <w:sz w:val="24"/>
          <w:szCs w:val="24"/>
        </w:rPr>
        <w:t>(4), 80-85.</w:t>
      </w:r>
    </w:p>
    <w:p w14:paraId="19ADC540" w14:textId="77777777" w:rsidR="00F511AB" w:rsidRPr="00EA70B0" w:rsidRDefault="00F511AB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DA6436" w14:textId="77777777" w:rsidR="00EE6582" w:rsidRPr="00EA70B0" w:rsidRDefault="00EE6582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EA70B0">
        <w:rPr>
          <w:rFonts w:ascii="Times New Roman" w:hAnsi="Times New Roman" w:cs="Times New Roman"/>
          <w:sz w:val="24"/>
          <w:szCs w:val="24"/>
        </w:rPr>
        <w:t>Hamly</w:t>
      </w:r>
      <w:proofErr w:type="spellEnd"/>
      <w:r w:rsidRPr="00EA70B0">
        <w:rPr>
          <w:rFonts w:ascii="Times New Roman" w:hAnsi="Times New Roman" w:cs="Times New Roman"/>
          <w:sz w:val="24"/>
          <w:szCs w:val="24"/>
        </w:rPr>
        <w:t xml:space="preserve">, M., &amp; Coombe, C. (2005). To change or not to change: Investigating the value of MCQ answer changing for Gulf Arab students.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Language Testing, 22</w:t>
      </w:r>
      <w:r w:rsidRPr="00EA70B0">
        <w:rPr>
          <w:rFonts w:ascii="Times New Roman" w:hAnsi="Times New Roman" w:cs="Times New Roman"/>
          <w:sz w:val="24"/>
          <w:szCs w:val="24"/>
        </w:rPr>
        <w:t xml:space="preserve">(4), 509-531. Retrieved from </w:t>
      </w:r>
      <w:hyperlink r:id="rId7" w:tgtFrame="_blank" w:history="1">
        <w:r w:rsidRPr="00EA70B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http://ltj.sagepub.com/content/22/4/509.full.pdf+html</w:t>
        </w:r>
      </w:hyperlink>
    </w:p>
    <w:p w14:paraId="71AEF708" w14:textId="25749428" w:rsidR="00AA2083" w:rsidRPr="00EA70B0" w:rsidRDefault="00AA208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Ali, S. H., &amp;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Ruit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K. G. (2015). The Impact of item flaws, testing at low cognitive level, and low distractor functioning on multiple-choice question quality.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Medical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(5), 244-251.</w:t>
      </w:r>
    </w:p>
    <w:p w14:paraId="04649AE0" w14:textId="77777777" w:rsidR="00AA2083" w:rsidRPr="00EA70B0" w:rsidRDefault="00AA208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436ED1" w14:textId="73722142" w:rsidR="00FF3009" w:rsidRPr="00EA70B0" w:rsidRDefault="00FF3009" w:rsidP="00EA70B0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Amini, M., &amp; Ibrahim-González, N. (2012). The washback effect of cloze and </w:t>
      </w:r>
      <w:proofErr w:type="gramStart"/>
      <w:r w:rsidRPr="00EA70B0">
        <w:rPr>
          <w:rFonts w:ascii="Times New Roman" w:hAnsi="Times New Roman" w:cs="Times New Roman"/>
          <w:sz w:val="24"/>
          <w:szCs w:val="24"/>
        </w:rPr>
        <w:t>multiple choice</w:t>
      </w:r>
      <w:proofErr w:type="gramEnd"/>
      <w:r w:rsidRPr="00EA70B0">
        <w:rPr>
          <w:rFonts w:ascii="Times New Roman" w:hAnsi="Times New Roman" w:cs="Times New Roman"/>
          <w:sz w:val="24"/>
          <w:szCs w:val="24"/>
        </w:rPr>
        <w:t xml:space="preserve"> test items on vocabulary acquisition. </w:t>
      </w:r>
      <w:r w:rsidRPr="00EA70B0">
        <w:rPr>
          <w:rFonts w:ascii="Times New Roman" w:hAnsi="Times New Roman" w:cs="Times New Roman"/>
          <w:i/>
          <w:sz w:val="24"/>
          <w:szCs w:val="24"/>
        </w:rPr>
        <w:t>Language in India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sz w:val="24"/>
          <w:szCs w:val="24"/>
        </w:rPr>
        <w:t>12</w:t>
      </w:r>
      <w:r w:rsidRPr="00EA70B0">
        <w:rPr>
          <w:rFonts w:ascii="Times New Roman" w:hAnsi="Times New Roman" w:cs="Times New Roman"/>
          <w:sz w:val="24"/>
          <w:szCs w:val="24"/>
        </w:rPr>
        <w:t>(7), 71-91.</w:t>
      </w:r>
    </w:p>
    <w:p w14:paraId="50FF23DD" w14:textId="77777777" w:rsidR="00EE6582" w:rsidRPr="00EA70B0" w:rsidRDefault="00F87F2C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Attali, Y., &amp; Bar‐Hillel, M. (2003). Guess where: The position of correct answers in multiple‐choice test items as a psychometric variable.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EA70B0">
        <w:rPr>
          <w:rFonts w:ascii="Times New Roman" w:hAnsi="Times New Roman" w:cs="Times New Roman"/>
          <w:sz w:val="24"/>
          <w:szCs w:val="24"/>
        </w:rPr>
        <w:t>(2), 109-128.</w:t>
      </w:r>
    </w:p>
    <w:p w14:paraId="670FAA40" w14:textId="77777777" w:rsidR="00797981" w:rsidRPr="00EA70B0" w:rsidRDefault="00797981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0358B4" w14:textId="77777777" w:rsidR="00797981" w:rsidRPr="00EA70B0" w:rsidRDefault="00797981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Bacon, D. R. (2003). Assessing learning outcomes: A comparison of multiple-choice and short-answer questions in a marketing context.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Marketing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31-36.</w:t>
      </w:r>
    </w:p>
    <w:p w14:paraId="1E6ECA1C" w14:textId="77777777" w:rsidR="00EE6582" w:rsidRPr="00EA70B0" w:rsidRDefault="00EE658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4C4A0C" w14:textId="77777777" w:rsidR="00EE6582" w:rsidRPr="00EA70B0" w:rsidRDefault="00EE6582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Bailey, K. M., &amp; Curtis, A. (2015). </w:t>
      </w:r>
      <w:r w:rsidRPr="00EA70B0">
        <w:rPr>
          <w:rFonts w:ascii="Times New Roman" w:hAnsi="Times New Roman" w:cs="Times New Roman"/>
          <w:i/>
          <w:sz w:val="24"/>
          <w:szCs w:val="24"/>
        </w:rPr>
        <w:t xml:space="preserve">Learning about language assessment: Dilemmas, </w:t>
      </w:r>
      <w:proofErr w:type="gramStart"/>
      <w:r w:rsidRPr="00EA70B0">
        <w:rPr>
          <w:rFonts w:ascii="Times New Roman" w:hAnsi="Times New Roman" w:cs="Times New Roman"/>
          <w:i/>
          <w:sz w:val="24"/>
          <w:szCs w:val="24"/>
        </w:rPr>
        <w:t>decisions</w:t>
      </w:r>
      <w:proofErr w:type="gramEnd"/>
      <w:r w:rsidRPr="00EA70B0">
        <w:rPr>
          <w:rFonts w:ascii="Times New Roman" w:hAnsi="Times New Roman" w:cs="Times New Roman"/>
          <w:i/>
          <w:sz w:val="24"/>
          <w:szCs w:val="24"/>
        </w:rPr>
        <w:t xml:space="preserve"> and directions</w:t>
      </w:r>
      <w:r w:rsidRPr="00EA70B0">
        <w:rPr>
          <w:rFonts w:ascii="Times New Roman" w:hAnsi="Times New Roman" w:cs="Times New Roman"/>
          <w:sz w:val="24"/>
          <w:szCs w:val="24"/>
        </w:rPr>
        <w:t xml:space="preserve"> (2nd ed.).  Boston, MA: National Geographic Learning.</w:t>
      </w:r>
    </w:p>
    <w:p w14:paraId="58C178D6" w14:textId="77777777" w:rsidR="00EE26EB" w:rsidRPr="00EA70B0" w:rsidRDefault="00EE26E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Becker, W. E., &amp; Johnston, C. (1999). The relationship between multiple choice and essay response questions in assessing economics understanding.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Economic Record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348-357.</w:t>
      </w:r>
    </w:p>
    <w:p w14:paraId="114598B7" w14:textId="77777777" w:rsidR="00EE26EB" w:rsidRPr="00EA70B0" w:rsidRDefault="00EE26E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005855" w14:textId="77777777" w:rsidR="00155A44" w:rsidRPr="00EA70B0" w:rsidRDefault="00155A4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Bennett, R. E., Rock, D. A., &amp; Wang, M. (1991). Equivalence of free‐response and multiple‐choice items.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77-92.</w:t>
      </w:r>
    </w:p>
    <w:p w14:paraId="46498307" w14:textId="77777777" w:rsidR="007C6A46" w:rsidRPr="00EA70B0" w:rsidRDefault="007C6A4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348EB2" w14:textId="77777777" w:rsidR="007C6A46" w:rsidRPr="00EA70B0" w:rsidRDefault="007C6A4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9770854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Ben‐Shakhar, G., &amp; Sinai, Y. (1991). Gender differences in multiple‐choice tests: the role of differential guessing tendencies.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23-35.</w:t>
      </w:r>
    </w:p>
    <w:p w14:paraId="3452EC66" w14:textId="77777777" w:rsidR="00A33CD3" w:rsidRPr="00EA70B0" w:rsidRDefault="00A33CD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CA829AA" w14:textId="77777777" w:rsidR="00761EFF" w:rsidRPr="00EA70B0" w:rsidRDefault="00761EFF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Berg, C. A., &amp; Smith, P. (1994). Assessing students' abilities to construct and interpret line graphs: Disparities between multiple‐choice and free‐response instruments.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Science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(6), 527-554.</w:t>
      </w:r>
    </w:p>
    <w:p w14:paraId="3430CDD2" w14:textId="77777777" w:rsidR="00761EFF" w:rsidRPr="00EA70B0" w:rsidRDefault="00761EFF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5E22B9" w14:textId="77777777" w:rsidR="00CA0D09" w:rsidRPr="00EA70B0" w:rsidRDefault="00CA0D0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Betts, L. R., Elder, T. J., Hartley, J., &amp; Trueman, M. (2009). Does correction for guessing reduce students’ performance on multiple‐choice examinations? Yes? No?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Sometimes?.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1-15.</w:t>
      </w:r>
    </w:p>
    <w:p w14:paraId="77580B32" w14:textId="77777777" w:rsidR="00CA0D09" w:rsidRPr="00EA70B0" w:rsidRDefault="00CA0D0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43E58F" w14:textId="3E199AE5" w:rsidR="00A33CD3" w:rsidRPr="00EA70B0" w:rsidRDefault="00A33CD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Birenbaum, M., &amp; Tatsuoka, K. K. (1987). Open-ended versus multiple-choice response formats—it does make a difference for diagnostic purposes.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385-395.</w:t>
      </w:r>
    </w:p>
    <w:p w14:paraId="03CA9D5B" w14:textId="1A81F25C" w:rsidR="00155A44" w:rsidRPr="00EA70B0" w:rsidRDefault="00155A4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C1CB2B" w14:textId="77777777" w:rsidR="007B168A" w:rsidRPr="007B168A" w:rsidRDefault="007B168A" w:rsidP="007B168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B168A">
        <w:rPr>
          <w:rFonts w:ascii="Times New Roman" w:eastAsia="Times New Roman" w:hAnsi="Times New Roman" w:cs="Times New Roman"/>
          <w:sz w:val="24"/>
          <w:szCs w:val="24"/>
        </w:rPr>
        <w:t xml:space="preserve">Biria, R. E. Z. A., &amp; Dehghan, M. A. H. D. I. (2016). The relationship between self-regulated learning and test method format: The case of multiple choice and open-ended questions in L2 reading. </w:t>
      </w:r>
      <w:r w:rsidRPr="007B168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Global Research in Education and Social Science</w:t>
      </w:r>
      <w:r w:rsidRPr="007B1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168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B168A">
        <w:rPr>
          <w:rFonts w:ascii="Times New Roman" w:eastAsia="Times New Roman" w:hAnsi="Times New Roman" w:cs="Times New Roman"/>
          <w:sz w:val="24"/>
          <w:szCs w:val="24"/>
        </w:rPr>
        <w:t>(3), 160-167.</w:t>
      </w:r>
    </w:p>
    <w:p w14:paraId="72F3F5C8" w14:textId="77777777" w:rsidR="007B168A" w:rsidRPr="00EA70B0" w:rsidRDefault="007B168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037006" w14:textId="77777777" w:rsidR="00446013" w:rsidRPr="00EA70B0" w:rsidRDefault="0044601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Bormuth, J. R. (1967). Comparable cloze and multiple-choice comprehension test scores.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(5), 291-299.</w:t>
      </w:r>
    </w:p>
    <w:p w14:paraId="11ED3FFE" w14:textId="77777777" w:rsidR="00B42FA7" w:rsidRPr="00EA70B0" w:rsidRDefault="00B42FA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997576" w14:textId="05983374" w:rsidR="00C13CD4" w:rsidRPr="00EA70B0" w:rsidRDefault="00C13CD4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Brady, A. M. (2005). Assessment of learning with multiple-choice questions.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Nurse Education in Practice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A70B0">
        <w:rPr>
          <w:rFonts w:ascii="Times New Roman" w:hAnsi="Times New Roman" w:cs="Times New Roman"/>
          <w:sz w:val="24"/>
          <w:szCs w:val="24"/>
        </w:rPr>
        <w:t>(4), 238-242.</w:t>
      </w:r>
    </w:p>
    <w:p w14:paraId="55BCB463" w14:textId="52C9D912" w:rsidR="008967C9" w:rsidRPr="00EA70B0" w:rsidRDefault="008967C9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>Brame, C. J. (</w:t>
      </w:r>
      <w:r w:rsidR="005311CF" w:rsidRPr="00EA70B0">
        <w:rPr>
          <w:rFonts w:ascii="Times New Roman" w:hAnsi="Times New Roman" w:cs="Times New Roman"/>
          <w:sz w:val="24"/>
          <w:szCs w:val="24"/>
        </w:rPr>
        <w:t>2014</w:t>
      </w:r>
      <w:r w:rsidRPr="00EA70B0">
        <w:rPr>
          <w:rFonts w:ascii="Times New Roman" w:hAnsi="Times New Roman" w:cs="Times New Roman"/>
          <w:sz w:val="24"/>
          <w:szCs w:val="24"/>
        </w:rPr>
        <w:t xml:space="preserve">). </w:t>
      </w:r>
      <w:r w:rsidR="005311CF" w:rsidRPr="00EA70B0">
        <w:rPr>
          <w:rFonts w:ascii="Times New Roman" w:hAnsi="Times New Roman" w:cs="Times New Roman"/>
          <w:sz w:val="24"/>
          <w:szCs w:val="24"/>
        </w:rPr>
        <w:t xml:space="preserve"> </w:t>
      </w:r>
      <w:r w:rsidR="005311CF" w:rsidRPr="00EA70B0">
        <w:rPr>
          <w:rFonts w:ascii="Times New Roman" w:hAnsi="Times New Roman" w:cs="Times New Roman"/>
          <w:i/>
          <w:sz w:val="24"/>
          <w:szCs w:val="24"/>
        </w:rPr>
        <w:t>Writing good multiple choice test questions</w:t>
      </w:r>
      <w:r w:rsidR="005311CF" w:rsidRPr="00EA70B0">
        <w:rPr>
          <w:rFonts w:ascii="Times New Roman" w:hAnsi="Times New Roman" w:cs="Times New Roman"/>
          <w:sz w:val="24"/>
          <w:szCs w:val="24"/>
        </w:rPr>
        <w:t>. Nashville, TN: Vanderbilt University. Retrieved from http://cft.vanderbilt.edu/guides-sub-pages/writing-good-multiple-choice-test-questions/</w:t>
      </w:r>
    </w:p>
    <w:p w14:paraId="43610DE2" w14:textId="77777777" w:rsidR="002A5689" w:rsidRPr="00EA70B0" w:rsidRDefault="002A568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Bridgeman, B. (1992). A </w:t>
      </w:r>
      <w:r w:rsidR="00E26CAF" w:rsidRPr="00EA70B0">
        <w:rPr>
          <w:rFonts w:ascii="Times New Roman" w:eastAsia="Times New Roman" w:hAnsi="Times New Roman" w:cs="Times New Roman"/>
          <w:sz w:val="24"/>
          <w:szCs w:val="24"/>
        </w:rPr>
        <w:t>comparison of q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uantitative </w:t>
      </w:r>
      <w:r w:rsidR="00E26CAF" w:rsidRPr="00EA70B0">
        <w:rPr>
          <w:rFonts w:ascii="Times New Roman" w:eastAsia="Times New Roman" w:hAnsi="Times New Roman" w:cs="Times New Roman"/>
          <w:sz w:val="24"/>
          <w:szCs w:val="24"/>
        </w:rPr>
        <w:t>questions in o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pen‐</w:t>
      </w:r>
      <w:r w:rsidR="00E26CAF" w:rsidRPr="00EA70B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nded and </w:t>
      </w:r>
      <w:r w:rsidR="00E26CAF" w:rsidRPr="00EA70B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ultiple‐</w:t>
      </w:r>
      <w:r w:rsidR="00E26CAF" w:rsidRPr="00EA70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E26CAF" w:rsidRPr="00EA70B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ormats.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253-271.</w:t>
      </w:r>
    </w:p>
    <w:p w14:paraId="7D5E81B9" w14:textId="77777777" w:rsidR="00144DD6" w:rsidRPr="00EA70B0" w:rsidRDefault="00144DD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A38241" w14:textId="77777777" w:rsidR="00E26CAF" w:rsidRPr="00EA70B0" w:rsidRDefault="00E26CAF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Bridgeman, B., &amp; Lewis, C. (1994). The relationship of essay and multiple‐choice scores with grades in college courses.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14:paraId="74C8CEC1" w14:textId="77777777" w:rsidR="00B42FA7" w:rsidRPr="00EA70B0" w:rsidRDefault="00B42FA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B0A578" w14:textId="77777777" w:rsidR="00034D67" w:rsidRPr="00EA70B0" w:rsidRDefault="00034D6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Briggs, D. C., Alonzo, A. C., Schwab, C., &amp; Wilson, M. (2006). Diagnostic assessment with ordered multiple-choice items.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33-63.</w:t>
      </w:r>
    </w:p>
    <w:p w14:paraId="51C8C10A" w14:textId="77777777" w:rsidR="00034D67" w:rsidRPr="00EA70B0" w:rsidRDefault="00034D67" w:rsidP="00EA70B0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DA26B4F" w14:textId="77777777" w:rsidR="00DC7F5D" w:rsidRPr="00EA70B0" w:rsidRDefault="00DC7F5D" w:rsidP="00EA70B0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A70B0">
        <w:rPr>
          <w:rFonts w:ascii="Times New Roman" w:hAnsi="Times New Roman" w:cs="Times New Roman"/>
        </w:rPr>
        <w:t xml:space="preserve">Brown, J. D. (2005). </w:t>
      </w:r>
      <w:r w:rsidRPr="00EA70B0">
        <w:rPr>
          <w:rFonts w:ascii="Times New Roman" w:hAnsi="Times New Roman" w:cs="Times New Roman"/>
          <w:i/>
        </w:rPr>
        <w:t xml:space="preserve">Testing in language programs: A comprehensive guide to English language assessment. </w:t>
      </w:r>
      <w:r w:rsidRPr="00EA70B0">
        <w:rPr>
          <w:rFonts w:ascii="Times New Roman" w:hAnsi="Times New Roman" w:cs="Times New Roman"/>
        </w:rPr>
        <w:t xml:space="preserve">New York, NY: McGraw Hill. </w:t>
      </w:r>
    </w:p>
    <w:p w14:paraId="7AFB84E5" w14:textId="77777777" w:rsidR="00EE6582" w:rsidRPr="00EA70B0" w:rsidRDefault="00EE658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26452C" w14:textId="77777777" w:rsidR="00982E64" w:rsidRPr="00EA70B0" w:rsidRDefault="00982E6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Bruno, J. E., &amp;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Dirkzwager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A. (1995). Determining the optimal number of alternatives to a multiple-choice test item: An information theoretic perspective.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(6), 959-966.</w:t>
      </w:r>
    </w:p>
    <w:p w14:paraId="3D3865C0" w14:textId="77777777" w:rsidR="00B42FA7" w:rsidRPr="00EA70B0" w:rsidRDefault="00B42FA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A45C81" w14:textId="77777777" w:rsidR="00A473B9" w:rsidRPr="00EA70B0" w:rsidRDefault="00A473B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Buck, G., Tatsuoka, K., &amp; Kostin, I. (1997). The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ubskills of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eading: Rule‐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space analysis of a m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ultiple‐choice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est of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second language r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omprehension.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423-466.</w:t>
      </w:r>
    </w:p>
    <w:p w14:paraId="377D8DF7" w14:textId="77777777" w:rsidR="00B42FA7" w:rsidRPr="00EA70B0" w:rsidRDefault="00B42FA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1E4B5F" w14:textId="52CBD169" w:rsidR="008977A0" w:rsidRPr="00EA70B0" w:rsidRDefault="008977A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Burton, R. F. (2004). Multiple choice and true/false tests: reliability measures and some implications of negative marking.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(5), 585-595.</w:t>
      </w:r>
    </w:p>
    <w:p w14:paraId="3A68117A" w14:textId="77777777" w:rsidR="008977A0" w:rsidRPr="00EA70B0" w:rsidRDefault="008977A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BC130C" w14:textId="46A4C6B6" w:rsidR="00C35B9E" w:rsidRPr="00EA70B0" w:rsidRDefault="00C35B9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Burton, R. F. (2005). Multiple‐choice and true/false tests: 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yths and misapprehensions. </w:t>
      </w:r>
      <w:r w:rsidR="007B6329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 &amp; Evaluation in Higher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65-72.</w:t>
      </w:r>
    </w:p>
    <w:p w14:paraId="583396CA" w14:textId="77777777" w:rsidR="00D75060" w:rsidRPr="00EA70B0" w:rsidRDefault="00D7506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2C9EA5" w14:textId="77777777" w:rsidR="00D75060" w:rsidRPr="00EA70B0" w:rsidRDefault="00D7506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Burton, S. J., Sudweeks, R. R., Merrill, P. F., &amp; Wood, B. (1991).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How to prepare better multiple-choice test items: Guidelines for university faculty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. Provo, UT: Brigham Young University Testing Services.</w:t>
      </w:r>
    </w:p>
    <w:p w14:paraId="20CF02ED" w14:textId="77777777" w:rsidR="00D75060" w:rsidRPr="00EA70B0" w:rsidRDefault="00D7506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AFEF8D" w14:textId="0DF9E946" w:rsidR="008254A8" w:rsidRPr="00EA70B0" w:rsidRDefault="008254A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Bush, M. (2001). A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multiple choice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test that rewards partial knowledge.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Further and Higher </w:t>
      </w:r>
      <w:r w:rsidR="000145A9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157-163.</w:t>
      </w:r>
    </w:p>
    <w:p w14:paraId="3885C991" w14:textId="77777777" w:rsidR="0097611E" w:rsidRPr="00EA70B0" w:rsidRDefault="0097611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92953E" w14:textId="77777777" w:rsidR="0097611E" w:rsidRPr="00EA70B0" w:rsidRDefault="0097611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Butler, A. C., Karpicke, J. D., &amp; Roediger III, H. L. (2007). The effect of type and timing of feedback on learning from multiple-choice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273.</w:t>
      </w:r>
    </w:p>
    <w:p w14:paraId="357455FF" w14:textId="77777777" w:rsidR="0097611E" w:rsidRPr="00EA70B0" w:rsidRDefault="0097611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13F5D2" w14:textId="77777777" w:rsidR="0013131E" w:rsidRPr="00EA70B0" w:rsidRDefault="0013131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Butler, A. C., &amp; Roediger, H. L. (2008). Feedback enhances the positive effects and reduces the negative effects of multiple-choice testing.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604-616.</w:t>
      </w:r>
    </w:p>
    <w:p w14:paraId="57CA5F7D" w14:textId="77777777" w:rsidR="008254A8" w:rsidRPr="00EA70B0" w:rsidRDefault="008254A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BE3553" w14:textId="77777777" w:rsidR="006B64F5" w:rsidRPr="00EA70B0" w:rsidRDefault="006B64F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Celce-Murcia, M.,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Kooshian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G. B., &amp;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Gosak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A. J. (1974). Goal: Good multiple-choice language test items. 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>English Language Teaching 28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257-262.</w:t>
      </w:r>
    </w:p>
    <w:p w14:paraId="61106EBE" w14:textId="78191AB8" w:rsidR="00C507A4" w:rsidRPr="00EA70B0" w:rsidRDefault="00C507A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6D9A5D" w14:textId="77777777" w:rsidR="00411E74" w:rsidRPr="00411E74" w:rsidRDefault="00411E7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11E74">
        <w:rPr>
          <w:rFonts w:ascii="Times New Roman" w:eastAsia="Times New Roman" w:hAnsi="Times New Roman" w:cs="Times New Roman"/>
          <w:sz w:val="24"/>
          <w:szCs w:val="24"/>
        </w:rPr>
        <w:t xml:space="preserve">Chang, A. C. S., &amp; Read, J. (2013). Investigating the effects of multiple-choice listening test items in the oral versus written mode on L2 listeners' performance and perceptions. </w:t>
      </w:r>
      <w:r w:rsidRPr="00411E74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411E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E74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11E74">
        <w:rPr>
          <w:rFonts w:ascii="Times New Roman" w:eastAsia="Times New Roman" w:hAnsi="Times New Roman" w:cs="Times New Roman"/>
          <w:sz w:val="24"/>
          <w:szCs w:val="24"/>
        </w:rPr>
        <w:t>(3), 575-586.</w:t>
      </w:r>
    </w:p>
    <w:p w14:paraId="762307E4" w14:textId="77777777" w:rsidR="00411E74" w:rsidRPr="00EA70B0" w:rsidRDefault="00411E7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544ED8" w14:textId="77777777" w:rsidR="00B651AA" w:rsidRPr="00877390" w:rsidRDefault="00B651A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7390">
        <w:rPr>
          <w:rFonts w:ascii="Times New Roman" w:eastAsia="Times New Roman" w:hAnsi="Times New Roman" w:cs="Times New Roman"/>
          <w:sz w:val="24"/>
          <w:szCs w:val="24"/>
        </w:rPr>
        <w:t>Chehrazad</w:t>
      </w:r>
      <w:proofErr w:type="spellEnd"/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, M. H., &amp; </w:t>
      </w:r>
      <w:proofErr w:type="spellStart"/>
      <w:r w:rsidRPr="00877390">
        <w:rPr>
          <w:rFonts w:ascii="Times New Roman" w:eastAsia="Times New Roman" w:hAnsi="Times New Roman" w:cs="Times New Roman"/>
          <w:sz w:val="24"/>
          <w:szCs w:val="24"/>
        </w:rPr>
        <w:t>Ajideh</w:t>
      </w:r>
      <w:proofErr w:type="spellEnd"/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, P. (2015). Effects of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ifferent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esponse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ypes on Iranian EFL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akers’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erformance. </w:t>
      </w:r>
      <w:r w:rsidRPr="00877390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Applied Language Studies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39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>(2), 29-50.</w:t>
      </w:r>
    </w:p>
    <w:p w14:paraId="165CDB43" w14:textId="77777777" w:rsidR="00B651AA" w:rsidRPr="00EA70B0" w:rsidRDefault="00B651AA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7554B3" w14:textId="331DB95C" w:rsidR="006B64F5" w:rsidRPr="00EA70B0" w:rsidRDefault="00C507A4" w:rsidP="00EA70B0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>Cheng H.</w:t>
      </w:r>
      <w:r w:rsidR="00411E74" w:rsidRPr="00EA70B0">
        <w:rPr>
          <w:rFonts w:ascii="Times New Roman" w:hAnsi="Times New Roman" w:cs="Times New Roman"/>
          <w:sz w:val="24"/>
          <w:szCs w:val="24"/>
        </w:rPr>
        <w:t xml:space="preserve"> </w:t>
      </w:r>
      <w:r w:rsidRPr="00EA70B0">
        <w:rPr>
          <w:rFonts w:ascii="Times New Roman" w:hAnsi="Times New Roman" w:cs="Times New Roman"/>
          <w:sz w:val="24"/>
          <w:szCs w:val="24"/>
        </w:rPr>
        <w:t>F.</w:t>
      </w:r>
      <w:r w:rsidR="00D0250F" w:rsidRPr="00EA70B0">
        <w:rPr>
          <w:rFonts w:ascii="Times New Roman" w:hAnsi="Times New Roman" w:cs="Times New Roman"/>
          <w:sz w:val="24"/>
          <w:szCs w:val="24"/>
        </w:rPr>
        <w:t xml:space="preserve"> </w:t>
      </w:r>
      <w:r w:rsidRPr="00EA70B0">
        <w:rPr>
          <w:rFonts w:ascii="Times New Roman" w:hAnsi="Times New Roman" w:cs="Times New Roman"/>
          <w:sz w:val="24"/>
          <w:szCs w:val="24"/>
        </w:rPr>
        <w:t xml:space="preserve">(2004). A comparison of multiple-choice and </w:t>
      </w:r>
      <w:proofErr w:type="gramStart"/>
      <w:r w:rsidRPr="00EA70B0">
        <w:rPr>
          <w:rFonts w:ascii="Times New Roman" w:hAnsi="Times New Roman" w:cs="Times New Roman"/>
          <w:sz w:val="24"/>
          <w:szCs w:val="24"/>
        </w:rPr>
        <w:t>open ended</w:t>
      </w:r>
      <w:proofErr w:type="gramEnd"/>
      <w:r w:rsidRPr="00EA70B0">
        <w:rPr>
          <w:rFonts w:ascii="Times New Roman" w:hAnsi="Times New Roman" w:cs="Times New Roman"/>
          <w:sz w:val="24"/>
          <w:szCs w:val="24"/>
        </w:rPr>
        <w:t xml:space="preserve"> formats for the assessment of listening proficiency in English. </w:t>
      </w:r>
      <w:r w:rsidRPr="00EA70B0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EA70B0">
        <w:rPr>
          <w:rFonts w:ascii="Times New Roman" w:hAnsi="Times New Roman" w:cs="Times New Roman"/>
          <w:sz w:val="24"/>
          <w:szCs w:val="24"/>
        </w:rPr>
        <w:t xml:space="preserve">(4), 544-555. Retrieved from </w:t>
      </w:r>
      <w:hyperlink r:id="rId8" w:history="1">
        <w:r w:rsidRPr="00EA70B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http://ltj.sagepub.com/content/27/4/471.full.pdf+html</w:t>
        </w:r>
      </w:hyperlink>
    </w:p>
    <w:p w14:paraId="063F4387" w14:textId="66C63745" w:rsidR="00C507A4" w:rsidRPr="00EA70B0" w:rsidRDefault="00C507A4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hAnsi="Times New Roman" w:cs="Times New Roman"/>
          <w:sz w:val="24"/>
          <w:szCs w:val="24"/>
        </w:rPr>
        <w:t>Chiramanee</w:t>
      </w:r>
      <w:proofErr w:type="spellEnd"/>
      <w:r w:rsidRPr="00EA70B0">
        <w:rPr>
          <w:rFonts w:ascii="Times New Roman" w:hAnsi="Times New Roman" w:cs="Times New Roman"/>
          <w:sz w:val="24"/>
          <w:szCs w:val="24"/>
        </w:rPr>
        <w:t xml:space="preserve">, T., &amp; Currie, M. (2010). The effect of the multiple-choice item format on the measurement of knowledge of language structure. </w:t>
      </w:r>
      <w:r w:rsidRPr="00EA70B0">
        <w:rPr>
          <w:rFonts w:ascii="Times New Roman" w:hAnsi="Times New Roman" w:cs="Times New Roman"/>
          <w:i/>
          <w:sz w:val="24"/>
          <w:szCs w:val="24"/>
        </w:rPr>
        <w:t>Language Testing, 27</w:t>
      </w:r>
      <w:r w:rsidRPr="00EA70B0">
        <w:rPr>
          <w:rFonts w:ascii="Times New Roman" w:hAnsi="Times New Roman" w:cs="Times New Roman"/>
          <w:sz w:val="24"/>
          <w:szCs w:val="24"/>
        </w:rPr>
        <w:t>(4), 471-491.</w:t>
      </w:r>
    </w:p>
    <w:p w14:paraId="68C433FF" w14:textId="0C729C8D" w:rsidR="00F511AB" w:rsidRPr="00EA70B0" w:rsidRDefault="00F511A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9769632"/>
      <w:r w:rsidRPr="00F511AB">
        <w:rPr>
          <w:rFonts w:ascii="Times New Roman" w:eastAsia="Times New Roman" w:hAnsi="Times New Roman" w:cs="Times New Roman"/>
          <w:sz w:val="24"/>
          <w:szCs w:val="24"/>
        </w:rPr>
        <w:t xml:space="preserve">Choi, I. C. (2008). The impact of EFL testing on EFL education in Korea. </w:t>
      </w:r>
      <w:r w:rsidRPr="00F51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511AB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F51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11A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F511AB">
        <w:rPr>
          <w:rFonts w:ascii="Times New Roman" w:eastAsia="Times New Roman" w:hAnsi="Times New Roman" w:cs="Times New Roman"/>
          <w:sz w:val="24"/>
          <w:szCs w:val="24"/>
        </w:rPr>
        <w:t>(1), 39-62.</w:t>
      </w:r>
      <w:r w:rsidR="004010EF" w:rsidRPr="00EA70B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4010EF" w:rsidRPr="00EA70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https://journals.sagepub.com/doi/pdf/10.1177/0265532207083744</w:t>
        </w:r>
      </w:hyperlink>
    </w:p>
    <w:bookmarkEnd w:id="1"/>
    <w:p w14:paraId="3B96A49B" w14:textId="77777777" w:rsidR="004010EF" w:rsidRPr="00F511AB" w:rsidRDefault="004010EF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0E461E" w14:textId="77777777" w:rsidR="00B25B4E" w:rsidRPr="00EA70B0" w:rsidRDefault="00B25B4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Cizek, G. J., &amp; O'Day, D. M. (1994). Further investigation of nonfunctioning options in multiple-choice test items.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861-872.</w:t>
      </w:r>
    </w:p>
    <w:p w14:paraId="72A4CFF3" w14:textId="77777777" w:rsidR="007B6329" w:rsidRPr="00EA70B0" w:rsidRDefault="007B632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D1C578" w14:textId="77777777" w:rsidR="00877390" w:rsidRPr="00877390" w:rsidRDefault="0087739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773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Considine, J., Botti, M., &amp; Thomas, S. (2005). Design, format, validity and reliability of </w:t>
      </w:r>
      <w:proofErr w:type="gramStart"/>
      <w:r w:rsidRPr="00877390">
        <w:rPr>
          <w:rFonts w:ascii="Times New Roman" w:eastAsia="Times New Roman" w:hAnsi="Times New Roman" w:cs="Times New Roman"/>
          <w:sz w:val="24"/>
          <w:szCs w:val="24"/>
        </w:rPr>
        <w:t>multiple choice</w:t>
      </w:r>
      <w:proofErr w:type="gramEnd"/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 questions for use in nursing research and education. </w:t>
      </w:r>
      <w:r w:rsidRPr="00877390">
        <w:rPr>
          <w:rFonts w:ascii="Times New Roman" w:eastAsia="Times New Roman" w:hAnsi="Times New Roman" w:cs="Times New Roman"/>
          <w:i/>
          <w:iCs/>
          <w:sz w:val="24"/>
          <w:szCs w:val="24"/>
        </w:rPr>
        <w:t>Collegian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39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877390">
        <w:rPr>
          <w:rFonts w:ascii="Times New Roman" w:eastAsia="Times New Roman" w:hAnsi="Times New Roman" w:cs="Times New Roman"/>
          <w:sz w:val="24"/>
          <w:szCs w:val="24"/>
        </w:rPr>
        <w:t>(1), 19-24.</w:t>
      </w:r>
    </w:p>
    <w:p w14:paraId="3FB12B76" w14:textId="77777777" w:rsidR="00877390" w:rsidRPr="00EA70B0" w:rsidRDefault="0087739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CAA26D" w14:textId="0ADD131B" w:rsidR="0086214E" w:rsidRPr="00EA70B0" w:rsidRDefault="0086214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Crocker, L., &amp; Schmitt, A. (1987). Improving multiple-choice test performance for examinees with different levels of test anxiety.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Experimental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201-205.</w:t>
      </w:r>
    </w:p>
    <w:p w14:paraId="73C600E4" w14:textId="77777777" w:rsidR="00AC6DAB" w:rsidRPr="00EA70B0" w:rsidRDefault="00AC6DA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1D2E1B" w14:textId="77777777" w:rsidR="00AC6DAB" w:rsidRPr="00EA70B0" w:rsidRDefault="00AC6DA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Cross, L. H., &amp; Frary, R. B. (1977). An empirical test of Lord's theoretical results regarding formula scoring of multiple‐choice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313-321.</w:t>
      </w:r>
    </w:p>
    <w:p w14:paraId="107E7E47" w14:textId="77777777" w:rsidR="00EE6582" w:rsidRPr="00EA70B0" w:rsidRDefault="00EE6582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BF33AC" w14:textId="77777777" w:rsidR="00EE6582" w:rsidRPr="00EA70B0" w:rsidRDefault="00EE6582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Currie, M., &amp; </w:t>
      </w:r>
      <w:proofErr w:type="spellStart"/>
      <w:r w:rsidRPr="00EA70B0">
        <w:rPr>
          <w:rFonts w:ascii="Times New Roman" w:hAnsi="Times New Roman" w:cs="Times New Roman"/>
          <w:sz w:val="24"/>
          <w:szCs w:val="24"/>
        </w:rPr>
        <w:t>Chiramanee</w:t>
      </w:r>
      <w:proofErr w:type="spellEnd"/>
      <w:r w:rsidRPr="00EA70B0">
        <w:rPr>
          <w:rFonts w:ascii="Times New Roman" w:hAnsi="Times New Roman" w:cs="Times New Roman"/>
          <w:sz w:val="24"/>
          <w:szCs w:val="24"/>
        </w:rPr>
        <w:t xml:space="preserve">, T. (2010). The effect of the multiple-choice item format on the measurement of knowledge of language structure.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EA70B0">
        <w:rPr>
          <w:rFonts w:ascii="Times New Roman" w:hAnsi="Times New Roman" w:cs="Times New Roman"/>
          <w:sz w:val="24"/>
          <w:szCs w:val="24"/>
        </w:rPr>
        <w:t xml:space="preserve">(4), 471-479. Retrieved from </w:t>
      </w:r>
      <w:hyperlink r:id="rId10" w:tgtFrame="_blank" w:history="1">
        <w:r w:rsidRPr="00EA70B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http://ltj.sagepub.com/content/27/4/471.full.pdf+html</w:t>
        </w:r>
      </w:hyperlink>
    </w:p>
    <w:p w14:paraId="452E2B12" w14:textId="77777777" w:rsidR="00EE6582" w:rsidRPr="00EA70B0" w:rsidRDefault="00EE6582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37265C" w14:textId="77777777" w:rsidR="00794C47" w:rsidRPr="00EA70B0" w:rsidRDefault="00794C4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Daneman, M., &amp; Hannon, B. (2001). Using working memory theory to investigate the construct validity of multiple-choice reading comprehension tests such as the SAT.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208.</w:t>
      </w:r>
    </w:p>
    <w:p w14:paraId="39C76293" w14:textId="77777777" w:rsidR="00794C47" w:rsidRPr="00EA70B0" w:rsidRDefault="00794C47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1D825C" w14:textId="77777777" w:rsidR="0088082D" w:rsidRPr="00EA70B0" w:rsidRDefault="0088082D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Davis, F. B. (1959). Estimation and use of scoring weights for each choice in multiple-choice test items.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EA70B0">
        <w:rPr>
          <w:rFonts w:ascii="Times New Roman" w:hAnsi="Times New Roman" w:cs="Times New Roman"/>
          <w:sz w:val="24"/>
          <w:szCs w:val="24"/>
        </w:rPr>
        <w:t>(3), 291-298.</w:t>
      </w:r>
    </w:p>
    <w:p w14:paraId="541EDEE9" w14:textId="77777777" w:rsidR="0088082D" w:rsidRPr="00EA70B0" w:rsidRDefault="0088082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5A27F5" w14:textId="77777777" w:rsidR="00A042EE" w:rsidRPr="00A042EE" w:rsidRDefault="00A042E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2EE">
        <w:rPr>
          <w:rFonts w:ascii="Times New Roman" w:eastAsia="Times New Roman" w:hAnsi="Times New Roman" w:cs="Times New Roman"/>
          <w:sz w:val="24"/>
          <w:szCs w:val="24"/>
        </w:rPr>
        <w:t>Dehnad</w:t>
      </w:r>
      <w:proofErr w:type="spellEnd"/>
      <w:r w:rsidRPr="00A042EE">
        <w:rPr>
          <w:rFonts w:ascii="Times New Roman" w:eastAsia="Times New Roman" w:hAnsi="Times New Roman" w:cs="Times New Roman"/>
          <w:sz w:val="24"/>
          <w:szCs w:val="24"/>
        </w:rPr>
        <w:t xml:space="preserve">, A., Nasser, H., &amp; Hosseini, A. F. (2014). A comparison between three-and four-option multiple choice questions. </w:t>
      </w:r>
      <w:r w:rsidRPr="00A042EE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A04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2EE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A042EE">
        <w:rPr>
          <w:rFonts w:ascii="Times New Roman" w:eastAsia="Times New Roman" w:hAnsi="Times New Roman" w:cs="Times New Roman"/>
          <w:sz w:val="24"/>
          <w:szCs w:val="24"/>
        </w:rPr>
        <w:t>, 398-403.</w:t>
      </w:r>
    </w:p>
    <w:p w14:paraId="71691AC7" w14:textId="77777777" w:rsidR="00A042EE" w:rsidRPr="00EA70B0" w:rsidRDefault="00A042E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5A622B" w14:textId="3C325163" w:rsidR="000C5A5A" w:rsidRPr="00EA70B0" w:rsidRDefault="000C5A5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Delgado, A. R., &amp; Prieto, G. (2003). The effect of item feedback on multiple‐choice test responses.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73-85.</w:t>
      </w:r>
    </w:p>
    <w:p w14:paraId="0974D714" w14:textId="77777777" w:rsidR="00B33CFD" w:rsidRPr="00EA70B0" w:rsidRDefault="00B33CF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0FC881" w14:textId="77777777" w:rsidR="00C02606" w:rsidRPr="00EA70B0" w:rsidRDefault="00C0260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Ding, L., &amp; Beichner, R. (2009). Approaches to data analysis of multiple-choice questions.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Physical Review Special Topics-Physics Education Research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020103.</w:t>
      </w:r>
    </w:p>
    <w:p w14:paraId="4059F48E" w14:textId="77777777" w:rsidR="00C02606" w:rsidRPr="00EA70B0" w:rsidRDefault="00C0260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6BCA5E" w14:textId="69BE3090" w:rsidR="002541DD" w:rsidRPr="00EA70B0" w:rsidRDefault="002541D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Divgi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D. R. (1986). Does the Rasch model really work for multiple choice items? Not if you look closely.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283-298.</w:t>
      </w:r>
    </w:p>
    <w:p w14:paraId="5C3F6983" w14:textId="77777777" w:rsidR="002541DD" w:rsidRPr="00EA70B0" w:rsidRDefault="002541D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BFBFFA" w14:textId="77777777" w:rsidR="00B33CFD" w:rsidRPr="00EA70B0" w:rsidRDefault="00B33CF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Dolly, J. P., &amp; Williams, K. S. (1986). Using test-taking strategies to maximize multiple-choice test scores.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619-625.</w:t>
      </w:r>
    </w:p>
    <w:p w14:paraId="6234972F" w14:textId="77777777" w:rsidR="00B33CFD" w:rsidRPr="00EA70B0" w:rsidRDefault="00B33CF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C5D866" w14:textId="77777777" w:rsidR="00013D70" w:rsidRPr="00EA70B0" w:rsidRDefault="00013D7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Downing, S. M. (2002). Construct-irrelevant variance and flawed test questions: Do multiple-choice item-writing principles make any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difference?.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Medicine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(10), S103-S104.</w:t>
      </w:r>
    </w:p>
    <w:p w14:paraId="7D480530" w14:textId="77777777" w:rsidR="00013D70" w:rsidRPr="00EA70B0" w:rsidRDefault="00013D7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98DD37" w14:textId="2819B52B" w:rsidR="00D0057A" w:rsidRPr="00EA70B0" w:rsidRDefault="00D0057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Drasgow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F., Levine, M. V., Tsien, S., Williams, B., &amp; Mead, A. D. (1995). Fitting polytomous item response theory models to multiple-choice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143-166.</w:t>
      </w:r>
    </w:p>
    <w:p w14:paraId="016B331E" w14:textId="77777777" w:rsidR="00D0057A" w:rsidRPr="00EA70B0" w:rsidRDefault="00D0057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94B8DA" w14:textId="77777777" w:rsidR="00AD2B30" w:rsidRPr="00EA70B0" w:rsidRDefault="00AD2B3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Dressel, P. L., &amp; Schmid, J. (1953). Some modifications of the multiple-choice item.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574-595.</w:t>
      </w:r>
    </w:p>
    <w:p w14:paraId="4C844A74" w14:textId="77777777" w:rsidR="00EE6582" w:rsidRPr="00EA70B0" w:rsidRDefault="00EE658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291F85" w14:textId="77777777" w:rsidR="00EE6582" w:rsidRPr="00EA70B0" w:rsidRDefault="00EE6582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Dudley, A. (2006). Multiple dichotomous-scored items in second language testing: Investigating the multiple true-false item type under norm-referenced conditions.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Language Testing, 23</w:t>
      </w:r>
      <w:r w:rsidRPr="00EA70B0">
        <w:rPr>
          <w:rFonts w:ascii="Times New Roman" w:hAnsi="Times New Roman" w:cs="Times New Roman"/>
          <w:sz w:val="24"/>
          <w:szCs w:val="24"/>
        </w:rPr>
        <w:t xml:space="preserve">(2), 198-227. Retrieved from </w:t>
      </w:r>
      <w:hyperlink r:id="rId11" w:tgtFrame="_blank" w:history="1">
        <w:r w:rsidRPr="00EA70B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http://ltj.sagepub.com/content/23/2/198.full.pdf+html</w:t>
        </w:r>
      </w:hyperlink>
    </w:p>
    <w:p w14:paraId="66AAE52A" w14:textId="77777777" w:rsidR="007B6329" w:rsidRPr="00EA70B0" w:rsidRDefault="007B632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Ellsworth, R. A., Dunnell, P., &amp; Duell, O. K. (1990). Multiple-choice test items: What are textbook authors telling teachers?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>83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(5), 289-293.</w:t>
      </w:r>
    </w:p>
    <w:p w14:paraId="452670C5" w14:textId="77777777" w:rsidR="00B42FA7" w:rsidRPr="00EA70B0" w:rsidRDefault="00B42FA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48C817" w14:textId="4AADF50A" w:rsidR="004A0448" w:rsidRPr="00EA70B0" w:rsidRDefault="004A044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Entin, E. B., &amp; Klare, G. R. (1978). Some inter-relationships of readability, cloze and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multiple choice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scores on a reading comprehension test.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 Behavior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417-436.</w:t>
      </w:r>
    </w:p>
    <w:p w14:paraId="0E9E4BA4" w14:textId="77777777" w:rsidR="004A0448" w:rsidRPr="00EA70B0" w:rsidRDefault="004A044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919623" w14:textId="66376E08" w:rsidR="003C3D19" w:rsidRPr="00EA70B0" w:rsidRDefault="003C3D1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Espinosa, M. P., &amp;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Gardeazabal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J. (2010). Optimal correction for guessing in multiple-choice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(5), 415-425.</w:t>
      </w:r>
    </w:p>
    <w:p w14:paraId="692851FA" w14:textId="77777777" w:rsidR="003C3D19" w:rsidRPr="00EA70B0" w:rsidRDefault="003C3D1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C120B6" w14:textId="31281131" w:rsidR="008967C9" w:rsidRPr="00EA70B0" w:rsidRDefault="000A260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Farley, J. K. (1989). The multiple-choice test: </w:t>
      </w:r>
      <w:r w:rsidR="00B25B4E" w:rsidRPr="00EA70B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riting the questions. </w:t>
      </w:r>
      <w:r w:rsidR="00B42FA7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Nurse E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ducator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(6), 10-12.</w:t>
      </w:r>
    </w:p>
    <w:p w14:paraId="0210DC95" w14:textId="77777777" w:rsidR="00A44C18" w:rsidRPr="00EA70B0" w:rsidRDefault="00A44C1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EAFA59" w14:textId="77777777" w:rsidR="00FA4AB3" w:rsidRPr="00EA70B0" w:rsidRDefault="00FA4AB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Farr, R., Pritchard, R., &amp; Smitten, B. (1990). A description of what happens when an examinee takes a multiple‐choice reading comprehension test.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209-226.</w:t>
      </w:r>
    </w:p>
    <w:p w14:paraId="60930757" w14:textId="77777777" w:rsidR="00A44C18" w:rsidRPr="00EA70B0" w:rsidRDefault="00A44C1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8D91BD" w14:textId="77777777" w:rsidR="003A17C0" w:rsidRPr="00EA70B0" w:rsidRDefault="003A17C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Frary, R. B. (1980). The effect of misinformation, partial information, and guessing on expected multiple-choice test item scores.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79-90.</w:t>
      </w:r>
    </w:p>
    <w:p w14:paraId="691CC02C" w14:textId="77777777" w:rsidR="000145A9" w:rsidRPr="00EA70B0" w:rsidRDefault="000145A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0540E3" w14:textId="77777777" w:rsidR="00BF0CEB" w:rsidRPr="00EA70B0" w:rsidRDefault="00F95C43" w:rsidP="00EA70B0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Frary, R. B. (1995). More multiple-choice item writing do's and don'ts. </w:t>
      </w:r>
      <w:r w:rsidRPr="00EA70B0">
        <w:rPr>
          <w:rFonts w:ascii="Times New Roman" w:hAnsi="Times New Roman" w:cs="Times New Roman"/>
          <w:i/>
          <w:sz w:val="24"/>
          <w:szCs w:val="24"/>
        </w:rPr>
        <w:t>Practical Assessment, Research &amp; Evaluation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sz w:val="24"/>
          <w:szCs w:val="24"/>
        </w:rPr>
        <w:t>4</w:t>
      </w:r>
      <w:r w:rsidRPr="00EA70B0">
        <w:rPr>
          <w:rFonts w:ascii="Times New Roman" w:hAnsi="Times New Roman" w:cs="Times New Roman"/>
          <w:sz w:val="24"/>
          <w:szCs w:val="24"/>
        </w:rPr>
        <w:t xml:space="preserve">(11). Retrieved from </w:t>
      </w:r>
      <w:hyperlink r:id="rId12" w:tgtFrame="_blank" w:history="1">
        <w:r w:rsidRPr="00EA70B0">
          <w:rPr>
            <w:rStyle w:val="Hyperlink"/>
            <w:rFonts w:ascii="Times New Roman" w:hAnsi="Times New Roman" w:cs="Times New Roman"/>
            <w:sz w:val="24"/>
            <w:szCs w:val="24"/>
          </w:rPr>
          <w:t>http://pareonline.net/getvn.asp?v=4&amp;n=11</w:t>
        </w:r>
      </w:hyperlink>
    </w:p>
    <w:p w14:paraId="57970354" w14:textId="77777777" w:rsidR="00144DD6" w:rsidRPr="00EA70B0" w:rsidRDefault="00144DD6" w:rsidP="00EA70B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Frary, R. B., Tideman, T. N., &amp; Watts, T. M. (1977). Indices of cheating on multiple-choice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Behavioral Statistics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235-256.</w:t>
      </w:r>
    </w:p>
    <w:p w14:paraId="57679690" w14:textId="77777777" w:rsidR="00C305E4" w:rsidRPr="00EA70B0" w:rsidRDefault="00C305E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Frederick, R. I., &amp; Foster, H. G. (1991). Multiple measures of malingering on a forced-choice test of cognitive ability.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596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-602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8057A" w14:textId="77777777" w:rsidR="00B42FA7" w:rsidRPr="00EA70B0" w:rsidRDefault="00B42FA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C6FA21" w14:textId="77777777" w:rsidR="00E82C00" w:rsidRPr="00EA70B0" w:rsidRDefault="00E82C0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Freedle, R., &amp; Kostin, I. (1999). Does the text matter in a multiple-choice test of comprehension? The case for the construct validity of TOEFL's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B42FA7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14:paraId="5E76918A" w14:textId="77777777" w:rsidR="00B42FA7" w:rsidRPr="00EA70B0" w:rsidRDefault="00B42FA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BA34E7" w14:textId="77777777" w:rsidR="00A44C18" w:rsidRPr="00EA70B0" w:rsidRDefault="00A44C1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Friedman, S. &amp; Cook, G. (1995). Is an examinee’s cognitive style related to the impact of answer-changing on multiple-choice tests? 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>Journal of Experimental Education, 63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199-213.</w:t>
      </w:r>
    </w:p>
    <w:p w14:paraId="538C2642" w14:textId="77777777" w:rsidR="00A44C18" w:rsidRPr="00EA70B0" w:rsidRDefault="00A44C1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A48F7D" w14:textId="77777777" w:rsidR="00724457" w:rsidRPr="00EA70B0" w:rsidRDefault="0072445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Fuhrman, M. (1996). Developing 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ultiple-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ests and 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uestions.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Geoscience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379-84.</w:t>
      </w:r>
    </w:p>
    <w:p w14:paraId="3E217C43" w14:textId="77777777" w:rsidR="00B42FA7" w:rsidRPr="00EA70B0" w:rsidRDefault="00B42FA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A8E59E" w14:textId="77777777" w:rsidR="00A44C18" w:rsidRPr="00EA70B0" w:rsidRDefault="00A44C18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lastRenderedPageBreak/>
        <w:t xml:space="preserve">Geiger, M. (1991a). Changing multiple choice answers: A validation and extension. </w:t>
      </w:r>
      <w:r w:rsidRPr="00EA70B0">
        <w:rPr>
          <w:rFonts w:ascii="Times New Roman" w:hAnsi="Times New Roman" w:cs="Times New Roman"/>
          <w:i/>
          <w:sz w:val="24"/>
          <w:szCs w:val="24"/>
        </w:rPr>
        <w:t>College Student Journal, 25</w:t>
      </w:r>
      <w:r w:rsidRPr="00EA70B0">
        <w:rPr>
          <w:rFonts w:ascii="Times New Roman" w:hAnsi="Times New Roman" w:cs="Times New Roman"/>
          <w:sz w:val="24"/>
          <w:szCs w:val="24"/>
        </w:rPr>
        <w:t>(2), 181-186.</w:t>
      </w:r>
    </w:p>
    <w:p w14:paraId="5B7D989E" w14:textId="77777777" w:rsidR="00A44C18" w:rsidRPr="00EA70B0" w:rsidRDefault="00A44C18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Geiger, M. (1991b). Changing multiple-choice answers: Do students accurately perceive their performance? </w:t>
      </w:r>
      <w:r w:rsidRPr="00EA70B0">
        <w:rPr>
          <w:rFonts w:ascii="Times New Roman" w:hAnsi="Times New Roman" w:cs="Times New Roman"/>
          <w:i/>
          <w:sz w:val="24"/>
          <w:szCs w:val="24"/>
        </w:rPr>
        <w:t>The Journal of Experimental Education, 59</w:t>
      </w:r>
      <w:r w:rsidR="000D5E32" w:rsidRPr="00EA70B0">
        <w:rPr>
          <w:rFonts w:ascii="Times New Roman" w:hAnsi="Times New Roman" w:cs="Times New Roman"/>
          <w:sz w:val="24"/>
          <w:szCs w:val="24"/>
        </w:rPr>
        <w:t>(3)</w:t>
      </w:r>
      <w:r w:rsidRPr="00EA70B0">
        <w:rPr>
          <w:rFonts w:ascii="Times New Roman" w:hAnsi="Times New Roman" w:cs="Times New Roman"/>
          <w:sz w:val="24"/>
          <w:szCs w:val="24"/>
        </w:rPr>
        <w:t>, 250-257.</w:t>
      </w:r>
    </w:p>
    <w:p w14:paraId="7C54C467" w14:textId="77777777" w:rsidR="00A44C18" w:rsidRPr="00EA70B0" w:rsidRDefault="000D5E32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Geiger, M. (1996). On the benefits of changing multiple-choice answers: Student perception and performance. </w:t>
      </w:r>
      <w:r w:rsidRPr="00EA70B0">
        <w:rPr>
          <w:rFonts w:ascii="Times New Roman" w:hAnsi="Times New Roman" w:cs="Times New Roman"/>
          <w:i/>
          <w:sz w:val="24"/>
          <w:szCs w:val="24"/>
        </w:rPr>
        <w:t>Education, 117</w:t>
      </w:r>
      <w:r w:rsidRPr="00EA70B0">
        <w:rPr>
          <w:rFonts w:ascii="Times New Roman" w:hAnsi="Times New Roman" w:cs="Times New Roman"/>
          <w:sz w:val="24"/>
          <w:szCs w:val="24"/>
        </w:rPr>
        <w:t>, 108-116.</w:t>
      </w:r>
    </w:p>
    <w:p w14:paraId="5AFFAFE8" w14:textId="77777777" w:rsidR="000D5E32" w:rsidRPr="00EA70B0" w:rsidRDefault="000D5E32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Green, K. (1981). Item-response changes on multiple-choice tests as a function of test anxiety. </w:t>
      </w:r>
      <w:r w:rsidRPr="00EA70B0">
        <w:rPr>
          <w:rFonts w:ascii="Times New Roman" w:hAnsi="Times New Roman" w:cs="Times New Roman"/>
          <w:i/>
          <w:sz w:val="24"/>
          <w:szCs w:val="24"/>
        </w:rPr>
        <w:t>Journal of Experimental Education, 49</w:t>
      </w:r>
      <w:r w:rsidRPr="00EA70B0">
        <w:rPr>
          <w:rFonts w:ascii="Times New Roman" w:hAnsi="Times New Roman" w:cs="Times New Roman"/>
          <w:sz w:val="24"/>
          <w:szCs w:val="24"/>
        </w:rPr>
        <w:t>(4), 225-228.</w:t>
      </w:r>
    </w:p>
    <w:p w14:paraId="1E0C474D" w14:textId="77777777" w:rsidR="008967C9" w:rsidRPr="00EA70B0" w:rsidRDefault="00380644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EA70B0">
        <w:rPr>
          <w:rFonts w:ascii="Times New Roman" w:hAnsi="Times New Roman" w:cs="Times New Roman"/>
          <w:sz w:val="24"/>
          <w:szCs w:val="24"/>
        </w:rPr>
        <w:t xml:space="preserve">, T. M., &amp; Downing, S. M. (1989). Validity of a taxonomy of multiple-choice item-writing rules.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Applied Measurement in Education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A70B0">
        <w:rPr>
          <w:rFonts w:ascii="Times New Roman" w:hAnsi="Times New Roman" w:cs="Times New Roman"/>
          <w:sz w:val="24"/>
          <w:szCs w:val="24"/>
        </w:rPr>
        <w:t>(1), 51-78.</w:t>
      </w:r>
    </w:p>
    <w:p w14:paraId="58181DA7" w14:textId="77777777" w:rsidR="00F5677C" w:rsidRPr="00EA70B0" w:rsidRDefault="00F5677C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T. M. (2012).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and validating multiple-choice test items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57A" w:rsidRPr="00EA70B0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14:paraId="303670DA" w14:textId="77777777" w:rsidR="00F5677C" w:rsidRPr="00EA70B0" w:rsidRDefault="00F5677C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94253A" w14:textId="77777777" w:rsidR="00D0057A" w:rsidRPr="00EA70B0" w:rsidRDefault="00D0057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T. M., &amp; Downing, S. M. (1989). A taxonomy of multiple-choice item-writing rules.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14:paraId="5564E73A" w14:textId="77777777" w:rsidR="00D0057A" w:rsidRPr="00EA70B0" w:rsidRDefault="00D0057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078F03" w14:textId="77777777" w:rsidR="00AC6D56" w:rsidRPr="00EA70B0" w:rsidRDefault="00AC6D5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T. M., &amp; Downing, S. M. (1993). How many options is enough for a multiple-choice test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item?.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999-1010.</w:t>
      </w:r>
    </w:p>
    <w:p w14:paraId="0C0631FF" w14:textId="77777777" w:rsidR="00AC6D56" w:rsidRPr="00EA70B0" w:rsidRDefault="00AC6D5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B8B72F" w14:textId="77777777" w:rsidR="008967C9" w:rsidRPr="00EA70B0" w:rsidRDefault="008967C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T. M., Downing, S. M., &amp; Rodriguez, M. C. (2002). A review of multiple-choice item-writing guidelines for classroom assessment.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="007A5423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easurement in </w:t>
      </w:r>
      <w:r w:rsidR="007A5423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309-333.</w:t>
      </w:r>
    </w:p>
    <w:p w14:paraId="1D588515" w14:textId="77777777" w:rsidR="00B42FA7" w:rsidRPr="00EA70B0" w:rsidRDefault="00B42FA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F62588" w14:textId="77777777" w:rsidR="00CE4EBD" w:rsidRPr="00EA70B0" w:rsidRDefault="00CE4EB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T. M., &amp;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Shindoll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R. R. (1989). Item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hells</w:t>
      </w:r>
      <w:r w:rsidR="000145A9" w:rsidRPr="00EA70B0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ethod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for writing effective multiple-c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B42FA7" w:rsidRPr="00EA70B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tems.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97-106.</w:t>
      </w:r>
    </w:p>
    <w:p w14:paraId="690AC75E" w14:textId="77777777" w:rsidR="0021561B" w:rsidRPr="00EA70B0" w:rsidRDefault="0021561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8F4FBE" w14:textId="77777777" w:rsidR="00C72504" w:rsidRPr="00EA70B0" w:rsidRDefault="00C7250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Hambleton, R. K., Roberts, D. M., &amp; Traub, R. E. (1970). A comparison of the reliability and validity of two methods for assessing partial knowledge on a multiple‐choice test.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75-82.</w:t>
      </w:r>
    </w:p>
    <w:p w14:paraId="5DF309C2" w14:textId="77777777" w:rsidR="0021561B" w:rsidRPr="00EA70B0" w:rsidRDefault="0021561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CA3A3B" w14:textId="77777777" w:rsidR="00721E51" w:rsidRPr="00EA70B0" w:rsidRDefault="00721E51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Hancock, G. R. (1994). Cognitive complexity and the comparability of multiple-choice and constructed-response test formats.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Experimental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143-157.</w:t>
      </w:r>
    </w:p>
    <w:p w14:paraId="1C28D2B6" w14:textId="77777777" w:rsidR="0021561B" w:rsidRPr="00EA70B0" w:rsidRDefault="0021561B" w:rsidP="00EA70B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5284B75" w14:textId="77777777" w:rsidR="00F35164" w:rsidRPr="00EA70B0" w:rsidRDefault="00F3516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Hansen, J. D., &amp; Dexter, L. (1997). Quality multiple-choice test questions: Item-writing guidelines and an analysis of auditing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testbanks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94-97.</w:t>
      </w:r>
    </w:p>
    <w:p w14:paraId="55E3C24F" w14:textId="77777777" w:rsidR="00896A7F" w:rsidRPr="00EA70B0" w:rsidRDefault="00896A7F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6FD480" w14:textId="6F2067F8" w:rsidR="00910198" w:rsidRPr="00EA70B0" w:rsidRDefault="0091019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Hassmén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P., &amp; Hunt, D. P. (1994). Human self‐assessment in multiple‐choice testing.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(2), 149-160.  </w:t>
      </w:r>
    </w:p>
    <w:p w14:paraId="49418111" w14:textId="77777777" w:rsidR="00910198" w:rsidRPr="00EA70B0" w:rsidRDefault="0091019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A245BD" w14:textId="6D983681" w:rsidR="00E7242A" w:rsidRPr="00EA70B0" w:rsidRDefault="00E7242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lastRenderedPageBreak/>
        <w:t>Heim, A. W., &amp; Watts, K. P. (1967).  An experiment o</w:t>
      </w:r>
      <w:r w:rsidR="000145A9" w:rsidRPr="00EA70B0">
        <w:rPr>
          <w:rFonts w:ascii="Times New Roman" w:eastAsia="Times New Roman" w:hAnsi="Times New Roman" w:cs="Times New Roman"/>
          <w:sz w:val="24"/>
          <w:szCs w:val="24"/>
        </w:rPr>
        <w:t>n multiple-choice versus open-e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5A9" w:rsidRPr="00EA70B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ed answering in a vocabulary test.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339-346.</w:t>
      </w:r>
    </w:p>
    <w:p w14:paraId="755A32DB" w14:textId="77777777" w:rsidR="00535083" w:rsidRPr="00EA70B0" w:rsidRDefault="0053508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5DFB8A" w14:textId="77777777" w:rsidR="00535083" w:rsidRPr="00EA70B0" w:rsidRDefault="0053508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Helwig, R., Rozek-Tedesco, M. A., Tindal, G., Heath, B., &amp; Almond, P. J. (1999). Reading as an access to mathematics problem solving on multiple-choice tests for sixth-grade students.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113-125.</w:t>
      </w:r>
    </w:p>
    <w:p w14:paraId="508799E6" w14:textId="55359723" w:rsidR="0021561B" w:rsidRPr="00EA70B0" w:rsidRDefault="0021561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ADE62F" w14:textId="77777777" w:rsidR="00844010" w:rsidRPr="00844010" w:rsidRDefault="0084401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44010">
        <w:rPr>
          <w:rFonts w:ascii="Times New Roman" w:eastAsia="Times New Roman" w:hAnsi="Times New Roman" w:cs="Times New Roman"/>
          <w:sz w:val="24"/>
          <w:szCs w:val="24"/>
        </w:rPr>
        <w:t xml:space="preserve">Hemmati, F., &amp; Ghaderi, E. (2014). The effect of four formats of multiple-choice questions on the listening comprehension of EFL learners. </w:t>
      </w:r>
      <w:r w:rsidRPr="00844010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844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401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844010">
        <w:rPr>
          <w:rFonts w:ascii="Times New Roman" w:eastAsia="Times New Roman" w:hAnsi="Times New Roman" w:cs="Times New Roman"/>
          <w:sz w:val="24"/>
          <w:szCs w:val="24"/>
        </w:rPr>
        <w:t>, 637-644.</w:t>
      </w:r>
    </w:p>
    <w:p w14:paraId="03F3FC40" w14:textId="77777777" w:rsidR="00844010" w:rsidRPr="00EA70B0" w:rsidRDefault="0084401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85A675" w14:textId="77777777" w:rsidR="005E6BF2" w:rsidRPr="00EA70B0" w:rsidRDefault="005E6BF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Hijji, B. M. (2017). Flaws of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multiple choice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questions in teacher-constructed nursing examinations: A pilot descriptive study.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(8), 490-496.</w:t>
      </w:r>
    </w:p>
    <w:p w14:paraId="2A26C96E" w14:textId="77777777" w:rsidR="005E6BF2" w:rsidRPr="00EA70B0" w:rsidRDefault="005E6BF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27F24E" w14:textId="72A11EC8" w:rsidR="00303635" w:rsidRPr="00EA70B0" w:rsidRDefault="0030363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Horst, P. (1933). The difficulty of a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multiple choice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test item. </w:t>
      </w:r>
      <w:r w:rsidR="0021561B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229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-232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78DCE" w14:textId="7A17829C" w:rsidR="00033662" w:rsidRPr="00EA70B0" w:rsidRDefault="0003366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FAA549" w14:textId="15268AD2" w:rsidR="0062418D" w:rsidRPr="00EA70B0" w:rsidRDefault="0062418D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Imura, H. (2010). Factors affecting listening performance on multiple-choice tests: The effects of stem/option preview and text characteristics.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Language Education &amp; Technology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EA70B0">
        <w:rPr>
          <w:rFonts w:ascii="Times New Roman" w:hAnsi="Times New Roman" w:cs="Times New Roman"/>
          <w:sz w:val="24"/>
          <w:szCs w:val="24"/>
        </w:rPr>
        <w:t>, 17-36.</w:t>
      </w:r>
    </w:p>
    <w:p w14:paraId="1A91A37F" w14:textId="77777777" w:rsidR="0062418D" w:rsidRPr="00EA70B0" w:rsidRDefault="0062418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57C7DD" w14:textId="77777777" w:rsidR="00EE6582" w:rsidRPr="00EA70B0" w:rsidRDefault="00EE6582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hAnsi="Times New Roman" w:cs="Times New Roman"/>
          <w:sz w:val="24"/>
          <w:szCs w:val="24"/>
        </w:rPr>
        <w:t>In'nami</w:t>
      </w:r>
      <w:proofErr w:type="spellEnd"/>
      <w:r w:rsidRPr="00EA70B0">
        <w:rPr>
          <w:rFonts w:ascii="Times New Roman" w:hAnsi="Times New Roman" w:cs="Times New Roman"/>
          <w:sz w:val="24"/>
          <w:szCs w:val="24"/>
        </w:rPr>
        <w:t xml:space="preserve">, Y., &amp; Koizumi, R. (2009). A meta-analysis of test format effects on reading and listening test performance: Focus on multiple-choice and open-ended formats.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Language Testing, 26</w:t>
      </w:r>
      <w:r w:rsidRPr="00EA70B0">
        <w:rPr>
          <w:rFonts w:ascii="Times New Roman" w:hAnsi="Times New Roman" w:cs="Times New Roman"/>
          <w:sz w:val="24"/>
          <w:szCs w:val="24"/>
        </w:rPr>
        <w:t xml:space="preserve">(2), 219-244. Retrieved from </w:t>
      </w:r>
      <w:hyperlink r:id="rId13" w:history="1">
        <w:r w:rsidRPr="00EA70B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http://ltj.sagepub.com/content/26/2/219.full.+ html</w:t>
        </w:r>
      </w:hyperlink>
    </w:p>
    <w:p w14:paraId="5B9307B8" w14:textId="0B0E8B31" w:rsidR="002D1375" w:rsidRPr="00EA70B0" w:rsidRDefault="002D137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Karandikar, R. L. (2010). On multiple choice tests and negative marking.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Current Science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(8), 1042-1045.</w:t>
      </w:r>
    </w:p>
    <w:p w14:paraId="2AB33B7F" w14:textId="52EBC99D" w:rsidR="002D1375" w:rsidRPr="00EA70B0" w:rsidRDefault="002D137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F2FE4B" w14:textId="0FC8F356" w:rsidR="0080419D" w:rsidRPr="0080419D" w:rsidRDefault="0080419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419D">
        <w:rPr>
          <w:rFonts w:ascii="Times New Roman" w:eastAsia="Times New Roman" w:hAnsi="Times New Roman" w:cs="Times New Roman"/>
          <w:sz w:val="24"/>
          <w:szCs w:val="24"/>
        </w:rPr>
        <w:t xml:space="preserve">Karimi, M., &amp; Biria, R. (2017). Impact of </w:t>
      </w:r>
      <w:proofErr w:type="gramStart"/>
      <w:r w:rsidRPr="0080419D">
        <w:rPr>
          <w:rFonts w:ascii="Times New Roman" w:eastAsia="Times New Roman" w:hAnsi="Times New Roman" w:cs="Times New Roman"/>
          <w:sz w:val="24"/>
          <w:szCs w:val="24"/>
        </w:rPr>
        <w:t>risk taking</w:t>
      </w:r>
      <w:proofErr w:type="gramEnd"/>
      <w:r w:rsidRPr="0080419D">
        <w:rPr>
          <w:rFonts w:ascii="Times New Roman" w:eastAsia="Times New Roman" w:hAnsi="Times New Roman" w:cs="Times New Roman"/>
          <w:sz w:val="24"/>
          <w:szCs w:val="24"/>
        </w:rPr>
        <w:t xml:space="preserve"> strategies on male and female EFL learners’ test performance: The case of multiple choice questions. </w:t>
      </w:r>
      <w:r w:rsidRPr="0080419D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8041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41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80419D">
        <w:rPr>
          <w:rFonts w:ascii="Times New Roman" w:eastAsia="Times New Roman" w:hAnsi="Times New Roman" w:cs="Times New Roman"/>
          <w:sz w:val="24"/>
          <w:szCs w:val="24"/>
        </w:rPr>
        <w:t>(10), 892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-899</w:t>
      </w:r>
      <w:r w:rsidRPr="008041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Retrieved from https://www.academypublication.com/issues2/tpls/vol07/10/10.pdf</w:t>
      </w:r>
    </w:p>
    <w:p w14:paraId="3AA2601B" w14:textId="77777777" w:rsidR="0080419D" w:rsidRPr="00EA70B0" w:rsidRDefault="0080419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9B53B0" w14:textId="1759802C" w:rsidR="00E51B38" w:rsidRPr="00EA70B0" w:rsidRDefault="00E51B38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Kehoe, J. (1995). Writing multiple-choice test items. </w:t>
      </w:r>
      <w:r w:rsidRPr="00EA70B0">
        <w:rPr>
          <w:rFonts w:ascii="Times New Roman" w:hAnsi="Times New Roman" w:cs="Times New Roman"/>
          <w:i/>
          <w:sz w:val="24"/>
          <w:szCs w:val="24"/>
        </w:rPr>
        <w:t>Practical Assessment, Research &amp; Evaluation, 4</w:t>
      </w:r>
      <w:r w:rsidRPr="00EA70B0">
        <w:rPr>
          <w:rFonts w:ascii="Times New Roman" w:hAnsi="Times New Roman" w:cs="Times New Roman"/>
          <w:sz w:val="24"/>
          <w:szCs w:val="24"/>
        </w:rPr>
        <w:t>(9). Retrieved from http://P</w:t>
      </w:r>
      <w:r w:rsidR="00896A7F" w:rsidRPr="00EA70B0">
        <w:rPr>
          <w:rFonts w:ascii="Times New Roman" w:hAnsi="Times New Roman" w:cs="Times New Roman"/>
          <w:sz w:val="24"/>
          <w:szCs w:val="24"/>
        </w:rPr>
        <w:t>AREonline.net/getvn.asp?v=4&amp;n=9</w:t>
      </w:r>
      <w:r w:rsidRPr="00EA70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BB05F" w14:textId="3D5B9889" w:rsidR="003E7DBA" w:rsidRPr="00EA70B0" w:rsidRDefault="003E7DB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Khan, H. F., Danish, K. F., Awan, A. S., &amp; Anwar, M. (2013). Identification of technical item flaws leads to improvement of the quality of single best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multiple choice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questions.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Medical Sciences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715.</w:t>
      </w:r>
    </w:p>
    <w:p w14:paraId="6514DA13" w14:textId="77777777" w:rsidR="003E7DBA" w:rsidRPr="00EA70B0" w:rsidRDefault="003E7DB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E64341" w14:textId="2245A698" w:rsidR="00B62A26" w:rsidRPr="00EA70B0" w:rsidRDefault="00B62A2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Kruglov, L. P. (1953). Qualitative differences in the vocabulary choices of children as revealed in a multiple-choice test.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229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-243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EF6EB" w14:textId="77777777" w:rsidR="0021561B" w:rsidRPr="00EA70B0" w:rsidRDefault="0021561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437B33" w14:textId="77777777" w:rsidR="00B8275A" w:rsidRPr="00EA70B0" w:rsidRDefault="00CB06F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Kulhavy, R. W., &amp; Anderson, R. C. (1972). Delay-retention effect with multiple-choice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(5), 505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-512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A2799" w14:textId="77777777" w:rsidR="0021561B" w:rsidRPr="00EA70B0" w:rsidRDefault="0021561B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2DEAC7" w14:textId="77777777" w:rsidR="000A5879" w:rsidRPr="00EA70B0" w:rsidRDefault="000A587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Lehrl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Triebig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G., &amp; Fischer, B. (1995). Multiple choice vocabulary test MWT as a valid and short test to estimate premorbid intelligence.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</w:t>
      </w:r>
      <w:proofErr w:type="spellEnd"/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(5), 335-345.</w:t>
      </w:r>
    </w:p>
    <w:p w14:paraId="4894B819" w14:textId="77777777" w:rsidR="00D0057A" w:rsidRPr="00EA70B0" w:rsidRDefault="00D0057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9F25A8" w14:textId="77777777" w:rsidR="00023A92" w:rsidRPr="00EA70B0" w:rsidRDefault="00023A9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Lesage, E., Valcke, M., &amp; Sabbe, E. (2013). Scoring methods for multiple choice assessment in higher education–Is it still a matter of number right scoring or negative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marking?.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Educational Evaluation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188-193.</w:t>
      </w:r>
    </w:p>
    <w:p w14:paraId="13305CD1" w14:textId="77777777" w:rsidR="00023A92" w:rsidRPr="00EA70B0" w:rsidRDefault="00023A9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676ED4" w14:textId="2C855C3D" w:rsidR="00D0057A" w:rsidRPr="00EA70B0" w:rsidRDefault="00D0057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Levine, M. V., &amp; Rubin, D. B. (1979). Measuring the appropriateness of multiple-choice test scores.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Behavioral Statistics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269-290.</w:t>
      </w:r>
    </w:p>
    <w:p w14:paraId="77136306" w14:textId="77777777" w:rsidR="0021561B" w:rsidRPr="00EA70B0" w:rsidRDefault="0021561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CADD3C" w14:textId="77777777" w:rsidR="00B8275A" w:rsidRPr="00EA70B0" w:rsidRDefault="00B8275A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Little, J. L., Bjork, E. L., Bjork, R. A., &amp; Angello, G. (2012). Multiple-choice tests exonerated, at least of some charges: Fostering test-induced learning and avoiding test-induced forgetting. </w:t>
      </w:r>
      <w:r w:rsidRPr="00EA70B0">
        <w:rPr>
          <w:rFonts w:ascii="Times New Roman" w:hAnsi="Times New Roman" w:cs="Times New Roman"/>
          <w:i/>
          <w:sz w:val="24"/>
          <w:szCs w:val="24"/>
        </w:rPr>
        <w:t>Psychological Science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sz w:val="24"/>
          <w:szCs w:val="24"/>
        </w:rPr>
        <w:t>23</w:t>
      </w:r>
      <w:r w:rsidRPr="00EA70B0">
        <w:rPr>
          <w:rFonts w:ascii="Times New Roman" w:hAnsi="Times New Roman" w:cs="Times New Roman"/>
          <w:sz w:val="24"/>
          <w:szCs w:val="24"/>
        </w:rPr>
        <w:t>(11), 1337-1344.</w:t>
      </w:r>
    </w:p>
    <w:p w14:paraId="2A960A9C" w14:textId="77777777" w:rsidR="00661389" w:rsidRPr="00EA70B0" w:rsidRDefault="0066138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Lord, F. M. (1952). The relation of the reliability of multiple-choice tests to the distribution of item difficulties.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181-194.</w:t>
      </w:r>
    </w:p>
    <w:p w14:paraId="5921C4E8" w14:textId="77777777" w:rsidR="00661389" w:rsidRPr="00EA70B0" w:rsidRDefault="0066138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8BE7FF" w14:textId="77777777" w:rsidR="00B50FA5" w:rsidRPr="00EA70B0" w:rsidRDefault="00B50FA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Lukhele, R., Thissen, D., &amp; Wainer, H. (1994). </w:t>
      </w:r>
      <w:r w:rsidR="0021561B" w:rsidRPr="00EA70B0">
        <w:rPr>
          <w:rFonts w:ascii="Times New Roman" w:eastAsia="Times New Roman" w:hAnsi="Times New Roman" w:cs="Times New Roman"/>
          <w:sz w:val="24"/>
          <w:szCs w:val="24"/>
        </w:rPr>
        <w:t>On the relative v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alue of </w:t>
      </w:r>
      <w:r w:rsidR="0021561B" w:rsidRPr="00EA70B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ultiple‐</w:t>
      </w:r>
      <w:r w:rsidR="0021561B" w:rsidRPr="00EA70B0">
        <w:rPr>
          <w:rFonts w:ascii="Times New Roman" w:eastAsia="Times New Roman" w:hAnsi="Times New Roman" w:cs="Times New Roman"/>
          <w:sz w:val="24"/>
          <w:szCs w:val="24"/>
        </w:rPr>
        <w:t>choice, c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onstructed </w:t>
      </w:r>
      <w:r w:rsidR="0021561B" w:rsidRPr="00EA70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esponse, and </w:t>
      </w:r>
      <w:r w:rsidR="0021561B" w:rsidRPr="00EA70B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xaminee‐</w:t>
      </w:r>
      <w:r w:rsidR="0021561B" w:rsidRPr="00EA70B0">
        <w:rPr>
          <w:rFonts w:ascii="Times New Roman" w:eastAsia="Times New Roman" w:hAnsi="Times New Roman" w:cs="Times New Roman"/>
          <w:sz w:val="24"/>
          <w:szCs w:val="24"/>
        </w:rPr>
        <w:t>selected items on two a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chievement </w:t>
      </w:r>
      <w:r w:rsidR="0021561B" w:rsidRPr="00EA7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234-250.</w:t>
      </w:r>
    </w:p>
    <w:p w14:paraId="35501B2C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2F3270" w14:textId="77777777" w:rsidR="00135592" w:rsidRPr="00EA70B0" w:rsidRDefault="0013559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Marsh, E. J., Roediger, H. L., Bjork, R. A., &amp; Bjork, E. L. (2007). The memorial consequences of multiple-choice testing.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194-199.</w:t>
      </w:r>
    </w:p>
    <w:p w14:paraId="76AEC927" w14:textId="77777777" w:rsidR="00413EB7" w:rsidRPr="00EA70B0" w:rsidRDefault="00413EB7" w:rsidP="00EA70B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E1AA57A" w14:textId="20C8BB55" w:rsidR="0065539F" w:rsidRPr="00EA70B0" w:rsidRDefault="0065539F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539F">
        <w:rPr>
          <w:rFonts w:ascii="Times New Roman" w:eastAsia="Times New Roman" w:hAnsi="Times New Roman" w:cs="Times New Roman"/>
          <w:sz w:val="24"/>
          <w:szCs w:val="24"/>
        </w:rPr>
        <w:t xml:space="preserve">Martínez, R. J., Moreno, R., Martín, I., &amp; Trigo, M. E. (2009). Evaluation of five guidelines for option development in multiple-choice item-writing. </w:t>
      </w:r>
      <w:proofErr w:type="spellStart"/>
      <w:r w:rsidRPr="0065539F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655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539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5539F">
        <w:rPr>
          <w:rFonts w:ascii="Times New Roman" w:eastAsia="Times New Roman" w:hAnsi="Times New Roman" w:cs="Times New Roman"/>
          <w:sz w:val="24"/>
          <w:szCs w:val="24"/>
        </w:rPr>
        <w:t>(2), 326-330.</w:t>
      </w:r>
    </w:p>
    <w:p w14:paraId="4FC76B7E" w14:textId="77777777" w:rsidR="0065539F" w:rsidRPr="0065539F" w:rsidRDefault="0065539F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67CE89" w14:textId="545A4D69" w:rsidR="006A1678" w:rsidRPr="00EA70B0" w:rsidRDefault="006A1678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Mason, V. (1984). Using multiple-choice tests to promote homogeneity of class ability levels in large EGP and ESP programs. </w:t>
      </w:r>
      <w:r w:rsidRPr="00EA70B0">
        <w:rPr>
          <w:rFonts w:ascii="Times New Roman" w:hAnsi="Times New Roman" w:cs="Times New Roman"/>
          <w:i/>
          <w:sz w:val="24"/>
          <w:szCs w:val="24"/>
        </w:rPr>
        <w:t>System, 12</w:t>
      </w:r>
      <w:r w:rsidR="00896A7F" w:rsidRPr="00EA70B0">
        <w:rPr>
          <w:rFonts w:ascii="Times New Roman" w:hAnsi="Times New Roman" w:cs="Times New Roman"/>
          <w:sz w:val="24"/>
          <w:szCs w:val="24"/>
        </w:rPr>
        <w:t>(3)</w:t>
      </w:r>
      <w:r w:rsidRPr="00EA70B0">
        <w:rPr>
          <w:rFonts w:ascii="Times New Roman" w:hAnsi="Times New Roman" w:cs="Times New Roman"/>
          <w:sz w:val="24"/>
          <w:szCs w:val="24"/>
        </w:rPr>
        <w:t>, 263-271.</w:t>
      </w:r>
    </w:p>
    <w:p w14:paraId="6B6B30DD" w14:textId="77777777" w:rsidR="006A1678" w:rsidRPr="00EA70B0" w:rsidRDefault="00613C4D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Mason, V. (1992). A good word for multiple-choice tests. </w:t>
      </w:r>
      <w:r w:rsidRPr="00EA70B0">
        <w:rPr>
          <w:rFonts w:ascii="Times New Roman" w:hAnsi="Times New Roman" w:cs="Times New Roman"/>
          <w:i/>
          <w:sz w:val="24"/>
          <w:szCs w:val="24"/>
        </w:rPr>
        <w:t>CATESOL Journal, 5</w:t>
      </w:r>
      <w:r w:rsidRPr="00EA70B0">
        <w:rPr>
          <w:rFonts w:ascii="Times New Roman" w:hAnsi="Times New Roman" w:cs="Times New Roman"/>
          <w:sz w:val="24"/>
          <w:szCs w:val="24"/>
        </w:rPr>
        <w:t>(2), 29-44.</w:t>
      </w:r>
    </w:p>
    <w:p w14:paraId="0A3E78FD" w14:textId="77777777" w:rsidR="00CB1CE6" w:rsidRPr="00EA70B0" w:rsidRDefault="00CB1CE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Masters, J. C.,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Hulsmeyer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B. S., Pike, M. E., Leichty, K., Miller, M. T., &amp; Verst, A. L. (2001). Assessment of multiple-choice questions in selected test banks accompanying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text books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used in nursing education. </w:t>
      </w:r>
      <w:r w:rsidR="00BE049C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ursing </w:t>
      </w:r>
      <w:r w:rsidR="00BE049C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25-32.</w:t>
      </w:r>
    </w:p>
    <w:p w14:paraId="19B42834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76FF66" w14:textId="77777777" w:rsidR="00B8275A" w:rsidRPr="00EA70B0" w:rsidRDefault="008810E5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hAnsi="Times New Roman" w:cs="Times New Roman"/>
          <w:sz w:val="24"/>
          <w:szCs w:val="24"/>
        </w:rPr>
        <w:t>McCoubrie</w:t>
      </w:r>
      <w:proofErr w:type="spellEnd"/>
      <w:r w:rsidRPr="00EA70B0">
        <w:rPr>
          <w:rFonts w:ascii="Times New Roman" w:hAnsi="Times New Roman" w:cs="Times New Roman"/>
          <w:sz w:val="24"/>
          <w:szCs w:val="24"/>
        </w:rPr>
        <w:t xml:space="preserve">, P. (2004). Improving the fairness of multiple-choice questions: </w:t>
      </w:r>
      <w:r w:rsidR="00896A7F" w:rsidRPr="00EA70B0">
        <w:rPr>
          <w:rFonts w:ascii="Times New Roman" w:hAnsi="Times New Roman" w:cs="Times New Roman"/>
          <w:sz w:val="24"/>
          <w:szCs w:val="24"/>
        </w:rPr>
        <w:t>A</w:t>
      </w:r>
      <w:r w:rsidRPr="00EA70B0">
        <w:rPr>
          <w:rFonts w:ascii="Times New Roman" w:hAnsi="Times New Roman" w:cs="Times New Roman"/>
          <w:sz w:val="24"/>
          <w:szCs w:val="24"/>
        </w:rPr>
        <w:t xml:space="preserve"> literature review. </w:t>
      </w:r>
      <w:r w:rsidR="00D328F4" w:rsidRPr="00EA70B0">
        <w:rPr>
          <w:rFonts w:ascii="Times New Roman" w:hAnsi="Times New Roman" w:cs="Times New Roman"/>
          <w:i/>
          <w:iCs/>
          <w:sz w:val="24"/>
          <w:szCs w:val="24"/>
        </w:rPr>
        <w:t>Medical T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eacher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EA70B0">
        <w:rPr>
          <w:rFonts w:ascii="Times New Roman" w:hAnsi="Times New Roman" w:cs="Times New Roman"/>
          <w:sz w:val="24"/>
          <w:szCs w:val="24"/>
        </w:rPr>
        <w:t>(8), 709-712.</w:t>
      </w:r>
    </w:p>
    <w:p w14:paraId="0330C1DA" w14:textId="77777777" w:rsidR="00303635" w:rsidRPr="00EA70B0" w:rsidRDefault="0030363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Meara, P., &amp; Buxton, B. (1987). An alternative to multiple choice vocabulary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142-154.</w:t>
      </w:r>
    </w:p>
    <w:p w14:paraId="00897ADA" w14:textId="77777777" w:rsidR="00613C4D" w:rsidRPr="00EA70B0" w:rsidRDefault="00613C4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3AA895" w14:textId="77777777" w:rsidR="00613C4D" w:rsidRPr="00EA70B0" w:rsidRDefault="00613C4D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Mehrens, W.A. &amp; Lehman, I.J. (1978). </w:t>
      </w:r>
      <w:r w:rsidRPr="00EA70B0">
        <w:rPr>
          <w:rFonts w:ascii="Times New Roman" w:hAnsi="Times New Roman" w:cs="Times New Roman"/>
          <w:i/>
          <w:sz w:val="24"/>
          <w:szCs w:val="24"/>
        </w:rPr>
        <w:t>Measurement and evaluation in education and psychology</w:t>
      </w:r>
      <w:r w:rsidRPr="00EA70B0">
        <w:rPr>
          <w:rFonts w:ascii="Times New Roman" w:hAnsi="Times New Roman" w:cs="Times New Roman"/>
          <w:sz w:val="24"/>
          <w:szCs w:val="24"/>
        </w:rPr>
        <w:t xml:space="preserve"> (2</w:t>
      </w:r>
      <w:r w:rsidRPr="00EA70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A70B0">
        <w:rPr>
          <w:rFonts w:ascii="Times New Roman" w:hAnsi="Times New Roman" w:cs="Times New Roman"/>
          <w:sz w:val="24"/>
          <w:szCs w:val="24"/>
        </w:rPr>
        <w:t xml:space="preserve"> edition). </w:t>
      </w:r>
      <w:r w:rsidR="00896A7F" w:rsidRPr="00EA70B0">
        <w:rPr>
          <w:rFonts w:ascii="Times New Roman" w:hAnsi="Times New Roman" w:cs="Times New Roman"/>
          <w:sz w:val="24"/>
          <w:szCs w:val="24"/>
        </w:rPr>
        <w:t xml:space="preserve">New York, NY: </w:t>
      </w:r>
      <w:r w:rsidRPr="00EA70B0">
        <w:rPr>
          <w:rFonts w:ascii="Times New Roman" w:hAnsi="Times New Roman" w:cs="Times New Roman"/>
          <w:sz w:val="24"/>
          <w:szCs w:val="24"/>
        </w:rPr>
        <w:t xml:space="preserve">Holt, </w:t>
      </w:r>
      <w:proofErr w:type="gramStart"/>
      <w:r w:rsidRPr="00EA70B0">
        <w:rPr>
          <w:rFonts w:ascii="Times New Roman" w:hAnsi="Times New Roman" w:cs="Times New Roman"/>
          <w:sz w:val="24"/>
          <w:szCs w:val="24"/>
        </w:rPr>
        <w:t>Rinehart</w:t>
      </w:r>
      <w:proofErr w:type="gramEnd"/>
      <w:r w:rsidRPr="00EA70B0">
        <w:rPr>
          <w:rFonts w:ascii="Times New Roman" w:hAnsi="Times New Roman" w:cs="Times New Roman"/>
          <w:sz w:val="24"/>
          <w:szCs w:val="24"/>
        </w:rPr>
        <w:t xml:space="preserve"> and Winston.</w:t>
      </w:r>
    </w:p>
    <w:p w14:paraId="26622D1F" w14:textId="77777777" w:rsidR="00661389" w:rsidRPr="00EA70B0" w:rsidRDefault="00661389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69D285" w14:textId="77777777" w:rsidR="00661389" w:rsidRPr="00EA70B0" w:rsidRDefault="0066138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Mitkov, R., An Ha, L., &amp; Karamanis, N. (2006). A computer-aided environment for generating multiple-choice test items.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Natural Language Engineering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(02), 177-194.</w:t>
      </w:r>
    </w:p>
    <w:p w14:paraId="39BE08C1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629A6F" w14:textId="77777777" w:rsidR="001F0FD5" w:rsidRPr="00EA70B0" w:rsidRDefault="001F0FD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Writing multiple-choice test items that promote and measure critical thinking.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14:paraId="43CB6D0A" w14:textId="77777777" w:rsidR="001F0FD5" w:rsidRPr="00EA70B0" w:rsidRDefault="001F0FD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9627D5" w14:textId="59A4E9FE" w:rsidR="009E747A" w:rsidRPr="00EA70B0" w:rsidRDefault="009E747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Nedeau-Cayo, R., Laughlin, D., Rus, L., &amp; Hall, J. (2013). Assessment of item-writing flaws in multiple-choice questions.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Nurses in Professional Development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52-57.</w:t>
      </w:r>
    </w:p>
    <w:p w14:paraId="6316F6EC" w14:textId="77777777" w:rsidR="009E747A" w:rsidRPr="00EA70B0" w:rsidRDefault="009E747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5C7F88" w14:textId="3643D389" w:rsidR="008F6A22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>Nevo, N. (1989). Test-taking s</w:t>
      </w:r>
      <w:r w:rsidR="008F6A22" w:rsidRPr="00EA70B0">
        <w:rPr>
          <w:rFonts w:ascii="Times New Roman" w:eastAsia="Times New Roman" w:hAnsi="Times New Roman" w:cs="Times New Roman"/>
          <w:sz w:val="24"/>
          <w:szCs w:val="24"/>
        </w:rPr>
        <w:t xml:space="preserve">trategies on a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8F6A22" w:rsidRPr="00EA70B0">
        <w:rPr>
          <w:rFonts w:ascii="Times New Roman" w:eastAsia="Times New Roman" w:hAnsi="Times New Roman" w:cs="Times New Roman"/>
          <w:sz w:val="24"/>
          <w:szCs w:val="24"/>
        </w:rPr>
        <w:t>ultiple-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choice test of reading c</w:t>
      </w:r>
      <w:r w:rsidR="008F6A22" w:rsidRPr="00EA70B0">
        <w:rPr>
          <w:rFonts w:ascii="Times New Roman" w:eastAsia="Times New Roman" w:hAnsi="Times New Roman" w:cs="Times New Roman"/>
          <w:sz w:val="24"/>
          <w:szCs w:val="24"/>
        </w:rPr>
        <w:t xml:space="preserve">omprehension. </w:t>
      </w:r>
      <w:r w:rsidR="008F6A22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="008F6A22"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6A22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8F6A22" w:rsidRPr="00EA70B0">
        <w:rPr>
          <w:rFonts w:ascii="Times New Roman" w:eastAsia="Times New Roman" w:hAnsi="Times New Roman" w:cs="Times New Roman"/>
          <w:sz w:val="24"/>
          <w:szCs w:val="24"/>
        </w:rPr>
        <w:t>(2), 199-215.</w:t>
      </w:r>
    </w:p>
    <w:p w14:paraId="39954632" w14:textId="77777777" w:rsidR="008F6A22" w:rsidRPr="00EA70B0" w:rsidRDefault="008F6A2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B2B213" w14:textId="77777777" w:rsidR="00B54499" w:rsidRPr="00EA70B0" w:rsidRDefault="00B5449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>Nicol, D. (2007). E‐</w:t>
      </w:r>
      <w:r w:rsidR="000145A9" w:rsidRPr="00EA70B0">
        <w:rPr>
          <w:rFonts w:ascii="Times New Roman" w:eastAsia="Times New Roman" w:hAnsi="Times New Roman" w:cs="Times New Roman"/>
          <w:sz w:val="24"/>
          <w:szCs w:val="24"/>
        </w:rPr>
        <w:t>assessment by design: U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sing multiple‐choice tests to good effect.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53-64.</w:t>
      </w:r>
    </w:p>
    <w:p w14:paraId="18664870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F5B9BF" w14:textId="77777777" w:rsidR="006F3753" w:rsidRPr="00EA70B0" w:rsidRDefault="006F3753" w:rsidP="00EA70B0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>Norris, S. P. (2009). Informal reasoning assessment: Using verbal reports of thinking to improve multiple-choice test validity.</w:t>
      </w:r>
      <w:r w:rsidR="00D328F4" w:rsidRPr="00EA70B0">
        <w:rPr>
          <w:rFonts w:ascii="Times New Roman" w:hAnsi="Times New Roman" w:cs="Times New Roman"/>
          <w:sz w:val="24"/>
          <w:szCs w:val="24"/>
        </w:rPr>
        <w:t xml:space="preserve">  In</w:t>
      </w:r>
      <w:r w:rsidRPr="00EA70B0">
        <w:rPr>
          <w:rFonts w:ascii="Times New Roman" w:hAnsi="Times New Roman" w:cs="Times New Roman"/>
          <w:sz w:val="24"/>
          <w:szCs w:val="24"/>
        </w:rPr>
        <w:t xml:space="preserve"> </w:t>
      </w:r>
      <w:r w:rsidRPr="00EA70B0">
        <w:rPr>
          <w:rStyle w:val="author"/>
          <w:rFonts w:ascii="Times New Roman" w:hAnsi="Times New Roman" w:cs="Times New Roman"/>
          <w:sz w:val="24"/>
          <w:szCs w:val="24"/>
        </w:rPr>
        <w:t>J. F. Voss</w:t>
      </w:r>
      <w:r w:rsidRPr="00EA70B0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Style w:val="author"/>
          <w:rFonts w:ascii="Times New Roman" w:hAnsi="Times New Roman" w:cs="Times New Roman"/>
          <w:sz w:val="24"/>
          <w:szCs w:val="24"/>
        </w:rPr>
        <w:t>D. N. Perkins</w:t>
      </w:r>
      <w:r w:rsidRPr="00EA70B0">
        <w:rPr>
          <w:rStyle w:val="a-color-secondary"/>
          <w:rFonts w:ascii="Times New Roman" w:hAnsi="Times New Roman" w:cs="Times New Roman"/>
          <w:sz w:val="24"/>
          <w:szCs w:val="24"/>
        </w:rPr>
        <w:t xml:space="preserve">, &amp; </w:t>
      </w:r>
      <w:r w:rsidRPr="00EA70B0">
        <w:rPr>
          <w:rStyle w:val="author"/>
          <w:rFonts w:ascii="Times New Roman" w:hAnsi="Times New Roman" w:cs="Times New Roman"/>
          <w:sz w:val="24"/>
          <w:szCs w:val="24"/>
        </w:rPr>
        <w:t xml:space="preserve">J. W. Segal </w:t>
      </w:r>
      <w:r w:rsidRPr="00EA70B0">
        <w:rPr>
          <w:rStyle w:val="a-color-secondary"/>
          <w:rFonts w:ascii="Times New Roman" w:hAnsi="Times New Roman" w:cs="Times New Roman"/>
          <w:sz w:val="24"/>
          <w:szCs w:val="24"/>
        </w:rPr>
        <w:t>(Eds.),</w:t>
      </w:r>
      <w:r w:rsidRPr="00EA70B0">
        <w:rPr>
          <w:rFonts w:ascii="Times New Roman" w:hAnsi="Times New Roman" w:cs="Times New Roman"/>
          <w:sz w:val="24"/>
          <w:szCs w:val="24"/>
        </w:rPr>
        <w:t xml:space="preserve">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Informal reasoning and education</w:t>
      </w:r>
      <w:r w:rsidRPr="00EA70B0">
        <w:rPr>
          <w:rFonts w:ascii="Times New Roman" w:hAnsi="Times New Roman" w:cs="Times New Roman"/>
          <w:sz w:val="24"/>
          <w:szCs w:val="24"/>
        </w:rPr>
        <w:t xml:space="preserve"> (pp.  451-471). New York</w:t>
      </w:r>
      <w:r w:rsidR="00896A7F" w:rsidRPr="00EA70B0">
        <w:rPr>
          <w:rFonts w:ascii="Times New Roman" w:hAnsi="Times New Roman" w:cs="Times New Roman"/>
          <w:sz w:val="24"/>
          <w:szCs w:val="24"/>
        </w:rPr>
        <w:t>,</w:t>
      </w:r>
      <w:r w:rsidRPr="00EA70B0">
        <w:rPr>
          <w:rFonts w:ascii="Times New Roman" w:hAnsi="Times New Roman" w:cs="Times New Roman"/>
          <w:sz w:val="24"/>
          <w:szCs w:val="24"/>
        </w:rPr>
        <w:t xml:space="preserve"> NY: Routledge.</w:t>
      </w:r>
    </w:p>
    <w:p w14:paraId="3BE38BAF" w14:textId="77777777" w:rsidR="00A44C18" w:rsidRPr="00EA70B0" w:rsidRDefault="00ED3ADE" w:rsidP="00EA70B0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A70B0">
        <w:rPr>
          <w:rFonts w:ascii="Times New Roman" w:hAnsi="Times New Roman" w:cs="Times New Roman"/>
        </w:rPr>
        <w:t xml:space="preserve">Oller, J.W., Jr. (1979). </w:t>
      </w:r>
      <w:r w:rsidRPr="00EA70B0">
        <w:rPr>
          <w:rFonts w:ascii="Times New Roman" w:hAnsi="Times New Roman" w:cs="Times New Roman"/>
          <w:i/>
        </w:rPr>
        <w:t xml:space="preserve">Language tests at school. </w:t>
      </w:r>
      <w:r w:rsidRPr="00EA70B0">
        <w:rPr>
          <w:rFonts w:ascii="Times New Roman" w:hAnsi="Times New Roman" w:cs="Times New Roman"/>
        </w:rPr>
        <w:t>London</w:t>
      </w:r>
      <w:r w:rsidR="00A44C18" w:rsidRPr="00EA70B0">
        <w:rPr>
          <w:rFonts w:ascii="Times New Roman" w:hAnsi="Times New Roman" w:cs="Times New Roman"/>
        </w:rPr>
        <w:t>, UK</w:t>
      </w:r>
      <w:r w:rsidRPr="00EA70B0">
        <w:rPr>
          <w:rFonts w:ascii="Times New Roman" w:hAnsi="Times New Roman" w:cs="Times New Roman"/>
        </w:rPr>
        <w:t xml:space="preserve">: Longman. </w:t>
      </w:r>
    </w:p>
    <w:p w14:paraId="2372945D" w14:textId="77777777" w:rsidR="00BF0CEB" w:rsidRPr="00EA70B0" w:rsidRDefault="00BF0CEB" w:rsidP="00EA70B0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6D486A8D" w14:textId="1C930DC8" w:rsidR="004B1394" w:rsidRPr="00EA70B0" w:rsidRDefault="004B139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Pamphlett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R., &amp; Farnill, D. (1995). Effect of anxiety on performance in multiple choice examination.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297-302.</w:t>
      </w:r>
    </w:p>
    <w:p w14:paraId="50847C0F" w14:textId="77777777" w:rsidR="004B1394" w:rsidRPr="00EA70B0" w:rsidRDefault="004B139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B27AD0" w14:textId="4AF617E5" w:rsidR="00346FAF" w:rsidRPr="00EA70B0" w:rsidRDefault="00346FAF" w:rsidP="00EA70B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Paxton, M. (2000). A linguistic perspective on multiple-choice questioning.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Assessment &amp; Evaluation in Higher Education, 25</w:t>
      </w:r>
      <w:r w:rsidRPr="00EA70B0">
        <w:rPr>
          <w:rFonts w:ascii="Times New Roman" w:hAnsi="Times New Roman" w:cs="Times New Roman"/>
          <w:iCs/>
          <w:sz w:val="24"/>
          <w:szCs w:val="24"/>
        </w:rPr>
        <w:t xml:space="preserve">(2), </w:t>
      </w:r>
      <w:r w:rsidRPr="00EA70B0">
        <w:rPr>
          <w:rFonts w:ascii="Times New Roman" w:hAnsi="Times New Roman" w:cs="Times New Roman"/>
          <w:sz w:val="24"/>
          <w:szCs w:val="24"/>
        </w:rPr>
        <w:t>109-119.</w:t>
      </w:r>
    </w:p>
    <w:p w14:paraId="431E8542" w14:textId="77777777" w:rsidR="00144DD6" w:rsidRPr="00EA70B0" w:rsidRDefault="00144DD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Pressley, M., &amp;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Ghatala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E. S. (1988). Delusions about performance on multiple-choice comprehension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, 454-464.</w:t>
      </w:r>
    </w:p>
    <w:p w14:paraId="04EB0D05" w14:textId="77777777" w:rsidR="00144DD6" w:rsidRPr="00EA70B0" w:rsidRDefault="00144DD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5F3CB4" w14:textId="77777777" w:rsidR="0008183E" w:rsidRPr="00EA70B0" w:rsidRDefault="0008183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Pressley, M.,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Ghatala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E. S., Woloshyn, V., &amp; Pirie, J. (1990). Sometimes adults miss the main ideas and do not realize it: Confidence in responses to short-answer and multiple-choice comprehension questions.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, 232-249.</w:t>
      </w:r>
    </w:p>
    <w:p w14:paraId="08A88E99" w14:textId="77777777" w:rsidR="0008183E" w:rsidRPr="00EA70B0" w:rsidRDefault="0008183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7348D1" w14:textId="77777777" w:rsidR="00834722" w:rsidRPr="00EA70B0" w:rsidRDefault="0083472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Pyrczak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F. (1972). Objective evaluation of the quality of multiple-choice test items designed to measure comprehension of reading passages.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B0372" w:rsidRPr="00EA70B0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BB0372" w:rsidRPr="00EA70B0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62-71.</w:t>
      </w:r>
    </w:p>
    <w:p w14:paraId="691CAD03" w14:textId="77777777" w:rsidR="006C1E14" w:rsidRPr="006C1E14" w:rsidRDefault="006C1E1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E14">
        <w:rPr>
          <w:rFonts w:ascii="Times New Roman" w:eastAsia="Times New Roman" w:hAnsi="Times New Roman" w:cs="Times New Roman"/>
          <w:sz w:val="24"/>
          <w:szCs w:val="24"/>
        </w:rPr>
        <w:t>Rahimirad</w:t>
      </w:r>
      <w:proofErr w:type="spellEnd"/>
      <w:r w:rsidRPr="006C1E14">
        <w:rPr>
          <w:rFonts w:ascii="Times New Roman" w:eastAsia="Times New Roman" w:hAnsi="Times New Roman" w:cs="Times New Roman"/>
          <w:sz w:val="24"/>
          <w:szCs w:val="24"/>
        </w:rPr>
        <w:t xml:space="preserve">, M. (2014). The impact of metacognitive strategy instruction on the listening performance of university students. </w:t>
      </w:r>
      <w:r w:rsidRPr="006C1E14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6C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1E14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6C1E14">
        <w:rPr>
          <w:rFonts w:ascii="Times New Roman" w:eastAsia="Times New Roman" w:hAnsi="Times New Roman" w:cs="Times New Roman"/>
          <w:sz w:val="24"/>
          <w:szCs w:val="24"/>
        </w:rPr>
        <w:t>, 1485-1491.</w:t>
      </w:r>
    </w:p>
    <w:p w14:paraId="72BD4D78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51E2BD" w14:textId="77777777" w:rsidR="00DB47F2" w:rsidRPr="00EA70B0" w:rsidRDefault="00DB47F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Rankin, E. F., &amp; Culhane, J. W. (1969). Comparable cloze and multiple-choice comprehension test scores.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193-198.</w:t>
      </w:r>
    </w:p>
    <w:p w14:paraId="57744719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1C1055" w14:textId="77777777" w:rsidR="00C30F13" w:rsidRPr="00EA70B0" w:rsidRDefault="00C30F1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Rhind, S. M., &amp; Pettigrew, G. W. (2012). Peer generation of multiple-choice questions: student engagement and experiences.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Medical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375-379.</w:t>
      </w:r>
    </w:p>
    <w:p w14:paraId="5F67C701" w14:textId="77777777" w:rsidR="00C30F13" w:rsidRPr="00EA70B0" w:rsidRDefault="00C30F1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8E4931" w14:textId="77777777" w:rsidR="00FB2C59" w:rsidRPr="00EA70B0" w:rsidRDefault="00FB2C5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lastRenderedPageBreak/>
        <w:t>Ruohoniemi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>, M., &amp; Lindblom‐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Ylänne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S. (2009). Students' experiences concerning course workload and factors enhancing and impeding their learning–a useful resource for quality enhancement in teaching and curriculum planning.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Academic Development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69-81.</w:t>
      </w:r>
    </w:p>
    <w:p w14:paraId="18BF9850" w14:textId="77777777" w:rsidR="00FB2C59" w:rsidRPr="00EA70B0" w:rsidRDefault="00FB2C5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D86D24" w14:textId="7EBFA23A" w:rsidR="00797981" w:rsidRPr="00EA70B0" w:rsidRDefault="00797981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Rodriguez, M. C. (2003). Construct equivalence of multiple‐choice and constructed‐response items: A random effects synthesis of correlations.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163-184.</w:t>
      </w:r>
    </w:p>
    <w:p w14:paraId="63DFB67F" w14:textId="77777777" w:rsidR="00797981" w:rsidRPr="00EA70B0" w:rsidRDefault="00797981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691DBA" w14:textId="77777777" w:rsidR="00293AAC" w:rsidRPr="00EA70B0" w:rsidRDefault="00293AAC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Rodriguez, M. C. (2005). Three options are optimal for multiple‐choice items: A meta‐analysis of 80 years of research.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3-13.</w:t>
      </w:r>
    </w:p>
    <w:p w14:paraId="13A61827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F950C1" w14:textId="77777777" w:rsidR="00F70289" w:rsidRPr="00EA70B0" w:rsidRDefault="00F7028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Roediger III, H. L., &amp; Marsh, E. J. (2005). The positive and negative consequences of multiple-choice testing.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(5), 1155.</w:t>
      </w:r>
    </w:p>
    <w:p w14:paraId="289BEBFC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B8DD4B" w14:textId="77777777" w:rsidR="006A1678" w:rsidRPr="00EA70B0" w:rsidRDefault="006A167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>Roid, G.H.</w:t>
      </w:r>
      <w:r w:rsidR="009314AE" w:rsidRPr="00EA70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>, T.M. (</w:t>
      </w:r>
      <w:r w:rsidR="00896A7F" w:rsidRPr="00EA70B0">
        <w:rPr>
          <w:rFonts w:ascii="Times New Roman" w:eastAsia="Times New Roman" w:hAnsi="Times New Roman" w:cs="Times New Roman"/>
          <w:sz w:val="24"/>
          <w:szCs w:val="24"/>
        </w:rPr>
        <w:t>1980). The emergence of an item-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writing technology. 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 xml:space="preserve">Review of Educational Research, </w:t>
      </w:r>
      <w:r w:rsidR="004C04C6" w:rsidRPr="00EA70B0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4C04C6" w:rsidRPr="00EA70B0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4C04C6" w:rsidRPr="00EA70B0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04C6" w:rsidRPr="00EA70B0">
        <w:rPr>
          <w:rFonts w:ascii="Times New Roman" w:eastAsia="Times New Roman" w:hAnsi="Times New Roman" w:cs="Times New Roman"/>
          <w:sz w:val="24"/>
          <w:szCs w:val="24"/>
        </w:rPr>
        <w:t>314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E494E" w14:textId="77777777" w:rsidR="006A1678" w:rsidRPr="00EA70B0" w:rsidRDefault="006A167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1F24FA" w14:textId="77777777" w:rsidR="008E1AFE" w:rsidRPr="00EA70B0" w:rsidRDefault="008E1AF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Rosenthal, R., &amp; Rubin, D. B. (1989). Effect size estimation for one-sample multiple-choice-type data: Design, analysis, and meta-analysis.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332</w:t>
      </w:r>
      <w:r w:rsidR="004C04C6" w:rsidRPr="00EA70B0">
        <w:rPr>
          <w:rFonts w:ascii="Times New Roman" w:eastAsia="Times New Roman" w:hAnsi="Times New Roman" w:cs="Times New Roman"/>
          <w:sz w:val="24"/>
          <w:szCs w:val="24"/>
        </w:rPr>
        <w:t>-337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DA88DA" w14:textId="77777777" w:rsidR="009A0591" w:rsidRPr="00EA70B0" w:rsidRDefault="009A0591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C0DAC0" w14:textId="77777777" w:rsidR="009A0591" w:rsidRPr="00EA70B0" w:rsidRDefault="009A0591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Rupp, A., Ferne, T., &amp; Choi, H. (2006). How assessing reading comprehension with multiple-choice questions shapes the construct: A cognitive processing perspective. 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>Language Testing, 23</w:t>
      </w:r>
      <w:r w:rsidR="004C04C6" w:rsidRPr="00EA70B0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, 441-474.</w:t>
      </w:r>
    </w:p>
    <w:p w14:paraId="1A94E380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E860C4" w14:textId="77777777" w:rsidR="002142F7" w:rsidRPr="00EA70B0" w:rsidRDefault="002142F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Schultheis, N. M. (1998). Writing cognitive educational objectives and multiple-choice test questions.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Health-system Pharmacy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(22), 2397-2401.</w:t>
      </w:r>
    </w:p>
    <w:p w14:paraId="59D5330A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E5AE11" w14:textId="77777777" w:rsidR="00A4660C" w:rsidRPr="00EA70B0" w:rsidRDefault="00A4660C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Scouller, K. M. (1997). Students' perceptions of three assessment methods: Assignment essay, multiple choice question examination, short answer examination.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Development in Higher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, 646-653.</w:t>
      </w:r>
    </w:p>
    <w:p w14:paraId="2684DF0E" w14:textId="77777777" w:rsidR="00A4660C" w:rsidRPr="00EA70B0" w:rsidRDefault="00A4660C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13FFCA" w14:textId="22C97B1D" w:rsidR="00D328F4" w:rsidRPr="00EA70B0" w:rsidRDefault="00955E4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Scouller, K. (1998). The influence of assessment method on students' learning approaches: Multiple choice question examination versus assignment essay.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453-472.</w:t>
      </w:r>
    </w:p>
    <w:p w14:paraId="2E1C4B91" w14:textId="77777777" w:rsidR="00955384" w:rsidRPr="00EA70B0" w:rsidRDefault="0095538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69072D" w14:textId="77777777" w:rsidR="00034D67" w:rsidRPr="00EA70B0" w:rsidRDefault="00034D6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Scouller, K. M., &amp; Prosser, M. (1994). Students' experiences in studying for multiple choice question examinations.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Higher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267-279.</w:t>
      </w:r>
    </w:p>
    <w:p w14:paraId="5F451AB8" w14:textId="77777777" w:rsidR="00C507A4" w:rsidRPr="00EA70B0" w:rsidRDefault="00C507A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1EE8B8" w14:textId="77777777" w:rsidR="00034D67" w:rsidRPr="00EA70B0" w:rsidRDefault="00C507A4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Shizuka, T., Takeuchi, O., Yashima, T. &amp; Yoshizawa, Y. (2006). A comparison of 3 and 4 option English tests for university entrance selection purposes in Japan. </w:t>
      </w:r>
      <w:r w:rsidRPr="00EA70B0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sz w:val="24"/>
          <w:szCs w:val="24"/>
        </w:rPr>
        <w:t>23</w:t>
      </w:r>
      <w:r w:rsidRPr="00EA70B0">
        <w:rPr>
          <w:rFonts w:ascii="Times New Roman" w:hAnsi="Times New Roman" w:cs="Times New Roman"/>
          <w:sz w:val="24"/>
          <w:szCs w:val="24"/>
        </w:rPr>
        <w:t>(1), 35-57.</w:t>
      </w:r>
    </w:p>
    <w:p w14:paraId="31D2DFEB" w14:textId="53E0E906" w:rsidR="006A1678" w:rsidRPr="00EA70B0" w:rsidRDefault="006A167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>Smith, J.</w:t>
      </w:r>
      <w:r w:rsidR="00B10920" w:rsidRPr="00EA7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K. (1982). Converging on correct answers: A peculiarity of multiple-choice items. 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>Journal of Educational Measurement, 19</w:t>
      </w:r>
      <w:r w:rsidR="004C04C6" w:rsidRPr="00EA70B0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, 211-220.</w:t>
      </w:r>
    </w:p>
    <w:p w14:paraId="01E504A1" w14:textId="77777777" w:rsidR="00EE6582" w:rsidRPr="00EA70B0" w:rsidRDefault="00EE658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EF4830" w14:textId="76587041" w:rsidR="00EE6582" w:rsidRPr="00EA70B0" w:rsidRDefault="00EE6582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Spaan, M. (2007). Evolution of a test item.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4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(3), 279-293. Retrieved from </w:t>
      </w:r>
      <w:hyperlink r:id="rId14" w:tgtFrame="_blank" w:history="1">
        <w:r w:rsidRPr="00EA70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http://www.tandfonline.com/doi/pdf/10.1080/15434300701462937</w:t>
        </w:r>
      </w:hyperlink>
    </w:p>
    <w:p w14:paraId="7BB14003" w14:textId="77777777" w:rsidR="00033662" w:rsidRPr="00EA70B0" w:rsidRDefault="00033662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F1BD7B" w14:textId="77777777" w:rsidR="00033662" w:rsidRPr="00EA70B0" w:rsidRDefault="00033662" w:rsidP="00EA70B0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Spolsky, B. (1986). </w:t>
      </w:r>
      <w:r w:rsidRPr="00EA70B0">
        <w:rPr>
          <w:rFonts w:ascii="Times New Roman" w:eastAsia="Times New Roman" w:hAnsi="Times New Roman" w:cs="Times New Roman"/>
          <w:bCs/>
          <w:sz w:val="24"/>
          <w:szCs w:val="24"/>
        </w:rPr>
        <w:t>A multiple choice for language testers.</w:t>
      </w:r>
      <w:r w:rsidRPr="00EA7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</w:t>
      </w:r>
      <w:r w:rsidRPr="00EA70B0">
        <w:rPr>
          <w:rFonts w:ascii="Times New Roman" w:eastAsia="Times New Roman" w:hAnsi="Times New Roman" w:cs="Times New Roman"/>
          <w:iCs/>
          <w:sz w:val="24"/>
          <w:szCs w:val="24"/>
        </w:rPr>
        <w:t>, 147-158.</w:t>
      </w:r>
    </w:p>
    <w:p w14:paraId="29FF0468" w14:textId="77777777" w:rsidR="00A0139D" w:rsidRPr="00EA70B0" w:rsidRDefault="00A0139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58D2C3" w14:textId="77777777" w:rsidR="00A0139D" w:rsidRPr="00EA70B0" w:rsidRDefault="00A0139D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Steinberg, R. N., &amp; Sabella, M. S. (1997). Performance on multiple-choice diagnostics and complementary exam problems.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Physics Teacher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, 150-155.</w:t>
      </w:r>
    </w:p>
    <w:p w14:paraId="659A5988" w14:textId="77777777" w:rsidR="00EE6582" w:rsidRPr="00EA70B0" w:rsidRDefault="00EE658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699650" w14:textId="77777777" w:rsidR="00EE6582" w:rsidRPr="00EA70B0" w:rsidRDefault="00EE6582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>Stewart, J. (2014). Do multiple-choice options inflate estimates of vocabulary size on the VST.  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11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(3), 271-282. Retrieved from </w:t>
      </w:r>
      <w:hyperlink r:id="rId15" w:tgtFrame="_blank" w:history="1">
        <w:r w:rsidRPr="00EA70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http://www.tandfonline.com/doi/pdf/10.1080/15434303.2014.922977</w:t>
        </w:r>
      </w:hyperlink>
    </w:p>
    <w:p w14:paraId="06B86816" w14:textId="77777777" w:rsidR="00CB0C48" w:rsidRPr="00EA70B0" w:rsidRDefault="00CB0C4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9E1A8A" w14:textId="77777777" w:rsidR="006D77EF" w:rsidRPr="00EA70B0" w:rsidRDefault="006D77EF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Stoeckel, T., &amp; </w:t>
      </w:r>
      <w:proofErr w:type="spellStart"/>
      <w:r w:rsidRPr="00EA70B0">
        <w:rPr>
          <w:rFonts w:ascii="Times New Roman" w:hAnsi="Times New Roman" w:cs="Times New Roman"/>
          <w:sz w:val="24"/>
          <w:szCs w:val="24"/>
        </w:rPr>
        <w:t>Sakigara</w:t>
      </w:r>
      <w:proofErr w:type="spellEnd"/>
      <w:r w:rsidRPr="00EA70B0">
        <w:rPr>
          <w:rFonts w:ascii="Times New Roman" w:hAnsi="Times New Roman" w:cs="Times New Roman"/>
          <w:sz w:val="24"/>
          <w:szCs w:val="24"/>
        </w:rPr>
        <w:t xml:space="preserve">, T. (2018). A serial multiple-choice format designed to reduce overstimulation of meaning-recall knowledge on the Vocabulary Size Test. </w:t>
      </w:r>
      <w:r w:rsidRPr="00EA70B0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EA70B0">
        <w:rPr>
          <w:rFonts w:ascii="Times New Roman" w:hAnsi="Times New Roman" w:cs="Times New Roman"/>
          <w:sz w:val="24"/>
          <w:szCs w:val="24"/>
        </w:rPr>
        <w:t xml:space="preserve">(4), 1050-1062. </w:t>
      </w:r>
    </w:p>
    <w:p w14:paraId="39ECAC77" w14:textId="77777777" w:rsidR="007E1F9E" w:rsidRPr="00EA70B0" w:rsidRDefault="007E1F9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Stanger-Hall, K. F. (2012). Multiple-choice exams: an obstacle for higher-level thinking in introductory science classes.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CBE—Life Sciences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294-306.</w:t>
      </w:r>
    </w:p>
    <w:p w14:paraId="67551113" w14:textId="77777777" w:rsidR="007E1F9E" w:rsidRPr="00EA70B0" w:rsidRDefault="007E1F9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7DD28E" w14:textId="34D19530" w:rsidR="00A502B9" w:rsidRPr="00EA70B0" w:rsidRDefault="00A502B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Tamir, P. (1971). An alternative approach to the construction of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multiple choice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test items.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Biological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(6), 305-307.</w:t>
      </w:r>
    </w:p>
    <w:p w14:paraId="55038520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16FA11" w14:textId="77777777" w:rsidR="00714EAF" w:rsidRPr="00EA70B0" w:rsidRDefault="00BB18A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Tarrant, M., Knierim, A., Hayes, S. K., &amp; Ware, J. (2006). The frequency of item writing flaws in multiple-choice questions used in high stakes nursing assessments. </w:t>
      </w:r>
      <w:r w:rsidR="00D328F4"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in P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(6), 354-363.</w:t>
      </w:r>
    </w:p>
    <w:p w14:paraId="2383FEB2" w14:textId="77777777" w:rsidR="00BB18AE" w:rsidRPr="00EA70B0" w:rsidRDefault="00714EAF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ab/>
      </w:r>
      <w:r w:rsidRPr="00EA70B0">
        <w:rPr>
          <w:rFonts w:ascii="Times New Roman" w:hAnsi="Times New Roman" w:cs="Times New Roman"/>
          <w:sz w:val="24"/>
          <w:szCs w:val="24"/>
        </w:rPr>
        <w:tab/>
      </w:r>
    </w:p>
    <w:p w14:paraId="19CEC610" w14:textId="77777777" w:rsidR="00C459A9" w:rsidRPr="00EA70B0" w:rsidRDefault="00C459A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Tarrant, M., &amp; Ware, J. (2008). Impact of item‐writing flaws in multiple‐choice questions on student achievement in high‐stakes nursing assessments.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198-206.</w:t>
      </w:r>
    </w:p>
    <w:p w14:paraId="2C9124A9" w14:textId="77777777" w:rsidR="00B93615" w:rsidRPr="00EA70B0" w:rsidRDefault="00B9361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3840DC" w14:textId="77777777" w:rsidR="00B93615" w:rsidRPr="00EA70B0" w:rsidRDefault="00B93615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Tarrant, M., Ware, J., &amp; Mohammed, A. M. (2009). An assessment of functioning and non-functioning distractors in multiple-choice questions: a descriptive analysis.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BMC medical education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A70B0">
        <w:rPr>
          <w:rFonts w:ascii="Times New Roman" w:hAnsi="Times New Roman" w:cs="Times New Roman"/>
          <w:sz w:val="24"/>
          <w:szCs w:val="24"/>
        </w:rPr>
        <w:t>(1), 40.</w:t>
      </w:r>
    </w:p>
    <w:p w14:paraId="241D0D1E" w14:textId="77777777" w:rsidR="00A73F03" w:rsidRPr="00EA70B0" w:rsidRDefault="00A73F03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8CFF89" w14:textId="77777777" w:rsidR="00A73F03" w:rsidRPr="00EA70B0" w:rsidRDefault="00A73F0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Thissen, D., &amp; Steinberg, L. (1984). A response model for multiple choice items.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(4), 501-519.</w:t>
      </w:r>
    </w:p>
    <w:p w14:paraId="0133D0C3" w14:textId="77777777" w:rsidR="00A73F03" w:rsidRPr="00EA70B0" w:rsidRDefault="00A73F0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DC7FD6" w14:textId="77777777" w:rsidR="00BF35EA" w:rsidRPr="00EA70B0" w:rsidRDefault="00BF35E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Thissen, D., Steinberg, L., &amp; Fitzpatrick, A. R. (1989). Multiple‐Choice Models: The Distractors Are Also Part of the Item.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161-176.</w:t>
      </w:r>
    </w:p>
    <w:p w14:paraId="15211B06" w14:textId="77777777" w:rsidR="00BF35EA" w:rsidRPr="00EA70B0" w:rsidRDefault="00BF35E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1671CC" w14:textId="77777777" w:rsidR="00DB4B0E" w:rsidRPr="00EA70B0" w:rsidRDefault="00DB4B0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Thissen, D., Wainer, H., &amp; Wang, X. B. (1994). Are tests comprising both multiple‐choice and free‐response items necessarily less unidimensional than multiple‐choice tests? An analysis of two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113-123.</w:t>
      </w:r>
    </w:p>
    <w:p w14:paraId="221876ED" w14:textId="77777777" w:rsidR="00DB4B0E" w:rsidRPr="00EA70B0" w:rsidRDefault="00DB4B0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973771" w14:textId="77777777" w:rsidR="00E752B9" w:rsidRPr="00EA70B0" w:rsidRDefault="00E752B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Tinkelman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S. N. (1968). Checklist for reviewing local school tests. In N. E. Gronlund (Ed.), 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>Readings in measurement and evaluation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(pp. 103-108). New York, NY: McMillan. </w:t>
      </w:r>
    </w:p>
    <w:p w14:paraId="69FB8DC1" w14:textId="77777777" w:rsidR="004A24E0" w:rsidRPr="00EA70B0" w:rsidRDefault="004A24E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FD52D2" w14:textId="0D680103" w:rsidR="004A24E0" w:rsidRPr="004A24E0" w:rsidRDefault="004A24E0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4E0">
        <w:rPr>
          <w:rFonts w:ascii="Times New Roman" w:eastAsia="Times New Roman" w:hAnsi="Times New Roman" w:cs="Times New Roman"/>
          <w:sz w:val="24"/>
          <w:szCs w:val="24"/>
        </w:rPr>
        <w:lastRenderedPageBreak/>
        <w:t>Toksöz</w:t>
      </w:r>
      <w:proofErr w:type="spellEnd"/>
      <w:r w:rsidRPr="004A24E0">
        <w:rPr>
          <w:rFonts w:ascii="Times New Roman" w:eastAsia="Times New Roman" w:hAnsi="Times New Roman" w:cs="Times New Roman"/>
          <w:sz w:val="24"/>
          <w:szCs w:val="24"/>
        </w:rPr>
        <w:t xml:space="preserve">, S., &amp; Ertunç, A. (2017). Item analysis of a multiple-choice exam. </w:t>
      </w:r>
      <w:r w:rsidRPr="004A24E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Language and Literary Studies</w:t>
      </w:r>
      <w:r w:rsidRPr="004A2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24E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A24E0">
        <w:rPr>
          <w:rFonts w:ascii="Times New Roman" w:eastAsia="Times New Roman" w:hAnsi="Times New Roman" w:cs="Times New Roman"/>
          <w:sz w:val="24"/>
          <w:szCs w:val="24"/>
        </w:rPr>
        <w:t>(6), 141-146.</w:t>
      </w:r>
    </w:p>
    <w:p w14:paraId="0736BF9F" w14:textId="6677E8EA" w:rsidR="00535083" w:rsidRPr="00EA70B0" w:rsidRDefault="0053508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61FADF" w14:textId="77777777" w:rsidR="00535083" w:rsidRPr="00EA70B0" w:rsidRDefault="0053508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Traub, R. E., &amp; Fisher, C. W. (1977). On the equivalence of constructed-response and multiple-choice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(3), 355-369.</w:t>
      </w:r>
    </w:p>
    <w:p w14:paraId="7BE21B1E" w14:textId="77777777" w:rsidR="00E752B9" w:rsidRPr="00EA70B0" w:rsidRDefault="00E752B9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37537F" w14:textId="77777777" w:rsidR="00DD78D6" w:rsidRPr="00EA70B0" w:rsidRDefault="00DD78D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Treagust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D. (1986). Evaluating students' misconceptions by means of diagnostic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multiple choice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items.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199-207.</w:t>
      </w:r>
    </w:p>
    <w:p w14:paraId="618B03E1" w14:textId="77777777" w:rsidR="00DD78D6" w:rsidRPr="00EA70B0" w:rsidRDefault="00DD78D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20B94A" w14:textId="77777777" w:rsidR="00303635" w:rsidRPr="00EA70B0" w:rsidRDefault="00B91A8A" w:rsidP="00EA70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 xml:space="preserve">Votaw, D. F. (1936). The effect of do-not-guess directions upon the validity of true-false or </w:t>
      </w:r>
      <w:proofErr w:type="gramStart"/>
      <w:r w:rsidRPr="00EA70B0">
        <w:rPr>
          <w:rFonts w:ascii="Times New Roman" w:hAnsi="Times New Roman" w:cs="Times New Roman"/>
          <w:sz w:val="24"/>
          <w:szCs w:val="24"/>
        </w:rPr>
        <w:t>multiple choice</w:t>
      </w:r>
      <w:proofErr w:type="gramEnd"/>
      <w:r w:rsidRPr="00EA70B0">
        <w:rPr>
          <w:rFonts w:ascii="Times New Roman" w:hAnsi="Times New Roman" w:cs="Times New Roman"/>
          <w:sz w:val="24"/>
          <w:szCs w:val="24"/>
        </w:rPr>
        <w:t xml:space="preserve"> tests.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Journal of Educational Psychology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EA70B0">
        <w:rPr>
          <w:rFonts w:ascii="Times New Roman" w:hAnsi="Times New Roman" w:cs="Times New Roman"/>
          <w:sz w:val="24"/>
          <w:szCs w:val="24"/>
        </w:rPr>
        <w:t>(9), 698</w:t>
      </w:r>
      <w:r w:rsidR="004C04C6" w:rsidRPr="00EA70B0">
        <w:rPr>
          <w:rFonts w:ascii="Times New Roman" w:hAnsi="Times New Roman" w:cs="Times New Roman"/>
          <w:sz w:val="24"/>
          <w:szCs w:val="24"/>
        </w:rPr>
        <w:t>-703</w:t>
      </w:r>
      <w:r w:rsidRPr="00EA70B0">
        <w:rPr>
          <w:rFonts w:ascii="Times New Roman" w:hAnsi="Times New Roman" w:cs="Times New Roman"/>
          <w:sz w:val="24"/>
          <w:szCs w:val="24"/>
        </w:rPr>
        <w:t>.</w:t>
      </w:r>
    </w:p>
    <w:p w14:paraId="5B710A99" w14:textId="77777777" w:rsidR="00B91A8A" w:rsidRPr="00EA70B0" w:rsidRDefault="00B91A8A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B06AB3" w14:textId="77777777" w:rsidR="00303635" w:rsidRPr="00EA70B0" w:rsidRDefault="00303635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Wainer, H., &amp; Thissen, D. (1993). Combining multiple-choice and constructed-response test scores: Toward a Marxist theory of test construction.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(2), 103-118.</w:t>
      </w:r>
    </w:p>
    <w:p w14:paraId="7CFA03B4" w14:textId="77777777" w:rsidR="006A1678" w:rsidRPr="00EA70B0" w:rsidRDefault="006A167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6D16D0" w14:textId="77777777" w:rsidR="00E21F16" w:rsidRPr="00EA70B0" w:rsidRDefault="00E21F1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Ward, W. C. (1982). A comparison of free-response and multiple-choice forms of verbal aptitude tests.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1-11.</w:t>
      </w:r>
    </w:p>
    <w:p w14:paraId="5A10FE4E" w14:textId="77777777" w:rsidR="00E21F16" w:rsidRPr="00EA70B0" w:rsidRDefault="00E21F16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F8E0E2" w14:textId="77777777" w:rsidR="006A1678" w:rsidRPr="00EA70B0" w:rsidRDefault="006A1678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Wesman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A.G. (1971). Writing the test item. In R.L. Thorndike (Ed.) 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</w:t>
      </w:r>
      <w:r w:rsidR="009314AE" w:rsidRPr="00EA70B0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EA70B0">
        <w:rPr>
          <w:rFonts w:ascii="Times New Roman" w:eastAsia="Times New Roman" w:hAnsi="Times New Roman" w:cs="Times New Roman"/>
          <w:i/>
          <w:sz w:val="24"/>
          <w:szCs w:val="24"/>
        </w:rPr>
        <w:t>easurement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EA70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 w:rsidR="00BE049C" w:rsidRPr="00EA70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, pp. 99-111). Washington, DC: American Council on Education.</w:t>
      </w:r>
    </w:p>
    <w:p w14:paraId="5ED8232E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186C61" w14:textId="5D5E91BC" w:rsidR="00054091" w:rsidRPr="00EA70B0" w:rsidRDefault="00054091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Whitley, T. W. (1979). Some common flaws in multiple choice exam questions.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Nursing Outlook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(7), 466-69.</w:t>
      </w:r>
    </w:p>
    <w:p w14:paraId="22A9CAD5" w14:textId="77777777" w:rsidR="00054091" w:rsidRPr="00EA70B0" w:rsidRDefault="00054091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CA76D3" w14:textId="37E33660" w:rsidR="00A57624" w:rsidRPr="00EA70B0" w:rsidRDefault="00A5762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Wilhite, S. C. (1986). The relationship of headings, questions, and locus of control to multiple-choice test performance.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Literacy Research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23-40.</w:t>
      </w:r>
    </w:p>
    <w:p w14:paraId="063D51B3" w14:textId="77777777" w:rsidR="00D328F4" w:rsidRPr="00EA70B0" w:rsidRDefault="00D328F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73F9B8" w14:textId="1622FC40" w:rsidR="000677DC" w:rsidRPr="00EA70B0" w:rsidRDefault="000677DC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>W</w:t>
      </w:r>
      <w:r w:rsidR="002F430A" w:rsidRPr="00EA70B0">
        <w:rPr>
          <w:rFonts w:ascii="Times New Roman" w:hAnsi="Times New Roman" w:cs="Times New Roman"/>
          <w:sz w:val="24"/>
          <w:szCs w:val="24"/>
        </w:rPr>
        <w:t>illey</w:t>
      </w:r>
      <w:r w:rsidRPr="00EA70B0">
        <w:rPr>
          <w:rFonts w:ascii="Times New Roman" w:hAnsi="Times New Roman" w:cs="Times New Roman"/>
          <w:sz w:val="24"/>
          <w:szCs w:val="24"/>
        </w:rPr>
        <w:t xml:space="preserve">, C. F. (1960). The three-decision multiple-choice test: A method of increasing the sensitivity of the multiple-choice item.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Psychological Reports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EA70B0">
        <w:rPr>
          <w:rFonts w:ascii="Times New Roman" w:hAnsi="Times New Roman" w:cs="Times New Roman"/>
          <w:sz w:val="24"/>
          <w:szCs w:val="24"/>
        </w:rPr>
        <w:t>(3), 475-477.</w:t>
      </w:r>
    </w:p>
    <w:p w14:paraId="25ACAD4F" w14:textId="108EF077" w:rsidR="00014521" w:rsidRPr="00EA70B0" w:rsidRDefault="008E51FD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99770833"/>
      <w:r w:rsidRPr="00EA70B0">
        <w:rPr>
          <w:rFonts w:ascii="Times New Roman" w:hAnsi="Times New Roman" w:cs="Times New Roman"/>
          <w:sz w:val="24"/>
          <w:szCs w:val="24"/>
        </w:rPr>
        <w:t xml:space="preserve">Wu, A. D., Park, M., &amp; Hu, S. F. (2021). Gender fairness in immigration language testing: </w:t>
      </w:r>
      <w:r w:rsidR="009B5DA6" w:rsidRPr="00EA70B0">
        <w:rPr>
          <w:rFonts w:ascii="Times New Roman" w:hAnsi="Times New Roman" w:cs="Times New Roman"/>
          <w:sz w:val="24"/>
          <w:szCs w:val="24"/>
        </w:rPr>
        <w:t>A</w:t>
      </w:r>
      <w:r w:rsidRPr="00EA70B0">
        <w:rPr>
          <w:rFonts w:ascii="Times New Roman" w:hAnsi="Times New Roman" w:cs="Times New Roman"/>
          <w:sz w:val="24"/>
          <w:szCs w:val="24"/>
        </w:rPr>
        <w:t xml:space="preserve"> study of differential options functioning on the CELPIP-G reading multiple-choice questions.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International Journal of Quantitative Research in Education</w:t>
      </w:r>
      <w:r w:rsidRPr="00EA70B0">
        <w:rPr>
          <w:rFonts w:ascii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A70B0">
        <w:rPr>
          <w:rFonts w:ascii="Times New Roman" w:hAnsi="Times New Roman" w:cs="Times New Roman"/>
          <w:sz w:val="24"/>
          <w:szCs w:val="24"/>
        </w:rPr>
        <w:t>(3), 244-267.</w:t>
      </w:r>
    </w:p>
    <w:bookmarkEnd w:id="2"/>
    <w:p w14:paraId="5B7231CE" w14:textId="198FF809" w:rsidR="00014521" w:rsidRDefault="00014521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14521">
        <w:rPr>
          <w:rFonts w:ascii="Times New Roman" w:eastAsia="Times New Roman" w:hAnsi="Times New Roman" w:cs="Times New Roman"/>
          <w:sz w:val="24"/>
          <w:szCs w:val="24"/>
        </w:rPr>
        <w:t xml:space="preserve">Yanagawa, K., &amp; Green, A. (2008). To show or not to show: The effects of item stems and answer options on performance on a multiple-choice listening comprehension test. </w:t>
      </w:r>
      <w:r w:rsidRPr="00014521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0145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452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14521">
        <w:rPr>
          <w:rFonts w:ascii="Times New Roman" w:eastAsia="Times New Roman" w:hAnsi="Times New Roman" w:cs="Times New Roman"/>
          <w:sz w:val="24"/>
          <w:szCs w:val="24"/>
        </w:rPr>
        <w:t>(1), 107-122.</w:t>
      </w:r>
    </w:p>
    <w:p w14:paraId="432B3C33" w14:textId="77777777" w:rsidR="00F71F27" w:rsidRPr="00014521" w:rsidRDefault="00F71F27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4002CC" w14:textId="49E97861" w:rsidR="0088082D" w:rsidRPr="00EA70B0" w:rsidRDefault="0088082D" w:rsidP="00EA70B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B0">
        <w:rPr>
          <w:rFonts w:ascii="Times New Roman" w:eastAsia="Times New Roman" w:hAnsi="Times New Roman" w:cs="Times New Roman"/>
          <w:sz w:val="24"/>
          <w:szCs w:val="24"/>
        </w:rPr>
        <w:t>Yi'an</w:t>
      </w:r>
      <w:proofErr w:type="spellEnd"/>
      <w:r w:rsidRPr="00EA70B0">
        <w:rPr>
          <w:rFonts w:ascii="Times New Roman" w:eastAsia="Times New Roman" w:hAnsi="Times New Roman" w:cs="Times New Roman"/>
          <w:sz w:val="24"/>
          <w:szCs w:val="24"/>
        </w:rPr>
        <w:t>, W. (1998). What do tests of listening comprehension test?</w:t>
      </w:r>
      <w:r w:rsidR="00E21F16" w:rsidRPr="00EA7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A retrospection study of EFL test-takers performing a multiple-choice task.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21-44.</w:t>
      </w:r>
    </w:p>
    <w:p w14:paraId="76F36293" w14:textId="5939CAC0" w:rsidR="00BF3BBB" w:rsidRPr="00EA70B0" w:rsidRDefault="00BF3BBB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Yonker, J. E. (2011). The relationship of deep and surface study approaches on factual and applied test‐bank multiple‐choice question performance.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(6), 673-686.</w:t>
      </w:r>
    </w:p>
    <w:p w14:paraId="1924172C" w14:textId="1899AA49" w:rsidR="008679A4" w:rsidRPr="00EA70B0" w:rsidRDefault="008679A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F1D915" w14:textId="43B95DA6" w:rsidR="008679A4" w:rsidRPr="008679A4" w:rsidRDefault="008679A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9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Zandi, B., Roushan, B., </w:t>
      </w:r>
      <w:proofErr w:type="spellStart"/>
      <w:r w:rsidRPr="008679A4">
        <w:rPr>
          <w:rFonts w:ascii="Times New Roman" w:eastAsia="Times New Roman" w:hAnsi="Times New Roman" w:cs="Times New Roman"/>
          <w:sz w:val="24"/>
          <w:szCs w:val="24"/>
        </w:rPr>
        <w:t>Vakilifard</w:t>
      </w:r>
      <w:proofErr w:type="spellEnd"/>
      <w:r w:rsidRPr="008679A4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8679A4">
        <w:rPr>
          <w:rFonts w:ascii="Times New Roman" w:eastAsia="Times New Roman" w:hAnsi="Times New Roman" w:cs="Times New Roman"/>
          <w:sz w:val="24"/>
          <w:szCs w:val="24"/>
        </w:rPr>
        <w:t>Golpur</w:t>
      </w:r>
      <w:proofErr w:type="spellEnd"/>
      <w:r w:rsidRPr="008679A4">
        <w:rPr>
          <w:rFonts w:ascii="Times New Roman" w:eastAsia="Times New Roman" w:hAnsi="Times New Roman" w:cs="Times New Roman"/>
          <w:sz w:val="24"/>
          <w:szCs w:val="24"/>
        </w:rPr>
        <w:t>, L. (2014). Multiple-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679A4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679A4">
        <w:rPr>
          <w:rFonts w:ascii="Times New Roman" w:eastAsia="Times New Roman" w:hAnsi="Times New Roman" w:cs="Times New Roman"/>
          <w:sz w:val="24"/>
          <w:szCs w:val="24"/>
        </w:rPr>
        <w:t xml:space="preserve">istening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79A4">
        <w:rPr>
          <w:rFonts w:ascii="Times New Roman" w:eastAsia="Times New Roman" w:hAnsi="Times New Roman" w:cs="Times New Roman"/>
          <w:sz w:val="24"/>
          <w:szCs w:val="24"/>
        </w:rPr>
        <w:t xml:space="preserve">ests: Spoken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679A4">
        <w:rPr>
          <w:rFonts w:ascii="Times New Roman" w:eastAsia="Times New Roman" w:hAnsi="Times New Roman" w:cs="Times New Roman"/>
          <w:sz w:val="24"/>
          <w:szCs w:val="24"/>
        </w:rPr>
        <w:t xml:space="preserve">hoices or 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79A4"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proofErr w:type="gramStart"/>
      <w:r w:rsidRPr="00EA70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679A4">
        <w:rPr>
          <w:rFonts w:ascii="Times New Roman" w:eastAsia="Times New Roman" w:hAnsi="Times New Roman" w:cs="Times New Roman"/>
          <w:sz w:val="24"/>
          <w:szCs w:val="24"/>
        </w:rPr>
        <w:t>hoices?.</w:t>
      </w:r>
      <w:proofErr w:type="gramEnd"/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A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Teaching Persian to Speakers of Other Languages</w:t>
      </w:r>
      <w:r w:rsidRPr="008679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79A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8679A4">
        <w:rPr>
          <w:rFonts w:ascii="Times New Roman" w:eastAsia="Times New Roman" w:hAnsi="Times New Roman" w:cs="Times New Roman"/>
          <w:sz w:val="24"/>
          <w:szCs w:val="24"/>
        </w:rPr>
        <w:t>(7), 47-68.</w:t>
      </w:r>
    </w:p>
    <w:p w14:paraId="5A2667F1" w14:textId="77777777" w:rsidR="008679A4" w:rsidRPr="00EA70B0" w:rsidRDefault="008679A4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C1A5E6" w14:textId="2B3F94BA" w:rsidR="00E00F73" w:rsidRPr="00EA70B0" w:rsidRDefault="00E00F7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Zeidner, M. (1987). Essay versus multiple-choice type classroom exams: The student’s perspective.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(6), 352-358.</w:t>
      </w:r>
    </w:p>
    <w:p w14:paraId="4C061F67" w14:textId="77777777" w:rsidR="00E00F73" w:rsidRPr="00EA70B0" w:rsidRDefault="00E00F73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EF8AC3" w14:textId="77777777" w:rsidR="008E1AFE" w:rsidRPr="00EA70B0" w:rsidRDefault="008E1AFE" w:rsidP="00EA70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Zimmerman, D. W., &amp; Williams, R. H. (1965). Chance success due to guessing and non-independence of true scores and error scores in multiple-choice tests: Computer trials with prepared distributions.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0B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A70B0">
        <w:rPr>
          <w:rFonts w:ascii="Times New Roman" w:eastAsia="Times New Roman" w:hAnsi="Times New Roman" w:cs="Times New Roman"/>
          <w:sz w:val="24"/>
          <w:szCs w:val="24"/>
        </w:rPr>
        <w:t>(1), 159-165.</w:t>
      </w:r>
    </w:p>
    <w:p w14:paraId="7DAB143B" w14:textId="77777777" w:rsidR="008E1AFE" w:rsidRPr="00EA70B0" w:rsidRDefault="008E1AFE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3420E2" w14:textId="77777777" w:rsidR="00EE6582" w:rsidRPr="00EA70B0" w:rsidRDefault="00EE6582" w:rsidP="00EA70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0B0">
        <w:rPr>
          <w:rFonts w:ascii="Times New Roman" w:hAnsi="Times New Roman" w:cs="Times New Roman"/>
          <w:sz w:val="24"/>
          <w:szCs w:val="24"/>
        </w:rPr>
        <w:t> </w:t>
      </w:r>
    </w:p>
    <w:sectPr w:rsidR="00EE6582" w:rsidRPr="00EA70B0" w:rsidSect="001C567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827" w14:textId="77777777" w:rsidR="00F00A4E" w:rsidRDefault="00F00A4E" w:rsidP="00B42FA7">
      <w:pPr>
        <w:spacing w:after="0" w:line="240" w:lineRule="auto"/>
      </w:pPr>
      <w:r>
        <w:separator/>
      </w:r>
    </w:p>
  </w:endnote>
  <w:endnote w:type="continuationSeparator" w:id="0">
    <w:p w14:paraId="739FDAE8" w14:textId="77777777" w:rsidR="00F00A4E" w:rsidRDefault="00F00A4E" w:rsidP="00B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A596" w14:textId="3A1F8358" w:rsidR="00B42FA7" w:rsidRPr="007E7D44" w:rsidRDefault="007E7D44" w:rsidP="007E7D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7E64" w14:textId="77777777" w:rsidR="00F00A4E" w:rsidRDefault="00F00A4E" w:rsidP="00B42FA7">
      <w:pPr>
        <w:spacing w:after="0" w:line="240" w:lineRule="auto"/>
      </w:pPr>
      <w:r>
        <w:separator/>
      </w:r>
    </w:p>
  </w:footnote>
  <w:footnote w:type="continuationSeparator" w:id="0">
    <w:p w14:paraId="74814598" w14:textId="77777777" w:rsidR="00F00A4E" w:rsidRDefault="00F00A4E" w:rsidP="00B4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30A9" w14:textId="6B820B5D" w:rsidR="00A35369" w:rsidRDefault="007E7D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FACD91" wp14:editId="7995B445">
          <wp:simplePos x="0" y="0"/>
          <wp:positionH relativeFrom="margin">
            <wp:posOffset>-373380</wp:posOffset>
          </wp:positionH>
          <wp:positionV relativeFrom="paragraph">
            <wp:posOffset>-365760</wp:posOffset>
          </wp:positionV>
          <wp:extent cx="3413760" cy="692785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E2"/>
    <w:rsid w:val="00013D70"/>
    <w:rsid w:val="00014521"/>
    <w:rsid w:val="000145A9"/>
    <w:rsid w:val="00023A92"/>
    <w:rsid w:val="000240C6"/>
    <w:rsid w:val="00033662"/>
    <w:rsid w:val="00034D67"/>
    <w:rsid w:val="000459DF"/>
    <w:rsid w:val="00054091"/>
    <w:rsid w:val="00057230"/>
    <w:rsid w:val="000677DC"/>
    <w:rsid w:val="0008183E"/>
    <w:rsid w:val="000A2605"/>
    <w:rsid w:val="000A5879"/>
    <w:rsid w:val="000C5A5A"/>
    <w:rsid w:val="000D5E32"/>
    <w:rsid w:val="0013131E"/>
    <w:rsid w:val="00135592"/>
    <w:rsid w:val="00137871"/>
    <w:rsid w:val="00144DD6"/>
    <w:rsid w:val="00155A44"/>
    <w:rsid w:val="001C5670"/>
    <w:rsid w:val="001F0FD5"/>
    <w:rsid w:val="002142F7"/>
    <w:rsid w:val="0021561B"/>
    <w:rsid w:val="00225DCB"/>
    <w:rsid w:val="002311B3"/>
    <w:rsid w:val="00245441"/>
    <w:rsid w:val="002541DD"/>
    <w:rsid w:val="00293AAC"/>
    <w:rsid w:val="002A5689"/>
    <w:rsid w:val="002D1375"/>
    <w:rsid w:val="002F430A"/>
    <w:rsid w:val="00303635"/>
    <w:rsid w:val="00346FAF"/>
    <w:rsid w:val="00380644"/>
    <w:rsid w:val="003816BA"/>
    <w:rsid w:val="003A17C0"/>
    <w:rsid w:val="003C3D19"/>
    <w:rsid w:val="003E7DBA"/>
    <w:rsid w:val="004010EF"/>
    <w:rsid w:val="00402AD5"/>
    <w:rsid w:val="00411E74"/>
    <w:rsid w:val="0041359C"/>
    <w:rsid w:val="00413EB7"/>
    <w:rsid w:val="00446013"/>
    <w:rsid w:val="00473DDE"/>
    <w:rsid w:val="004A0448"/>
    <w:rsid w:val="004A24E0"/>
    <w:rsid w:val="004B1394"/>
    <w:rsid w:val="004C04C6"/>
    <w:rsid w:val="004F4A50"/>
    <w:rsid w:val="005311CF"/>
    <w:rsid w:val="00535083"/>
    <w:rsid w:val="005E6BF2"/>
    <w:rsid w:val="00613C4D"/>
    <w:rsid w:val="0062418D"/>
    <w:rsid w:val="0065539F"/>
    <w:rsid w:val="00661389"/>
    <w:rsid w:val="006A1678"/>
    <w:rsid w:val="006B64F5"/>
    <w:rsid w:val="006C1E14"/>
    <w:rsid w:val="006D77EF"/>
    <w:rsid w:val="006F3753"/>
    <w:rsid w:val="00714EAF"/>
    <w:rsid w:val="00721E51"/>
    <w:rsid w:val="00724457"/>
    <w:rsid w:val="00724C47"/>
    <w:rsid w:val="007323F4"/>
    <w:rsid w:val="00761EFF"/>
    <w:rsid w:val="00794C47"/>
    <w:rsid w:val="00797981"/>
    <w:rsid w:val="007A5423"/>
    <w:rsid w:val="007B168A"/>
    <w:rsid w:val="007B6329"/>
    <w:rsid w:val="007C6A46"/>
    <w:rsid w:val="007D6B84"/>
    <w:rsid w:val="007E1F9E"/>
    <w:rsid w:val="007E7D44"/>
    <w:rsid w:val="007F6F82"/>
    <w:rsid w:val="0080419D"/>
    <w:rsid w:val="008254A8"/>
    <w:rsid w:val="00834722"/>
    <w:rsid w:val="00844010"/>
    <w:rsid w:val="0086214E"/>
    <w:rsid w:val="008679A4"/>
    <w:rsid w:val="00877390"/>
    <w:rsid w:val="0088082D"/>
    <w:rsid w:val="008810E5"/>
    <w:rsid w:val="008924E2"/>
    <w:rsid w:val="008967C9"/>
    <w:rsid w:val="00896A7F"/>
    <w:rsid w:val="008977A0"/>
    <w:rsid w:val="008A365A"/>
    <w:rsid w:val="008E1AFE"/>
    <w:rsid w:val="008E51FD"/>
    <w:rsid w:val="008F6A22"/>
    <w:rsid w:val="00910198"/>
    <w:rsid w:val="00913F71"/>
    <w:rsid w:val="009314AE"/>
    <w:rsid w:val="00955384"/>
    <w:rsid w:val="00955E4E"/>
    <w:rsid w:val="00961AD6"/>
    <w:rsid w:val="00961C15"/>
    <w:rsid w:val="009714BE"/>
    <w:rsid w:val="0097611E"/>
    <w:rsid w:val="00982E64"/>
    <w:rsid w:val="009839C7"/>
    <w:rsid w:val="009A0591"/>
    <w:rsid w:val="009B519D"/>
    <w:rsid w:val="009B5DA6"/>
    <w:rsid w:val="009C40B6"/>
    <w:rsid w:val="009D29F7"/>
    <w:rsid w:val="009E747A"/>
    <w:rsid w:val="00A0139D"/>
    <w:rsid w:val="00A042EE"/>
    <w:rsid w:val="00A33CD3"/>
    <w:rsid w:val="00A35369"/>
    <w:rsid w:val="00A44C18"/>
    <w:rsid w:val="00A4660C"/>
    <w:rsid w:val="00A473B9"/>
    <w:rsid w:val="00A502B9"/>
    <w:rsid w:val="00A57624"/>
    <w:rsid w:val="00A73F03"/>
    <w:rsid w:val="00AA2083"/>
    <w:rsid w:val="00AC6D56"/>
    <w:rsid w:val="00AC6DAB"/>
    <w:rsid w:val="00AD2B30"/>
    <w:rsid w:val="00AF1717"/>
    <w:rsid w:val="00B10920"/>
    <w:rsid w:val="00B17722"/>
    <w:rsid w:val="00B245F4"/>
    <w:rsid w:val="00B25B4E"/>
    <w:rsid w:val="00B33CFD"/>
    <w:rsid w:val="00B42FA7"/>
    <w:rsid w:val="00B45346"/>
    <w:rsid w:val="00B50FA5"/>
    <w:rsid w:val="00B54499"/>
    <w:rsid w:val="00B62A26"/>
    <w:rsid w:val="00B651AA"/>
    <w:rsid w:val="00B8275A"/>
    <w:rsid w:val="00B91A8A"/>
    <w:rsid w:val="00B93615"/>
    <w:rsid w:val="00BB0372"/>
    <w:rsid w:val="00BB18AE"/>
    <w:rsid w:val="00BE049C"/>
    <w:rsid w:val="00BF0CEB"/>
    <w:rsid w:val="00BF35EA"/>
    <w:rsid w:val="00BF3BBB"/>
    <w:rsid w:val="00C02606"/>
    <w:rsid w:val="00C13CD4"/>
    <w:rsid w:val="00C305E4"/>
    <w:rsid w:val="00C30F13"/>
    <w:rsid w:val="00C33920"/>
    <w:rsid w:val="00C35B9E"/>
    <w:rsid w:val="00C459A9"/>
    <w:rsid w:val="00C507A4"/>
    <w:rsid w:val="00C72504"/>
    <w:rsid w:val="00CA0D09"/>
    <w:rsid w:val="00CB06F6"/>
    <w:rsid w:val="00CB0C48"/>
    <w:rsid w:val="00CB1CE6"/>
    <w:rsid w:val="00CB36DC"/>
    <w:rsid w:val="00CD1704"/>
    <w:rsid w:val="00CE4EBD"/>
    <w:rsid w:val="00CF4085"/>
    <w:rsid w:val="00D0057A"/>
    <w:rsid w:val="00D0250F"/>
    <w:rsid w:val="00D328F4"/>
    <w:rsid w:val="00D75060"/>
    <w:rsid w:val="00D8596A"/>
    <w:rsid w:val="00D928CE"/>
    <w:rsid w:val="00DB47F2"/>
    <w:rsid w:val="00DB4B0E"/>
    <w:rsid w:val="00DC7F5D"/>
    <w:rsid w:val="00DD78D6"/>
    <w:rsid w:val="00E00F73"/>
    <w:rsid w:val="00E03702"/>
    <w:rsid w:val="00E21F16"/>
    <w:rsid w:val="00E26CAF"/>
    <w:rsid w:val="00E51B38"/>
    <w:rsid w:val="00E7242A"/>
    <w:rsid w:val="00E752B9"/>
    <w:rsid w:val="00E82C00"/>
    <w:rsid w:val="00EA70B0"/>
    <w:rsid w:val="00ED3ADE"/>
    <w:rsid w:val="00EE26EB"/>
    <w:rsid w:val="00EE6582"/>
    <w:rsid w:val="00F00A4E"/>
    <w:rsid w:val="00F35164"/>
    <w:rsid w:val="00F511AB"/>
    <w:rsid w:val="00F526A8"/>
    <w:rsid w:val="00F5677C"/>
    <w:rsid w:val="00F57BE6"/>
    <w:rsid w:val="00F70289"/>
    <w:rsid w:val="00F71F27"/>
    <w:rsid w:val="00F87F2C"/>
    <w:rsid w:val="00F91EB9"/>
    <w:rsid w:val="00F95C43"/>
    <w:rsid w:val="00FA2DEA"/>
    <w:rsid w:val="00FA4AB3"/>
    <w:rsid w:val="00FB2C59"/>
    <w:rsid w:val="00FB5700"/>
    <w:rsid w:val="00FD1D63"/>
    <w:rsid w:val="00FF3009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3919"/>
  <w15:docId w15:val="{7E5481A7-1919-4A11-B51B-52869460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7"/>
  </w:style>
  <w:style w:type="character" w:styleId="FollowedHyperlink">
    <w:name w:val="FollowedHyperlink"/>
    <w:basedOn w:val="DefaultParagraphFont"/>
    <w:uiPriority w:val="99"/>
    <w:semiHidden/>
    <w:unhideWhenUsed/>
    <w:rsid w:val="000145A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rsid w:val="00A35369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0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5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16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73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53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06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2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0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67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79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227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49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57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936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9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7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0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62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1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3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36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17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98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71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73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72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1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5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1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81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1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9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51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030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38001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1812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16588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320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35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j.sagepub.com/content/27/4/471.full.pdf+html" TargetMode="External"/><Relationship Id="rId13" Type="http://schemas.openxmlformats.org/officeDocument/2006/relationships/hyperlink" Target="http://ltj.sagepub.com/content/26/2/219.full.+%20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middlebury.edu/owa/redir.aspx?C=gr0BLvrcFki4pdfj_1qh6sVKqt1UztEIp1unuG4vGM2L4seXpMkli5TyCnAgO13_Xl0dgDHSwW8.&amp;URL=http%3a%2f%2fltj.sagepub.com%2fcontent%2f22%2f4%2f509.full.pdf%2bhtml" TargetMode="External"/><Relationship Id="rId12" Type="http://schemas.openxmlformats.org/officeDocument/2006/relationships/hyperlink" Target="https://mail.middlebury.edu/owa/redir.aspx?C=b2q_cSbaX02BPFwkxvdWSXom62UbztAIpG-kUADfgLX623qjim45pT6kahAkCi23obNixX-WpqM.&amp;URL=http%3a%2f%2fpareonline.net%2fgetvn.asp%3fv%3d4%26n%3d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il.middlebury.edu/owa/redir.aspx?C=gr0BLvrcFki4pdfj_1qh6sVKqt1UztEIp1unuG4vGM2L4seXpMkli5TyCnAgO13_Xl0dgDHSwW8.&amp;URL=http%3a%2f%2fltj.sagepub.com%2fcontent%2f23%2f2%2f198.full.pdf%2b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3.2014.922977" TargetMode="External"/><Relationship Id="rId10" Type="http://schemas.openxmlformats.org/officeDocument/2006/relationships/hyperlink" Target="https://mail.middlebury.edu/owa/redir.aspx?C=gr0BLvrcFki4pdfj_1qh6sVKqt1UztEIp1unuG4vGM2L4seXpMkli5TyCnAgO13_Xl0dgDHSwW8.&amp;URL=http%3a%2f%2fltj.sagepub.com%2fcontent%2f27%2f4%2f471.full.pdf%2b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pdf/10.1177/0265532207083744" TargetMode="External"/><Relationship Id="rId14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07014629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E25F-9560-45EE-ADE0-651BB8CB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22</cp:revision>
  <dcterms:created xsi:type="dcterms:W3CDTF">2022-04-02T12:13:00Z</dcterms:created>
  <dcterms:modified xsi:type="dcterms:W3CDTF">2022-04-04T20:20:00Z</dcterms:modified>
</cp:coreProperties>
</file>