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3249" w14:textId="77777777" w:rsidR="00F92D09" w:rsidRPr="00C27DC2" w:rsidRDefault="00EC4DEC" w:rsidP="001E69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DC2">
        <w:rPr>
          <w:rFonts w:ascii="Times New Roman" w:hAnsi="Times New Roman" w:cs="Times New Roman"/>
          <w:b/>
          <w:sz w:val="24"/>
          <w:szCs w:val="24"/>
          <w:u w:val="single"/>
        </w:rPr>
        <w:t xml:space="preserve">ACCENTEDNESS </w:t>
      </w:r>
      <w:r w:rsidR="00FA2F49" w:rsidRPr="00C27DC2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C27DC2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ATTITUDES: SELECTED REFERENCES</w:t>
      </w:r>
    </w:p>
    <w:p w14:paraId="2B3BC681" w14:textId="2106D16B" w:rsidR="00A66068" w:rsidRDefault="0076341F" w:rsidP="001E69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DC2">
        <w:rPr>
          <w:rFonts w:ascii="Times New Roman" w:hAnsi="Times New Roman" w:cs="Times New Roman"/>
          <w:b/>
          <w:sz w:val="24"/>
          <w:szCs w:val="24"/>
        </w:rPr>
        <w:t>(</w:t>
      </w:r>
      <w:r w:rsidR="00F92D09" w:rsidRPr="00C27DC2">
        <w:rPr>
          <w:rFonts w:ascii="Times New Roman" w:hAnsi="Times New Roman" w:cs="Times New Roman"/>
          <w:b/>
          <w:sz w:val="24"/>
          <w:szCs w:val="24"/>
        </w:rPr>
        <w:t>L</w:t>
      </w:r>
      <w:r w:rsidRPr="00C27DC2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6754A2" w:rsidRPr="00C27DC2">
        <w:rPr>
          <w:rFonts w:ascii="Times New Roman" w:hAnsi="Times New Roman" w:cs="Times New Roman"/>
          <w:b/>
          <w:sz w:val="24"/>
          <w:szCs w:val="24"/>
        </w:rPr>
        <w:t>7 July 2022</w:t>
      </w:r>
      <w:r w:rsidR="00EC4DEC" w:rsidRPr="00C27DC2">
        <w:rPr>
          <w:rFonts w:ascii="Times New Roman" w:hAnsi="Times New Roman" w:cs="Times New Roman"/>
          <w:b/>
          <w:sz w:val="24"/>
          <w:szCs w:val="24"/>
        </w:rPr>
        <w:t>)</w:t>
      </w:r>
    </w:p>
    <w:p w14:paraId="1D9CBF14" w14:textId="77777777" w:rsidR="001E6947" w:rsidRPr="00C27DC2" w:rsidRDefault="001E6947" w:rsidP="001E69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24E6" w14:textId="39E6EA24" w:rsidR="00B13E84" w:rsidRPr="00C27DC2" w:rsidRDefault="00B13E84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Abrams, D., &amp; Hogg, M. A. (1987). Language attitudes, frames of reference, and social identity: A Scottish dimension.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(3-4), 201-213. </w:t>
      </w:r>
    </w:p>
    <w:p w14:paraId="5BCBA865" w14:textId="77777777" w:rsidR="009E57C8" w:rsidRPr="00C27DC2" w:rsidRDefault="009E57C8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9E3007" w14:textId="77777777" w:rsidR="00495F95" w:rsidRPr="00C27DC2" w:rsidRDefault="00495F95" w:rsidP="00C27DC2">
      <w:pPr>
        <w:pStyle w:val="EndNoteBibliography"/>
        <w:ind w:left="720" w:hanging="720"/>
        <w:rPr>
          <w:iCs/>
          <w:szCs w:val="24"/>
        </w:rPr>
      </w:pPr>
      <w:r w:rsidRPr="00C27DC2">
        <w:rPr>
          <w:iCs/>
          <w:szCs w:val="24"/>
        </w:rPr>
        <w:t>Adank P., Evans, B., Stuart-Smith J., &amp; Scotti, S. (2009). Comprehension of familiar and unfamiliar native accents under adverse listening conditions</w:t>
      </w:r>
      <w:r w:rsidRPr="00C27DC2">
        <w:rPr>
          <w:i/>
          <w:iCs/>
          <w:szCs w:val="24"/>
        </w:rPr>
        <w:t>. Journal of Experimental Psychology: Human Perception and Performance,</w:t>
      </w:r>
      <w:r w:rsidRPr="00C27DC2">
        <w:rPr>
          <w:iCs/>
          <w:szCs w:val="24"/>
        </w:rPr>
        <w:t xml:space="preserve"> </w:t>
      </w:r>
      <w:r w:rsidRPr="00C27DC2">
        <w:rPr>
          <w:i/>
          <w:iCs/>
          <w:szCs w:val="24"/>
        </w:rPr>
        <w:t>35</w:t>
      </w:r>
      <w:r w:rsidRPr="00C27DC2">
        <w:rPr>
          <w:iCs/>
          <w:szCs w:val="24"/>
        </w:rPr>
        <w:t xml:space="preserve">(2), 520-529.  </w:t>
      </w:r>
    </w:p>
    <w:p w14:paraId="5AA5254D" w14:textId="2018AACE" w:rsidR="00495F95" w:rsidRPr="00C27DC2" w:rsidRDefault="00495F95" w:rsidP="00C27DC2">
      <w:pPr>
        <w:pStyle w:val="EndNoteBibliography"/>
        <w:ind w:left="720" w:hanging="720"/>
        <w:rPr>
          <w:szCs w:val="24"/>
        </w:rPr>
      </w:pPr>
    </w:p>
    <w:p w14:paraId="306135AD" w14:textId="69A66DA2" w:rsidR="009E57C8" w:rsidRPr="00C27DC2" w:rsidRDefault="009E57C8" w:rsidP="00C27DC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57C8">
        <w:rPr>
          <w:rFonts w:ascii="Times New Roman" w:eastAsia="Times New Roman" w:hAnsi="Times New Roman" w:cs="Times New Roman"/>
          <w:sz w:val="24"/>
          <w:szCs w:val="24"/>
        </w:rPr>
        <w:t xml:space="preserve">Adank, P., Stewart, A. J., Connell, L., &amp; Wood, J. (2013). Accent imitation positively affects language attitudes. </w:t>
      </w:r>
      <w:r w:rsidRPr="009E57C8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E57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7C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E57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E57C8">
        <w:rPr>
          <w:rFonts w:ascii="Times New Roman" w:eastAsia="Times New Roman" w:hAnsi="Times New Roman" w:cs="Times New Roman"/>
          <w:sz w:val="24"/>
          <w:szCs w:val="24"/>
        </w:rPr>
        <w:t>280.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6" w:history="1">
        <w:r w:rsidRPr="00C27D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https://www.frontiersin.org/articles/10.3389/fpsyg.2013.00280/full</w:t>
        </w:r>
      </w:hyperlink>
    </w:p>
    <w:p w14:paraId="0C94F3FC" w14:textId="77777777" w:rsidR="0076341F" w:rsidRPr="00C27DC2" w:rsidRDefault="0076341F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Alberts, H. C., Hazen, H. D., &amp; Theobald, R. (2013). Teaching and learning with accented English. In H. C. Alberts &amp; H. D. Hazen (Eds.), </w:t>
      </w:r>
      <w:r w:rsidRPr="00C27DC2">
        <w:rPr>
          <w:i/>
          <w:szCs w:val="24"/>
        </w:rPr>
        <w:t>International students and scholars in the United States: Coming from abroad</w:t>
      </w:r>
      <w:r w:rsidRPr="00C27DC2">
        <w:rPr>
          <w:szCs w:val="24"/>
        </w:rPr>
        <w:t xml:space="preserve"> (pp. 199-217). New York, NY: Palgrave Macmillan.</w:t>
      </w:r>
    </w:p>
    <w:p w14:paraId="4960CB6F" w14:textId="077CE259" w:rsidR="0076341F" w:rsidRPr="00C27DC2" w:rsidRDefault="0076341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56270E8" w14:textId="5D03A591" w:rsidR="00176BC2" w:rsidRPr="00C27DC2" w:rsidRDefault="00176BC2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Álvarez-Mosquera, P., &amp; Marín-Gutiérrez, A. (2018). Implicit language attitudes toward historically white accents in the South African context.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(2), 238-248. </w:t>
      </w:r>
    </w:p>
    <w:p w14:paraId="2C9224E9" w14:textId="77777777" w:rsidR="00176BC2" w:rsidRPr="00C27DC2" w:rsidRDefault="00176BC2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9ED40F" w14:textId="7BDDE8E0" w:rsidR="00176BC2" w:rsidRPr="00C27DC2" w:rsidRDefault="00176BC2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Álvarez-Mosquera, P., &amp; Marín-Gutiérrez, A. (2019). A sociolinguistic approach to implicit language attitudes towards historically white English accents among young L1 South African indigenous language speakers.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Sociology of Language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2019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(260), 131-153. </w:t>
      </w:r>
    </w:p>
    <w:p w14:paraId="5D043497" w14:textId="77777777" w:rsidR="00176BC2" w:rsidRPr="00C27DC2" w:rsidRDefault="00176BC2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16946B4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Anderson-Hsieh J., Johnson, R., &amp; Koehler, K. (1992). Native speaker reactions to learners’ spoken interlanguage</w:t>
      </w:r>
      <w:r w:rsidRPr="00C27DC2">
        <w:rPr>
          <w:rFonts w:ascii="Times New Roman" w:hAnsi="Times New Roman" w:cs="Times New Roman"/>
          <w:i/>
          <w:sz w:val="24"/>
          <w:szCs w:val="24"/>
        </w:rPr>
        <w:t>. Language Learning, 30</w:t>
      </w:r>
      <w:r w:rsidRPr="00C27DC2">
        <w:rPr>
          <w:rFonts w:ascii="Times New Roman" w:hAnsi="Times New Roman" w:cs="Times New Roman"/>
          <w:sz w:val="24"/>
          <w:szCs w:val="24"/>
        </w:rPr>
        <w:t>, 365-396.</w:t>
      </w:r>
    </w:p>
    <w:p w14:paraId="5ECA3803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ED3B604" w14:textId="77777777" w:rsidR="00366E2F" w:rsidRPr="00C27DC2" w:rsidRDefault="00366E2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Anderson-Hsieh J., Johnson, R., &amp; Koehler, K. (1992). The relationship between native speaker judgments of non-native pronunciation and deviance in segmental, prosody, and syllable structure. </w:t>
      </w:r>
      <w:r w:rsidRPr="00C27DC2">
        <w:rPr>
          <w:rFonts w:ascii="Times New Roman" w:hAnsi="Times New Roman" w:cs="Times New Roman"/>
          <w:i/>
          <w:sz w:val="24"/>
          <w:szCs w:val="24"/>
        </w:rPr>
        <w:t>Language Learning, 42</w:t>
      </w:r>
      <w:r w:rsidR="00C51B82" w:rsidRPr="00C27DC2">
        <w:rPr>
          <w:rFonts w:ascii="Times New Roman" w:hAnsi="Times New Roman" w:cs="Times New Roman"/>
          <w:sz w:val="24"/>
          <w:szCs w:val="24"/>
        </w:rPr>
        <w:t>(4)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529-555.</w:t>
      </w:r>
    </w:p>
    <w:p w14:paraId="6AFA72A5" w14:textId="77777777" w:rsidR="00366E2F" w:rsidRPr="00C27DC2" w:rsidRDefault="00366E2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0D10D0" w14:textId="77777777" w:rsidR="00865125" w:rsidRPr="00C27DC2" w:rsidRDefault="00865125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Arthur, B., Farrar, D., &amp; Bradford, B. (1974). Evaluation reactions of college students to dialect differences in the English of </w:t>
      </w:r>
      <w:proofErr w:type="gramStart"/>
      <w:r w:rsidRPr="00C27DC2">
        <w:rPr>
          <w:rFonts w:ascii="Times New Roman" w:hAnsi="Times New Roman" w:cs="Times New Roman"/>
          <w:sz w:val="24"/>
          <w:szCs w:val="24"/>
        </w:rPr>
        <w:t>Mexican-Americans</w:t>
      </w:r>
      <w:proofErr w:type="gramEnd"/>
      <w:r w:rsidRPr="00C27DC2">
        <w:rPr>
          <w:rFonts w:ascii="Times New Roman" w:hAnsi="Times New Roman" w:cs="Times New Roman"/>
          <w:sz w:val="24"/>
          <w:szCs w:val="24"/>
        </w:rPr>
        <w:t xml:space="preserve">. </w:t>
      </w:r>
      <w:r w:rsidRPr="00C27DC2">
        <w:rPr>
          <w:rFonts w:ascii="Times New Roman" w:hAnsi="Times New Roman" w:cs="Times New Roman"/>
          <w:i/>
          <w:sz w:val="24"/>
          <w:szCs w:val="24"/>
        </w:rPr>
        <w:t>Language and Speech, 17</w:t>
      </w:r>
      <w:r w:rsidR="00C51B82" w:rsidRPr="00C27DC2">
        <w:rPr>
          <w:rFonts w:ascii="Times New Roman" w:hAnsi="Times New Roman" w:cs="Times New Roman"/>
          <w:sz w:val="24"/>
          <w:szCs w:val="24"/>
        </w:rPr>
        <w:t>(3)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255-274.</w:t>
      </w:r>
    </w:p>
    <w:p w14:paraId="014AD28F" w14:textId="77777777" w:rsidR="00865125" w:rsidRPr="00C27DC2" w:rsidRDefault="00865125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7C6701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Atkins, C. P. (1993). Do employment recruiters discriminate on the basis of nonstandard dialect?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 Journal of Employment Counseling, 30</w:t>
      </w:r>
      <w:r w:rsidR="00C51B82" w:rsidRPr="00C27DC2">
        <w:rPr>
          <w:rFonts w:ascii="Times New Roman" w:hAnsi="Times New Roman" w:cs="Times New Roman"/>
          <w:sz w:val="24"/>
          <w:szCs w:val="24"/>
        </w:rPr>
        <w:t>(3)</w:t>
      </w:r>
      <w:r w:rsidRPr="00C27DC2">
        <w:rPr>
          <w:rFonts w:ascii="Times New Roman" w:hAnsi="Times New Roman" w:cs="Times New Roman"/>
          <w:sz w:val="24"/>
          <w:szCs w:val="24"/>
        </w:rPr>
        <w:t xml:space="preserve">, 108-118. </w:t>
      </w:r>
    </w:p>
    <w:p w14:paraId="75886DE6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ED0269" w14:textId="77777777" w:rsidR="00D13CAA" w:rsidRPr="00C27DC2" w:rsidRDefault="00D13CAA" w:rsidP="00C27DC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C27DC2">
        <w:rPr>
          <w:rFonts w:ascii="Times New Roman" w:hAnsi="Times New Roman" w:cs="Times New Roman"/>
          <w:bCs/>
          <w:sz w:val="24"/>
          <w:szCs w:val="24"/>
        </w:rPr>
        <w:t>Baese-Berk, M. M.,</w:t>
      </w:r>
      <w:r w:rsidRPr="00C27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sz w:val="24"/>
          <w:szCs w:val="24"/>
        </w:rPr>
        <w:t xml:space="preserve">Bradlow, A. R., &amp; Wright, B. A. (2013). Accent independent learning after training on multiple foreign accents.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Journal of the Acoustical Society of America</w:t>
      </w:r>
      <w:r w:rsidRPr="00C27DC2">
        <w:rPr>
          <w:rFonts w:ascii="Times New Roman" w:hAnsi="Times New Roman" w:cs="Times New Roman"/>
          <w:sz w:val="24"/>
          <w:szCs w:val="24"/>
        </w:rPr>
        <w:t>, 133 (3), EL174-EL180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823CF3" w14:textId="77777777" w:rsidR="00D13CAA" w:rsidRPr="00C27DC2" w:rsidRDefault="00D13CAA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7692912" w14:textId="77777777" w:rsidR="00F55959" w:rsidRPr="00C27DC2" w:rsidRDefault="00F55959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lastRenderedPageBreak/>
        <w:t>Bailey, K. M., &amp; Galván, J. L.</w:t>
      </w:r>
      <w:r w:rsidR="00CB33D9" w:rsidRPr="00C27DC2">
        <w:rPr>
          <w:rFonts w:ascii="Times New Roman" w:hAnsi="Times New Roman" w:cs="Times New Roman"/>
          <w:sz w:val="24"/>
          <w:szCs w:val="24"/>
        </w:rPr>
        <w:t xml:space="preserve"> (1977). </w:t>
      </w:r>
      <w:proofErr w:type="spellStart"/>
      <w:r w:rsidR="00CB33D9" w:rsidRPr="00C27DC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="00CB33D9" w:rsidRPr="00C27DC2">
        <w:rPr>
          <w:rFonts w:ascii="Times New Roman" w:hAnsi="Times New Roman" w:cs="Times New Roman"/>
          <w:sz w:val="24"/>
          <w:szCs w:val="24"/>
        </w:rPr>
        <w:t xml:space="preserve"> in the classroom. </w:t>
      </w:r>
      <w:r w:rsidR="00CB33D9" w:rsidRPr="00C27DC2">
        <w:rPr>
          <w:rFonts w:ascii="Times New Roman" w:hAnsi="Times New Roman" w:cs="Times New Roman"/>
          <w:i/>
          <w:sz w:val="24"/>
          <w:szCs w:val="24"/>
        </w:rPr>
        <w:t xml:space="preserve">International Journal of Chicano Studies Research, 8, </w:t>
      </w:r>
      <w:r w:rsidR="00CB33D9" w:rsidRPr="00C27DC2">
        <w:rPr>
          <w:rFonts w:ascii="Times New Roman" w:hAnsi="Times New Roman" w:cs="Times New Roman"/>
          <w:sz w:val="24"/>
          <w:szCs w:val="24"/>
        </w:rPr>
        <w:t>83-97.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95581" w14:textId="77777777" w:rsidR="00CB33D9" w:rsidRPr="00C27DC2" w:rsidRDefault="00CB33D9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6321805" w14:textId="77777777" w:rsidR="00F55959" w:rsidRPr="00C27DC2" w:rsidRDefault="00F55959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Bayard, D., Gallois, C., Ray, G. B., Weatherall, A., &amp; Sullivan, K. P. H. (2002).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Evaluating English accents worldwide. </w:t>
      </w:r>
      <w:r w:rsidRPr="00C27DC2">
        <w:rPr>
          <w:rFonts w:ascii="Times New Roman" w:hAnsi="Times New Roman" w:cs="Times New Roman"/>
          <w:sz w:val="24"/>
          <w:szCs w:val="24"/>
        </w:rPr>
        <w:t>Retrieved from http://www.otago.ac.nz/anthropology/Linguistic/Accents.html</w:t>
      </w:r>
    </w:p>
    <w:p w14:paraId="5AD04FB5" w14:textId="77777777" w:rsidR="00F55959" w:rsidRPr="00C27DC2" w:rsidRDefault="00F55959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48EAF12" w14:textId="77777777" w:rsidR="00E95464" w:rsidRPr="00C27DC2" w:rsidRDefault="00E95464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2698449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Bergeron, A., &amp; Trofimovich, P. (2017). Linguistic dimensions of </w:t>
      </w:r>
      <w:proofErr w:type="spellStart"/>
      <w:r w:rsidRPr="00C27DC2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 and comprehensibility: Exploring tasks and listener effects in second language French.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(3), 547-566.</w:t>
      </w:r>
      <w:bookmarkEnd w:id="0"/>
    </w:p>
    <w:p w14:paraId="70DEF09F" w14:textId="77777777" w:rsidR="00E95464" w:rsidRPr="00C27DC2" w:rsidRDefault="00E95464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3C1EE9C" w14:textId="77777777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Bradac, J. J. (1990). Language attitudes and impression formation. In H. Giles &amp; W. P. Robinson (Eds.),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Handbook of language and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social psychology </w:t>
      </w:r>
      <w:r w:rsidRPr="00C27DC2">
        <w:rPr>
          <w:rFonts w:ascii="Times New Roman" w:hAnsi="Times New Roman" w:cs="Times New Roman"/>
          <w:sz w:val="24"/>
          <w:szCs w:val="24"/>
        </w:rPr>
        <w:t>(pp. 387-412). London, UK: John Wiley.</w:t>
      </w:r>
    </w:p>
    <w:p w14:paraId="31EBB169" w14:textId="77777777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01E1B6" w14:textId="77777777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Bradac, J. J., &amp; Giles, H. (2005). Language and social psychology: Conceptual niceties, complexities, curiosities, monstrosities, and how it all works. In K. L. Fitch &amp; R. E. Sanders (Eds.),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Handbook of language and social interaction </w:t>
      </w:r>
      <w:r w:rsidRPr="00C27DC2">
        <w:rPr>
          <w:rFonts w:ascii="Times New Roman" w:hAnsi="Times New Roman" w:cs="Times New Roman"/>
          <w:sz w:val="24"/>
          <w:szCs w:val="24"/>
        </w:rPr>
        <w:t>(pp. 201-230). Mahwah, NJ: Lawrence Erlbaum.</w:t>
      </w:r>
    </w:p>
    <w:p w14:paraId="753CD16A" w14:textId="77777777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93AC898" w14:textId="77777777" w:rsidR="00C51B82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Brennan, E. M., &amp; Brennan, J. S. (1981a). Accent scaling and language attitudes: Reactions to Mexican American English speech. </w:t>
      </w:r>
      <w:r w:rsidRPr="00C27DC2">
        <w:rPr>
          <w:rFonts w:ascii="Times New Roman" w:hAnsi="Times New Roman" w:cs="Times New Roman"/>
          <w:i/>
          <w:sz w:val="24"/>
          <w:szCs w:val="24"/>
        </w:rPr>
        <w:t>Language and Speech, 24</w:t>
      </w:r>
      <w:r w:rsidRPr="00C27DC2">
        <w:rPr>
          <w:rFonts w:ascii="Times New Roman" w:hAnsi="Times New Roman" w:cs="Times New Roman"/>
          <w:sz w:val="24"/>
          <w:szCs w:val="24"/>
        </w:rPr>
        <w:t>(3), 207-221.</w:t>
      </w:r>
    </w:p>
    <w:p w14:paraId="1F2E3714" w14:textId="77777777" w:rsidR="00C51B82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Brennan, E. M., &amp; Brennan, J. S. (1981b). Measurements of accent and attitude toward </w:t>
      </w:r>
      <w:proofErr w:type="gramStart"/>
      <w:r w:rsidRPr="00C27DC2">
        <w:rPr>
          <w:rFonts w:ascii="Times New Roman" w:hAnsi="Times New Roman" w:cs="Times New Roman"/>
          <w:sz w:val="24"/>
          <w:szCs w:val="24"/>
        </w:rPr>
        <w:t>Mexican-American</w:t>
      </w:r>
      <w:proofErr w:type="gramEnd"/>
      <w:r w:rsidRPr="00C27DC2">
        <w:rPr>
          <w:rFonts w:ascii="Times New Roman" w:hAnsi="Times New Roman" w:cs="Times New Roman"/>
          <w:sz w:val="24"/>
          <w:szCs w:val="24"/>
        </w:rPr>
        <w:t xml:space="preserve"> speech.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Psycholinguistic Research, 10</w:t>
      </w:r>
      <w:r w:rsidRPr="00C27DC2">
        <w:rPr>
          <w:rFonts w:ascii="Times New Roman" w:hAnsi="Times New Roman" w:cs="Times New Roman"/>
          <w:sz w:val="24"/>
          <w:szCs w:val="24"/>
        </w:rPr>
        <w:t>(5), 487-501.</w:t>
      </w:r>
    </w:p>
    <w:p w14:paraId="4B03B529" w14:textId="749F3128" w:rsidR="00C044B2" w:rsidRPr="00C27DC2" w:rsidRDefault="00C044B2" w:rsidP="00C27DC2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Bresnahan, M. J.,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Ohasih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Nebashi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R., Liu, W. Y., &amp;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Shaerman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S. M. (2002). Attitudinal and affective response toward accented English. </w:t>
      </w:r>
      <w:r w:rsidRPr="00C27DC2">
        <w:rPr>
          <w:rFonts w:ascii="Times New Roman" w:hAnsi="Times New Roman" w:cs="Times New Roman"/>
          <w:i/>
          <w:sz w:val="24"/>
          <w:szCs w:val="24"/>
        </w:rPr>
        <w:t>Language and Communication, 22</w:t>
      </w:r>
      <w:r w:rsidRPr="00C27DC2">
        <w:rPr>
          <w:rFonts w:ascii="Times New Roman" w:hAnsi="Times New Roman" w:cs="Times New Roman"/>
          <w:sz w:val="24"/>
          <w:szCs w:val="24"/>
        </w:rPr>
        <w:t>(2), 171-185. doi:10.1016/S0271-5309(01)00025-8</w:t>
      </w:r>
    </w:p>
    <w:p w14:paraId="59184C84" w14:textId="2DF57CB4" w:rsidR="00393DBE" w:rsidRPr="00C27DC2" w:rsidRDefault="00393DBE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3DBE">
        <w:rPr>
          <w:rFonts w:ascii="Times New Roman" w:eastAsia="Times New Roman" w:hAnsi="Times New Roman" w:cs="Times New Roman"/>
          <w:sz w:val="24"/>
          <w:szCs w:val="24"/>
        </w:rPr>
        <w:t>Burmeister, C. R. (1967). Accent: Ability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3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93DBE"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93DBE">
        <w:rPr>
          <w:rFonts w:ascii="Times New Roman" w:eastAsia="Times New Roman" w:hAnsi="Times New Roman" w:cs="Times New Roman"/>
          <w:sz w:val="24"/>
          <w:szCs w:val="24"/>
        </w:rPr>
        <w:t xml:space="preserve">isability. </w:t>
      </w:r>
      <w:r w:rsidRPr="00393DB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Association of Industrial Nurses Journal</w:t>
      </w:r>
      <w:r w:rsidRPr="00393D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3DB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393DBE">
        <w:rPr>
          <w:rFonts w:ascii="Times New Roman" w:eastAsia="Times New Roman" w:hAnsi="Times New Roman" w:cs="Times New Roman"/>
          <w:sz w:val="24"/>
          <w:szCs w:val="24"/>
        </w:rPr>
        <w:t>(10), 16-20.</w:t>
      </w:r>
    </w:p>
    <w:p w14:paraId="0F9A6D11" w14:textId="77777777" w:rsidR="00393DBE" w:rsidRPr="00393DBE" w:rsidRDefault="00393DBE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49B6E4" w14:textId="14F9A8C6" w:rsidR="00A01C24" w:rsidRPr="00C27DC2" w:rsidRDefault="00A01C24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Canepari, L. (2014)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English pronunciation &amp; accents. </w:t>
      </w:r>
      <w:r w:rsidRPr="00C27DC2">
        <w:rPr>
          <w:rFonts w:ascii="Times New Roman" w:hAnsi="Times New Roman" w:cs="Times New Roman"/>
          <w:sz w:val="24"/>
          <w:szCs w:val="24"/>
        </w:rPr>
        <w:t>Munich, Germany: LINCOM Publishers.</w:t>
      </w:r>
    </w:p>
    <w:p w14:paraId="287E7F5C" w14:textId="5641CEC8" w:rsidR="0064217B" w:rsidRPr="00C27DC2" w:rsidRDefault="0064217B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4217B">
        <w:rPr>
          <w:rFonts w:ascii="Times New Roman" w:eastAsia="Times New Roman" w:hAnsi="Times New Roman" w:cs="Times New Roman"/>
          <w:sz w:val="24"/>
          <w:szCs w:val="24"/>
        </w:rPr>
        <w:t xml:space="preserve">Carey, M. D., Mannell, R. H., &amp; Dunn, P. K. (2011). Does a rater’s familiarity with a candidate’s pronunciation affect the rating in oral proficiency </w:t>
      </w:r>
      <w:proofErr w:type="gramStart"/>
      <w:r w:rsidRPr="0064217B">
        <w:rPr>
          <w:rFonts w:ascii="Times New Roman" w:eastAsia="Times New Roman" w:hAnsi="Times New Roman" w:cs="Times New Roman"/>
          <w:sz w:val="24"/>
          <w:szCs w:val="24"/>
        </w:rPr>
        <w:t>interviews?.</w:t>
      </w:r>
      <w:proofErr w:type="gramEnd"/>
      <w:r w:rsidRPr="00642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17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642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217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64217B">
        <w:rPr>
          <w:rFonts w:ascii="Times New Roman" w:eastAsia="Times New Roman" w:hAnsi="Times New Roman" w:cs="Times New Roman"/>
          <w:sz w:val="24"/>
          <w:szCs w:val="24"/>
        </w:rPr>
        <w:t>(2), 201-219.</w:t>
      </w:r>
    </w:p>
    <w:p w14:paraId="35A6B77B" w14:textId="77777777" w:rsidR="0064217B" w:rsidRPr="0064217B" w:rsidRDefault="0064217B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FA303A" w14:textId="77777777" w:rsidR="007F0E70" w:rsidRPr="00C27DC2" w:rsidRDefault="007F0E70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Cargile, A. C. (1997). Attitudes toward Chinese-accented speech: An investigation in two contexts.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Journal of Language and Social Psychology, 16</w:t>
      </w:r>
      <w:r w:rsidR="00C51B82" w:rsidRPr="00C27DC2">
        <w:rPr>
          <w:rFonts w:ascii="Times New Roman" w:hAnsi="Times New Roman" w:cs="Times New Roman"/>
          <w:iCs/>
          <w:sz w:val="24"/>
          <w:szCs w:val="24"/>
        </w:rPr>
        <w:t>(4)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7DC2">
        <w:rPr>
          <w:rFonts w:ascii="Times New Roman" w:hAnsi="Times New Roman" w:cs="Times New Roman"/>
          <w:sz w:val="24"/>
          <w:szCs w:val="24"/>
        </w:rPr>
        <w:t xml:space="preserve"> 434–444.</w:t>
      </w:r>
    </w:p>
    <w:p w14:paraId="0F191463" w14:textId="77777777" w:rsidR="007F0E70" w:rsidRPr="00C27DC2" w:rsidRDefault="007F0E70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02FE26B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Cargile, A. C. (2000). Evaluations of employment suitability: Does accent always matter?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Employment Counseling, 37</w:t>
      </w:r>
      <w:r w:rsidR="00C51B82" w:rsidRPr="00C27DC2">
        <w:rPr>
          <w:rFonts w:ascii="Times New Roman" w:hAnsi="Times New Roman" w:cs="Times New Roman"/>
          <w:sz w:val="24"/>
          <w:szCs w:val="24"/>
        </w:rPr>
        <w:t>(3)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 xml:space="preserve">165-177. </w:t>
      </w:r>
    </w:p>
    <w:p w14:paraId="580E1583" w14:textId="77777777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F5C18FC" w14:textId="77777777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lastRenderedPageBreak/>
        <w:t xml:space="preserve">Cargile, A. C., &amp; Giles, H. (1998). Language attitudes toward varieties of English: </w:t>
      </w:r>
      <w:r w:rsidR="00C32035" w:rsidRPr="00C27DC2">
        <w:rPr>
          <w:rFonts w:ascii="Times New Roman" w:hAnsi="Times New Roman" w:cs="Times New Roman"/>
          <w:sz w:val="24"/>
          <w:szCs w:val="24"/>
        </w:rPr>
        <w:t>A</w:t>
      </w:r>
      <w:r w:rsidRPr="00C27DC2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C27DC2">
        <w:rPr>
          <w:rFonts w:ascii="Times New Roman" w:hAnsi="Times New Roman" w:cs="Times New Roman"/>
          <w:sz w:val="24"/>
          <w:szCs w:val="24"/>
        </w:rPr>
        <w:t>American-Japanese</w:t>
      </w:r>
      <w:proofErr w:type="gramEnd"/>
      <w:r w:rsidRPr="00C27DC2">
        <w:rPr>
          <w:rFonts w:ascii="Times New Roman" w:hAnsi="Times New Roman" w:cs="Times New Roman"/>
          <w:sz w:val="24"/>
          <w:szCs w:val="24"/>
        </w:rPr>
        <w:t xml:space="preserve"> context.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Journal of Applied Communication Research, 26</w:t>
      </w:r>
      <w:r w:rsidR="00C51B82" w:rsidRPr="00C27DC2">
        <w:rPr>
          <w:rFonts w:ascii="Times New Roman" w:hAnsi="Times New Roman" w:cs="Times New Roman"/>
          <w:iCs/>
          <w:sz w:val="24"/>
          <w:szCs w:val="24"/>
        </w:rPr>
        <w:t>(3)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B33D9" w:rsidRPr="00C27DC2">
        <w:rPr>
          <w:rFonts w:ascii="Times New Roman" w:hAnsi="Times New Roman" w:cs="Times New Roman"/>
          <w:sz w:val="24"/>
          <w:szCs w:val="24"/>
        </w:rPr>
        <w:t>338-</w:t>
      </w:r>
      <w:r w:rsidRPr="00C27DC2">
        <w:rPr>
          <w:rFonts w:ascii="Times New Roman" w:hAnsi="Times New Roman" w:cs="Times New Roman"/>
          <w:sz w:val="24"/>
          <w:szCs w:val="24"/>
        </w:rPr>
        <w:t>356.</w:t>
      </w:r>
    </w:p>
    <w:p w14:paraId="7B373F94" w14:textId="47FE2144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3AB6108" w14:textId="32408163" w:rsidR="005301E1" w:rsidRPr="005301E1" w:rsidRDefault="005301E1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301E1">
        <w:rPr>
          <w:rFonts w:ascii="Times New Roman" w:eastAsia="Times New Roman" w:hAnsi="Times New Roman" w:cs="Times New Roman"/>
          <w:sz w:val="24"/>
          <w:szCs w:val="24"/>
        </w:rPr>
        <w:t xml:space="preserve">Carlson, H. K., &amp; McHenry, M. A. (2006). Effect of accent and dialect on employability. </w:t>
      </w:r>
      <w:r w:rsidRPr="005301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5301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mployment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301E1">
        <w:rPr>
          <w:rFonts w:ascii="Times New Roman" w:eastAsia="Times New Roman" w:hAnsi="Times New Roman" w:cs="Times New Roman"/>
          <w:i/>
          <w:iCs/>
          <w:sz w:val="24"/>
          <w:szCs w:val="24"/>
        </w:rPr>
        <w:t>ounseling</w:t>
      </w:r>
      <w:r w:rsidRPr="005301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01E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301E1">
        <w:rPr>
          <w:rFonts w:ascii="Times New Roman" w:eastAsia="Times New Roman" w:hAnsi="Times New Roman" w:cs="Times New Roman"/>
          <w:sz w:val="24"/>
          <w:szCs w:val="24"/>
        </w:rPr>
        <w:t>(2), 70-83.</w:t>
      </w:r>
    </w:p>
    <w:p w14:paraId="7B4EFF26" w14:textId="1DA77D53" w:rsidR="005301E1" w:rsidRPr="00C27DC2" w:rsidRDefault="005301E1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AC78EE" w14:textId="1CC57615" w:rsidR="003646A0" w:rsidRPr="00C27DC2" w:rsidRDefault="003646A0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46A0">
        <w:rPr>
          <w:rFonts w:ascii="Times New Roman" w:eastAsia="Times New Roman" w:hAnsi="Times New Roman" w:cs="Times New Roman"/>
          <w:sz w:val="24"/>
          <w:szCs w:val="24"/>
        </w:rPr>
        <w:t xml:space="preserve">Chakraborty, R. (2017). A short note on accent–bias, social </w:t>
      </w:r>
      <w:proofErr w:type="gramStart"/>
      <w:r w:rsidRPr="003646A0"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gramEnd"/>
      <w:r w:rsidRPr="003646A0">
        <w:rPr>
          <w:rFonts w:ascii="Times New Roman" w:eastAsia="Times New Roman" w:hAnsi="Times New Roman" w:cs="Times New Roman"/>
          <w:sz w:val="24"/>
          <w:szCs w:val="24"/>
        </w:rPr>
        <w:t xml:space="preserve"> and ethnocentrism. </w:t>
      </w:r>
      <w:r w:rsidRPr="003646A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3646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46A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646A0">
        <w:rPr>
          <w:rFonts w:ascii="Times New Roman" w:eastAsia="Times New Roman" w:hAnsi="Times New Roman" w:cs="Times New Roman"/>
          <w:sz w:val="24"/>
          <w:szCs w:val="24"/>
        </w:rPr>
        <w:t>(4), 57-64.</w:t>
      </w:r>
      <w:r w:rsidR="001057A0" w:rsidRPr="00C27DC2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7" w:history="1">
        <w:r w:rsidR="00AB2560" w:rsidRPr="00C27D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https://journals.aiac.org.au/index.php/alls/article/viewFile/3703/2979</w:t>
        </w:r>
      </w:hyperlink>
    </w:p>
    <w:p w14:paraId="5930C5B8" w14:textId="77777777" w:rsidR="00AB2560" w:rsidRPr="003646A0" w:rsidRDefault="00AB2560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DE244E" w14:textId="363F6356" w:rsidR="00AB2560" w:rsidRPr="00AB2560" w:rsidRDefault="00AB2560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2560">
        <w:rPr>
          <w:rFonts w:ascii="Times New Roman" w:eastAsia="Times New Roman" w:hAnsi="Times New Roman" w:cs="Times New Roman"/>
          <w:sz w:val="24"/>
          <w:szCs w:val="24"/>
        </w:rPr>
        <w:t>Chakraborty, R. (2017). Non-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B2560">
        <w:rPr>
          <w:rFonts w:ascii="Times New Roman" w:eastAsia="Times New Roman" w:hAnsi="Times New Roman" w:cs="Times New Roman"/>
          <w:sz w:val="24"/>
          <w:szCs w:val="24"/>
        </w:rPr>
        <w:t xml:space="preserve">ative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2560">
        <w:rPr>
          <w:rFonts w:ascii="Times New Roman" w:eastAsia="Times New Roman" w:hAnsi="Times New Roman" w:cs="Times New Roman"/>
          <w:sz w:val="24"/>
          <w:szCs w:val="24"/>
        </w:rPr>
        <w:t xml:space="preserve">ccent, </w:t>
      </w:r>
      <w:proofErr w:type="gramStart"/>
      <w:r w:rsidRPr="00C27DC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B2560">
        <w:rPr>
          <w:rFonts w:ascii="Times New Roman" w:eastAsia="Times New Roman" w:hAnsi="Times New Roman" w:cs="Times New Roman"/>
          <w:sz w:val="24"/>
          <w:szCs w:val="24"/>
        </w:rPr>
        <w:t>avoritism</w:t>
      </w:r>
      <w:proofErr w:type="gramEnd"/>
      <w:r w:rsidRPr="00AB2560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B2560">
        <w:rPr>
          <w:rFonts w:ascii="Times New Roman" w:eastAsia="Times New Roman" w:hAnsi="Times New Roman" w:cs="Times New Roman"/>
          <w:sz w:val="24"/>
          <w:szCs w:val="24"/>
        </w:rPr>
        <w:t xml:space="preserve">aw. </w:t>
      </w:r>
      <w:r w:rsidRPr="00AB2560">
        <w:rPr>
          <w:rFonts w:ascii="Times New Roman" w:eastAsia="Times New Roman" w:hAnsi="Times New Roman" w:cs="Times New Roman"/>
          <w:i/>
          <w:iCs/>
          <w:sz w:val="24"/>
          <w:szCs w:val="24"/>
        </w:rPr>
        <w:t>Crossing the Border: International Journal of Interdisciplinary Studies</w:t>
      </w:r>
      <w:r w:rsidRPr="00AB2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256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B2560">
        <w:rPr>
          <w:rFonts w:ascii="Times New Roman" w:eastAsia="Times New Roman" w:hAnsi="Times New Roman" w:cs="Times New Roman"/>
          <w:sz w:val="24"/>
          <w:szCs w:val="24"/>
        </w:rPr>
        <w:t>(2), 3-14.</w:t>
      </w:r>
    </w:p>
    <w:p w14:paraId="3D7F98C4" w14:textId="77777777" w:rsidR="003646A0" w:rsidRPr="00C27DC2" w:rsidRDefault="003646A0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18F0E46" w14:textId="77777777" w:rsidR="00687243" w:rsidRPr="00C27DC2" w:rsidRDefault="00687243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citation"/>
      <w:r w:rsidRPr="00C27DC2">
        <w:rPr>
          <w:rFonts w:ascii="Times New Roman" w:hAnsi="Times New Roman" w:cs="Times New Roman"/>
          <w:sz w:val="24"/>
          <w:szCs w:val="24"/>
        </w:rPr>
        <w:t xml:space="preserve">Chan, J. Y. H. (2016). A multi-perspective investigation of attitudes towards English accents in Hong Kong: Implications for pronunciation teaching. </w:t>
      </w:r>
      <w:r w:rsidRPr="00C27DC2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C27DC2">
        <w:rPr>
          <w:rFonts w:ascii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i/>
          <w:sz w:val="24"/>
          <w:szCs w:val="24"/>
        </w:rPr>
        <w:t>50</w:t>
      </w:r>
      <w:r w:rsidRPr="00C27DC2">
        <w:rPr>
          <w:rFonts w:ascii="Times New Roman" w:hAnsi="Times New Roman" w:cs="Times New Roman"/>
          <w:sz w:val="24"/>
          <w:szCs w:val="24"/>
        </w:rPr>
        <w:t>(2), 285-313.</w:t>
      </w:r>
    </w:p>
    <w:p w14:paraId="3823507F" w14:textId="77777777" w:rsidR="00CB33D9" w:rsidRPr="00C27DC2" w:rsidRDefault="00CB33D9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Chiba, R., Matsuura, H., &amp; Yamamoto, A. (1995). Japanese attitudes toward English accents.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C27DC2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C27DC2">
        <w:rPr>
          <w:rFonts w:ascii="Times New Roman" w:hAnsi="Times New Roman" w:cs="Times New Roman"/>
          <w:i/>
          <w:sz w:val="24"/>
          <w:szCs w:val="24"/>
        </w:rPr>
        <w:t>, 14</w:t>
      </w:r>
      <w:r w:rsidR="00C51B82" w:rsidRPr="00C27DC2">
        <w:rPr>
          <w:rFonts w:ascii="Times New Roman" w:hAnsi="Times New Roman" w:cs="Times New Roman"/>
          <w:sz w:val="24"/>
          <w:szCs w:val="24"/>
        </w:rPr>
        <w:t>(1)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77-86.</w:t>
      </w:r>
    </w:p>
    <w:p w14:paraId="3DD3F366" w14:textId="77777777" w:rsidR="00CB33D9" w:rsidRPr="00C27DC2" w:rsidRDefault="00CB33D9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2D730A" w14:textId="77777777" w:rsidR="00FA1306" w:rsidRPr="00C27DC2" w:rsidRDefault="00FA1306" w:rsidP="00C27DC2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27DC2">
        <w:rPr>
          <w:rFonts w:ascii="Times New Roman" w:hAnsi="Times New Roman" w:cs="Times New Roman"/>
          <w:sz w:val="24"/>
          <w:szCs w:val="24"/>
          <w:lang w:val="en-GB"/>
        </w:rPr>
        <w:t>Clarke, C. M., &amp; Garrett, M. F.  (2004). Rapid adaptation to foreign accented speech</w:t>
      </w:r>
      <w:r w:rsidRPr="00C27DC2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Pr="00C27DC2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the Acoustical Society of America,</w:t>
      </w:r>
      <w:r w:rsidRPr="00C27DC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C27DC2">
        <w:rPr>
          <w:rFonts w:ascii="Times New Roman" w:hAnsi="Times New Roman" w:cs="Times New Roman"/>
          <w:i/>
          <w:iCs/>
          <w:sz w:val="24"/>
          <w:szCs w:val="24"/>
          <w:lang w:val="en-GB"/>
        </w:rPr>
        <w:t>116</w:t>
      </w:r>
      <w:r w:rsidRPr="00C27DC2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C27DC2">
        <w:rPr>
          <w:rFonts w:ascii="Times New Roman" w:hAnsi="Times New Roman" w:cs="Times New Roman"/>
          <w:sz w:val="24"/>
          <w:szCs w:val="24"/>
          <w:lang w:val="en-GB"/>
        </w:rPr>
        <w:t xml:space="preserve"> 3647-3658.</w:t>
      </w:r>
    </w:p>
    <w:p w14:paraId="75A2F815" w14:textId="77777777" w:rsidR="00913271" w:rsidRPr="00C27DC2" w:rsidRDefault="00913271" w:rsidP="00C27DC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Cowie, C. (2007). The accents of outsourcing: The meanings of “neutral” in the Indian call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 industry.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C27DC2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C27DC2">
        <w:rPr>
          <w:rFonts w:ascii="Times New Roman" w:hAnsi="Times New Roman" w:cs="Times New Roman"/>
          <w:i/>
          <w:sz w:val="24"/>
          <w:szCs w:val="24"/>
        </w:rPr>
        <w:t>, 26</w:t>
      </w:r>
      <w:r w:rsidRPr="00C27DC2">
        <w:rPr>
          <w:rFonts w:ascii="Times New Roman" w:hAnsi="Times New Roman" w:cs="Times New Roman"/>
          <w:sz w:val="24"/>
          <w:szCs w:val="24"/>
        </w:rPr>
        <w:t xml:space="preserve">(3), 316-330. </w:t>
      </w:r>
    </w:p>
    <w:p w14:paraId="08143957" w14:textId="77777777" w:rsidR="00913271" w:rsidRPr="00C27DC2" w:rsidRDefault="00913271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AE86DE4" w14:textId="77777777" w:rsidR="00CB33D9" w:rsidRPr="00C27DC2" w:rsidRDefault="00CB33D9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Dalton-Puffer, C.,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Kaltenboeck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G., &amp; Smit, U. (1997). Learner attitudes and L2 pronunciation in Austria.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C27DC2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C27DC2">
        <w:rPr>
          <w:rFonts w:ascii="Times New Roman" w:hAnsi="Times New Roman" w:cs="Times New Roman"/>
          <w:i/>
          <w:sz w:val="24"/>
          <w:szCs w:val="24"/>
        </w:rPr>
        <w:t>, 16</w:t>
      </w:r>
      <w:r w:rsidR="00C51B82" w:rsidRPr="00C27DC2">
        <w:rPr>
          <w:rFonts w:ascii="Times New Roman" w:hAnsi="Times New Roman" w:cs="Times New Roman"/>
          <w:sz w:val="24"/>
          <w:szCs w:val="24"/>
        </w:rPr>
        <w:t>(1)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115-128.</w:t>
      </w:r>
    </w:p>
    <w:p w14:paraId="11CC688C" w14:textId="77777777" w:rsidR="00CB33D9" w:rsidRPr="00C27DC2" w:rsidRDefault="00CB33D9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9D3767C" w14:textId="55210F55" w:rsidR="000E5F57" w:rsidRPr="00C27DC2" w:rsidRDefault="00C51B82" w:rsidP="00C27DC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Dá</w:t>
      </w:r>
      <w:r w:rsidR="000E5F57" w:rsidRPr="00C27DC2">
        <w:rPr>
          <w:rFonts w:ascii="Times New Roman" w:hAnsi="Times New Roman" w:cs="Times New Roman"/>
          <w:sz w:val="24"/>
          <w:szCs w:val="24"/>
        </w:rPr>
        <w:t xml:space="preserve">vila, A., Bohara, A. K., &amp; Saenz, R. (1993). </w:t>
      </w:r>
      <w:r w:rsidR="000E5F57" w:rsidRPr="00C27DC2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</w:rPr>
        <w:t>Accent penalties and the earnings of Mexican Americans.</w:t>
      </w:r>
      <w:bookmarkEnd w:id="1"/>
      <w:r w:rsidR="000E5F57" w:rsidRPr="00C27DC2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8" w:tooltip="Search for Social Science Quarterly (University of Texas Press)" w:history="1">
        <w:r w:rsidR="000E5F57" w:rsidRPr="00C27DC2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</w:rPr>
          <w:t>Social Science Quarterly</w:t>
        </w:r>
      </w:hyperlink>
      <w:r w:rsidR="000E5F57" w:rsidRPr="00C27DC2">
        <w:rPr>
          <w:rStyle w:val="apple-style-span"/>
          <w:rFonts w:ascii="Times New Roman" w:hAnsi="Times New Roman" w:cs="Times New Roman"/>
          <w:i/>
          <w:sz w:val="24"/>
          <w:szCs w:val="24"/>
        </w:rPr>
        <w:t>, 74</w:t>
      </w:r>
      <w:r w:rsidRPr="00C27DC2">
        <w:rPr>
          <w:rStyle w:val="apple-style-span"/>
          <w:rFonts w:ascii="Times New Roman" w:hAnsi="Times New Roman" w:cs="Times New Roman"/>
          <w:sz w:val="24"/>
          <w:szCs w:val="24"/>
        </w:rPr>
        <w:t>(4)</w:t>
      </w:r>
      <w:r w:rsidR="000E5F57" w:rsidRPr="00C27DC2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, </w:t>
      </w:r>
      <w:r w:rsidR="000E5F57" w:rsidRPr="00C27DC2">
        <w:rPr>
          <w:rStyle w:val="apple-style-span"/>
          <w:rFonts w:ascii="Times New Roman" w:hAnsi="Times New Roman" w:cs="Times New Roman"/>
          <w:sz w:val="24"/>
          <w:szCs w:val="24"/>
        </w:rPr>
        <w:t>902</w:t>
      </w:r>
      <w:r w:rsidR="000E5F57" w:rsidRPr="00C27DC2">
        <w:rPr>
          <w:rStyle w:val="apple-style-span"/>
          <w:rFonts w:ascii="Times New Roman" w:hAnsi="Times New Roman" w:cs="Times New Roman"/>
          <w:i/>
          <w:sz w:val="24"/>
          <w:szCs w:val="24"/>
        </w:rPr>
        <w:t>-</w:t>
      </w:r>
      <w:r w:rsidR="000E5F57" w:rsidRPr="00C27DC2">
        <w:rPr>
          <w:rStyle w:val="apple-style-span"/>
          <w:rFonts w:ascii="Times New Roman" w:hAnsi="Times New Roman" w:cs="Times New Roman"/>
          <w:sz w:val="24"/>
          <w:szCs w:val="24"/>
        </w:rPr>
        <w:t>916</w:t>
      </w:r>
      <w:r w:rsidR="00E45623" w:rsidRPr="00C27DC2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14:paraId="7056121B" w14:textId="31019B08" w:rsidR="00E45623" w:rsidRPr="00C27DC2" w:rsidRDefault="00E45623" w:rsidP="00C27DC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</w:p>
    <w:p w14:paraId="3F97AB97" w14:textId="1B38604D" w:rsidR="00E45623" w:rsidRPr="00E45623" w:rsidRDefault="00E45623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5623">
        <w:rPr>
          <w:rFonts w:ascii="Times New Roman" w:eastAsia="Times New Roman" w:hAnsi="Times New Roman" w:cs="Times New Roman"/>
          <w:sz w:val="24"/>
          <w:szCs w:val="24"/>
        </w:rPr>
        <w:t xml:space="preserve">del Mar </w:t>
      </w:r>
      <w:proofErr w:type="spellStart"/>
      <w:r w:rsidRPr="00E45623">
        <w:rPr>
          <w:rFonts w:ascii="Times New Roman" w:eastAsia="Times New Roman" w:hAnsi="Times New Roman" w:cs="Times New Roman"/>
          <w:sz w:val="24"/>
          <w:szCs w:val="24"/>
        </w:rPr>
        <w:t>Vanrell</w:t>
      </w:r>
      <w:proofErr w:type="spellEnd"/>
      <w:r w:rsidRPr="00E45623">
        <w:rPr>
          <w:rFonts w:ascii="Times New Roman" w:eastAsia="Times New Roman" w:hAnsi="Times New Roman" w:cs="Times New Roman"/>
          <w:sz w:val="24"/>
          <w:szCs w:val="24"/>
        </w:rPr>
        <w:t xml:space="preserve">, M. (2013). Pitch accent types and the perception of focus in Majorcan Catalan </w:t>
      </w:r>
      <w:proofErr w:type="spellStart"/>
      <w:r w:rsidRPr="00E45623">
        <w:rPr>
          <w:rFonts w:ascii="Times New Roman" w:eastAsia="Times New Roman" w:hAnsi="Times New Roman" w:cs="Times New Roman"/>
          <w:sz w:val="24"/>
          <w:szCs w:val="24"/>
        </w:rPr>
        <w:t>wh</w:t>
      </w:r>
      <w:proofErr w:type="spellEnd"/>
      <w:r w:rsidRPr="00E45623">
        <w:rPr>
          <w:rFonts w:ascii="Times New Roman" w:eastAsia="Times New Roman" w:hAnsi="Times New Roman" w:cs="Times New Roman"/>
          <w:sz w:val="24"/>
          <w:szCs w:val="24"/>
        </w:rPr>
        <w:t xml:space="preserve">-questions. </w:t>
      </w:r>
      <w:r w:rsidRPr="00E456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Prosody and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E45623">
        <w:rPr>
          <w:rFonts w:ascii="Times New Roman" w:eastAsia="Times New Roman" w:hAnsi="Times New Roman" w:cs="Times New Roman"/>
          <w:i/>
          <w:iCs/>
          <w:sz w:val="24"/>
          <w:szCs w:val="24"/>
        </w:rPr>
        <w:t>conicity</w:t>
      </w:r>
      <w:r w:rsidRPr="00E45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562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45623">
        <w:rPr>
          <w:rFonts w:ascii="Times New Roman" w:eastAsia="Times New Roman" w:hAnsi="Times New Roman" w:cs="Times New Roman"/>
          <w:sz w:val="24"/>
          <w:szCs w:val="24"/>
        </w:rPr>
        <w:t>, 127.</w:t>
      </w:r>
    </w:p>
    <w:p w14:paraId="707552A7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FF0C82D" w14:textId="77777777" w:rsidR="00C51B82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Derwing, T. M. (2003). What do ESL students say about their accents? </w:t>
      </w:r>
      <w:r w:rsidRPr="00C27DC2">
        <w:rPr>
          <w:rFonts w:ascii="Times New Roman" w:hAnsi="Times New Roman" w:cs="Times New Roman"/>
          <w:i/>
          <w:sz w:val="24"/>
          <w:szCs w:val="24"/>
        </w:rPr>
        <w:t>Canadian Modern Language Review, 59</w:t>
      </w:r>
      <w:r w:rsidRPr="00C27DC2">
        <w:rPr>
          <w:rFonts w:ascii="Times New Roman" w:hAnsi="Times New Roman" w:cs="Times New Roman"/>
          <w:sz w:val="24"/>
          <w:szCs w:val="24"/>
        </w:rPr>
        <w:t>(4), 547-566.</w:t>
      </w:r>
    </w:p>
    <w:p w14:paraId="333C5BC3" w14:textId="77777777" w:rsidR="0041194A" w:rsidRPr="00C27DC2" w:rsidRDefault="0041194A" w:rsidP="00C27DC2">
      <w:pPr>
        <w:pStyle w:val="EndNoteBibliography"/>
        <w:ind w:left="720" w:hanging="720"/>
        <w:rPr>
          <w:szCs w:val="24"/>
          <w:shd w:val="clear" w:color="auto" w:fill="FFFFFF"/>
        </w:rPr>
      </w:pPr>
      <w:r w:rsidRPr="00C27DC2">
        <w:rPr>
          <w:szCs w:val="24"/>
          <w:shd w:val="clear" w:color="auto" w:fill="FFFFFF"/>
        </w:rPr>
        <w:t>Derwing, T. M., &amp; Munro, M. J. (2005). Second language accent and pronunciation teaching: A research‐based approach.</w:t>
      </w:r>
      <w:r w:rsidRPr="00C27DC2">
        <w:rPr>
          <w:rStyle w:val="apple-converted-space"/>
          <w:szCs w:val="24"/>
          <w:shd w:val="clear" w:color="auto" w:fill="FFFFFF"/>
        </w:rPr>
        <w:t> </w:t>
      </w:r>
      <w:r w:rsidRPr="00C27DC2">
        <w:rPr>
          <w:i/>
          <w:iCs/>
          <w:szCs w:val="24"/>
          <w:shd w:val="clear" w:color="auto" w:fill="FFFFFF"/>
        </w:rPr>
        <w:t>TESOL Quarterly</w:t>
      </w:r>
      <w:r w:rsidRPr="00C27DC2">
        <w:rPr>
          <w:szCs w:val="24"/>
          <w:shd w:val="clear" w:color="auto" w:fill="FFFFFF"/>
        </w:rPr>
        <w:t>,</w:t>
      </w:r>
      <w:r w:rsidRPr="00C27DC2">
        <w:rPr>
          <w:rStyle w:val="apple-converted-space"/>
          <w:szCs w:val="24"/>
          <w:shd w:val="clear" w:color="auto" w:fill="FFFFFF"/>
        </w:rPr>
        <w:t> </w:t>
      </w:r>
      <w:r w:rsidRPr="00C27DC2">
        <w:rPr>
          <w:i/>
          <w:iCs/>
          <w:szCs w:val="24"/>
          <w:shd w:val="clear" w:color="auto" w:fill="FFFFFF"/>
        </w:rPr>
        <w:t>39</w:t>
      </w:r>
      <w:r w:rsidRPr="00C27DC2">
        <w:rPr>
          <w:szCs w:val="24"/>
          <w:shd w:val="clear" w:color="auto" w:fill="FFFFFF"/>
        </w:rPr>
        <w:t>(3), 379-397.</w:t>
      </w:r>
    </w:p>
    <w:p w14:paraId="2D991385" w14:textId="77777777" w:rsidR="00C51B82" w:rsidRPr="00C27DC2" w:rsidRDefault="00C51B82" w:rsidP="00C27DC2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48E9A53" w14:textId="47B33457" w:rsidR="0041194A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Derwing, T. M., Rossiter, M. J., &amp; Munro, M. J. (2002). Teaching native speakers to listen to foreign-accented speech.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Multilingual and Multicultural Development, 23</w:t>
      </w:r>
      <w:r w:rsidRPr="00C27DC2">
        <w:rPr>
          <w:rFonts w:ascii="Times New Roman" w:hAnsi="Times New Roman" w:cs="Times New Roman"/>
          <w:sz w:val="24"/>
          <w:szCs w:val="24"/>
        </w:rPr>
        <w:t>(4), 245-259.</w:t>
      </w:r>
    </w:p>
    <w:p w14:paraId="189FF886" w14:textId="1DC93605" w:rsidR="00C27DC2" w:rsidRPr="00C27DC2" w:rsidRDefault="00C27DC2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DeShields Jr, O. W., Kara, A., &amp; Kaynak, E. (1996). Source effects in purchase decisions: The impact of physical attractiveness and accent of salesperson.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Marketing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(1), 89-101.</w:t>
      </w:r>
    </w:p>
    <w:p w14:paraId="4B2A144A" w14:textId="77777777" w:rsidR="00C27DC2" w:rsidRPr="00C27DC2" w:rsidRDefault="00C27DC2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B52889" w14:textId="34BD2971" w:rsidR="002D7CCB" w:rsidRPr="00C27DC2" w:rsidRDefault="002D7CCB" w:rsidP="00C27DC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Deuber, D., &amp; Leung, G. A. (2013). Investigating attitudes towards an emerging standard of English: Evaluations of newscasters’ accents in Trinidad. </w:t>
      </w:r>
      <w:proofErr w:type="spellStart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-Journal of Cross-Cultural and Interlanguage Communication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(3), 289-319. Retrieved from </w:t>
      </w:r>
      <w:hyperlink r:id="rId9" w:history="1">
        <w:r w:rsidR="00D831A4" w:rsidRPr="00C27D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https://edisciplinas.usp.br/pluginfile.php/4906634/mod_resource/content/1/Trinidad%20newscasters%20pronunciation%20of%20English.pdf</w:t>
        </w:r>
      </w:hyperlink>
    </w:p>
    <w:p w14:paraId="053ECF3D" w14:textId="61A97CB6" w:rsidR="00D831A4" w:rsidRPr="00C27DC2" w:rsidRDefault="00D831A4" w:rsidP="00C27DC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Dewaele, J. M., &amp; McCloskey, J. (2015). Attitudes towards foreign accents among adult multilingual language users.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(3), 221-238.  </w:t>
      </w:r>
    </w:p>
    <w:p w14:paraId="1DDD3EE5" w14:textId="17097D94" w:rsidR="002E77AF" w:rsidRPr="00C27DC2" w:rsidRDefault="002E77AF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77AF">
        <w:rPr>
          <w:rFonts w:ascii="Times New Roman" w:eastAsia="Times New Roman" w:hAnsi="Times New Roman" w:cs="Times New Roman"/>
          <w:sz w:val="24"/>
          <w:szCs w:val="24"/>
        </w:rPr>
        <w:t>Dragojevic</w:t>
      </w:r>
      <w:proofErr w:type="spellEnd"/>
      <w:r w:rsidRPr="002E77AF">
        <w:rPr>
          <w:rFonts w:ascii="Times New Roman" w:eastAsia="Times New Roman" w:hAnsi="Times New Roman" w:cs="Times New Roman"/>
          <w:sz w:val="24"/>
          <w:szCs w:val="24"/>
        </w:rPr>
        <w:t xml:space="preserve">, M., Giles, H., Beck, A. C., &amp; Tatum, N. T. (2017). The fluency principle: Why foreign accent strength negatively biases language attitudes. </w:t>
      </w:r>
      <w:r w:rsidRPr="002E77AF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monographs</w:t>
      </w:r>
      <w:r w:rsidRPr="002E7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77AF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2E77AF">
        <w:rPr>
          <w:rFonts w:ascii="Times New Roman" w:eastAsia="Times New Roman" w:hAnsi="Times New Roman" w:cs="Times New Roman"/>
          <w:sz w:val="24"/>
          <w:szCs w:val="24"/>
        </w:rPr>
        <w:t>(3), 385-405.</w:t>
      </w:r>
    </w:p>
    <w:p w14:paraId="6223551B" w14:textId="77777777" w:rsidR="002E77AF" w:rsidRPr="002E77AF" w:rsidRDefault="002E77AF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34728" w14:textId="6674F688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Eckert, P. (2000).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Linguistic variation as social practice. </w:t>
      </w:r>
      <w:r w:rsidRPr="00C27DC2">
        <w:rPr>
          <w:rFonts w:ascii="Times New Roman" w:hAnsi="Times New Roman" w:cs="Times New Roman"/>
          <w:sz w:val="24"/>
          <w:szCs w:val="24"/>
        </w:rPr>
        <w:t xml:space="preserve">Oxford, </w:t>
      </w:r>
      <w:r w:rsidR="00CB33D9" w:rsidRPr="00C27DC2">
        <w:rPr>
          <w:rFonts w:ascii="Times New Roman" w:hAnsi="Times New Roman" w:cs="Times New Roman"/>
          <w:sz w:val="24"/>
          <w:szCs w:val="24"/>
        </w:rPr>
        <w:t>England</w:t>
      </w:r>
      <w:r w:rsidRPr="00C27DC2">
        <w:rPr>
          <w:rFonts w:ascii="Times New Roman" w:hAnsi="Times New Roman" w:cs="Times New Roman"/>
          <w:sz w:val="24"/>
          <w:szCs w:val="24"/>
        </w:rPr>
        <w:t>: Blackwell</w:t>
      </w:r>
      <w:r w:rsidR="00CB33D9" w:rsidRPr="00C27DC2">
        <w:rPr>
          <w:rFonts w:ascii="Times New Roman" w:hAnsi="Times New Roman" w:cs="Times New Roman"/>
          <w:sz w:val="24"/>
          <w:szCs w:val="24"/>
        </w:rPr>
        <w:t>.</w:t>
      </w:r>
    </w:p>
    <w:p w14:paraId="30229B7F" w14:textId="3AB413AE" w:rsidR="00393DBE" w:rsidRPr="00C27DC2" w:rsidRDefault="00393DBE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207E21" w14:textId="5AC7F692" w:rsidR="00393DBE" w:rsidRPr="00393DBE" w:rsidRDefault="00393DBE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8093957"/>
      <w:r w:rsidRPr="00393DBE">
        <w:rPr>
          <w:rFonts w:ascii="Times New Roman" w:eastAsia="Times New Roman" w:hAnsi="Times New Roman" w:cs="Times New Roman"/>
          <w:sz w:val="24"/>
          <w:szCs w:val="24"/>
        </w:rPr>
        <w:t xml:space="preserve">Elliott, A. R. (1995). Foreign language phonology: Field independence, attitude, and the success of formal instruction in Spanish pronunciation. </w:t>
      </w:r>
      <w:r w:rsidRPr="00393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393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odern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393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393DBE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393D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3DBE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393DBE">
        <w:rPr>
          <w:rFonts w:ascii="Times New Roman" w:eastAsia="Times New Roman" w:hAnsi="Times New Roman" w:cs="Times New Roman"/>
          <w:sz w:val="24"/>
          <w:szCs w:val="24"/>
        </w:rPr>
        <w:t>(4), 530-542.</w:t>
      </w:r>
    </w:p>
    <w:bookmarkEnd w:id="2"/>
    <w:p w14:paraId="578D9DAD" w14:textId="77777777" w:rsidR="00C51B82" w:rsidRPr="00C27DC2" w:rsidRDefault="00C51B82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321DB0" w14:textId="77777777" w:rsidR="00B36EF7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27DC2">
        <w:rPr>
          <w:rFonts w:ascii="Times New Roman" w:hAnsi="Times New Roman" w:cs="Times New Roman"/>
          <w:sz w:val="24"/>
          <w:szCs w:val="24"/>
        </w:rPr>
        <w:t>Esling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J. H. (1994). Some perspectives on accent: Range of voice quality variation, the periphery, and focusing. In J. Morley (Ed.), </w:t>
      </w:r>
      <w:r w:rsidRPr="00C27DC2">
        <w:rPr>
          <w:rFonts w:ascii="Times New Roman" w:hAnsi="Times New Roman" w:cs="Times New Roman"/>
          <w:i/>
          <w:sz w:val="24"/>
          <w:szCs w:val="24"/>
        </w:rPr>
        <w:t>Pronunciation pedagogy and theory: New views, new directions</w:t>
      </w:r>
      <w:r w:rsidRPr="00C27DC2">
        <w:rPr>
          <w:rFonts w:ascii="Times New Roman" w:hAnsi="Times New Roman" w:cs="Times New Roman"/>
          <w:sz w:val="24"/>
          <w:szCs w:val="24"/>
        </w:rPr>
        <w:t xml:space="preserve"> (pp. 49-63). Alexandria, VA: TESOL.</w:t>
      </w:r>
    </w:p>
    <w:p w14:paraId="28FE45E0" w14:textId="14B7984F" w:rsidR="00B36EF7" w:rsidRPr="00C27DC2" w:rsidRDefault="00B36EF7" w:rsidP="00C27DC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Fang, F. G. (2016). Investigating attitudes towards English accents from an ELF framework.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Journal of Applied Linguistics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(1), 68-80. </w:t>
      </w:r>
    </w:p>
    <w:p w14:paraId="3CAA2E1A" w14:textId="597A8126" w:rsidR="00DC6B9B" w:rsidRPr="00C27DC2" w:rsidRDefault="00DC6B9B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C6B9B">
        <w:rPr>
          <w:rFonts w:ascii="Times New Roman" w:eastAsia="Times New Roman" w:hAnsi="Times New Roman" w:cs="Times New Roman"/>
          <w:sz w:val="24"/>
          <w:szCs w:val="24"/>
        </w:rPr>
        <w:t xml:space="preserve">Fang, F. G. (2016). ‘Mind your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 xml:space="preserve">ocal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>ccent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 xml:space="preserve">Does accent training resonate to college students’ English </w:t>
      </w:r>
      <w:proofErr w:type="gramStart"/>
      <w:r w:rsidRPr="00DC6B9B">
        <w:rPr>
          <w:rFonts w:ascii="Times New Roman" w:eastAsia="Times New Roman" w:hAnsi="Times New Roman" w:cs="Times New Roman"/>
          <w:sz w:val="24"/>
          <w:szCs w:val="24"/>
        </w:rPr>
        <w:t>use?.</w:t>
      </w:r>
      <w:proofErr w:type="gramEnd"/>
      <w:r w:rsidRPr="00DC6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6B9B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DC6B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Practice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6B9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>(1), 1-28.</w:t>
      </w:r>
      <w:r w:rsidR="00CC4D81" w:rsidRPr="00C27DC2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0" w:history="1">
        <w:r w:rsidR="00CC4D81" w:rsidRPr="00C27D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https://sciendo.com/downloadpdf/journals/eip/3/1/article-p1.pdf</w:t>
        </w:r>
      </w:hyperlink>
    </w:p>
    <w:p w14:paraId="423479E8" w14:textId="77777777" w:rsidR="00DC6B9B" w:rsidRPr="00DC6B9B" w:rsidRDefault="00DC6B9B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3BD33B" w14:textId="17B5631B" w:rsidR="004E363F" w:rsidRPr="00C27DC2" w:rsidRDefault="004E363F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Fang, F. G. (2017). An investigation of attitudes towards English accents–A case study of a university in China. In Z. Xu, D. He, &amp; D. Deterding (Eds.),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Researching Chinese English: The state of the art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 (pp. 141-156). Springer, Cham.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F233128" w14:textId="77777777" w:rsidR="004E363F" w:rsidRPr="00C27DC2" w:rsidRDefault="004E363F" w:rsidP="00C27DC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A085C6" w14:textId="77777777" w:rsidR="00366E2F" w:rsidRPr="00C27DC2" w:rsidRDefault="00366E2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Flege, J. E. (1984). The detection of French accent by American listeners.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the Acoustical Society of America, 76</w:t>
      </w:r>
      <w:r w:rsidR="009906B4" w:rsidRPr="00C27DC2">
        <w:rPr>
          <w:rFonts w:ascii="Times New Roman" w:hAnsi="Times New Roman" w:cs="Times New Roman"/>
          <w:sz w:val="24"/>
          <w:szCs w:val="24"/>
        </w:rPr>
        <w:t>(3)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692-707.</w:t>
      </w:r>
    </w:p>
    <w:p w14:paraId="5438D51F" w14:textId="77777777" w:rsidR="00366E2F" w:rsidRPr="00C27DC2" w:rsidRDefault="00366E2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354D816" w14:textId="77777777" w:rsidR="00C51B82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Flege, J. E. (1988). Factors affecting degree of perceived foreign accent in English sentences.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the Acoustical Society of America, 84</w:t>
      </w:r>
      <w:r w:rsidRPr="00C27DC2">
        <w:rPr>
          <w:rFonts w:ascii="Times New Roman" w:hAnsi="Times New Roman" w:cs="Times New Roman"/>
          <w:sz w:val="24"/>
          <w:szCs w:val="24"/>
        </w:rPr>
        <w:t>(1), 70-79.</w:t>
      </w:r>
    </w:p>
    <w:p w14:paraId="08F284F5" w14:textId="77777777" w:rsidR="00C51B82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Flege, J. E., &amp; Fletcher, K. L. (1992). Talker and listener effects on degree of perceived foreign accent.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the Acoustical Society of America, 91</w:t>
      </w:r>
      <w:r w:rsidRPr="00C27DC2">
        <w:rPr>
          <w:rFonts w:ascii="Times New Roman" w:hAnsi="Times New Roman" w:cs="Times New Roman"/>
          <w:sz w:val="24"/>
          <w:szCs w:val="24"/>
        </w:rPr>
        <w:t>(1), 370-389.</w:t>
      </w:r>
    </w:p>
    <w:p w14:paraId="5AE370FC" w14:textId="77777777" w:rsidR="00C51B82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Flege, J. E., Munro, M. J., &amp; MacKay, I. R. A. (1995). Factors affecting strength of perceived foreign accent in a second language.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the Acoustical Society of America, 97</w:t>
      </w:r>
      <w:r w:rsidRPr="00C27DC2">
        <w:rPr>
          <w:rFonts w:ascii="Times New Roman" w:hAnsi="Times New Roman" w:cs="Times New Roman"/>
          <w:sz w:val="24"/>
          <w:szCs w:val="24"/>
        </w:rPr>
        <w:t xml:space="preserve">(5), 3125-3134. </w:t>
      </w:r>
    </w:p>
    <w:p w14:paraId="62726669" w14:textId="77777777" w:rsidR="0015577D" w:rsidRPr="00C27DC2" w:rsidRDefault="0015577D" w:rsidP="00C27DC2">
      <w:pPr>
        <w:spacing w:after="12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27DC2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Floccia</w:t>
      </w:r>
      <w:proofErr w:type="spellEnd"/>
      <w:r w:rsidRPr="00C27DC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C., Goslin, J., Girard, F., &amp; </w:t>
      </w:r>
      <w:proofErr w:type="spellStart"/>
      <w:r w:rsidRPr="00C27DC2">
        <w:rPr>
          <w:rFonts w:ascii="Times New Roman" w:hAnsi="Times New Roman" w:cs="Times New Roman"/>
          <w:bCs/>
          <w:sz w:val="24"/>
          <w:szCs w:val="24"/>
          <w:lang w:val="en-GB"/>
        </w:rPr>
        <w:t>Konopczynski</w:t>
      </w:r>
      <w:proofErr w:type="spellEnd"/>
      <w:r w:rsidRPr="00C27DC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G. (2006). Does a regional accent perturb speech processing? </w:t>
      </w:r>
      <w:r w:rsidRPr="00C27DC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Journal of Experimental</w:t>
      </w:r>
      <w:r w:rsidRPr="00C27DC2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Pr="00C27DC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Psychology: Human Perception and Performance,</w:t>
      </w:r>
      <w:r w:rsidRPr="00C27D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C27DC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32</w:t>
      </w:r>
      <w:r w:rsidRPr="00C27D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 w:rsidRPr="00C27DC2">
        <w:rPr>
          <w:rFonts w:ascii="Times New Roman" w:hAnsi="Times New Roman" w:cs="Times New Roman"/>
          <w:bCs/>
          <w:sz w:val="24"/>
          <w:szCs w:val="24"/>
          <w:lang w:val="en-GB"/>
        </w:rPr>
        <w:t>1276–1293.</w:t>
      </w:r>
    </w:p>
    <w:p w14:paraId="59CFB571" w14:textId="77777777" w:rsidR="00FF3C41" w:rsidRPr="00C27DC2" w:rsidRDefault="00FF3C41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Fuertes, J. N., Gottdiener, W., Martin, H., Gilbert, T. C., &amp; Giles, H. (2009).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A meta-analysis of the effects of speakers’ accents on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social evaluations. </w:t>
      </w:r>
      <w:r w:rsidRPr="00C27DC2">
        <w:rPr>
          <w:rFonts w:ascii="Times New Roman" w:hAnsi="Times New Roman" w:cs="Times New Roman"/>
          <w:sz w:val="24"/>
          <w:szCs w:val="24"/>
        </w:rPr>
        <w:t>Manuscript submitted for publication.</w:t>
      </w:r>
    </w:p>
    <w:p w14:paraId="10708E17" w14:textId="77777777" w:rsidR="00FF3C41" w:rsidRPr="00C27DC2" w:rsidRDefault="00FF3C41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907BA42" w14:textId="77777777" w:rsidR="00AF3764" w:rsidRPr="00C27DC2" w:rsidRDefault="00AF3764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C27DC2">
        <w:rPr>
          <w:rFonts w:ascii="Times New Roman" w:hAnsi="Times New Roman" w:cs="Times New Roman"/>
          <w:sz w:val="24"/>
          <w:szCs w:val="24"/>
        </w:rPr>
        <w:t>(1), 115-142.</w:t>
      </w:r>
    </w:p>
    <w:p w14:paraId="48814EC4" w14:textId="77777777" w:rsidR="00AF3764" w:rsidRPr="00C27DC2" w:rsidRDefault="00AF3764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3B79869" w14:textId="77777777" w:rsidR="00865125" w:rsidRPr="00C27DC2" w:rsidRDefault="00865125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Galvan, J. L., Pierce, J. A., &amp; Underwood, G. N. (1975). Relationships between teacher attitudes and differences in the English of bilinguals. Proceedings of the </w:t>
      </w:r>
      <w:r w:rsidRPr="00C27DC2">
        <w:rPr>
          <w:rFonts w:ascii="Times New Roman" w:hAnsi="Times New Roman" w:cs="Times New Roman"/>
          <w:i/>
          <w:sz w:val="24"/>
          <w:szCs w:val="24"/>
        </w:rPr>
        <w:t>Southwest Areal Language and Linguistics Workshop IV</w:t>
      </w:r>
      <w:r w:rsidRPr="00C27DC2">
        <w:rPr>
          <w:rFonts w:ascii="Times New Roman" w:hAnsi="Times New Roman" w:cs="Times New Roman"/>
          <w:sz w:val="24"/>
          <w:szCs w:val="24"/>
        </w:rPr>
        <w:t>. San Diego, CA: California State University.</w:t>
      </w:r>
    </w:p>
    <w:p w14:paraId="555EBA80" w14:textId="77777777" w:rsidR="00865125" w:rsidRPr="00C27DC2" w:rsidRDefault="00865125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25AFD8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Galvan, J. L., Pierce, J. A., &amp; Underwood, G. N. (1976). The relevance of selected educational variables of teachers to their attitudes toward Mexican American English.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the Linguistic Association of the Southwest, 2</w:t>
      </w:r>
      <w:r w:rsidRPr="00C27DC2">
        <w:rPr>
          <w:rFonts w:ascii="Times New Roman" w:hAnsi="Times New Roman" w:cs="Times New Roman"/>
          <w:sz w:val="24"/>
          <w:szCs w:val="24"/>
        </w:rPr>
        <w:t xml:space="preserve">, 13-27. </w:t>
      </w:r>
    </w:p>
    <w:p w14:paraId="76D7C828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F26ACCD" w14:textId="77777777" w:rsidR="00330ECA" w:rsidRPr="00C27DC2" w:rsidRDefault="00330ECA" w:rsidP="00C27DC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Giles, H. (1973). Accent mobility: A model and some data. </w:t>
      </w:r>
      <w:r w:rsidRPr="00C27DC2">
        <w:rPr>
          <w:rFonts w:ascii="Times New Roman" w:hAnsi="Times New Roman" w:cs="Times New Roman"/>
          <w:i/>
          <w:sz w:val="24"/>
          <w:szCs w:val="24"/>
        </w:rPr>
        <w:t>Anthropological Linguistics, 15</w:t>
      </w:r>
      <w:r w:rsidR="009906B4" w:rsidRPr="00C27DC2">
        <w:rPr>
          <w:rFonts w:ascii="Times New Roman" w:hAnsi="Times New Roman" w:cs="Times New Roman"/>
          <w:sz w:val="24"/>
          <w:szCs w:val="24"/>
        </w:rPr>
        <w:t>(2)</w:t>
      </w:r>
      <w:r w:rsidRPr="00C27DC2">
        <w:rPr>
          <w:rFonts w:ascii="Times New Roman" w:hAnsi="Times New Roman" w:cs="Times New Roman"/>
          <w:sz w:val="24"/>
          <w:szCs w:val="24"/>
        </w:rPr>
        <w:t xml:space="preserve">, 87-105. </w:t>
      </w:r>
    </w:p>
    <w:p w14:paraId="19C0217F" w14:textId="77777777" w:rsidR="00330ECA" w:rsidRPr="00C27DC2" w:rsidRDefault="00330ECA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AD1C3A0" w14:textId="77777777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Giles, H., Williams, A., Mackie, D. M., &amp; Rosselli, F. (1995). Reactions to Anglo- and </w:t>
      </w:r>
      <w:proofErr w:type="gramStart"/>
      <w:r w:rsidRPr="00C27DC2">
        <w:rPr>
          <w:rFonts w:ascii="Times New Roman" w:hAnsi="Times New Roman" w:cs="Times New Roman"/>
          <w:sz w:val="24"/>
          <w:szCs w:val="24"/>
        </w:rPr>
        <w:t>Hispanic-American</w:t>
      </w:r>
      <w:proofErr w:type="gramEnd"/>
      <w:r w:rsidRPr="00C27DC2">
        <w:rPr>
          <w:rFonts w:ascii="Times New Roman" w:hAnsi="Times New Roman" w:cs="Times New Roman"/>
          <w:sz w:val="24"/>
          <w:szCs w:val="24"/>
        </w:rPr>
        <w:t xml:space="preserve">-accented speakers: Affect, identity, persuasion, and the English-only controversy.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Language and Communication, 15</w:t>
      </w:r>
      <w:r w:rsidR="009906B4" w:rsidRPr="00C27DC2">
        <w:rPr>
          <w:rFonts w:ascii="Times New Roman" w:hAnsi="Times New Roman" w:cs="Times New Roman"/>
          <w:iCs/>
          <w:sz w:val="24"/>
          <w:szCs w:val="24"/>
        </w:rPr>
        <w:t>(2)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107-120.</w:t>
      </w:r>
    </w:p>
    <w:p w14:paraId="5C4ABDB2" w14:textId="77777777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5C3725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Gluszek, A.</w:t>
      </w:r>
      <w:r w:rsidR="009906B4" w:rsidRPr="00C27DC2">
        <w:rPr>
          <w:rFonts w:ascii="Times New Roman" w:hAnsi="Times New Roman" w:cs="Times New Roman"/>
          <w:sz w:val="24"/>
          <w:szCs w:val="24"/>
        </w:rPr>
        <w:t>,</w:t>
      </w:r>
      <w:r w:rsidRPr="00C27DC2">
        <w:rPr>
          <w:rFonts w:ascii="Times New Roman" w:hAnsi="Times New Roman" w:cs="Times New Roman"/>
          <w:sz w:val="24"/>
          <w:szCs w:val="24"/>
        </w:rPr>
        <w:t xml:space="preserve"> &amp; Dovidio, J. F. (2010). The way they speak: A social psychological perspective on the stigma of nonnative accents in communication. </w:t>
      </w:r>
      <w:r w:rsidRPr="00C27DC2">
        <w:rPr>
          <w:rFonts w:ascii="Times New Roman" w:hAnsi="Times New Roman" w:cs="Times New Roman"/>
          <w:i/>
          <w:sz w:val="24"/>
          <w:szCs w:val="24"/>
        </w:rPr>
        <w:t>Personality and Social Psychology Review, 14</w:t>
      </w:r>
      <w:r w:rsidR="00C51B82" w:rsidRPr="00C27DC2">
        <w:rPr>
          <w:rFonts w:ascii="Times New Roman" w:hAnsi="Times New Roman" w:cs="Times New Roman"/>
          <w:sz w:val="24"/>
          <w:szCs w:val="24"/>
        </w:rPr>
        <w:t>(2)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214-237.</w:t>
      </w:r>
    </w:p>
    <w:p w14:paraId="7EBC6C57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D954702" w14:textId="77777777" w:rsidR="0041194A" w:rsidRPr="00C27DC2" w:rsidRDefault="0041194A" w:rsidP="00C27DC2">
      <w:pPr>
        <w:pStyle w:val="EndNoteBibliography"/>
        <w:ind w:left="720" w:hanging="720"/>
        <w:rPr>
          <w:szCs w:val="24"/>
          <w:shd w:val="clear" w:color="auto" w:fill="FFFFFF"/>
        </w:rPr>
      </w:pPr>
      <w:r w:rsidRPr="00C27DC2">
        <w:rPr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C27DC2">
        <w:rPr>
          <w:rStyle w:val="apple-converted-space"/>
          <w:szCs w:val="24"/>
          <w:shd w:val="clear" w:color="auto" w:fill="FFFFFF"/>
        </w:rPr>
        <w:t xml:space="preserve"> In D. Deterding, A. Brown, &amp; L. E. Ling (Eds.), </w:t>
      </w:r>
      <w:r w:rsidRPr="00C27DC2">
        <w:rPr>
          <w:i/>
          <w:iCs/>
          <w:szCs w:val="24"/>
          <w:shd w:val="clear" w:color="auto" w:fill="FFFFFF"/>
        </w:rPr>
        <w:t>English in Singapore: Phonetic research on a corpus</w:t>
      </w:r>
      <w:r w:rsidRPr="00C27DC2">
        <w:rPr>
          <w:szCs w:val="24"/>
          <w:shd w:val="clear" w:color="auto" w:fill="FFFFFF"/>
        </w:rPr>
        <w:t xml:space="preserve"> (pp. 138-152). Singapore: McGraw-Hill (Asia). </w:t>
      </w:r>
    </w:p>
    <w:p w14:paraId="02D1E5E1" w14:textId="77777777" w:rsidR="0041194A" w:rsidRPr="00C27DC2" w:rsidRDefault="0041194A" w:rsidP="00C27DC2">
      <w:pPr>
        <w:pStyle w:val="EndNoteBibliography"/>
        <w:ind w:left="720" w:hanging="720"/>
        <w:rPr>
          <w:szCs w:val="24"/>
        </w:rPr>
      </w:pPr>
    </w:p>
    <w:p w14:paraId="496CAD86" w14:textId="2532A93A" w:rsidR="0015577D" w:rsidRPr="00C27DC2" w:rsidRDefault="0015577D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Harding, L. (2012). Accent, listening assessment and the potential for a shared-L1 advantage: A DIF perspective. </w:t>
      </w:r>
      <w:r w:rsidRPr="00C27DC2">
        <w:rPr>
          <w:i/>
          <w:iCs/>
          <w:szCs w:val="24"/>
        </w:rPr>
        <w:t>Language Testing, 29</w:t>
      </w:r>
      <w:r w:rsidRPr="00C27DC2">
        <w:rPr>
          <w:szCs w:val="24"/>
        </w:rPr>
        <w:t>(2), 163-180.</w:t>
      </w:r>
    </w:p>
    <w:p w14:paraId="2392CE0B" w14:textId="51F749C5" w:rsidR="00D46A08" w:rsidRPr="00C27DC2" w:rsidRDefault="00D46A08" w:rsidP="00C27DC2">
      <w:pPr>
        <w:pStyle w:val="EndNoteBibliography"/>
        <w:ind w:left="720" w:hanging="720"/>
        <w:rPr>
          <w:szCs w:val="24"/>
        </w:rPr>
      </w:pPr>
    </w:p>
    <w:p w14:paraId="3850B5A1" w14:textId="77777777" w:rsidR="00D46A08" w:rsidRPr="00D46A08" w:rsidRDefault="00D46A08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46A08">
        <w:rPr>
          <w:rFonts w:ascii="Times New Roman" w:eastAsia="Times New Roman" w:hAnsi="Times New Roman" w:cs="Times New Roman"/>
          <w:sz w:val="24"/>
          <w:szCs w:val="24"/>
        </w:rPr>
        <w:t xml:space="preserve">Hendriks, B., van Meurs, F., &amp; van der </w:t>
      </w:r>
      <w:proofErr w:type="spellStart"/>
      <w:r w:rsidRPr="00D46A08">
        <w:rPr>
          <w:rFonts w:ascii="Times New Roman" w:eastAsia="Times New Roman" w:hAnsi="Times New Roman" w:cs="Times New Roman"/>
          <w:sz w:val="24"/>
          <w:szCs w:val="24"/>
        </w:rPr>
        <w:t>Meij</w:t>
      </w:r>
      <w:proofErr w:type="spellEnd"/>
      <w:r w:rsidRPr="00D46A08">
        <w:rPr>
          <w:rFonts w:ascii="Times New Roman" w:eastAsia="Times New Roman" w:hAnsi="Times New Roman" w:cs="Times New Roman"/>
          <w:sz w:val="24"/>
          <w:szCs w:val="24"/>
        </w:rPr>
        <w:t xml:space="preserve">, E. (2015). Does a foreign accent sell? The effect of foreign accents in radio commercials for congruent and non-congruent products. </w:t>
      </w:r>
      <w:proofErr w:type="spellStart"/>
      <w:r w:rsidRPr="00D46A08">
        <w:rPr>
          <w:rFonts w:ascii="Times New Roman" w:eastAsia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D46A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A08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D46A08">
        <w:rPr>
          <w:rFonts w:ascii="Times New Roman" w:eastAsia="Times New Roman" w:hAnsi="Times New Roman" w:cs="Times New Roman"/>
          <w:sz w:val="24"/>
          <w:szCs w:val="24"/>
        </w:rPr>
        <w:t>(1), 119-130.</w:t>
      </w:r>
    </w:p>
    <w:p w14:paraId="6949BDC7" w14:textId="7118BEC1" w:rsidR="0015577D" w:rsidRPr="00C27DC2" w:rsidRDefault="0015577D" w:rsidP="00C27DC2">
      <w:pPr>
        <w:pStyle w:val="EndNoteBibliography"/>
        <w:ind w:left="720" w:hanging="720"/>
        <w:rPr>
          <w:szCs w:val="24"/>
        </w:rPr>
      </w:pPr>
    </w:p>
    <w:p w14:paraId="5D5AEDD2" w14:textId="08D18E47" w:rsidR="0055763E" w:rsidRPr="00C27DC2" w:rsidRDefault="0055763E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Hill, S. R., &amp; Tombs, A. (2011). The effect of accent of service employee on customer service evaluation. </w:t>
      </w:r>
      <w:r w:rsidRPr="00C27DC2">
        <w:rPr>
          <w:i/>
          <w:iCs/>
          <w:szCs w:val="24"/>
        </w:rPr>
        <w:t>Managing Service Quality: An International Journal</w:t>
      </w:r>
      <w:r w:rsidRPr="00C27DC2">
        <w:rPr>
          <w:szCs w:val="24"/>
        </w:rPr>
        <w:t xml:space="preserve">. Retrieved from </w:t>
      </w:r>
      <w:hyperlink r:id="rId11" w:history="1">
        <w:r w:rsidRPr="00C27DC2">
          <w:rPr>
            <w:rStyle w:val="Hyperlink"/>
            <w:szCs w:val="24"/>
          </w:rPr>
          <w:t>https://www.anzmac2010.org/proceedings/pdf/anzmac10Final00276.pdf</w:t>
        </w:r>
      </w:hyperlink>
    </w:p>
    <w:p w14:paraId="3568A6CF" w14:textId="77777777" w:rsidR="0055763E" w:rsidRPr="00C27DC2" w:rsidRDefault="0055763E" w:rsidP="00C27DC2">
      <w:pPr>
        <w:pStyle w:val="EndNoteBibliography"/>
        <w:ind w:left="720" w:hanging="720"/>
        <w:rPr>
          <w:szCs w:val="24"/>
        </w:rPr>
      </w:pPr>
    </w:p>
    <w:p w14:paraId="088A7D05" w14:textId="22B847ED" w:rsidR="002D7CCB" w:rsidRPr="00C27DC2" w:rsidRDefault="002D7CCB" w:rsidP="00C27DC2">
      <w:pPr>
        <w:pStyle w:val="EndNoteBibliography"/>
        <w:ind w:left="720" w:hanging="720"/>
        <w:rPr>
          <w:rFonts w:eastAsia="Times New Roman"/>
          <w:szCs w:val="24"/>
        </w:rPr>
      </w:pPr>
      <w:r w:rsidRPr="00C27DC2">
        <w:rPr>
          <w:rFonts w:eastAsia="Times New Roman"/>
          <w:szCs w:val="24"/>
        </w:rPr>
        <w:lastRenderedPageBreak/>
        <w:t xml:space="preserve">Hopkins, D. J. (2015). The upside of accents: Language, inter-group difference, and attitudes toward immigration. </w:t>
      </w:r>
      <w:r w:rsidRPr="00C27DC2">
        <w:rPr>
          <w:rFonts w:eastAsia="Times New Roman"/>
          <w:i/>
          <w:iCs/>
          <w:szCs w:val="24"/>
        </w:rPr>
        <w:t>British Journal of Political Science</w:t>
      </w:r>
      <w:r w:rsidRPr="00C27DC2">
        <w:rPr>
          <w:rFonts w:eastAsia="Times New Roman"/>
          <w:szCs w:val="24"/>
        </w:rPr>
        <w:t xml:space="preserve">, </w:t>
      </w:r>
      <w:r w:rsidRPr="00C27DC2">
        <w:rPr>
          <w:rFonts w:eastAsia="Times New Roman"/>
          <w:i/>
          <w:iCs/>
          <w:szCs w:val="24"/>
        </w:rPr>
        <w:t>45</w:t>
      </w:r>
      <w:r w:rsidRPr="00C27DC2">
        <w:rPr>
          <w:rFonts w:eastAsia="Times New Roman"/>
          <w:szCs w:val="24"/>
        </w:rPr>
        <w:t>(3), 531-557.</w:t>
      </w:r>
    </w:p>
    <w:p w14:paraId="12AC032D" w14:textId="77777777" w:rsidR="002D7CCB" w:rsidRPr="00C27DC2" w:rsidRDefault="002D7CCB" w:rsidP="00C27DC2">
      <w:pPr>
        <w:pStyle w:val="EndNoteBibliography"/>
        <w:ind w:left="720" w:hanging="720"/>
        <w:rPr>
          <w:szCs w:val="24"/>
        </w:rPr>
      </w:pPr>
    </w:p>
    <w:p w14:paraId="4D0272CE" w14:textId="77777777" w:rsidR="0095348A" w:rsidRPr="00C27DC2" w:rsidRDefault="0095348A" w:rsidP="00C27DC2">
      <w:pPr>
        <w:pStyle w:val="EndNoteBibliography"/>
        <w:ind w:left="720" w:hanging="720"/>
        <w:rPr>
          <w:rFonts w:eastAsia="Times New Roman"/>
          <w:szCs w:val="24"/>
        </w:rPr>
      </w:pPr>
      <w:r w:rsidRPr="00C27DC2">
        <w:rPr>
          <w:rFonts w:eastAsia="Times New Roman"/>
          <w:szCs w:val="24"/>
        </w:rPr>
        <w:t xml:space="preserve">Hsieh, C. N. (2011). Rater effects in ITA testing: ESL teachers’ versus American undergraduates’ judgments of accentedness, comprehensibility, and oral proficiency. </w:t>
      </w:r>
      <w:r w:rsidRPr="00C27DC2">
        <w:rPr>
          <w:rFonts w:eastAsia="Times New Roman"/>
          <w:i/>
          <w:iCs/>
          <w:szCs w:val="24"/>
        </w:rPr>
        <w:t>Spaan Fellow Working Papers in Second or Foreign Language Assessment, 9</w:t>
      </w:r>
      <w:r w:rsidRPr="00C27DC2">
        <w:rPr>
          <w:rFonts w:eastAsia="Times New Roman"/>
          <w:szCs w:val="24"/>
        </w:rPr>
        <w:t>, 47–74.</w:t>
      </w:r>
    </w:p>
    <w:p w14:paraId="71FB17CF" w14:textId="77777777" w:rsidR="0095348A" w:rsidRPr="00C27DC2" w:rsidRDefault="0095348A" w:rsidP="00C27DC2">
      <w:pPr>
        <w:pStyle w:val="EndNoteBibliography"/>
        <w:ind w:left="720" w:hanging="720"/>
        <w:rPr>
          <w:szCs w:val="24"/>
        </w:rPr>
      </w:pPr>
    </w:p>
    <w:p w14:paraId="48CD4B46" w14:textId="77777777" w:rsidR="001614E5" w:rsidRPr="00C27DC2" w:rsidRDefault="001614E5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Hsieh, C. (2016). ESL teachers’ versus American undergraduates’ judgments of international teaching assistants’ accentedness, comprehensibility, and oral proficiency. In M. A. Christison &amp; N. Saville (Eds.), </w:t>
      </w:r>
      <w:r w:rsidRPr="00C27DC2">
        <w:rPr>
          <w:i/>
          <w:szCs w:val="24"/>
        </w:rPr>
        <w:t xml:space="preserve">Advancing the field of language assessment: Papers from TIRF doctoral dissertation grantees. Studies in Language Testing 46 </w:t>
      </w:r>
      <w:r w:rsidRPr="00C27DC2">
        <w:rPr>
          <w:szCs w:val="24"/>
        </w:rPr>
        <w:t>(pp. 109-127). Cambridge, UK: Cambridge University Press.</w:t>
      </w:r>
    </w:p>
    <w:p w14:paraId="06CD85A3" w14:textId="77777777" w:rsidR="001614E5" w:rsidRPr="00C27DC2" w:rsidRDefault="001614E5" w:rsidP="00C27DC2">
      <w:pPr>
        <w:pStyle w:val="EndNoteBibliography"/>
        <w:ind w:left="720" w:hanging="720"/>
        <w:rPr>
          <w:szCs w:val="24"/>
        </w:rPr>
      </w:pPr>
    </w:p>
    <w:p w14:paraId="158C8374" w14:textId="77777777" w:rsidR="00F42802" w:rsidRPr="00C27DC2" w:rsidRDefault="00F42802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Huang, B. H. (2013). The effects of accent familiarity and language teaching experience on raters’ judgments of non-native speech. </w:t>
      </w:r>
      <w:r w:rsidRPr="00C27DC2">
        <w:rPr>
          <w:i/>
          <w:iCs/>
          <w:szCs w:val="24"/>
        </w:rPr>
        <w:t>System: An International Journal of Educational Technology and Applied Linguistics, 41</w:t>
      </w:r>
      <w:r w:rsidRPr="00C27DC2">
        <w:rPr>
          <w:szCs w:val="24"/>
        </w:rPr>
        <w:t>(3), 770–785.</w:t>
      </w:r>
    </w:p>
    <w:p w14:paraId="4A9BA652" w14:textId="77777777" w:rsidR="00F42802" w:rsidRPr="00C27DC2" w:rsidRDefault="00F42802" w:rsidP="00C27DC2">
      <w:pPr>
        <w:pStyle w:val="EndNoteBibliography"/>
        <w:ind w:left="720" w:hanging="720"/>
        <w:rPr>
          <w:szCs w:val="24"/>
        </w:rPr>
      </w:pPr>
    </w:p>
    <w:p w14:paraId="504885EF" w14:textId="77777777" w:rsidR="00F42802" w:rsidRPr="00C27DC2" w:rsidRDefault="00F42802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Huang, B. H., Alegre, A., &amp; Eisenberg, A. R. (2016). A cross-linguistic investigation of the effect of raters’ accent familiarity on speaking assessment. </w:t>
      </w:r>
      <w:r w:rsidRPr="00C27DC2">
        <w:rPr>
          <w:i/>
          <w:iCs/>
          <w:szCs w:val="24"/>
        </w:rPr>
        <w:t>Language Assessment Quarterly, 13</w:t>
      </w:r>
      <w:r w:rsidRPr="00C27DC2">
        <w:rPr>
          <w:szCs w:val="24"/>
        </w:rPr>
        <w:t>(1), 25-41.</w:t>
      </w:r>
    </w:p>
    <w:p w14:paraId="0946FC1E" w14:textId="77777777" w:rsidR="00F42802" w:rsidRPr="00C27DC2" w:rsidRDefault="00F42802" w:rsidP="00C27DC2">
      <w:pPr>
        <w:pStyle w:val="EndNoteBibliography"/>
        <w:ind w:left="720" w:hanging="720"/>
        <w:rPr>
          <w:szCs w:val="24"/>
        </w:rPr>
      </w:pPr>
    </w:p>
    <w:p w14:paraId="09072910" w14:textId="2F8224C0" w:rsidR="00FE697C" w:rsidRPr="00C27DC2" w:rsidRDefault="00F42802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Huang, B. H., &amp; Jun, S.-A. (2015). Age matters, and so may raters: Rater differences in the assessment of foreign accents. </w:t>
      </w:r>
      <w:r w:rsidRPr="00C27DC2">
        <w:rPr>
          <w:i/>
          <w:iCs/>
          <w:szCs w:val="24"/>
        </w:rPr>
        <w:t>Studies in Second Language Acquisition, 37</w:t>
      </w:r>
      <w:r w:rsidRPr="00C27DC2">
        <w:rPr>
          <w:szCs w:val="24"/>
        </w:rPr>
        <w:t>(4), 623-650.</w:t>
      </w:r>
    </w:p>
    <w:p w14:paraId="2EC8B577" w14:textId="77777777" w:rsidR="00FE697C" w:rsidRPr="00C27DC2" w:rsidRDefault="00FE697C" w:rsidP="00C27DC2">
      <w:pPr>
        <w:pStyle w:val="EndNoteBibliography"/>
        <w:ind w:left="720" w:hanging="720"/>
        <w:rPr>
          <w:szCs w:val="24"/>
        </w:rPr>
      </w:pPr>
    </w:p>
    <w:p w14:paraId="7F7E976C" w14:textId="28273023" w:rsidR="00FE697C" w:rsidRPr="00C27DC2" w:rsidRDefault="00FE697C" w:rsidP="00C27DC2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3" w:name="_Hlk27135984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Huang, M. (2020). Perceptual judgments of Chinese Mandarin-English speakers by listeners from shared and different L1 backgrounds. </w:t>
      </w:r>
      <w:r w:rsidRPr="00C27DC2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C27DC2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C27DC2">
        <w:rPr>
          <w:rFonts w:ascii="Times New Roman" w:hAnsi="Times New Roman" w:cs="Times New Roman"/>
          <w:bCs/>
          <w:sz w:val="24"/>
          <w:szCs w:val="24"/>
        </w:rPr>
        <w:t xml:space="preserve"> (pp. 109-120). New York, NY: Routledge. </w:t>
      </w:r>
      <w:bookmarkEnd w:id="3"/>
    </w:p>
    <w:p w14:paraId="026E7E71" w14:textId="1D656B37" w:rsidR="00762925" w:rsidRPr="00C27DC2" w:rsidRDefault="00762925" w:rsidP="00C27DC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Huang, Y., &amp; Hashim, A. (2020). Quantitative study of Chinese learners’ identities as reflected in their attitudes toward English accents.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GEMA Online® Journal of Language Studies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(1), 151-168.  </w:t>
      </w:r>
    </w:p>
    <w:p w14:paraId="489F45E0" w14:textId="62570928" w:rsidR="00FF4C58" w:rsidRPr="00C27DC2" w:rsidRDefault="00FF4C58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4C58">
        <w:rPr>
          <w:rFonts w:ascii="Times New Roman" w:eastAsia="Times New Roman" w:hAnsi="Times New Roman" w:cs="Times New Roman"/>
          <w:sz w:val="24"/>
          <w:szCs w:val="24"/>
        </w:rPr>
        <w:t xml:space="preserve">Hume, A. (2021). The Australian accent and actor training: 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F4C58">
        <w:rPr>
          <w:rFonts w:ascii="Times New Roman" w:eastAsia="Times New Roman" w:hAnsi="Times New Roman" w:cs="Times New Roman"/>
          <w:sz w:val="24"/>
          <w:szCs w:val="24"/>
        </w:rPr>
        <w:t xml:space="preserve">he current state of play. </w:t>
      </w:r>
      <w:r w:rsidRPr="00FF4C58">
        <w:rPr>
          <w:rFonts w:ascii="Times New Roman" w:eastAsia="Times New Roman" w:hAnsi="Times New Roman" w:cs="Times New Roman"/>
          <w:i/>
          <w:iCs/>
          <w:sz w:val="24"/>
          <w:szCs w:val="24"/>
        </w:rPr>
        <w:t>Theatre, Dance and Performance Training</w:t>
      </w:r>
      <w:r w:rsidRPr="00FF4C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4C58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F4C58">
        <w:rPr>
          <w:rFonts w:ascii="Times New Roman" w:eastAsia="Times New Roman" w:hAnsi="Times New Roman" w:cs="Times New Roman"/>
          <w:sz w:val="24"/>
          <w:szCs w:val="24"/>
        </w:rPr>
        <w:t>(3), 396-404.</w:t>
      </w:r>
    </w:p>
    <w:p w14:paraId="48552739" w14:textId="77777777" w:rsidR="00FF4C58" w:rsidRPr="00C27DC2" w:rsidRDefault="00FF4C58" w:rsidP="00C27DC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214D723" w14:textId="24C4A2DB" w:rsidR="00F6559B" w:rsidRPr="00C27DC2" w:rsidRDefault="00F6559B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27DC2">
        <w:rPr>
          <w:rFonts w:ascii="Times New Roman" w:hAnsi="Times New Roman" w:cs="Times New Roman"/>
          <w:sz w:val="24"/>
          <w:szCs w:val="24"/>
        </w:rPr>
        <w:t>Jaschik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S. (2015, March 2). Accent on bias. </w:t>
      </w:r>
      <w:r w:rsidRPr="00C27DC2">
        <w:rPr>
          <w:rFonts w:ascii="Times New Roman" w:hAnsi="Times New Roman" w:cs="Times New Roman"/>
          <w:i/>
          <w:sz w:val="24"/>
          <w:szCs w:val="24"/>
        </w:rPr>
        <w:t>Inside Higher Ed</w:t>
      </w:r>
      <w:r w:rsidRPr="00C27DC2">
        <w:rPr>
          <w:rFonts w:ascii="Times New Roman" w:hAnsi="Times New Roman" w:cs="Times New Roman"/>
          <w:sz w:val="24"/>
          <w:szCs w:val="24"/>
        </w:rPr>
        <w:t xml:space="preserve">. Retrieved from: </w:t>
      </w:r>
      <w:hyperlink r:id="rId12" w:history="1">
        <w:r w:rsidR="00DC6B9B" w:rsidRPr="00C27DC2">
          <w:rPr>
            <w:rStyle w:val="Hyperlink"/>
            <w:rFonts w:ascii="Times New Roman" w:hAnsi="Times New Roman" w:cs="Times New Roman"/>
            <w:sz w:val="24"/>
            <w:szCs w:val="24"/>
          </w:rPr>
          <w:t>https://www.insidehighered.com/news/2015/03/02/study-finds-instructors-asian-last-names-receive-lower-scores-rate-my-professors</w:t>
        </w:r>
      </w:hyperlink>
    </w:p>
    <w:p w14:paraId="5B17A0DD" w14:textId="1A1AE45E" w:rsidR="00DC6B9B" w:rsidRPr="00DC6B9B" w:rsidRDefault="00DC6B9B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C6B9B">
        <w:rPr>
          <w:rFonts w:ascii="Times New Roman" w:eastAsia="Times New Roman" w:hAnsi="Times New Roman" w:cs="Times New Roman"/>
          <w:sz w:val="24"/>
          <w:szCs w:val="24"/>
        </w:rPr>
        <w:t xml:space="preserve">Jenkins, J. (2005). Implementing an international approach to English pronunciation: The role of teacher attitudes and identity. </w:t>
      </w:r>
      <w:r w:rsidRPr="00DC6B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C6B9B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6B9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DC6B9B">
        <w:rPr>
          <w:rFonts w:ascii="Times New Roman" w:eastAsia="Times New Roman" w:hAnsi="Times New Roman" w:cs="Times New Roman"/>
          <w:sz w:val="24"/>
          <w:szCs w:val="24"/>
        </w:rPr>
        <w:t>(3), 535-543.</w:t>
      </w:r>
    </w:p>
    <w:p w14:paraId="262458FE" w14:textId="77777777" w:rsidR="00DC6B9B" w:rsidRPr="00C27DC2" w:rsidRDefault="00DC6B9B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DC413D" w14:textId="77777777" w:rsidR="00843A33" w:rsidRPr="00843A33" w:rsidRDefault="00843A33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3A33">
        <w:rPr>
          <w:rFonts w:ascii="Times New Roman" w:eastAsia="Times New Roman" w:hAnsi="Times New Roman" w:cs="Times New Roman"/>
          <w:sz w:val="24"/>
          <w:szCs w:val="24"/>
        </w:rPr>
        <w:t xml:space="preserve">Jenkins, J. (2007). </w:t>
      </w:r>
      <w:r w:rsidRPr="00843A3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as a lingua franca: Attitude and identity</w:t>
      </w:r>
      <w:r w:rsidRPr="00843A33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0EEF25C9" w14:textId="77777777" w:rsidR="00843A33" w:rsidRPr="00C27DC2" w:rsidRDefault="00843A33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247D321" w14:textId="66C0D66E" w:rsidR="00FF3C41" w:rsidRPr="00C27DC2" w:rsidRDefault="00FF3C41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lastRenderedPageBreak/>
        <w:t>Jordon, M</w:t>
      </w:r>
      <w:r w:rsidR="00866E9A" w:rsidRPr="00C27DC2">
        <w:rPr>
          <w:rFonts w:ascii="Times New Roman" w:hAnsi="Times New Roman" w:cs="Times New Roman"/>
          <w:sz w:val="24"/>
          <w:szCs w:val="24"/>
        </w:rPr>
        <w:t>.</w:t>
      </w:r>
      <w:r w:rsidRPr="00C27DC2">
        <w:rPr>
          <w:rFonts w:ascii="Times New Roman" w:hAnsi="Times New Roman" w:cs="Times New Roman"/>
          <w:sz w:val="24"/>
          <w:szCs w:val="24"/>
        </w:rPr>
        <w:t xml:space="preserve"> (2010, April 30). Arizona grades teachers on fluency.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The Wall Street Journal. </w:t>
      </w:r>
      <w:r w:rsidRPr="00C27DC2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13" w:history="1">
        <w:r w:rsidRPr="00C27DC2">
          <w:rPr>
            <w:rStyle w:val="Hyperlink"/>
            <w:rFonts w:ascii="Times New Roman" w:hAnsi="Times New Roman" w:cs="Times New Roman"/>
            <w:sz w:val="24"/>
            <w:szCs w:val="24"/>
          </w:rPr>
          <w:t>http://online.wsj.com/</w:t>
        </w:r>
      </w:hyperlink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B3936" w14:textId="77777777" w:rsidR="00FF3C41" w:rsidRPr="00C27DC2" w:rsidRDefault="00FF3C41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1303A69" w14:textId="3EAB012E" w:rsidR="00176B69" w:rsidRPr="00C27DC2" w:rsidRDefault="007F180C" w:rsidP="00C27DC2">
      <w:pPr>
        <w:pStyle w:val="EndNoteBibliography"/>
        <w:ind w:left="720" w:hanging="720"/>
        <w:rPr>
          <w:spacing w:val="-3"/>
          <w:szCs w:val="24"/>
        </w:rPr>
      </w:pPr>
      <w:r w:rsidRPr="00C27DC2">
        <w:rPr>
          <w:spacing w:val="-3"/>
          <w:szCs w:val="24"/>
        </w:rPr>
        <w:t xml:space="preserve">Kang, O. (2010). Relative salience of suprasegmental features on judgments of L2 comprehensibility and accentedness. </w:t>
      </w:r>
      <w:r w:rsidRPr="00C27DC2">
        <w:rPr>
          <w:i/>
          <w:iCs/>
          <w:spacing w:val="-3"/>
          <w:szCs w:val="24"/>
        </w:rPr>
        <w:t>System</w:t>
      </w:r>
      <w:r w:rsidRPr="00C27DC2">
        <w:rPr>
          <w:spacing w:val="-3"/>
          <w:szCs w:val="24"/>
        </w:rPr>
        <w:t xml:space="preserve">, </w:t>
      </w:r>
      <w:r w:rsidRPr="00C27DC2">
        <w:rPr>
          <w:i/>
          <w:iCs/>
          <w:spacing w:val="-3"/>
          <w:szCs w:val="24"/>
        </w:rPr>
        <w:t>38</w:t>
      </w:r>
      <w:r w:rsidRPr="00C27DC2">
        <w:rPr>
          <w:spacing w:val="-3"/>
          <w:szCs w:val="24"/>
        </w:rPr>
        <w:t xml:space="preserve">(2), 301-315. https://doi.org/10.1016/j.system.2010.01.005   </w:t>
      </w:r>
    </w:p>
    <w:p w14:paraId="4159049F" w14:textId="77777777" w:rsidR="007F180C" w:rsidRPr="00C27DC2" w:rsidRDefault="007F180C" w:rsidP="00C27DC2">
      <w:pPr>
        <w:pStyle w:val="EndNoteBibliography"/>
        <w:ind w:left="720" w:hanging="720"/>
        <w:rPr>
          <w:szCs w:val="24"/>
        </w:rPr>
      </w:pPr>
    </w:p>
    <w:p w14:paraId="723DA61C" w14:textId="77777777" w:rsidR="00176B69" w:rsidRPr="00C27DC2" w:rsidRDefault="00176B69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Kang, O. (2012). Impact of rater characteristics and prosodic features of speaker accentedness on ratings of international teaching assistants' oral performance. </w:t>
      </w:r>
      <w:r w:rsidRPr="00C27DC2">
        <w:rPr>
          <w:i/>
          <w:szCs w:val="24"/>
        </w:rPr>
        <w:t>Language Assessment Quarterly, 9</w:t>
      </w:r>
      <w:r w:rsidRPr="00C27DC2">
        <w:rPr>
          <w:szCs w:val="24"/>
        </w:rPr>
        <w:t>(3), 249-269.</w:t>
      </w:r>
    </w:p>
    <w:p w14:paraId="421A6374" w14:textId="51C8C002" w:rsidR="00C51B82" w:rsidRPr="00C27DC2" w:rsidRDefault="00C51B82" w:rsidP="00C27DC2">
      <w:pPr>
        <w:pStyle w:val="EndNoteBibliography"/>
        <w:ind w:left="720" w:hanging="720"/>
        <w:rPr>
          <w:szCs w:val="24"/>
        </w:rPr>
      </w:pPr>
    </w:p>
    <w:p w14:paraId="1D7AE465" w14:textId="3D6E50F5" w:rsidR="00A73828" w:rsidRPr="00C27DC2" w:rsidRDefault="00A73828" w:rsidP="00C27DC2">
      <w:pPr>
        <w:pStyle w:val="EndNoteBibliography"/>
        <w:ind w:left="720" w:hanging="720"/>
        <w:rPr>
          <w:rFonts w:eastAsia="MS Mincho"/>
          <w:szCs w:val="24"/>
        </w:rPr>
      </w:pPr>
      <w:r w:rsidRPr="00C27DC2">
        <w:rPr>
          <w:rFonts w:eastAsia="MS Mincho"/>
          <w:szCs w:val="24"/>
        </w:rPr>
        <w:t>Kang, O., Thomson, R., &amp; Moran, M. (2019). The effects of international accents and shared first language on listening comprehension tests. </w:t>
      </w:r>
      <w:r w:rsidRPr="00C27DC2">
        <w:rPr>
          <w:rFonts w:eastAsia="MS Mincho"/>
          <w:i/>
          <w:iCs/>
          <w:szCs w:val="24"/>
        </w:rPr>
        <w:t>TESOL Quarterly</w:t>
      </w:r>
      <w:r w:rsidRPr="00C27DC2">
        <w:rPr>
          <w:rFonts w:eastAsia="MS Mincho"/>
          <w:szCs w:val="24"/>
        </w:rPr>
        <w:t>, </w:t>
      </w:r>
      <w:r w:rsidRPr="00C27DC2">
        <w:rPr>
          <w:rFonts w:eastAsia="MS Mincho"/>
          <w:i/>
          <w:iCs/>
          <w:szCs w:val="24"/>
        </w:rPr>
        <w:t>53</w:t>
      </w:r>
      <w:r w:rsidRPr="00C27DC2">
        <w:rPr>
          <w:rFonts w:eastAsia="MS Mincho"/>
          <w:szCs w:val="24"/>
        </w:rPr>
        <w:t>(1), 56-81.</w:t>
      </w:r>
    </w:p>
    <w:p w14:paraId="4C2497ED" w14:textId="77777777" w:rsidR="00A73828" w:rsidRPr="00C27DC2" w:rsidRDefault="00A73828" w:rsidP="00C27DC2">
      <w:pPr>
        <w:pStyle w:val="EndNoteBibliography"/>
        <w:ind w:left="720" w:hanging="720"/>
        <w:rPr>
          <w:szCs w:val="24"/>
        </w:rPr>
      </w:pPr>
    </w:p>
    <w:p w14:paraId="0966268C" w14:textId="6E1DFDE9" w:rsidR="00586C36" w:rsidRPr="00C27DC2" w:rsidRDefault="00586C36" w:rsidP="00C27DC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Kang, O., Rubin, D. L., &amp; Pickering, L. (2010). Suprasegmental measures of </w:t>
      </w:r>
      <w:proofErr w:type="spellStart"/>
      <w:r w:rsidRPr="00C27DC2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bookmarkStart w:id="4" w:name="_Hlk525707467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judgments of language learner proficiency in oral English.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Modern Language Journal, </w:t>
      </w:r>
      <w:bookmarkEnd w:id="4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(4), 554-566.</w:t>
      </w:r>
    </w:p>
    <w:p w14:paraId="2EE16E53" w14:textId="3FAF1481" w:rsidR="00176B69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Koster, C. J., &amp; Koet, T. (1993). The evaluation of accent in the English of Dutchmen. </w:t>
      </w:r>
      <w:r w:rsidRPr="00C27DC2">
        <w:rPr>
          <w:rFonts w:ascii="Times New Roman" w:hAnsi="Times New Roman" w:cs="Times New Roman"/>
          <w:i/>
          <w:sz w:val="24"/>
          <w:szCs w:val="24"/>
        </w:rPr>
        <w:t>Language Learning, 43</w:t>
      </w:r>
      <w:r w:rsidRPr="00C27DC2">
        <w:rPr>
          <w:rFonts w:ascii="Times New Roman" w:hAnsi="Times New Roman" w:cs="Times New Roman"/>
          <w:sz w:val="24"/>
          <w:szCs w:val="24"/>
        </w:rPr>
        <w:t xml:space="preserve">(1), 69-92. </w:t>
      </w:r>
    </w:p>
    <w:p w14:paraId="644933FA" w14:textId="2604257C" w:rsidR="000B47C6" w:rsidRPr="00C27DC2" w:rsidRDefault="000B47C6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47C6">
        <w:rPr>
          <w:rFonts w:ascii="Times New Roman" w:eastAsia="Times New Roman" w:hAnsi="Times New Roman" w:cs="Times New Roman"/>
          <w:sz w:val="24"/>
          <w:szCs w:val="24"/>
        </w:rPr>
        <w:t xml:space="preserve">Kung, F. W., &amp; Wang, X. (2019). Exploring EFL learners’ accent preferences for effective ELF communication. </w:t>
      </w:r>
      <w:r w:rsidRPr="000B47C6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0B47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47C6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0B47C6">
        <w:rPr>
          <w:rFonts w:ascii="Times New Roman" w:eastAsia="Times New Roman" w:hAnsi="Times New Roman" w:cs="Times New Roman"/>
          <w:sz w:val="24"/>
          <w:szCs w:val="24"/>
        </w:rPr>
        <w:t>(3), 394-407.</w:t>
      </w:r>
    </w:p>
    <w:p w14:paraId="081EDCD1" w14:textId="77777777" w:rsidR="000B47C6" w:rsidRPr="000B47C6" w:rsidRDefault="000B47C6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52391A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Labov, W. (1966). </w:t>
      </w:r>
      <w:r w:rsidRPr="00C27DC2">
        <w:rPr>
          <w:rFonts w:ascii="Times New Roman" w:hAnsi="Times New Roman" w:cs="Times New Roman"/>
          <w:i/>
          <w:sz w:val="24"/>
          <w:szCs w:val="24"/>
        </w:rPr>
        <w:t>The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i/>
          <w:sz w:val="24"/>
          <w:szCs w:val="24"/>
        </w:rPr>
        <w:t>social stratification of English in New York City</w:t>
      </w:r>
      <w:r w:rsidRPr="00C27DC2">
        <w:rPr>
          <w:rFonts w:ascii="Times New Roman" w:hAnsi="Times New Roman" w:cs="Times New Roman"/>
          <w:sz w:val="24"/>
          <w:szCs w:val="24"/>
        </w:rPr>
        <w:t xml:space="preserve">. Washington, DC: Center for Applied Linguistics. </w:t>
      </w:r>
    </w:p>
    <w:p w14:paraId="026550D9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3DB435E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D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Lacey, M. (2011, September 24). </w:t>
      </w:r>
      <w:r w:rsidRPr="00C2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Arizona, complaints that an accent can hinder a teacher’s career. </w:t>
      </w:r>
      <w:r w:rsidRPr="00C27D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New York Times,</w:t>
      </w:r>
      <w:r w:rsidRPr="00C2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3D9" w:rsidRPr="00C2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 </w:t>
      </w:r>
      <w:r w:rsidRPr="00C2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A18. </w:t>
      </w:r>
    </w:p>
    <w:p w14:paraId="0DB418EA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2C701C" w14:textId="77777777" w:rsidR="00366E2F" w:rsidRPr="00C27DC2" w:rsidRDefault="00366E2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Ladegaard, H. J. (1998). National stereotypes and language attitudes: The perception of British, </w:t>
      </w:r>
      <w:proofErr w:type="gramStart"/>
      <w:r w:rsidRPr="00C27DC2">
        <w:rPr>
          <w:rFonts w:ascii="Times New Roman" w:hAnsi="Times New Roman" w:cs="Times New Roman"/>
          <w:sz w:val="24"/>
          <w:szCs w:val="24"/>
        </w:rPr>
        <w:t>American</w:t>
      </w:r>
      <w:proofErr w:type="gramEnd"/>
      <w:r w:rsidRPr="00C27DC2">
        <w:rPr>
          <w:rFonts w:ascii="Times New Roman" w:hAnsi="Times New Roman" w:cs="Times New Roman"/>
          <w:sz w:val="24"/>
          <w:szCs w:val="24"/>
        </w:rPr>
        <w:t xml:space="preserve"> and Australian language and culture in Denmark. </w:t>
      </w:r>
      <w:r w:rsidRPr="00C27DC2">
        <w:rPr>
          <w:rFonts w:ascii="Times New Roman" w:hAnsi="Times New Roman" w:cs="Times New Roman"/>
          <w:i/>
          <w:sz w:val="24"/>
          <w:szCs w:val="24"/>
        </w:rPr>
        <w:t>Language &amp; Communication, 18</w:t>
      </w:r>
      <w:r w:rsidR="009906B4" w:rsidRPr="00C27DC2">
        <w:rPr>
          <w:rFonts w:ascii="Times New Roman" w:hAnsi="Times New Roman" w:cs="Times New Roman"/>
          <w:sz w:val="24"/>
          <w:szCs w:val="24"/>
        </w:rPr>
        <w:t>(4)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251-274.</w:t>
      </w:r>
    </w:p>
    <w:p w14:paraId="30D5CC16" w14:textId="77777777" w:rsidR="00366E2F" w:rsidRPr="00C27DC2" w:rsidRDefault="00366E2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50324FD" w14:textId="77777777" w:rsidR="009A435B" w:rsidRPr="00C27DC2" w:rsidRDefault="009A435B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Lambert, W.,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Anisfeld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>, M., &amp; Yeni-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Komshian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G. (1965).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Evaluational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 reactions of Jewish and Arab adolescents to dialect and language variations.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Personality and Social Psychology, 2</w:t>
      </w:r>
      <w:r w:rsidR="009906B4" w:rsidRPr="00C27DC2">
        <w:rPr>
          <w:rFonts w:ascii="Times New Roman" w:hAnsi="Times New Roman" w:cs="Times New Roman"/>
          <w:sz w:val="24"/>
          <w:szCs w:val="24"/>
        </w:rPr>
        <w:t>(1)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84-90.</w:t>
      </w:r>
    </w:p>
    <w:p w14:paraId="34AEABD8" w14:textId="77777777" w:rsidR="009A435B" w:rsidRPr="00C27DC2" w:rsidRDefault="009A435B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C033E35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Lambert, W. E., Hodgson, R. C., Gardner, R. C., &amp;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Fillenbaum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>, S. (1960). Evaluative reactions to spoken languages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. Journal of Abnormal and Social Psychology, </w:t>
      </w:r>
      <w:r w:rsidR="009A435B" w:rsidRPr="00C27DC2">
        <w:rPr>
          <w:rFonts w:ascii="Times New Roman" w:hAnsi="Times New Roman" w:cs="Times New Roman"/>
          <w:i/>
          <w:sz w:val="24"/>
          <w:szCs w:val="24"/>
        </w:rPr>
        <w:t>60</w:t>
      </w:r>
      <w:r w:rsidR="009906B4" w:rsidRPr="00C27DC2">
        <w:rPr>
          <w:rFonts w:ascii="Times New Roman" w:hAnsi="Times New Roman" w:cs="Times New Roman"/>
          <w:sz w:val="24"/>
          <w:szCs w:val="24"/>
        </w:rPr>
        <w:t>(1)</w:t>
      </w:r>
      <w:r w:rsidRPr="00C27DC2">
        <w:rPr>
          <w:rFonts w:ascii="Times New Roman" w:hAnsi="Times New Roman" w:cs="Times New Roman"/>
          <w:sz w:val="24"/>
          <w:szCs w:val="24"/>
        </w:rPr>
        <w:t xml:space="preserve">, 44-51. </w:t>
      </w:r>
    </w:p>
    <w:p w14:paraId="13764EB3" w14:textId="44334600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17508CC" w14:textId="4EA34F5E" w:rsidR="00F42193" w:rsidRPr="00F42193" w:rsidRDefault="00F42193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193">
        <w:rPr>
          <w:rFonts w:ascii="Times New Roman" w:eastAsia="Times New Roman" w:hAnsi="Times New Roman" w:cs="Times New Roman"/>
          <w:sz w:val="24"/>
          <w:szCs w:val="24"/>
        </w:rPr>
        <w:t xml:space="preserve">Lee, B. E. (2011). Accent </w:t>
      </w:r>
      <w:r w:rsidR="00D4323D" w:rsidRPr="00C27D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42193">
        <w:rPr>
          <w:rFonts w:ascii="Times New Roman" w:eastAsia="Times New Roman" w:hAnsi="Times New Roman" w:cs="Times New Roman"/>
          <w:sz w:val="24"/>
          <w:szCs w:val="24"/>
        </w:rPr>
        <w:t xml:space="preserve">eduction: From </w:t>
      </w:r>
      <w:r w:rsidR="00D4323D" w:rsidRPr="00C27D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2193">
        <w:rPr>
          <w:rFonts w:ascii="Times New Roman" w:eastAsia="Times New Roman" w:hAnsi="Times New Roman" w:cs="Times New Roman"/>
          <w:sz w:val="24"/>
          <w:szCs w:val="24"/>
        </w:rPr>
        <w:t xml:space="preserve">ntake to </w:t>
      </w:r>
      <w:r w:rsidR="00D4323D" w:rsidRPr="00C27D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2193">
        <w:rPr>
          <w:rFonts w:ascii="Times New Roman" w:eastAsia="Times New Roman" w:hAnsi="Times New Roman" w:cs="Times New Roman"/>
          <w:sz w:val="24"/>
          <w:szCs w:val="24"/>
        </w:rPr>
        <w:t xml:space="preserve">ntervention. </w:t>
      </w:r>
      <w:r w:rsidRPr="00F42193">
        <w:rPr>
          <w:rFonts w:ascii="Times New Roman" w:eastAsia="Times New Roman" w:hAnsi="Times New Roman" w:cs="Times New Roman"/>
          <w:i/>
          <w:iCs/>
          <w:sz w:val="24"/>
          <w:szCs w:val="24"/>
        </w:rPr>
        <w:t>Voice and Speech Review</w:t>
      </w:r>
      <w:r w:rsidRPr="00F421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19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42193">
        <w:rPr>
          <w:rFonts w:ascii="Times New Roman" w:eastAsia="Times New Roman" w:hAnsi="Times New Roman" w:cs="Times New Roman"/>
          <w:sz w:val="24"/>
          <w:szCs w:val="24"/>
        </w:rPr>
        <w:t>(1), 246-249.</w:t>
      </w:r>
    </w:p>
    <w:p w14:paraId="7E1153F9" w14:textId="77777777" w:rsidR="00F42193" w:rsidRPr="00C27DC2" w:rsidRDefault="00F42193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CB5DB88" w14:textId="77777777" w:rsidR="001D3683" w:rsidRPr="00C27DC2" w:rsidRDefault="001D3683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Lev-Ari, S., &amp; Keysar, B. (2010). Why don't we believe non-native speakers? The influence of accent on credibility. </w:t>
      </w:r>
      <w:r w:rsidRPr="00C27DC2">
        <w:rPr>
          <w:i/>
          <w:szCs w:val="24"/>
        </w:rPr>
        <w:t>Journal of Experimental Social Psychology, 46</w:t>
      </w:r>
      <w:r w:rsidRPr="00C27DC2">
        <w:rPr>
          <w:szCs w:val="24"/>
        </w:rPr>
        <w:t>(6), 1093-1096.</w:t>
      </w:r>
    </w:p>
    <w:p w14:paraId="27B3B438" w14:textId="77777777" w:rsidR="001D3683" w:rsidRPr="00C27DC2" w:rsidRDefault="001D3683" w:rsidP="00C27DC2">
      <w:pPr>
        <w:pStyle w:val="EndNoteBibliography"/>
        <w:ind w:left="720" w:hanging="720"/>
        <w:rPr>
          <w:szCs w:val="24"/>
        </w:rPr>
      </w:pPr>
    </w:p>
    <w:p w14:paraId="34158A95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lastRenderedPageBreak/>
        <w:t xml:space="preserve">Likert, R. (1932). A technique for the measurement of attitude scales.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Archives of Psychology, 140, </w:t>
      </w:r>
      <w:r w:rsidRPr="00C27DC2">
        <w:rPr>
          <w:rFonts w:ascii="Times New Roman" w:hAnsi="Times New Roman" w:cs="Times New Roman"/>
          <w:sz w:val="24"/>
          <w:szCs w:val="24"/>
        </w:rPr>
        <w:t>1-55.</w:t>
      </w:r>
    </w:p>
    <w:p w14:paraId="39723F7C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EFA4B37" w14:textId="77777777" w:rsidR="001D3683" w:rsidRPr="00C27DC2" w:rsidRDefault="001D3683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Lindemann, S. (2002). Listening with an attitude: A model of native-speaker comprehension of non-native speakers in the United States. </w:t>
      </w:r>
      <w:r w:rsidRPr="00C27DC2">
        <w:rPr>
          <w:i/>
          <w:szCs w:val="24"/>
        </w:rPr>
        <w:t>Language in Society, 31</w:t>
      </w:r>
      <w:r w:rsidRPr="00C27DC2">
        <w:rPr>
          <w:szCs w:val="24"/>
        </w:rPr>
        <w:t>(3), 419-441.</w:t>
      </w:r>
    </w:p>
    <w:p w14:paraId="13246EA6" w14:textId="77777777" w:rsidR="001D3683" w:rsidRPr="00C27DC2" w:rsidRDefault="001D3683" w:rsidP="00C27DC2">
      <w:pPr>
        <w:pStyle w:val="EndNoteBibliography"/>
        <w:ind w:left="720" w:hanging="720"/>
        <w:rPr>
          <w:szCs w:val="24"/>
        </w:rPr>
      </w:pPr>
    </w:p>
    <w:p w14:paraId="77B59EE8" w14:textId="77777777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Lindemann, S. (2003). Koreans, Chinese, or Indians? Attitudes and ideologies about non-native English speakers in the United States.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Journal of Sociolinguistics 7</w:t>
      </w:r>
      <w:r w:rsidR="009906B4" w:rsidRPr="00C27DC2">
        <w:rPr>
          <w:rFonts w:ascii="Times New Roman" w:hAnsi="Times New Roman" w:cs="Times New Roman"/>
          <w:iCs/>
          <w:sz w:val="24"/>
          <w:szCs w:val="24"/>
        </w:rPr>
        <w:t>(3)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B33D9" w:rsidRPr="00C27DC2">
        <w:rPr>
          <w:rFonts w:ascii="Times New Roman" w:hAnsi="Times New Roman" w:cs="Times New Roman"/>
          <w:sz w:val="24"/>
          <w:szCs w:val="24"/>
        </w:rPr>
        <w:t xml:space="preserve"> 348-</w:t>
      </w:r>
      <w:r w:rsidRPr="00C27DC2">
        <w:rPr>
          <w:rFonts w:ascii="Times New Roman" w:hAnsi="Times New Roman" w:cs="Times New Roman"/>
          <w:sz w:val="24"/>
          <w:szCs w:val="24"/>
        </w:rPr>
        <w:t>364.</w:t>
      </w:r>
    </w:p>
    <w:p w14:paraId="0D9E2ADD" w14:textId="77777777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DF0813" w14:textId="656AD99C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Lindemann, S. (2005).</w:t>
      </w:r>
      <w:r w:rsidR="009906B4" w:rsidRPr="00C27DC2">
        <w:rPr>
          <w:rFonts w:ascii="Times New Roman" w:hAnsi="Times New Roman" w:cs="Times New Roman"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sz w:val="24"/>
          <w:szCs w:val="24"/>
        </w:rPr>
        <w:t xml:space="preserve">Who speaks “broken English?” US undergraduates’ perceptions of non-native English. </w:t>
      </w:r>
      <w:r w:rsidRPr="00C27DC2">
        <w:rPr>
          <w:rFonts w:ascii="Times New Roman" w:hAnsi="Times New Roman" w:cs="Times New Roman"/>
          <w:i/>
          <w:sz w:val="24"/>
          <w:szCs w:val="24"/>
        </w:rPr>
        <w:t>International Journal of Applied Linguistics, 15</w:t>
      </w:r>
      <w:r w:rsidR="009906B4" w:rsidRPr="00C27DC2">
        <w:rPr>
          <w:rFonts w:ascii="Times New Roman" w:hAnsi="Times New Roman" w:cs="Times New Roman"/>
          <w:sz w:val="24"/>
          <w:szCs w:val="24"/>
        </w:rPr>
        <w:t>(2)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 xml:space="preserve">187-212. </w:t>
      </w:r>
    </w:p>
    <w:p w14:paraId="4F2B31AD" w14:textId="471DAB4A" w:rsidR="004304EF" w:rsidRPr="00C27DC2" w:rsidRDefault="004304E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410FDF" w14:textId="530ABD9F" w:rsidR="004304EF" w:rsidRPr="00C27DC2" w:rsidRDefault="004304E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Lindemann, S., &amp; Clower, A. (2020). Language attitudes and the ‘ITA problem’: Undergraduate reactions to instructors'(non) </w:t>
      </w:r>
      <w:proofErr w:type="spellStart"/>
      <w:r w:rsidRPr="00C27DC2">
        <w:rPr>
          <w:rFonts w:ascii="Times New Roman" w:eastAsia="Times New Roman" w:hAnsi="Times New Roman" w:cs="Times New Roman"/>
          <w:sz w:val="24"/>
          <w:szCs w:val="24"/>
        </w:rPr>
        <w:t>nativeness</w:t>
      </w:r>
      <w:proofErr w:type="spellEnd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 and pitch variation.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(1), 127-143</w:t>
      </w:r>
    </w:p>
    <w:p w14:paraId="124585B1" w14:textId="77777777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026810A" w14:textId="77777777" w:rsidR="001D3683" w:rsidRPr="00C27DC2" w:rsidRDefault="001D3683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Lindemann, S., Litzenberg, J., &amp; Subtirelu, N. (2014). Problematizing the dependence on L1 norms in pronunciation teaching: Attitudes toward second-language accents. In J. Levis &amp; A. Moyer (Eds.), </w:t>
      </w:r>
      <w:r w:rsidRPr="00C27DC2">
        <w:rPr>
          <w:i/>
          <w:szCs w:val="24"/>
        </w:rPr>
        <w:t>Social influences in L2 Pronunciation</w:t>
      </w:r>
      <w:r w:rsidRPr="00C27DC2">
        <w:rPr>
          <w:szCs w:val="24"/>
        </w:rPr>
        <w:t xml:space="preserve"> (pp. 179-194). Berlin, Germany: DeGruyter Mouton.</w:t>
      </w:r>
    </w:p>
    <w:p w14:paraId="303116C7" w14:textId="77777777" w:rsidR="001D3683" w:rsidRPr="00C27DC2" w:rsidRDefault="001D3683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544E31" w14:textId="77777777" w:rsidR="00370951" w:rsidRPr="00C27DC2" w:rsidRDefault="00370951" w:rsidP="00C27DC2">
      <w:pPr>
        <w:pStyle w:val="EndNoteBibliography"/>
        <w:ind w:left="720" w:hanging="720"/>
        <w:rPr>
          <w:szCs w:val="24"/>
        </w:rPr>
      </w:pPr>
      <w:r w:rsidRPr="00C27DC2">
        <w:rPr>
          <w:szCs w:val="24"/>
        </w:rPr>
        <w:t xml:space="preserve">Lippi-Green, R. (2012). </w:t>
      </w:r>
      <w:r w:rsidRPr="00C27DC2">
        <w:rPr>
          <w:i/>
          <w:szCs w:val="24"/>
        </w:rPr>
        <w:t>English with an accent: Language, ideology, and discrimination in the United States</w:t>
      </w:r>
      <w:r w:rsidRPr="00C27DC2">
        <w:rPr>
          <w:szCs w:val="24"/>
        </w:rPr>
        <w:t xml:space="preserve"> (2nd ed.). New York, NY: Routledge. </w:t>
      </w:r>
    </w:p>
    <w:p w14:paraId="0B0DFBD6" w14:textId="77777777" w:rsidR="002C0B08" w:rsidRPr="00C27DC2" w:rsidRDefault="002C0B08" w:rsidP="00C27DC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2EC6D" w14:textId="5F67A724" w:rsidR="002C0B08" w:rsidRPr="00C27DC2" w:rsidRDefault="002C0B08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Maegaard, M. (2005). Language attitudes, norm and gender a presentation of the method and results from a language attitude study.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Hafniensia</w:t>
      </w:r>
      <w:proofErr w:type="spellEnd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(1), 55-80. </w:t>
      </w:r>
    </w:p>
    <w:p w14:paraId="2683F59C" w14:textId="2F7219DF" w:rsidR="002D2016" w:rsidRPr="00C27DC2" w:rsidRDefault="002D2016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C8B0F6" w14:textId="408B8D8D" w:rsidR="002D2016" w:rsidRPr="002D2016" w:rsidRDefault="002D2016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2016">
        <w:rPr>
          <w:rFonts w:ascii="Times New Roman" w:eastAsia="Times New Roman" w:hAnsi="Times New Roman" w:cs="Times New Roman"/>
          <w:sz w:val="24"/>
          <w:szCs w:val="24"/>
        </w:rPr>
        <w:t>Mahoney, E. (1999). ‘Divided by a common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016">
        <w:rPr>
          <w:rFonts w:ascii="Times New Roman" w:eastAsia="Times New Roman" w:hAnsi="Times New Roman" w:cs="Times New Roman"/>
          <w:sz w:val="24"/>
          <w:szCs w:val="24"/>
        </w:rPr>
        <w:t xml:space="preserve">language’: Accent and British perceptions of Australia between the wars. </w:t>
      </w:r>
      <w:r w:rsidRPr="002D20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D20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ustralian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D2016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2D2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201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D2016">
        <w:rPr>
          <w:rFonts w:ascii="Times New Roman" w:eastAsia="Times New Roman" w:hAnsi="Times New Roman" w:cs="Times New Roman"/>
          <w:sz w:val="24"/>
          <w:szCs w:val="24"/>
        </w:rPr>
        <w:t>(63), 129-137.</w:t>
      </w:r>
    </w:p>
    <w:p w14:paraId="47573C54" w14:textId="77777777" w:rsidR="002D2016" w:rsidRPr="00C27DC2" w:rsidRDefault="002D2016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31B19A" w14:textId="77777777" w:rsidR="0041194A" w:rsidRPr="00C27DC2" w:rsidRDefault="0041194A" w:rsidP="00C27DC2">
      <w:pPr>
        <w:pStyle w:val="EndNoteBibliography"/>
        <w:ind w:left="720" w:hanging="720"/>
        <w:rPr>
          <w:szCs w:val="24"/>
          <w:shd w:val="clear" w:color="auto" w:fill="FFFFFF"/>
        </w:rPr>
      </w:pPr>
      <w:r w:rsidRPr="00C27DC2">
        <w:rPr>
          <w:szCs w:val="24"/>
          <w:shd w:val="clear" w:color="auto" w:fill="FFFFFF"/>
        </w:rPr>
        <w:t>Major, R. C., Fitzmaurice, S. F., Bunta, F., &amp; Balasubramanian, C. (2002). The effects of nonnative accents on listening comprehension: Implications for ESL assessment.</w:t>
      </w:r>
      <w:r w:rsidRPr="00C27DC2">
        <w:rPr>
          <w:rStyle w:val="apple-converted-space"/>
          <w:szCs w:val="24"/>
          <w:shd w:val="clear" w:color="auto" w:fill="FFFFFF"/>
        </w:rPr>
        <w:t> </w:t>
      </w:r>
      <w:r w:rsidRPr="00C27DC2">
        <w:rPr>
          <w:i/>
          <w:iCs/>
          <w:szCs w:val="24"/>
          <w:shd w:val="clear" w:color="auto" w:fill="FFFFFF"/>
        </w:rPr>
        <w:t>TESOL Quarterly</w:t>
      </w:r>
      <w:r w:rsidRPr="00C27DC2">
        <w:rPr>
          <w:szCs w:val="24"/>
          <w:shd w:val="clear" w:color="auto" w:fill="FFFFFF"/>
        </w:rPr>
        <w:t xml:space="preserve">, 36(2), 173-190. </w:t>
      </w:r>
    </w:p>
    <w:p w14:paraId="367728BA" w14:textId="1D3B6405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77606305" w14:textId="77777777" w:rsidR="00CC4D81" w:rsidRPr="00CC4D81" w:rsidRDefault="00CC4D81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4D81">
        <w:rPr>
          <w:rFonts w:ascii="Times New Roman" w:eastAsia="Times New Roman" w:hAnsi="Times New Roman" w:cs="Times New Roman"/>
          <w:sz w:val="24"/>
          <w:szCs w:val="24"/>
        </w:rPr>
        <w:t xml:space="preserve">Morales, A. C., Scott, M. L., &amp; </w:t>
      </w:r>
      <w:proofErr w:type="spellStart"/>
      <w:r w:rsidRPr="00CC4D81">
        <w:rPr>
          <w:rFonts w:ascii="Times New Roman" w:eastAsia="Times New Roman" w:hAnsi="Times New Roman" w:cs="Times New Roman"/>
          <w:sz w:val="24"/>
          <w:szCs w:val="24"/>
        </w:rPr>
        <w:t>Yorkston</w:t>
      </w:r>
      <w:proofErr w:type="spellEnd"/>
      <w:r w:rsidRPr="00CC4D81">
        <w:rPr>
          <w:rFonts w:ascii="Times New Roman" w:eastAsia="Times New Roman" w:hAnsi="Times New Roman" w:cs="Times New Roman"/>
          <w:sz w:val="24"/>
          <w:szCs w:val="24"/>
        </w:rPr>
        <w:t xml:space="preserve">, E. A. (2012). The role of accent </w:t>
      </w:r>
      <w:proofErr w:type="spellStart"/>
      <w:r w:rsidRPr="00CC4D81">
        <w:rPr>
          <w:rFonts w:ascii="Times New Roman" w:eastAsia="Times New Roman" w:hAnsi="Times New Roman" w:cs="Times New Roman"/>
          <w:sz w:val="24"/>
          <w:szCs w:val="24"/>
        </w:rPr>
        <w:t>standardness</w:t>
      </w:r>
      <w:proofErr w:type="spellEnd"/>
      <w:r w:rsidRPr="00CC4D81">
        <w:rPr>
          <w:rFonts w:ascii="Times New Roman" w:eastAsia="Times New Roman" w:hAnsi="Times New Roman" w:cs="Times New Roman"/>
          <w:sz w:val="24"/>
          <w:szCs w:val="24"/>
        </w:rPr>
        <w:t xml:space="preserve"> in message preference and recall. </w:t>
      </w:r>
      <w:r w:rsidRPr="00CC4D8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Advertising</w:t>
      </w:r>
      <w:r w:rsidRPr="00CC4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4D8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C4D81">
        <w:rPr>
          <w:rFonts w:ascii="Times New Roman" w:eastAsia="Times New Roman" w:hAnsi="Times New Roman" w:cs="Times New Roman"/>
          <w:sz w:val="24"/>
          <w:szCs w:val="24"/>
        </w:rPr>
        <w:t>(1), 33-46.</w:t>
      </w:r>
    </w:p>
    <w:p w14:paraId="0A78E1BF" w14:textId="77777777" w:rsidR="00CC4D81" w:rsidRPr="00C27DC2" w:rsidRDefault="00CC4D81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146241DD" w14:textId="77777777" w:rsidR="006008F4" w:rsidRPr="00C27DC2" w:rsidRDefault="006008F4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27DC2">
        <w:rPr>
          <w:rFonts w:ascii="Times New Roman" w:hAnsi="Times New Roman" w:cs="Times New Roman"/>
          <w:sz w:val="24"/>
          <w:szCs w:val="24"/>
        </w:rPr>
        <w:t>Mugglestone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L. (2003).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‘Talking proper’: The rise of accent as social symbol</w:t>
      </w:r>
      <w:r w:rsidRPr="00C27DC2">
        <w:rPr>
          <w:rFonts w:ascii="Times New Roman" w:hAnsi="Times New Roman" w:cs="Times New Roman"/>
          <w:sz w:val="24"/>
          <w:szCs w:val="24"/>
        </w:rPr>
        <w:t xml:space="preserve">. Oxford, UK: Oxford University Press. </w:t>
      </w:r>
    </w:p>
    <w:p w14:paraId="18856A0B" w14:textId="77777777" w:rsidR="00366E2F" w:rsidRPr="00C27DC2" w:rsidRDefault="00366E2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Munro, M. (2003). A primer on accent discrimination in the Canadian context. </w:t>
      </w:r>
      <w:r w:rsidRPr="00C27DC2">
        <w:rPr>
          <w:rFonts w:ascii="Times New Roman" w:hAnsi="Times New Roman" w:cs="Times New Roman"/>
          <w:i/>
          <w:sz w:val="24"/>
          <w:szCs w:val="24"/>
        </w:rPr>
        <w:t>TESL Canada Journal, 20</w:t>
      </w:r>
      <w:r w:rsidR="009906B4" w:rsidRPr="00C27DC2">
        <w:rPr>
          <w:rFonts w:ascii="Times New Roman" w:hAnsi="Times New Roman" w:cs="Times New Roman"/>
          <w:sz w:val="24"/>
          <w:szCs w:val="24"/>
        </w:rPr>
        <w:t>(2)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38-51.</w:t>
      </w:r>
    </w:p>
    <w:p w14:paraId="5141E8A9" w14:textId="4FA4965B" w:rsidR="00366E2F" w:rsidRPr="00C27DC2" w:rsidRDefault="00366E2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39AB66" w14:textId="04C22760" w:rsidR="00F31124" w:rsidRPr="00C27DC2" w:rsidRDefault="00F31124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1124">
        <w:rPr>
          <w:rFonts w:ascii="Times New Roman" w:eastAsia="Times New Roman" w:hAnsi="Times New Roman" w:cs="Times New Roman"/>
          <w:sz w:val="24"/>
          <w:szCs w:val="24"/>
        </w:rPr>
        <w:t xml:space="preserve">Munro, M. J., &amp; Derwing, T. M. (1995). Foreign accent, comprehensibility, and intelligibility in the speech of second language learners. </w:t>
      </w:r>
      <w:r w:rsidRPr="00F311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F31124">
        <w:rPr>
          <w:rFonts w:ascii="Times New Roman" w:eastAsia="Times New Roman" w:hAnsi="Times New Roman" w:cs="Times New Roman"/>
          <w:i/>
          <w:iCs/>
          <w:sz w:val="24"/>
          <w:szCs w:val="24"/>
        </w:rPr>
        <w:t>earning</w:t>
      </w:r>
      <w:r w:rsidRPr="00F311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1124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F31124">
        <w:rPr>
          <w:rFonts w:ascii="Times New Roman" w:eastAsia="Times New Roman" w:hAnsi="Times New Roman" w:cs="Times New Roman"/>
          <w:sz w:val="24"/>
          <w:szCs w:val="24"/>
        </w:rPr>
        <w:t>(1), 73-97.</w:t>
      </w:r>
    </w:p>
    <w:p w14:paraId="276D3165" w14:textId="230CA6EA" w:rsidR="00E821EF" w:rsidRPr="00C27DC2" w:rsidRDefault="00E821EF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38382F" w14:textId="554220B5" w:rsidR="00E821EF" w:rsidRPr="00E821EF" w:rsidRDefault="00E821EF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21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Munro, M. J., &amp; Derwing, T. M. (1999). Foreign accent, comprehensibility, and intelligibility in the speech of second language learners. </w:t>
      </w:r>
      <w:r w:rsidRPr="00E821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821EF">
        <w:rPr>
          <w:rFonts w:ascii="Times New Roman" w:eastAsia="Times New Roman" w:hAnsi="Times New Roman" w:cs="Times New Roman"/>
          <w:i/>
          <w:iCs/>
          <w:sz w:val="24"/>
          <w:szCs w:val="24"/>
        </w:rPr>
        <w:t>earning</w:t>
      </w:r>
      <w:r w:rsidRPr="00E821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21E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E821EF">
        <w:rPr>
          <w:rFonts w:ascii="Times New Roman" w:eastAsia="Times New Roman" w:hAnsi="Times New Roman" w:cs="Times New Roman"/>
          <w:sz w:val="24"/>
          <w:szCs w:val="24"/>
        </w:rPr>
        <w:t>, 285-310.</w:t>
      </w:r>
    </w:p>
    <w:p w14:paraId="376C33D4" w14:textId="77777777" w:rsidR="00E821EF" w:rsidRPr="00F31124" w:rsidRDefault="00E821EF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8EE3B" w14:textId="77777777" w:rsidR="00F31124" w:rsidRPr="00C27DC2" w:rsidRDefault="00F31124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8876BDE" w14:textId="77777777" w:rsidR="00366E2F" w:rsidRPr="00C27DC2" w:rsidRDefault="00366E2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Munro, M., &amp; Derwing, T. (2001). Modeling perceptions of the comprehensibility and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 of L2 speech: The role of speaking rate. </w:t>
      </w:r>
      <w:r w:rsidRPr="00C27DC2">
        <w:rPr>
          <w:rFonts w:ascii="Times New Roman" w:hAnsi="Times New Roman" w:cs="Times New Roman"/>
          <w:i/>
          <w:sz w:val="24"/>
          <w:szCs w:val="24"/>
        </w:rPr>
        <w:t>Studies in Second Language Acquisition, 23</w:t>
      </w:r>
      <w:r w:rsidR="009906B4" w:rsidRPr="00C27DC2">
        <w:rPr>
          <w:rFonts w:ascii="Times New Roman" w:hAnsi="Times New Roman" w:cs="Times New Roman"/>
          <w:sz w:val="24"/>
          <w:szCs w:val="24"/>
        </w:rPr>
        <w:t>(4)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451-468.</w:t>
      </w:r>
    </w:p>
    <w:p w14:paraId="2E4200A3" w14:textId="77777777" w:rsidR="00366E2F" w:rsidRPr="00C27DC2" w:rsidRDefault="00366E2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1F30A7" w14:textId="1F61974B" w:rsidR="0041194A" w:rsidRPr="00C27DC2" w:rsidRDefault="0041194A" w:rsidP="00C27DC2">
      <w:pPr>
        <w:pStyle w:val="EndNoteBibliography"/>
        <w:ind w:left="720" w:hanging="720"/>
        <w:rPr>
          <w:szCs w:val="24"/>
          <w:shd w:val="clear" w:color="auto" w:fill="FFFFFF"/>
        </w:rPr>
      </w:pPr>
      <w:r w:rsidRPr="00C27DC2">
        <w:rPr>
          <w:szCs w:val="24"/>
          <w:shd w:val="clear" w:color="auto" w:fill="FFFFFF"/>
        </w:rPr>
        <w:t>Munro, M. J., &amp; Derwing, T. M. (1995). Processing time, accent, and comprehensibility in the perception of native and foreign-accented speech.</w:t>
      </w:r>
      <w:r w:rsidRPr="00C27DC2">
        <w:rPr>
          <w:rStyle w:val="apple-converted-space"/>
          <w:szCs w:val="24"/>
          <w:shd w:val="clear" w:color="auto" w:fill="FFFFFF"/>
        </w:rPr>
        <w:t> </w:t>
      </w:r>
      <w:r w:rsidRPr="00C27DC2">
        <w:rPr>
          <w:i/>
          <w:iCs/>
          <w:szCs w:val="24"/>
          <w:shd w:val="clear" w:color="auto" w:fill="FFFFFF"/>
        </w:rPr>
        <w:t>Language and Speech</w:t>
      </w:r>
      <w:r w:rsidRPr="00C27DC2">
        <w:rPr>
          <w:szCs w:val="24"/>
          <w:shd w:val="clear" w:color="auto" w:fill="FFFFFF"/>
        </w:rPr>
        <w:t>,</w:t>
      </w:r>
      <w:r w:rsidRPr="00C27DC2">
        <w:rPr>
          <w:rStyle w:val="apple-converted-space"/>
          <w:szCs w:val="24"/>
          <w:shd w:val="clear" w:color="auto" w:fill="FFFFFF"/>
        </w:rPr>
        <w:t> </w:t>
      </w:r>
      <w:r w:rsidRPr="00C27DC2">
        <w:rPr>
          <w:i/>
          <w:iCs/>
          <w:szCs w:val="24"/>
          <w:shd w:val="clear" w:color="auto" w:fill="FFFFFF"/>
        </w:rPr>
        <w:t>38</w:t>
      </w:r>
      <w:r w:rsidRPr="00C27DC2">
        <w:rPr>
          <w:szCs w:val="24"/>
          <w:shd w:val="clear" w:color="auto" w:fill="FFFFFF"/>
        </w:rPr>
        <w:t xml:space="preserve">(3), 289-306. </w:t>
      </w:r>
    </w:p>
    <w:p w14:paraId="7DF5D635" w14:textId="77777777" w:rsidR="009066CA" w:rsidRPr="00C27DC2" w:rsidRDefault="009066CA" w:rsidP="00C27DC2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84520B7" w14:textId="7F04E3D8" w:rsidR="009066CA" w:rsidRPr="00C27DC2" w:rsidRDefault="009066CA" w:rsidP="00C27DC2">
      <w:pPr>
        <w:pStyle w:val="EndNoteBibliography"/>
        <w:ind w:left="720" w:hanging="720"/>
        <w:rPr>
          <w:szCs w:val="24"/>
          <w:shd w:val="clear" w:color="auto" w:fill="FFFFFF"/>
        </w:rPr>
      </w:pPr>
      <w:r w:rsidRPr="00C27DC2">
        <w:rPr>
          <w:rFonts w:eastAsia="Times New Roman"/>
          <w:szCs w:val="24"/>
        </w:rPr>
        <w:t xml:space="preserve">Munro, M. J., Derwing, T. M., &amp; Sato, K. (2006). Salient accents, covert attitudes: Consciousness-raising for pre-service second language teachers. </w:t>
      </w:r>
      <w:r w:rsidRPr="00C27DC2">
        <w:rPr>
          <w:rFonts w:eastAsia="Times New Roman"/>
          <w:i/>
          <w:iCs/>
          <w:szCs w:val="24"/>
        </w:rPr>
        <w:t>Prospect, 21</w:t>
      </w:r>
      <w:r w:rsidRPr="00C27DC2">
        <w:rPr>
          <w:rFonts w:eastAsia="Times New Roman"/>
          <w:szCs w:val="24"/>
        </w:rPr>
        <w:t xml:space="preserve">(1), 67-79. Retrieved from </w:t>
      </w:r>
      <w:hyperlink r:id="rId14" w:history="1">
        <w:r w:rsidRPr="00C27DC2">
          <w:rPr>
            <w:rStyle w:val="Hyperlink"/>
            <w:rFonts w:eastAsia="Times New Roman"/>
            <w:szCs w:val="24"/>
          </w:rPr>
          <w:t>https://www.researchonline.mq.edu.au/vital/access/services/Download/mq:36427/DS01</w:t>
        </w:r>
      </w:hyperlink>
    </w:p>
    <w:p w14:paraId="03C77EF9" w14:textId="77777777" w:rsidR="009066CA" w:rsidRPr="00C27DC2" w:rsidRDefault="009066CA" w:rsidP="00C27DC2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00CFF8F" w14:textId="77777777" w:rsidR="00FF3C41" w:rsidRPr="00C27DC2" w:rsidRDefault="00FF3C41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National Council of Teachers of English. (2010). </w:t>
      </w:r>
      <w:r w:rsidRPr="00C27DC2">
        <w:rPr>
          <w:rFonts w:ascii="Times New Roman" w:hAnsi="Times New Roman" w:cs="Times New Roman"/>
          <w:i/>
          <w:sz w:val="24"/>
          <w:szCs w:val="24"/>
        </w:rPr>
        <w:t>NCTE speaks out on Arizona department of education ruling on teacher speech</w:t>
      </w:r>
      <w:r w:rsidRPr="00C27DC2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15" w:history="1">
        <w:r w:rsidRPr="00C27DC2">
          <w:rPr>
            <w:rStyle w:val="Hyperlink"/>
            <w:rFonts w:ascii="Times New Roman" w:hAnsi="Times New Roman" w:cs="Times New Roman"/>
            <w:sz w:val="24"/>
            <w:szCs w:val="24"/>
          </w:rPr>
          <w:t>http://www.ncte.org/library/NCTEFiles/Involved/Action/NCTEpositiononAZELLrules.pdf</w:t>
        </w:r>
      </w:hyperlink>
    </w:p>
    <w:p w14:paraId="2DB4E23F" w14:textId="77777777" w:rsidR="00FF3C41" w:rsidRPr="00C27DC2" w:rsidRDefault="00FF3C41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F5867CD" w14:textId="44A28933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27DC2">
        <w:rPr>
          <w:rFonts w:ascii="Times New Roman" w:hAnsi="Times New Roman" w:cs="Times New Roman"/>
          <w:sz w:val="24"/>
          <w:szCs w:val="24"/>
        </w:rPr>
        <w:t>Nesdale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D., &amp; Rooney, R. (1996). Evaluations and stereotyping of accented speakers by pre-adolescent children.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Journal of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Language and Social Psychology, 15</w:t>
      </w:r>
      <w:r w:rsidR="009906B4" w:rsidRPr="00C27DC2">
        <w:rPr>
          <w:rFonts w:ascii="Times New Roman" w:hAnsi="Times New Roman" w:cs="Times New Roman"/>
          <w:iCs/>
          <w:sz w:val="24"/>
          <w:szCs w:val="24"/>
        </w:rPr>
        <w:t>(2)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133-154.</w:t>
      </w:r>
    </w:p>
    <w:p w14:paraId="5B0452A4" w14:textId="77777777" w:rsidR="005765F5" w:rsidRPr="005765F5" w:rsidRDefault="005765F5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65F5">
        <w:rPr>
          <w:rFonts w:ascii="Times New Roman" w:eastAsia="Times New Roman" w:hAnsi="Times New Roman" w:cs="Times New Roman"/>
          <w:sz w:val="24"/>
          <w:szCs w:val="24"/>
        </w:rPr>
        <w:t>Ngefac</w:t>
      </w:r>
      <w:proofErr w:type="spellEnd"/>
      <w:r w:rsidRPr="005765F5">
        <w:rPr>
          <w:rFonts w:ascii="Times New Roman" w:eastAsia="Times New Roman" w:hAnsi="Times New Roman" w:cs="Times New Roman"/>
          <w:sz w:val="24"/>
          <w:szCs w:val="24"/>
        </w:rPr>
        <w:t xml:space="preserve">, A., &amp; Bami, E. W. (2010). Attitudes of professional users of English towards Cameroon English accent. </w:t>
      </w:r>
      <w:proofErr w:type="spellStart"/>
      <w:r w:rsidRPr="005765F5">
        <w:rPr>
          <w:rFonts w:ascii="Times New Roman" w:eastAsia="Times New Roman" w:hAnsi="Times New Roman" w:cs="Times New Roman"/>
          <w:i/>
          <w:iCs/>
          <w:sz w:val="24"/>
          <w:szCs w:val="24"/>
        </w:rPr>
        <w:t>Alizés</w:t>
      </w:r>
      <w:proofErr w:type="spellEnd"/>
      <w:r w:rsidRPr="005765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Revue </w:t>
      </w:r>
      <w:proofErr w:type="spellStart"/>
      <w:r w:rsidRPr="005765F5">
        <w:rPr>
          <w:rFonts w:ascii="Times New Roman" w:eastAsia="Times New Roman" w:hAnsi="Times New Roman" w:cs="Times New Roman"/>
          <w:i/>
          <w:iCs/>
          <w:sz w:val="24"/>
          <w:szCs w:val="24"/>
        </w:rPr>
        <w:t>Angliciste</w:t>
      </w:r>
      <w:proofErr w:type="spellEnd"/>
      <w:r w:rsidRPr="005765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Réunion</w:t>
      </w:r>
      <w:r w:rsidRPr="005765F5">
        <w:rPr>
          <w:rFonts w:ascii="Times New Roman" w:eastAsia="Times New Roman" w:hAnsi="Times New Roman" w:cs="Times New Roman"/>
          <w:sz w:val="24"/>
          <w:szCs w:val="24"/>
        </w:rPr>
        <w:t>, (33), 217-236.</w:t>
      </w:r>
    </w:p>
    <w:p w14:paraId="2008033C" w14:textId="6E70C74C" w:rsidR="00B24CE4" w:rsidRPr="00C27DC2" w:rsidRDefault="00B24CE4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B77148" w14:textId="77777777" w:rsidR="00B24CE4" w:rsidRPr="00B24CE4" w:rsidRDefault="00B24CE4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4CE4">
        <w:rPr>
          <w:rFonts w:ascii="Times New Roman" w:eastAsia="Times New Roman" w:hAnsi="Times New Roman" w:cs="Times New Roman"/>
          <w:sz w:val="24"/>
          <w:szCs w:val="24"/>
        </w:rPr>
        <w:t>Noviana</w:t>
      </w:r>
      <w:proofErr w:type="spellEnd"/>
      <w:r w:rsidRPr="00B24CE4">
        <w:rPr>
          <w:rFonts w:ascii="Times New Roman" w:eastAsia="Times New Roman" w:hAnsi="Times New Roman" w:cs="Times New Roman"/>
          <w:sz w:val="24"/>
          <w:szCs w:val="24"/>
        </w:rPr>
        <w:t xml:space="preserve">, N. EFL Teachers’ Attitude Towards Accent of Effective ELF Communication. </w:t>
      </w:r>
      <w:r w:rsidRPr="00B24CE4">
        <w:rPr>
          <w:rFonts w:ascii="Times New Roman" w:eastAsia="Times New Roman" w:hAnsi="Times New Roman" w:cs="Times New Roman"/>
          <w:i/>
          <w:iCs/>
          <w:sz w:val="24"/>
          <w:szCs w:val="24"/>
        </w:rPr>
        <w:t>ELT Worldwide: Journal of English Language Teaching</w:t>
      </w:r>
      <w:r w:rsidRPr="00B24C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4CE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24CE4">
        <w:rPr>
          <w:rFonts w:ascii="Times New Roman" w:eastAsia="Times New Roman" w:hAnsi="Times New Roman" w:cs="Times New Roman"/>
          <w:sz w:val="24"/>
          <w:szCs w:val="24"/>
        </w:rPr>
        <w:t>(2), 172-185.</w:t>
      </w:r>
    </w:p>
    <w:p w14:paraId="36EB6BEF" w14:textId="00988971" w:rsidR="00D76600" w:rsidRPr="00C27DC2" w:rsidRDefault="00D76600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6DD70D1" w14:textId="1E6D06AE" w:rsidR="00D76600" w:rsidRPr="00C27DC2" w:rsidRDefault="00D76600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C27DC2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Pan, H., Liu, C., Fang, F., &amp; Elyas, T. (2021). ‘How is my English? Chinese university students’ attitudes toward China English and identity construction. </w:t>
      </w:r>
      <w:r w:rsidRPr="00C27DC2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>Sage Open, 11</w:t>
      </w:r>
      <w:r w:rsidRPr="00C27DC2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(3), 1-15.</w:t>
      </w:r>
    </w:p>
    <w:p w14:paraId="57A609AA" w14:textId="333DEF2E" w:rsidR="00557A8F" w:rsidRPr="00C27DC2" w:rsidRDefault="00557A8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164BEF5C" w14:textId="77777777" w:rsidR="00771F23" w:rsidRPr="00771F23" w:rsidRDefault="00771F23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71F23">
        <w:rPr>
          <w:rFonts w:ascii="Times New Roman" w:eastAsia="Times New Roman" w:hAnsi="Times New Roman" w:cs="Times New Roman"/>
          <w:sz w:val="24"/>
          <w:szCs w:val="24"/>
        </w:rPr>
        <w:t xml:space="preserve">Pan, Y. L., Runck, A., &amp; Zhang, Z. Q. (2019). Chinese English accent: Cognition and attitude. </w:t>
      </w:r>
      <w:r w:rsidRPr="00771F2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Yancheng Institute of Technology (Social Science Edition)</w:t>
      </w:r>
      <w:r w:rsidRPr="00771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1F2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771F23">
        <w:rPr>
          <w:rFonts w:ascii="Times New Roman" w:eastAsia="Times New Roman" w:hAnsi="Times New Roman" w:cs="Times New Roman"/>
          <w:sz w:val="24"/>
          <w:szCs w:val="24"/>
        </w:rPr>
        <w:t>(1), 65-69.</w:t>
      </w:r>
    </w:p>
    <w:p w14:paraId="6A0D73A7" w14:textId="211AB37F" w:rsidR="00782759" w:rsidRPr="00C27DC2" w:rsidRDefault="00782759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5B0D1B37" w14:textId="5149DE87" w:rsidR="00782759" w:rsidRPr="00782759" w:rsidRDefault="00782759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275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anker</w:t>
      </w:r>
      <w:r w:rsidRPr="00782759">
        <w:rPr>
          <w:rFonts w:ascii="Times New Roman" w:eastAsia="Times New Roman" w:hAnsi="Times New Roman" w:cs="Times New Roman"/>
          <w:sz w:val="24"/>
          <w:szCs w:val="24"/>
        </w:rPr>
        <w:t xml:space="preserve">, G. (2013). The role of accent in the use of EFL: Special focus on a group of university educators. </w:t>
      </w:r>
      <w:r w:rsidRPr="00782759">
        <w:rPr>
          <w:rFonts w:ascii="Times New Roman" w:eastAsia="Times New Roman" w:hAnsi="Times New Roman" w:cs="Times New Roman"/>
          <w:i/>
          <w:iCs/>
          <w:sz w:val="24"/>
          <w:szCs w:val="24"/>
        </w:rPr>
        <w:t>Practice and Theory in System of Education</w:t>
      </w:r>
      <w:r w:rsidRPr="007827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275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82759">
        <w:rPr>
          <w:rFonts w:ascii="Times New Roman" w:eastAsia="Times New Roman" w:hAnsi="Times New Roman" w:cs="Times New Roman"/>
          <w:sz w:val="24"/>
          <w:szCs w:val="24"/>
        </w:rPr>
        <w:t>(4), 380-420.</w:t>
      </w:r>
    </w:p>
    <w:p w14:paraId="1864E336" w14:textId="77777777" w:rsidR="00782759" w:rsidRPr="00C27DC2" w:rsidRDefault="00782759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710C31B2" w14:textId="3472922F" w:rsidR="00557A8F" w:rsidRPr="00557A8F" w:rsidRDefault="00557A8F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57A8F">
        <w:rPr>
          <w:rFonts w:ascii="Times New Roman" w:eastAsia="Times New Roman" w:hAnsi="Times New Roman" w:cs="Times New Roman"/>
          <w:sz w:val="24"/>
          <w:szCs w:val="24"/>
        </w:rPr>
        <w:t xml:space="preserve">Pantos, A. J., &amp; Perkins, A. W. (2013). Measuring implicit and explicit attitudes toward foreign accented speech. </w:t>
      </w:r>
      <w:r w:rsidRPr="00557A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57A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557A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ocial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57A8F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557A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7A8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557A8F">
        <w:rPr>
          <w:rFonts w:ascii="Times New Roman" w:eastAsia="Times New Roman" w:hAnsi="Times New Roman" w:cs="Times New Roman"/>
          <w:sz w:val="24"/>
          <w:szCs w:val="24"/>
        </w:rPr>
        <w:t>(1), 3-20.</w:t>
      </w:r>
    </w:p>
    <w:p w14:paraId="491B6C72" w14:textId="77777777" w:rsidR="00557A8F" w:rsidRPr="00C27DC2" w:rsidRDefault="00557A8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01E516D" w14:textId="77777777" w:rsidR="00A44C1D" w:rsidRPr="00C27DC2" w:rsidRDefault="00A44C1D" w:rsidP="00C27DC2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DC2">
        <w:rPr>
          <w:rFonts w:ascii="Times New Roman" w:hAnsi="Times New Roman" w:cs="Times New Roman"/>
          <w:bCs/>
          <w:sz w:val="24"/>
          <w:szCs w:val="24"/>
        </w:rPr>
        <w:t xml:space="preserve">Pickering, L., &amp; Baker. A. (2014). Suprasegmental measures of </w:t>
      </w:r>
      <w:proofErr w:type="spellStart"/>
      <w:r w:rsidRPr="00C27DC2">
        <w:rPr>
          <w:rFonts w:ascii="Times New Roman" w:hAnsi="Times New Roman" w:cs="Times New Roman"/>
          <w:bCs/>
          <w:sz w:val="24"/>
          <w:szCs w:val="24"/>
        </w:rPr>
        <w:t>accentedness</w:t>
      </w:r>
      <w:proofErr w:type="spellEnd"/>
      <w:r w:rsidRPr="00C27DC2">
        <w:rPr>
          <w:rFonts w:ascii="Times New Roman" w:hAnsi="Times New Roman" w:cs="Times New Roman"/>
          <w:bCs/>
          <w:sz w:val="24"/>
          <w:szCs w:val="24"/>
        </w:rPr>
        <w:t xml:space="preserve">. In J. Levis, &amp; A. Moyer (Eds.), </w:t>
      </w:r>
      <w:r w:rsidRPr="00C27DC2">
        <w:rPr>
          <w:rFonts w:ascii="Times New Roman" w:hAnsi="Times New Roman" w:cs="Times New Roman"/>
          <w:bCs/>
          <w:i/>
          <w:sz w:val="24"/>
          <w:szCs w:val="24"/>
        </w:rPr>
        <w:t>Social influences on pronunciation acquisition</w:t>
      </w:r>
      <w:r w:rsidRPr="00C27DC2">
        <w:rPr>
          <w:rFonts w:ascii="Times New Roman" w:hAnsi="Times New Roman" w:cs="Times New Roman"/>
          <w:bCs/>
          <w:sz w:val="24"/>
          <w:szCs w:val="24"/>
        </w:rPr>
        <w:t xml:space="preserve"> (pp. 75–94). Oxford, UK: Oxford University Press.</w:t>
      </w:r>
    </w:p>
    <w:p w14:paraId="35C13FA6" w14:textId="0B198617" w:rsidR="00CC4AFC" w:rsidRPr="00C27DC2" w:rsidRDefault="00CC4AFC" w:rsidP="00C27DC2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C27DC2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 xml:space="preserve">Pickering, L. &amp; Wiltshire, C. (2000). Pitch accent in Indian English teaching discourse. </w:t>
      </w:r>
      <w:r w:rsidRPr="00C27DC2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World </w:t>
      </w:r>
      <w:proofErr w:type="spellStart"/>
      <w:r w:rsidRPr="00C27DC2">
        <w:rPr>
          <w:rFonts w:ascii="Times New Roman" w:hAnsi="Times New Roman" w:cs="Times New Roman"/>
          <w:bCs/>
          <w:i/>
          <w:spacing w:val="-3"/>
          <w:sz w:val="24"/>
          <w:szCs w:val="24"/>
        </w:rPr>
        <w:t>Englishes</w:t>
      </w:r>
      <w:proofErr w:type="spellEnd"/>
      <w:r w:rsidRPr="00C27DC2">
        <w:rPr>
          <w:rFonts w:ascii="Times New Roman" w:hAnsi="Times New Roman" w:cs="Times New Roman"/>
          <w:bCs/>
          <w:i/>
          <w:spacing w:val="-3"/>
          <w:sz w:val="24"/>
          <w:szCs w:val="24"/>
        </w:rPr>
        <w:t>, 19</w:t>
      </w:r>
      <w:r w:rsidRPr="00C27DC2">
        <w:rPr>
          <w:rFonts w:ascii="Times New Roman" w:hAnsi="Times New Roman" w:cs="Times New Roman"/>
          <w:bCs/>
          <w:spacing w:val="-3"/>
          <w:sz w:val="24"/>
          <w:szCs w:val="24"/>
        </w:rPr>
        <w:t>(2), 173–183.</w:t>
      </w:r>
    </w:p>
    <w:p w14:paraId="16A5EA6F" w14:textId="77777777" w:rsidR="00BC2607" w:rsidRPr="00C27DC2" w:rsidRDefault="00BC260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Politzer, R. L., &amp; Ramirez, A. G. (1973). Judging personality from speech: A pilot study of the attitudes toward ethnic groups of students in monolingual schools (Research and Development Memorandum No. 106). </w:t>
      </w:r>
      <w:r w:rsidR="00B81125" w:rsidRPr="00C27DC2">
        <w:rPr>
          <w:rFonts w:ascii="Times New Roman" w:hAnsi="Times New Roman" w:cs="Times New Roman"/>
          <w:sz w:val="24"/>
          <w:szCs w:val="24"/>
        </w:rPr>
        <w:t>Stanford, CA: Stanford University</w:t>
      </w:r>
      <w:r w:rsidRPr="00C27DC2">
        <w:rPr>
          <w:rFonts w:ascii="Times New Roman" w:hAnsi="Times New Roman" w:cs="Times New Roman"/>
          <w:sz w:val="24"/>
          <w:szCs w:val="24"/>
        </w:rPr>
        <w:t xml:space="preserve"> Center for Research and Development in Teaching. </w:t>
      </w:r>
      <w:r w:rsidR="00B81125" w:rsidRPr="00C27DC2">
        <w:rPr>
          <w:rFonts w:ascii="Times New Roman" w:hAnsi="Times New Roman" w:cs="Times New Roman"/>
          <w:sz w:val="24"/>
          <w:szCs w:val="24"/>
        </w:rPr>
        <w:t>(ED076278).</w:t>
      </w:r>
    </w:p>
    <w:p w14:paraId="761F5B8B" w14:textId="77777777" w:rsidR="00BC2607" w:rsidRPr="00C27DC2" w:rsidRDefault="00BC260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7A9BA9" w14:textId="259126AF" w:rsidR="00101FEA" w:rsidRPr="00C27DC2" w:rsidRDefault="00101FEA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27DC2">
        <w:rPr>
          <w:rFonts w:ascii="Times New Roman" w:hAnsi="Times New Roman" w:cs="Times New Roman"/>
          <w:sz w:val="24"/>
          <w:szCs w:val="24"/>
        </w:rPr>
        <w:t>Przygoński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K. (2019). Applying the theory of planned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 to account for students’ choice of a target accent (Part 2).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C27DC2">
        <w:rPr>
          <w:rFonts w:ascii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 Universitatis </w:t>
      </w:r>
      <w:proofErr w:type="spellStart"/>
      <w:r w:rsidRPr="00C27DC2">
        <w:rPr>
          <w:rFonts w:ascii="Times New Roman" w:hAnsi="Times New Roman" w:cs="Times New Roman"/>
          <w:i/>
          <w:iCs/>
          <w:sz w:val="24"/>
          <w:szCs w:val="24"/>
        </w:rPr>
        <w:t>Iagellonicae</w:t>
      </w:r>
      <w:proofErr w:type="spellEnd"/>
      <w:r w:rsidRPr="00C27D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7DC2">
        <w:rPr>
          <w:rFonts w:ascii="Times New Roman" w:hAnsi="Times New Roman" w:cs="Times New Roman"/>
          <w:i/>
          <w:iCs/>
          <w:sz w:val="24"/>
          <w:szCs w:val="24"/>
        </w:rPr>
        <w:t>Cracoviensis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136</w:t>
      </w:r>
      <w:r w:rsidRPr="00C27DC2">
        <w:rPr>
          <w:rFonts w:ascii="Times New Roman" w:hAnsi="Times New Roman" w:cs="Times New Roman"/>
          <w:sz w:val="24"/>
          <w:szCs w:val="24"/>
        </w:rPr>
        <w:t>(3), 199-209.</w:t>
      </w:r>
      <w:r w:rsidR="00873629" w:rsidRPr="00C27DC2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16" w:history="1">
        <w:r w:rsidR="00873629" w:rsidRPr="00C27DC2">
          <w:rPr>
            <w:rStyle w:val="Hyperlink"/>
            <w:rFonts w:ascii="Times New Roman" w:hAnsi="Times New Roman" w:cs="Times New Roman"/>
            <w:sz w:val="24"/>
            <w:szCs w:val="24"/>
          </w:rPr>
          <w:t>https://www.ejournals.eu/pliki/art/14862/</w:t>
        </w:r>
      </w:hyperlink>
    </w:p>
    <w:p w14:paraId="594D313D" w14:textId="77777777" w:rsidR="00101FEA" w:rsidRPr="00C27DC2" w:rsidRDefault="00101FEA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77BF29B" w14:textId="49170F15" w:rsidR="00D25D3C" w:rsidRPr="00C27DC2" w:rsidRDefault="00D25D3C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Rashid, B. I. (2011). Foreign language accents and EFL learners' attitudes.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Basrah </w:t>
      </w:r>
      <w:proofErr w:type="gramStart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Researches</w:t>
      </w:r>
      <w:proofErr w:type="gramEnd"/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, 36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(4), 58-80.</w:t>
      </w:r>
    </w:p>
    <w:p w14:paraId="44F6845D" w14:textId="77777777" w:rsidR="00BC2607" w:rsidRPr="00C27DC2" w:rsidRDefault="00BC260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040C4BE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Riney, T. J., Takagi, N., &amp;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Inutsuka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K. (2005). Phonetic parameters and perceptual judgments of accent in English by American and Japanese listeners. </w:t>
      </w:r>
      <w:r w:rsidRPr="00C27DC2">
        <w:rPr>
          <w:rFonts w:ascii="Times New Roman" w:hAnsi="Times New Roman" w:cs="Times New Roman"/>
          <w:i/>
          <w:sz w:val="24"/>
          <w:szCs w:val="24"/>
        </w:rPr>
        <w:t>TESOL Quarterly, 39</w:t>
      </w:r>
      <w:r w:rsidR="009906B4" w:rsidRPr="00C27DC2">
        <w:rPr>
          <w:rFonts w:ascii="Times New Roman" w:hAnsi="Times New Roman" w:cs="Times New Roman"/>
          <w:sz w:val="24"/>
          <w:szCs w:val="24"/>
        </w:rPr>
        <w:t>(3)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441-465.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8884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29DB1D" w14:textId="77777777" w:rsidR="0095348A" w:rsidRPr="00C27DC2" w:rsidRDefault="0095348A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Ross, S.</w:t>
      </w:r>
      <w:r w:rsidR="009906B4" w:rsidRPr="00C27DC2">
        <w:rPr>
          <w:rFonts w:ascii="Times New Roman" w:hAnsi="Times New Roman" w:cs="Times New Roman"/>
          <w:sz w:val="24"/>
          <w:szCs w:val="24"/>
        </w:rPr>
        <w:t>,</w:t>
      </w:r>
      <w:r w:rsidRPr="00C27DC2">
        <w:rPr>
          <w:rFonts w:ascii="Times New Roman" w:hAnsi="Times New Roman" w:cs="Times New Roman"/>
          <w:sz w:val="24"/>
          <w:szCs w:val="24"/>
        </w:rPr>
        <w:t xml:space="preserve"> &amp; Langille, J. (1997). Negotiated discourse and interlanguage accent effects on a second language listening test. In G. Brindley &amp; G. Wigglesworth (Eds.), </w:t>
      </w:r>
      <w:r w:rsidRPr="00C27DC2">
        <w:rPr>
          <w:rFonts w:ascii="Times New Roman" w:hAnsi="Times New Roman" w:cs="Times New Roman"/>
          <w:i/>
          <w:sz w:val="24"/>
          <w:szCs w:val="24"/>
        </w:rPr>
        <w:t>Access: Issues in language test design and delivery</w:t>
      </w:r>
      <w:r w:rsidRPr="00C27DC2">
        <w:rPr>
          <w:rFonts w:ascii="Times New Roman" w:hAnsi="Times New Roman" w:cs="Times New Roman"/>
          <w:sz w:val="24"/>
          <w:szCs w:val="24"/>
        </w:rPr>
        <w:t xml:space="preserve"> (pp. 87-116). Sydney, Australia: NCELTR.</w:t>
      </w:r>
    </w:p>
    <w:p w14:paraId="2FC7B2FD" w14:textId="77777777" w:rsidR="00C51B82" w:rsidRPr="00C27DC2" w:rsidRDefault="00C51B82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2A6A61" w14:textId="5522A6D7" w:rsidR="0095348A" w:rsidRPr="00C27DC2" w:rsidRDefault="00C51B82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Rubin, D. (2012). The power of prejudice in accent perception: Reverse linguistic stereotyping and its impact on listener judgments and decisions. In J. Levis &amp; K. LeVelle (Eds.), </w:t>
      </w:r>
      <w:r w:rsidRPr="00C27DC2">
        <w:rPr>
          <w:rFonts w:ascii="Times New Roman" w:hAnsi="Times New Roman" w:cs="Times New Roman"/>
          <w:i/>
          <w:sz w:val="24"/>
          <w:szCs w:val="24"/>
        </w:rPr>
        <w:t>Proceedings of the 3rd Annual Pronunciation in Second Language Learning and Teaching Conference</w:t>
      </w:r>
      <w:r w:rsidRPr="00C27DC2">
        <w:rPr>
          <w:rFonts w:ascii="Times New Roman" w:hAnsi="Times New Roman" w:cs="Times New Roman"/>
          <w:sz w:val="24"/>
          <w:szCs w:val="24"/>
        </w:rPr>
        <w:t xml:space="preserve"> (pp. 11-17). Ames, IA: Iowa State University.</w:t>
      </w:r>
    </w:p>
    <w:p w14:paraId="0215C94B" w14:textId="77777777" w:rsidR="000B65BD" w:rsidRPr="000B65BD" w:rsidRDefault="000B65BD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65BD">
        <w:rPr>
          <w:rFonts w:ascii="Times New Roman" w:eastAsia="Times New Roman" w:hAnsi="Times New Roman" w:cs="Times New Roman"/>
          <w:sz w:val="24"/>
          <w:szCs w:val="24"/>
        </w:rPr>
        <w:t xml:space="preserve">Rubin, D. L., Healy, P., Gardiner, T. C., </w:t>
      </w:r>
      <w:proofErr w:type="spellStart"/>
      <w:r w:rsidRPr="000B65BD">
        <w:rPr>
          <w:rFonts w:ascii="Times New Roman" w:eastAsia="Times New Roman" w:hAnsi="Times New Roman" w:cs="Times New Roman"/>
          <w:sz w:val="24"/>
          <w:szCs w:val="24"/>
        </w:rPr>
        <w:t>Zath</w:t>
      </w:r>
      <w:proofErr w:type="spellEnd"/>
      <w:r w:rsidRPr="000B65BD">
        <w:rPr>
          <w:rFonts w:ascii="Times New Roman" w:eastAsia="Times New Roman" w:hAnsi="Times New Roman" w:cs="Times New Roman"/>
          <w:sz w:val="24"/>
          <w:szCs w:val="24"/>
        </w:rPr>
        <w:t xml:space="preserve">, R. C., &amp; Moore, C. P. (1997). Nonnative physicians as message sources: Effects of accent and ethnicity on patients' responses to AIDS prevention counseling. </w:t>
      </w:r>
      <w:r w:rsidRPr="000B65BD">
        <w:rPr>
          <w:rFonts w:ascii="Times New Roman" w:eastAsia="Times New Roman" w:hAnsi="Times New Roman" w:cs="Times New Roman"/>
          <w:i/>
          <w:iCs/>
          <w:sz w:val="24"/>
          <w:szCs w:val="24"/>
        </w:rPr>
        <w:t>Health Communication</w:t>
      </w:r>
      <w:r w:rsidRPr="000B65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65B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B65BD">
        <w:rPr>
          <w:rFonts w:ascii="Times New Roman" w:eastAsia="Times New Roman" w:hAnsi="Times New Roman" w:cs="Times New Roman"/>
          <w:sz w:val="24"/>
          <w:szCs w:val="24"/>
        </w:rPr>
        <w:t>(4), 351-368.</w:t>
      </w:r>
    </w:p>
    <w:p w14:paraId="1B1E5080" w14:textId="77777777" w:rsidR="000B65BD" w:rsidRPr="00C27DC2" w:rsidRDefault="000B65BD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3FD63E" w14:textId="77777777" w:rsidR="0021466D" w:rsidRPr="00C27DC2" w:rsidRDefault="0021466D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Ruivivar, J., &amp; Collins, L. (2018). The effects of foreign accent on perceptions of nonstandard grammar: A pilot study. </w:t>
      </w:r>
      <w:r w:rsidRPr="00C27DC2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C27DC2">
        <w:rPr>
          <w:rFonts w:ascii="Times New Roman" w:hAnsi="Times New Roman" w:cs="Times New Roman"/>
          <w:sz w:val="24"/>
          <w:szCs w:val="24"/>
        </w:rPr>
        <w:t>(1), 187-198.</w:t>
      </w:r>
    </w:p>
    <w:p w14:paraId="3D0ADB8B" w14:textId="35CF5227" w:rsidR="000E5F57" w:rsidRPr="00C27DC2" w:rsidRDefault="000E5F57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Ryan, E. B., &amp; Bulik, C. M. (1982). Evaluations of middle class and lower</w:t>
      </w:r>
      <w:r w:rsidR="00866E9A" w:rsidRPr="00C27DC2">
        <w:rPr>
          <w:rFonts w:ascii="Times New Roman" w:hAnsi="Times New Roman" w:cs="Times New Roman"/>
          <w:sz w:val="24"/>
          <w:szCs w:val="24"/>
        </w:rPr>
        <w:t>-</w:t>
      </w:r>
      <w:r w:rsidRPr="00C27DC2">
        <w:rPr>
          <w:rFonts w:ascii="Times New Roman" w:hAnsi="Times New Roman" w:cs="Times New Roman"/>
          <w:sz w:val="24"/>
          <w:szCs w:val="24"/>
        </w:rPr>
        <w:t xml:space="preserve">class speakers of standard American and German-accented English.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Journal of Language and Social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Psychology, 1</w:t>
      </w:r>
      <w:r w:rsidR="00342D9E" w:rsidRPr="00C27DC2">
        <w:rPr>
          <w:rFonts w:ascii="Times New Roman" w:hAnsi="Times New Roman" w:cs="Times New Roman"/>
          <w:iCs/>
          <w:sz w:val="24"/>
          <w:szCs w:val="24"/>
        </w:rPr>
        <w:t>(1)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1ABF" w:rsidRPr="00C27DC2">
        <w:rPr>
          <w:rFonts w:ascii="Times New Roman" w:hAnsi="Times New Roman" w:cs="Times New Roman"/>
          <w:sz w:val="24"/>
          <w:szCs w:val="24"/>
        </w:rPr>
        <w:t xml:space="preserve"> 51-</w:t>
      </w:r>
      <w:r w:rsidRPr="00C27DC2">
        <w:rPr>
          <w:rFonts w:ascii="Times New Roman" w:hAnsi="Times New Roman" w:cs="Times New Roman"/>
          <w:sz w:val="24"/>
          <w:szCs w:val="24"/>
        </w:rPr>
        <w:t>61.</w:t>
      </w:r>
    </w:p>
    <w:p w14:paraId="64954739" w14:textId="77777777" w:rsidR="00187D9F" w:rsidRPr="00C27DC2" w:rsidRDefault="00187D9F" w:rsidP="00C27DC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DDA4CD8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Ryan, E. B., &amp; Carranza, M. A. (1975). Evaluative reactions of adolescents towards speakers of standard English and </w:t>
      </w:r>
      <w:proofErr w:type="gramStart"/>
      <w:r w:rsidRPr="00C27DC2">
        <w:rPr>
          <w:rFonts w:ascii="Times New Roman" w:hAnsi="Times New Roman" w:cs="Times New Roman"/>
          <w:sz w:val="24"/>
          <w:szCs w:val="24"/>
        </w:rPr>
        <w:t>Mexican-American</w:t>
      </w:r>
      <w:proofErr w:type="gramEnd"/>
      <w:r w:rsidRPr="00C27DC2">
        <w:rPr>
          <w:rFonts w:ascii="Times New Roman" w:hAnsi="Times New Roman" w:cs="Times New Roman"/>
          <w:sz w:val="24"/>
          <w:szCs w:val="24"/>
        </w:rPr>
        <w:t xml:space="preserve"> accented English</w:t>
      </w:r>
      <w:r w:rsidRPr="00C27DC2">
        <w:rPr>
          <w:rFonts w:ascii="Times New Roman" w:hAnsi="Times New Roman" w:cs="Times New Roman"/>
          <w:i/>
          <w:sz w:val="24"/>
          <w:szCs w:val="24"/>
        </w:rPr>
        <w:t>. Journal of Personality and Social Psychology, 31</w:t>
      </w:r>
      <w:r w:rsidR="00C51B82" w:rsidRPr="00C27DC2">
        <w:rPr>
          <w:rFonts w:ascii="Times New Roman" w:hAnsi="Times New Roman" w:cs="Times New Roman"/>
          <w:sz w:val="24"/>
          <w:szCs w:val="24"/>
        </w:rPr>
        <w:t>(5)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>855-863.</w:t>
      </w:r>
    </w:p>
    <w:p w14:paraId="4AC2CCF7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3DF90C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Ryan, E. B., Carranza, M. A., &amp; Moffie, R.W. (1977). Reactions towards varying degrees of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 in the speech of Spanish-English bilinguals.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Language and Speech, </w:t>
      </w:r>
      <w:r w:rsidR="00C51B82" w:rsidRPr="00C27DC2">
        <w:rPr>
          <w:rFonts w:ascii="Times New Roman" w:hAnsi="Times New Roman" w:cs="Times New Roman"/>
          <w:i/>
          <w:sz w:val="24"/>
          <w:szCs w:val="24"/>
        </w:rPr>
        <w:t>20</w:t>
      </w:r>
      <w:r w:rsidR="00C51B82" w:rsidRPr="00C27DC2">
        <w:rPr>
          <w:rFonts w:ascii="Times New Roman" w:hAnsi="Times New Roman" w:cs="Times New Roman"/>
          <w:sz w:val="24"/>
          <w:szCs w:val="24"/>
        </w:rPr>
        <w:t>(</w:t>
      </w:r>
      <w:r w:rsidRPr="00C27DC2">
        <w:rPr>
          <w:rFonts w:ascii="Times New Roman" w:hAnsi="Times New Roman" w:cs="Times New Roman"/>
          <w:sz w:val="24"/>
          <w:szCs w:val="24"/>
        </w:rPr>
        <w:t>3</w:t>
      </w:r>
      <w:r w:rsidR="00C51B82" w:rsidRPr="00C27DC2">
        <w:rPr>
          <w:rFonts w:ascii="Times New Roman" w:hAnsi="Times New Roman" w:cs="Times New Roman"/>
          <w:sz w:val="24"/>
          <w:szCs w:val="24"/>
        </w:rPr>
        <w:t>)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sz w:val="24"/>
          <w:szCs w:val="24"/>
        </w:rPr>
        <w:t xml:space="preserve">267- 273. </w:t>
      </w:r>
    </w:p>
    <w:p w14:paraId="1A88089E" w14:textId="77777777" w:rsidR="00187D9F" w:rsidRPr="00C27DC2" w:rsidRDefault="00187D9F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FBF6545" w14:textId="19AB58F8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lastRenderedPageBreak/>
        <w:t xml:space="preserve">Ryan, E. B.,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Hewstone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>, M., &amp; Giles, H. (1984). Language and intergroup attitudes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27DC2">
        <w:rPr>
          <w:rFonts w:ascii="Times New Roman" w:hAnsi="Times New Roman" w:cs="Times New Roman"/>
          <w:sz w:val="24"/>
          <w:szCs w:val="24"/>
        </w:rPr>
        <w:t xml:space="preserve">In J. Eiser (Ed.),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Attitudinal judgment </w:t>
      </w:r>
      <w:r w:rsidRPr="00C27DC2">
        <w:rPr>
          <w:rFonts w:ascii="Times New Roman" w:hAnsi="Times New Roman" w:cs="Times New Roman"/>
          <w:sz w:val="24"/>
          <w:szCs w:val="24"/>
        </w:rPr>
        <w:t xml:space="preserve">(pp. 135-160). New York, NY: Springer. </w:t>
      </w:r>
    </w:p>
    <w:p w14:paraId="5D80E407" w14:textId="77777777" w:rsidR="00706DFB" w:rsidRPr="00C27DC2" w:rsidRDefault="00706DFB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C73EDF5" w14:textId="77777777" w:rsidR="00706DFB" w:rsidRPr="00C27DC2" w:rsidRDefault="00706DFB" w:rsidP="00C27DC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ab/>
      </w:r>
      <w:r w:rsidRPr="00C27D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7DC2">
        <w:rPr>
          <w:rFonts w:ascii="Times New Roman" w:eastAsia="Times New Roman" w:hAnsi="Times New Roman" w:cs="Times New Roman"/>
          <w:sz w:val="24"/>
          <w:szCs w:val="24"/>
        </w:rPr>
        <w:t>Sadanobu</w:t>
      </w:r>
      <w:proofErr w:type="spellEnd"/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T. (2013). The competitive relationship between Japanese accent and intonation.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Speech Communication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, 1-27.</w:t>
      </w:r>
    </w:p>
    <w:p w14:paraId="1C9CFA09" w14:textId="667CA86B" w:rsidR="00187D9F" w:rsidRPr="00C27DC2" w:rsidRDefault="00187D9F" w:rsidP="00C27DC2">
      <w:pPr>
        <w:tabs>
          <w:tab w:val="left" w:pos="7416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00172DE" w14:textId="77777777" w:rsidR="00706DFB" w:rsidRPr="00C27DC2" w:rsidRDefault="00706DFB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82F8F48" w14:textId="009D64DA" w:rsidR="00BC1D42" w:rsidRPr="00C27DC2" w:rsidRDefault="00BC1D42" w:rsidP="00C27DC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bookmarkStart w:id="5" w:name="_Hlk18833505"/>
      <w:r w:rsidRPr="00C27DC2">
        <w:rPr>
          <w:rFonts w:ascii="Times New Roman" w:eastAsia="MS Mincho" w:hAnsi="Times New Roman" w:cs="Times New Roman"/>
          <w:sz w:val="24"/>
          <w:szCs w:val="24"/>
        </w:rPr>
        <w:t xml:space="preserve">Saito, K., Trofimovich, P., &amp; Isaacs, T. (2015). Using listener judgments to investigate linguistic influences on L2 comprehensibility and </w:t>
      </w:r>
      <w:proofErr w:type="spellStart"/>
      <w:r w:rsidRPr="00C27DC2">
        <w:rPr>
          <w:rFonts w:ascii="Times New Roman" w:eastAsia="MS Mincho" w:hAnsi="Times New Roman" w:cs="Times New Roman"/>
          <w:sz w:val="24"/>
          <w:szCs w:val="24"/>
        </w:rPr>
        <w:t>accentedness</w:t>
      </w:r>
      <w:proofErr w:type="spellEnd"/>
      <w:r w:rsidRPr="00C27DC2">
        <w:rPr>
          <w:rFonts w:ascii="Times New Roman" w:eastAsia="MS Mincho" w:hAnsi="Times New Roman" w:cs="Times New Roman"/>
          <w:sz w:val="24"/>
          <w:szCs w:val="24"/>
        </w:rPr>
        <w:t xml:space="preserve">: A validation and generalization study. </w:t>
      </w:r>
      <w:r w:rsidRPr="00C27DC2">
        <w:rPr>
          <w:rFonts w:ascii="Times New Roman" w:eastAsia="MS Mincho" w:hAnsi="Times New Roman" w:cs="Times New Roman"/>
          <w:i/>
          <w:iCs/>
          <w:sz w:val="24"/>
          <w:szCs w:val="24"/>
        </w:rPr>
        <w:t>Applied Linguistics</w:t>
      </w:r>
      <w:r w:rsidRPr="00C27DC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MS Mincho" w:hAnsi="Times New Roman" w:cs="Times New Roman"/>
          <w:i/>
          <w:sz w:val="24"/>
          <w:szCs w:val="24"/>
        </w:rPr>
        <w:t>38</w:t>
      </w:r>
      <w:r w:rsidRPr="00C27DC2">
        <w:rPr>
          <w:rFonts w:ascii="Times New Roman" w:eastAsia="MS Mincho" w:hAnsi="Times New Roman" w:cs="Times New Roman"/>
          <w:sz w:val="24"/>
          <w:szCs w:val="24"/>
        </w:rPr>
        <w:t>(4), 439-462.</w:t>
      </w:r>
      <w:bookmarkEnd w:id="5"/>
    </w:p>
    <w:p w14:paraId="3132AE07" w14:textId="4DE48124" w:rsidR="00BC1D42" w:rsidRPr="00C27DC2" w:rsidRDefault="00BC1D42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40974F" w14:textId="5B0B8150" w:rsidR="00F50960" w:rsidRPr="00F50960" w:rsidRDefault="00F50960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50960">
        <w:rPr>
          <w:rFonts w:ascii="Times New Roman" w:eastAsia="Times New Roman" w:hAnsi="Times New Roman" w:cs="Times New Roman"/>
          <w:sz w:val="24"/>
          <w:szCs w:val="24"/>
        </w:rPr>
        <w:t xml:space="preserve">Santana-Williamson, E., &amp; Kelch, K. (2002). ESL students’ attitudes toward native and non-native speaking instructors’ accents. </w:t>
      </w:r>
      <w:r w:rsidRPr="00F50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CATESOL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F50960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F50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096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50960">
        <w:rPr>
          <w:rFonts w:ascii="Times New Roman" w:eastAsia="Times New Roman" w:hAnsi="Times New Roman" w:cs="Times New Roman"/>
          <w:sz w:val="24"/>
          <w:szCs w:val="24"/>
        </w:rPr>
        <w:t>(1), 57-72.</w:t>
      </w:r>
    </w:p>
    <w:p w14:paraId="523B1F96" w14:textId="77777777" w:rsidR="00F50960" w:rsidRPr="00C27DC2" w:rsidRDefault="00F50960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C1EA553" w14:textId="77777777" w:rsidR="00400703" w:rsidRPr="00C27DC2" w:rsidRDefault="00400703" w:rsidP="00C27DC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D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Scales, J., Wennerstrom, A., Richard, D., &amp; Wu, S. H. (2006). Language learners' perceptions of accent.</w:t>
      </w:r>
      <w:r w:rsidRPr="00C27D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7DC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 Quarterly, 40</w:t>
      </w:r>
      <w:r w:rsidRPr="00C27DC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(4)</w:t>
      </w:r>
      <w:r w:rsidRPr="00C27D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715-738.</w:t>
      </w:r>
    </w:p>
    <w:p w14:paraId="011DB7BE" w14:textId="77777777" w:rsidR="00400703" w:rsidRPr="00C27DC2" w:rsidRDefault="00400703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C363051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Skilton-Sylvester, E. (2011). Continuing the continua: Why content matters in biliterate citizen education. In F. M. Hult &amp; K.A. King (Eds</w:t>
      </w:r>
      <w:r w:rsidR="00641ABF" w:rsidRPr="00C27DC2">
        <w:rPr>
          <w:rFonts w:ascii="Times New Roman" w:hAnsi="Times New Roman" w:cs="Times New Roman"/>
          <w:sz w:val="24"/>
          <w:szCs w:val="24"/>
        </w:rPr>
        <w:t>.</w:t>
      </w:r>
      <w:r w:rsidRPr="00C27DC2">
        <w:rPr>
          <w:rFonts w:ascii="Times New Roman" w:hAnsi="Times New Roman" w:cs="Times New Roman"/>
          <w:sz w:val="24"/>
          <w:szCs w:val="24"/>
        </w:rPr>
        <w:t xml:space="preserve">), </w:t>
      </w:r>
      <w:r w:rsidRPr="00C27DC2">
        <w:rPr>
          <w:rFonts w:ascii="Times New Roman" w:hAnsi="Times New Roman" w:cs="Times New Roman"/>
          <w:i/>
          <w:sz w:val="24"/>
          <w:szCs w:val="24"/>
        </w:rPr>
        <w:t>Educational linguistics in practice: Applying the local globally and global locally</w:t>
      </w:r>
      <w:r w:rsidRPr="00C27DC2">
        <w:rPr>
          <w:rFonts w:ascii="Times New Roman" w:hAnsi="Times New Roman" w:cs="Times New Roman"/>
          <w:sz w:val="24"/>
          <w:szCs w:val="24"/>
        </w:rPr>
        <w:t xml:space="preserve"> (pp</w:t>
      </w:r>
      <w:r w:rsidR="0064667A" w:rsidRPr="00C27DC2">
        <w:rPr>
          <w:rFonts w:ascii="Times New Roman" w:hAnsi="Times New Roman" w:cs="Times New Roman"/>
          <w:sz w:val="24"/>
          <w:szCs w:val="24"/>
        </w:rPr>
        <w:t>.</w:t>
      </w:r>
      <w:r w:rsidRPr="00C27DC2">
        <w:rPr>
          <w:rFonts w:ascii="Times New Roman" w:hAnsi="Times New Roman" w:cs="Times New Roman"/>
          <w:sz w:val="24"/>
          <w:szCs w:val="24"/>
        </w:rPr>
        <w:t xml:space="preserve"> 68-78). </w:t>
      </w:r>
      <w:r w:rsidRPr="00C27DC2">
        <w:rPr>
          <w:rStyle w:val="apple-style-span"/>
          <w:rFonts w:ascii="Times New Roman" w:hAnsi="Times New Roman" w:cs="Times New Roman"/>
          <w:sz w:val="24"/>
          <w:szCs w:val="24"/>
        </w:rPr>
        <w:t>Bristol, UK: Multilingual Matters.</w:t>
      </w:r>
      <w:r w:rsidRPr="00C27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90128" w14:textId="0F42DADF" w:rsidR="00400703" w:rsidRPr="00C27DC2" w:rsidRDefault="00400703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D354C3" w14:textId="0A5CC676" w:rsidR="00400703" w:rsidRPr="00C27DC2" w:rsidRDefault="00400703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27DC2">
        <w:rPr>
          <w:rFonts w:ascii="Times New Roman" w:hAnsi="Times New Roman" w:cs="Times New Roman"/>
          <w:sz w:val="24"/>
          <w:szCs w:val="24"/>
        </w:rPr>
        <w:t>Sklarsky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, S. B., &amp; Baxter, M. R. (1961). Science Study with a Community Accent.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The Elementary School Journal</w:t>
      </w:r>
      <w:r w:rsidRPr="00C27DC2">
        <w:rPr>
          <w:rFonts w:ascii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C27DC2">
        <w:rPr>
          <w:rFonts w:ascii="Times New Roman" w:hAnsi="Times New Roman" w:cs="Times New Roman"/>
          <w:sz w:val="24"/>
          <w:szCs w:val="24"/>
        </w:rPr>
        <w:t>(6), 301-307.</w:t>
      </w:r>
    </w:p>
    <w:p w14:paraId="243647A7" w14:textId="77777777" w:rsidR="00400703" w:rsidRPr="00C27DC2" w:rsidRDefault="00400703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707808" w14:textId="77777777" w:rsidR="006C226D" w:rsidRPr="00C27DC2" w:rsidRDefault="00342D9E" w:rsidP="00C27DC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Stern,</w:t>
      </w:r>
      <w:r w:rsidR="006C226D" w:rsidRPr="00C27DC2">
        <w:rPr>
          <w:rFonts w:ascii="Times New Roman" w:hAnsi="Times New Roman" w:cs="Times New Roman"/>
          <w:sz w:val="24"/>
          <w:szCs w:val="24"/>
        </w:rPr>
        <w:t xml:space="preserve"> D. A. (1995). </w:t>
      </w:r>
      <w:r w:rsidR="006C226D" w:rsidRPr="00C27DC2">
        <w:rPr>
          <w:rFonts w:ascii="Times New Roman" w:hAnsi="Times New Roman" w:cs="Times New Roman"/>
          <w:i/>
          <w:sz w:val="24"/>
          <w:szCs w:val="24"/>
        </w:rPr>
        <w:t xml:space="preserve">Techniques for teaching accent reduction. </w:t>
      </w:r>
      <w:r w:rsidR="006C226D" w:rsidRPr="00C27DC2">
        <w:rPr>
          <w:rFonts w:ascii="Times New Roman" w:hAnsi="Times New Roman" w:cs="Times New Roman"/>
          <w:sz w:val="24"/>
          <w:szCs w:val="24"/>
        </w:rPr>
        <w:t>Dialect Accent Specialists, Inc., Lyndonville, VT.</w:t>
      </w:r>
    </w:p>
    <w:p w14:paraId="44B98C8B" w14:textId="77777777" w:rsidR="006C226D" w:rsidRPr="00C27DC2" w:rsidRDefault="006C226D" w:rsidP="00C27DC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E14F27" w14:textId="7A1724CC" w:rsidR="006C226D" w:rsidRPr="00C27DC2" w:rsidRDefault="006C226D" w:rsidP="00C27DC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Stern, D. A. (2006).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The sound and style of American English. </w:t>
      </w:r>
      <w:r w:rsidRPr="00C27DC2">
        <w:rPr>
          <w:rFonts w:ascii="Times New Roman" w:hAnsi="Times New Roman" w:cs="Times New Roman"/>
          <w:sz w:val="24"/>
          <w:szCs w:val="24"/>
        </w:rPr>
        <w:t>Dialect Accent Specialists, Inc., Lyndonville, VT.</w:t>
      </w:r>
    </w:p>
    <w:p w14:paraId="66BE8753" w14:textId="0D520D99" w:rsidR="00F14FDE" w:rsidRPr="00C27DC2" w:rsidRDefault="00F14FDE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E0259" w14:textId="77777777" w:rsidR="005469E4" w:rsidRPr="005469E4" w:rsidRDefault="005469E4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69E4">
        <w:rPr>
          <w:rFonts w:ascii="Times New Roman" w:eastAsia="Times New Roman" w:hAnsi="Times New Roman" w:cs="Times New Roman"/>
          <w:sz w:val="24"/>
          <w:szCs w:val="24"/>
        </w:rPr>
        <w:t xml:space="preserve">Strongman, K. T., &amp; Woosley, J. (1967). Stereotyped reactions to regional accents. </w:t>
      </w:r>
      <w:r w:rsidRPr="005469E4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Social and Clinical Psychology</w:t>
      </w:r>
      <w:r w:rsidRPr="00546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69E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5469E4">
        <w:rPr>
          <w:rFonts w:ascii="Times New Roman" w:eastAsia="Times New Roman" w:hAnsi="Times New Roman" w:cs="Times New Roman"/>
          <w:sz w:val="24"/>
          <w:szCs w:val="24"/>
        </w:rPr>
        <w:t>(3), 164-167.</w:t>
      </w:r>
    </w:p>
    <w:p w14:paraId="1FE06BAB" w14:textId="77777777" w:rsidR="005469E4" w:rsidRPr="00C27DC2" w:rsidRDefault="005469E4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B34DDA" w14:textId="64EBA7BC" w:rsidR="00F14FDE" w:rsidRPr="00C27DC2" w:rsidRDefault="00F14FDE" w:rsidP="00C27DC2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Subtirelu, N. C., &amp; Lindemann, S. (2016). Teaching first language speakers to communicate across linguistic difference: Addressing attitudes, comprehension, and strategies.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(6), 765-783.</w:t>
      </w:r>
    </w:p>
    <w:p w14:paraId="3F8EBA6D" w14:textId="77777777" w:rsidR="00F14FDE" w:rsidRPr="00C27DC2" w:rsidRDefault="00F14FDE" w:rsidP="00C27DC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679D6" w14:textId="77777777" w:rsidR="00002AAA" w:rsidRPr="00C27DC2" w:rsidRDefault="00002AAA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Tucker, R. G., &amp; Lambert, W. (1969). White and negro listeners’ reactions to various American-English dialects. </w:t>
      </w:r>
      <w:r w:rsidRPr="00C27DC2">
        <w:rPr>
          <w:rFonts w:ascii="Times New Roman" w:hAnsi="Times New Roman" w:cs="Times New Roman"/>
          <w:i/>
          <w:sz w:val="24"/>
          <w:szCs w:val="24"/>
        </w:rPr>
        <w:t>Social Forces, 47</w:t>
      </w:r>
      <w:r w:rsidR="00342D9E" w:rsidRPr="00C27DC2">
        <w:rPr>
          <w:rFonts w:ascii="Times New Roman" w:hAnsi="Times New Roman" w:cs="Times New Roman"/>
          <w:sz w:val="24"/>
          <w:szCs w:val="24"/>
        </w:rPr>
        <w:t>(4)</w:t>
      </w:r>
      <w:r w:rsidRPr="00C27DC2">
        <w:rPr>
          <w:rFonts w:ascii="Times New Roman" w:hAnsi="Times New Roman" w:cs="Times New Roman"/>
          <w:i/>
          <w:sz w:val="24"/>
          <w:szCs w:val="24"/>
        </w:rPr>
        <w:t>,</w:t>
      </w:r>
      <w:r w:rsidRPr="00C27DC2">
        <w:rPr>
          <w:rFonts w:ascii="Times New Roman" w:hAnsi="Times New Roman" w:cs="Times New Roman"/>
          <w:sz w:val="24"/>
          <w:szCs w:val="24"/>
        </w:rPr>
        <w:t xml:space="preserve"> 463-468.</w:t>
      </w:r>
    </w:p>
    <w:p w14:paraId="6F9CEB71" w14:textId="27215BF4" w:rsidR="00002AAA" w:rsidRPr="00C27DC2" w:rsidRDefault="00002AAA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6CD3F46" w14:textId="77777777" w:rsidR="002D3A6A" w:rsidRPr="002D3A6A" w:rsidRDefault="002D3A6A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3A6A">
        <w:rPr>
          <w:rFonts w:ascii="Times New Roman" w:eastAsia="Times New Roman" w:hAnsi="Times New Roman" w:cs="Times New Roman"/>
          <w:sz w:val="24"/>
          <w:szCs w:val="24"/>
        </w:rPr>
        <w:t xml:space="preserve">Tyurina, S. Y., &amp; </w:t>
      </w:r>
      <w:proofErr w:type="spellStart"/>
      <w:r w:rsidRPr="002D3A6A">
        <w:rPr>
          <w:rFonts w:ascii="Times New Roman" w:eastAsia="Times New Roman" w:hAnsi="Times New Roman" w:cs="Times New Roman"/>
          <w:sz w:val="24"/>
          <w:szCs w:val="24"/>
        </w:rPr>
        <w:t>Staroverova</w:t>
      </w:r>
      <w:proofErr w:type="spellEnd"/>
      <w:r w:rsidRPr="002D3A6A">
        <w:rPr>
          <w:rFonts w:ascii="Times New Roman" w:eastAsia="Times New Roman" w:hAnsi="Times New Roman" w:cs="Times New Roman"/>
          <w:sz w:val="24"/>
          <w:szCs w:val="24"/>
        </w:rPr>
        <w:t xml:space="preserve">, E. B. (2017). Foreign accent perception in professional discourse. </w:t>
      </w:r>
      <w:r w:rsidRPr="002D3A6A">
        <w:rPr>
          <w:rFonts w:ascii="Times New Roman" w:eastAsia="Times New Roman" w:hAnsi="Times New Roman" w:cs="Times New Roman"/>
          <w:i/>
          <w:iCs/>
          <w:sz w:val="24"/>
          <w:szCs w:val="24"/>
        </w:rPr>
        <w:t>Russian Linguistic Bulletin</w:t>
      </w:r>
      <w:r w:rsidRPr="002D3A6A">
        <w:rPr>
          <w:rFonts w:ascii="Times New Roman" w:eastAsia="Times New Roman" w:hAnsi="Times New Roman" w:cs="Times New Roman"/>
          <w:sz w:val="24"/>
          <w:szCs w:val="24"/>
        </w:rPr>
        <w:t>, (3 (11)), 52-54.</w:t>
      </w:r>
    </w:p>
    <w:p w14:paraId="45D17655" w14:textId="77777777" w:rsidR="002D3A6A" w:rsidRPr="00C27DC2" w:rsidRDefault="002D3A6A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201530C" w14:textId="77777777" w:rsidR="00417001" w:rsidRPr="00C27DC2" w:rsidRDefault="00417001" w:rsidP="00C27DC2">
      <w:pPr>
        <w:pStyle w:val="BodyA"/>
        <w:ind w:left="720" w:hanging="720"/>
        <w:rPr>
          <w:rFonts w:hAnsi="Times New Roman" w:cs="Times New Roman"/>
          <w:color w:val="auto"/>
        </w:rPr>
      </w:pPr>
      <w:r w:rsidRPr="00C27DC2">
        <w:rPr>
          <w:rFonts w:hAnsi="Times New Roman" w:cs="Times New Roman"/>
          <w:color w:val="auto"/>
        </w:rPr>
        <w:lastRenderedPageBreak/>
        <w:t xml:space="preserve">Uzal, M., Peltonen, T., </w:t>
      </w:r>
      <w:proofErr w:type="spellStart"/>
      <w:r w:rsidRPr="00C27DC2">
        <w:rPr>
          <w:rFonts w:hAnsi="Times New Roman" w:cs="Times New Roman"/>
          <w:color w:val="auto"/>
        </w:rPr>
        <w:t>Houtilainen</w:t>
      </w:r>
      <w:proofErr w:type="spellEnd"/>
      <w:r w:rsidRPr="00C27DC2">
        <w:rPr>
          <w:rFonts w:hAnsi="Times New Roman" w:cs="Times New Roman"/>
          <w:color w:val="auto"/>
        </w:rPr>
        <w:t xml:space="preserve">, M., &amp; Aaltonen, O. (2015). Degree of perceived accent in Finnish as a second language for Turkish children born in Finland. </w:t>
      </w:r>
      <w:r w:rsidRPr="00C27DC2">
        <w:rPr>
          <w:rFonts w:hAnsi="Times New Roman" w:cs="Times New Roman"/>
          <w:i/>
          <w:iCs/>
          <w:color w:val="auto"/>
        </w:rPr>
        <w:t>Language Learning, 65</w:t>
      </w:r>
      <w:r w:rsidRPr="00C27DC2">
        <w:rPr>
          <w:rFonts w:hAnsi="Times New Roman" w:cs="Times New Roman"/>
          <w:color w:val="auto"/>
        </w:rPr>
        <w:t>(3),</w:t>
      </w:r>
      <w:r w:rsidR="00342D9E" w:rsidRPr="00C27DC2">
        <w:rPr>
          <w:rFonts w:hAnsi="Times New Roman" w:cs="Times New Roman"/>
          <w:color w:val="auto"/>
        </w:rPr>
        <w:t xml:space="preserve"> </w:t>
      </w:r>
      <w:r w:rsidRPr="00C27DC2">
        <w:rPr>
          <w:rFonts w:hAnsi="Times New Roman" w:cs="Times New Roman"/>
          <w:color w:val="auto"/>
        </w:rPr>
        <w:t>477-503.</w:t>
      </w:r>
    </w:p>
    <w:p w14:paraId="37DBDD16" w14:textId="77777777" w:rsidR="00417001" w:rsidRPr="00C27DC2" w:rsidRDefault="00417001" w:rsidP="00C27DC2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08BD53DC" w14:textId="77777777" w:rsidR="00DE473C" w:rsidRPr="00C27DC2" w:rsidRDefault="00DE473C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Hlk506776678"/>
      <w:r w:rsidRPr="00C27DC2">
        <w:rPr>
          <w:rFonts w:ascii="Times New Roman" w:hAnsi="Times New Roman" w:cs="Times New Roman"/>
          <w:sz w:val="24"/>
          <w:szCs w:val="24"/>
        </w:rPr>
        <w:t xml:space="preserve">Van Engen, K., Baese-Berk, M., Baker, R., Choi, A., Kim, M., and Bradlow, A. (2010). The Wildcat corpus of native- and foreign-accented English: Communicative efficiency across conversational dyads with varying language alignment profiles. </w:t>
      </w:r>
      <w:r w:rsidRPr="00C27DC2">
        <w:rPr>
          <w:rFonts w:ascii="Times New Roman" w:hAnsi="Times New Roman" w:cs="Times New Roman"/>
          <w:i/>
          <w:iCs/>
          <w:sz w:val="24"/>
          <w:szCs w:val="24"/>
        </w:rPr>
        <w:t>Language and Speech, 53</w:t>
      </w:r>
      <w:r w:rsidRPr="00C27DC2">
        <w:rPr>
          <w:rFonts w:ascii="Times New Roman" w:hAnsi="Times New Roman" w:cs="Times New Roman"/>
          <w:sz w:val="24"/>
          <w:szCs w:val="24"/>
        </w:rPr>
        <w:t>(4), 510-540.</w:t>
      </w:r>
      <w:bookmarkEnd w:id="6"/>
    </w:p>
    <w:p w14:paraId="6246E19B" w14:textId="77777777" w:rsidR="00DE473C" w:rsidRPr="00C27DC2" w:rsidRDefault="00DE473C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449EA79" w14:textId="77777777" w:rsidR="00FF3C41" w:rsidRPr="00C27DC2" w:rsidRDefault="00FF3C41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Warner, R. M. (1992). Speaker, </w:t>
      </w:r>
      <w:proofErr w:type="gramStart"/>
      <w:r w:rsidRPr="00C27DC2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Pr="00C27DC2">
        <w:rPr>
          <w:rFonts w:ascii="Times New Roman" w:hAnsi="Times New Roman" w:cs="Times New Roman"/>
          <w:sz w:val="24"/>
          <w:szCs w:val="24"/>
        </w:rPr>
        <w:t xml:space="preserve"> and observer evaluations of affect during social interaction as a function of interaction tempo.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Language and Psychology, 11</w:t>
      </w:r>
      <w:r w:rsidR="00342D9E" w:rsidRPr="00C27DC2">
        <w:rPr>
          <w:rFonts w:ascii="Times New Roman" w:hAnsi="Times New Roman" w:cs="Times New Roman"/>
          <w:sz w:val="24"/>
          <w:szCs w:val="24"/>
        </w:rPr>
        <w:t>(4)</w:t>
      </w:r>
      <w:r w:rsidRPr="00C27DC2">
        <w:rPr>
          <w:rFonts w:ascii="Times New Roman" w:hAnsi="Times New Roman" w:cs="Times New Roman"/>
          <w:sz w:val="24"/>
          <w:szCs w:val="24"/>
        </w:rPr>
        <w:t>, 253-266.</w:t>
      </w:r>
    </w:p>
    <w:p w14:paraId="32B504C4" w14:textId="290B8533" w:rsidR="00FF3C41" w:rsidRPr="00C27DC2" w:rsidRDefault="00FF3C41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1B9A39D" w14:textId="77777777" w:rsidR="002A503B" w:rsidRPr="00C27DC2" w:rsidRDefault="002A503B" w:rsidP="00C27DC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Westphal, M. (2015). Attitudes toward accents of Standard English in Jamaican radio newscasting.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Linguistics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7DC2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27DC2">
        <w:rPr>
          <w:rFonts w:ascii="Times New Roman" w:eastAsia="Times New Roman" w:hAnsi="Times New Roman" w:cs="Times New Roman"/>
          <w:sz w:val="24"/>
          <w:szCs w:val="24"/>
        </w:rPr>
        <w:t>(4), 311-333.</w:t>
      </w:r>
    </w:p>
    <w:p w14:paraId="3A01CA46" w14:textId="77777777" w:rsidR="002A503B" w:rsidRPr="00C27DC2" w:rsidRDefault="002A503B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584A0C0" w14:textId="77777777" w:rsidR="00002AAA" w:rsidRPr="00C27DC2" w:rsidRDefault="00002AAA" w:rsidP="00C27DC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Williams, F. (1970). Psychological correlates of speech characteristics: On sounding ‘disadvantaged.’ </w:t>
      </w:r>
      <w:r w:rsidRPr="00C27DC2">
        <w:rPr>
          <w:rFonts w:ascii="Times New Roman" w:hAnsi="Times New Roman" w:cs="Times New Roman"/>
          <w:i/>
          <w:sz w:val="24"/>
          <w:szCs w:val="24"/>
        </w:rPr>
        <w:t>Journal of Speech and Hearing Research, 13</w:t>
      </w:r>
      <w:r w:rsidRPr="00C27DC2">
        <w:rPr>
          <w:rFonts w:ascii="Times New Roman" w:hAnsi="Times New Roman" w:cs="Times New Roman"/>
          <w:sz w:val="24"/>
          <w:szCs w:val="24"/>
        </w:rPr>
        <w:t>, 472-488.</w:t>
      </w:r>
    </w:p>
    <w:p w14:paraId="2C17E5E1" w14:textId="77777777" w:rsidR="000E5F57" w:rsidRPr="00C27DC2" w:rsidRDefault="000E5F57" w:rsidP="00C27DC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BDAB371" w14:textId="77777777" w:rsidR="006332BC" w:rsidRPr="00C27DC2" w:rsidRDefault="00002AAA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Williams, F. (1973). Some recent studies of language attitudes. In R. W.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Shuy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 (Ed.),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Some new directions in linguistics </w:t>
      </w:r>
      <w:r w:rsidRPr="00C27DC2">
        <w:rPr>
          <w:rFonts w:ascii="Times New Roman" w:hAnsi="Times New Roman" w:cs="Times New Roman"/>
          <w:sz w:val="24"/>
          <w:szCs w:val="24"/>
        </w:rPr>
        <w:t xml:space="preserve">(pp. 121-149). Washington, DC: Georgetown University Press. </w:t>
      </w:r>
    </w:p>
    <w:p w14:paraId="0022D391" w14:textId="77777777" w:rsidR="00002AAA" w:rsidRPr="00C27DC2" w:rsidRDefault="00002AAA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Williams, F. (1973). Some research notes on dialect attitudes and stereotypes. In R. W. </w:t>
      </w:r>
      <w:proofErr w:type="spellStart"/>
      <w:r w:rsidRPr="00C27DC2">
        <w:rPr>
          <w:rFonts w:ascii="Times New Roman" w:hAnsi="Times New Roman" w:cs="Times New Roman"/>
          <w:sz w:val="24"/>
          <w:szCs w:val="24"/>
        </w:rPr>
        <w:t>Shuy</w:t>
      </w:r>
      <w:proofErr w:type="spellEnd"/>
      <w:r w:rsidRPr="00C27DC2">
        <w:rPr>
          <w:rFonts w:ascii="Times New Roman" w:hAnsi="Times New Roman" w:cs="Times New Roman"/>
          <w:sz w:val="24"/>
          <w:szCs w:val="24"/>
        </w:rPr>
        <w:t xml:space="preserve"> &amp; R. W. Fasold (Eds.), </w:t>
      </w:r>
      <w:r w:rsidRPr="00C27DC2">
        <w:rPr>
          <w:rFonts w:ascii="Times New Roman" w:hAnsi="Times New Roman" w:cs="Times New Roman"/>
          <w:i/>
          <w:sz w:val="24"/>
          <w:szCs w:val="24"/>
        </w:rPr>
        <w:t xml:space="preserve">Language attitudes: Current trends and prospects </w:t>
      </w:r>
      <w:r w:rsidRPr="00C27DC2">
        <w:rPr>
          <w:rFonts w:ascii="Times New Roman" w:hAnsi="Times New Roman" w:cs="Times New Roman"/>
          <w:sz w:val="24"/>
          <w:szCs w:val="24"/>
        </w:rPr>
        <w:t>(pp. 113-128). Washington, DC: Georgetown University Press.</w:t>
      </w:r>
    </w:p>
    <w:p w14:paraId="531B092A" w14:textId="77777777" w:rsidR="00002AAA" w:rsidRPr="00C27DC2" w:rsidRDefault="00002AAA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>Williams, F.</w:t>
      </w:r>
      <w:r w:rsidR="00DE0BF4" w:rsidRPr="00C27DC2">
        <w:rPr>
          <w:rFonts w:ascii="Times New Roman" w:hAnsi="Times New Roman" w:cs="Times New Roman"/>
          <w:sz w:val="24"/>
          <w:szCs w:val="24"/>
        </w:rPr>
        <w:t xml:space="preserve">, Whitehead, J. L., &amp; Miller, L. (1971). Attitudinal correlates of children’s speech characteristics. Austin, TX: The University of Texas, Center for Communication Research. </w:t>
      </w:r>
      <w:r w:rsidR="00041EE4" w:rsidRPr="00C27DC2">
        <w:rPr>
          <w:rFonts w:ascii="Times New Roman" w:hAnsi="Times New Roman" w:cs="Times New Roman"/>
          <w:sz w:val="24"/>
          <w:szCs w:val="24"/>
        </w:rPr>
        <w:t>(ED</w:t>
      </w:r>
      <w:r w:rsidR="00DE0BF4" w:rsidRPr="00C27DC2">
        <w:rPr>
          <w:rFonts w:ascii="Times New Roman" w:hAnsi="Times New Roman" w:cs="Times New Roman"/>
          <w:sz w:val="24"/>
          <w:szCs w:val="24"/>
        </w:rPr>
        <w:t>052213</w:t>
      </w:r>
      <w:r w:rsidR="00041EE4" w:rsidRPr="00C27DC2">
        <w:rPr>
          <w:rFonts w:ascii="Times New Roman" w:hAnsi="Times New Roman" w:cs="Times New Roman"/>
          <w:sz w:val="24"/>
          <w:szCs w:val="24"/>
        </w:rPr>
        <w:t>).</w:t>
      </w:r>
    </w:p>
    <w:p w14:paraId="4F3B5F88" w14:textId="77777777" w:rsidR="00DE0BF4" w:rsidRPr="00C27DC2" w:rsidRDefault="00DE0BF4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</w:rPr>
        <w:t xml:space="preserve">Williams, F., Whitehead, J. L., &amp; Miller, L. (1971). Ethnic stereotyping and judgments of children’s speech. </w:t>
      </w:r>
      <w:r w:rsidRPr="00C27DC2">
        <w:rPr>
          <w:rFonts w:ascii="Times New Roman" w:hAnsi="Times New Roman" w:cs="Times New Roman"/>
          <w:i/>
          <w:sz w:val="24"/>
          <w:szCs w:val="24"/>
        </w:rPr>
        <w:t>Speech Monographs, 38</w:t>
      </w:r>
      <w:r w:rsidR="00342D9E" w:rsidRPr="00C27DC2">
        <w:rPr>
          <w:rFonts w:ascii="Times New Roman" w:hAnsi="Times New Roman" w:cs="Times New Roman"/>
          <w:sz w:val="24"/>
          <w:szCs w:val="24"/>
        </w:rPr>
        <w:t>(3)</w:t>
      </w:r>
      <w:r w:rsidRPr="00C27DC2">
        <w:rPr>
          <w:rFonts w:ascii="Times New Roman" w:hAnsi="Times New Roman" w:cs="Times New Roman"/>
          <w:i/>
          <w:sz w:val="24"/>
          <w:szCs w:val="24"/>
        </w:rPr>
        <w:t>,</w:t>
      </w:r>
      <w:r w:rsidRPr="00C27DC2">
        <w:rPr>
          <w:rFonts w:ascii="Times New Roman" w:hAnsi="Times New Roman" w:cs="Times New Roman"/>
          <w:sz w:val="24"/>
          <w:szCs w:val="24"/>
        </w:rPr>
        <w:t xml:space="preserve"> 166-170.</w:t>
      </w:r>
    </w:p>
    <w:p w14:paraId="33CCD360" w14:textId="77777777" w:rsidR="0041194A" w:rsidRPr="00C27DC2" w:rsidRDefault="0041194A" w:rsidP="00C27DC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7DC2">
        <w:rPr>
          <w:rFonts w:ascii="Times New Roman" w:hAnsi="Times New Roman" w:cs="Times New Roman"/>
          <w:sz w:val="24"/>
          <w:szCs w:val="24"/>
          <w:shd w:val="clear" w:color="auto" w:fill="FFFFFF"/>
        </w:rPr>
        <w:t>Wolff, H. (1959). Intelligibility and inter-ethnic attitudes.</w:t>
      </w:r>
      <w:r w:rsidRPr="00C27D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7DC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Anthropological Linguistics</w:t>
      </w:r>
      <w:r w:rsidRPr="00C27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27D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C27DC2">
        <w:rPr>
          <w:rFonts w:ascii="Times New Roman" w:hAnsi="Times New Roman" w:cs="Times New Roman"/>
          <w:sz w:val="24"/>
          <w:szCs w:val="24"/>
          <w:shd w:val="clear" w:color="auto" w:fill="FFFFFF"/>
        </w:rPr>
        <w:t>(3), 34-41.</w:t>
      </w:r>
    </w:p>
    <w:sectPr w:rsidR="0041194A" w:rsidRPr="00C27DC2" w:rsidSect="006332B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F63A" w14:textId="77777777" w:rsidR="00172E76" w:rsidRDefault="00172E76" w:rsidP="00411F71">
      <w:pPr>
        <w:spacing w:after="0" w:line="240" w:lineRule="auto"/>
      </w:pPr>
      <w:r>
        <w:separator/>
      </w:r>
    </w:p>
  </w:endnote>
  <w:endnote w:type="continuationSeparator" w:id="0">
    <w:p w14:paraId="5EE99546" w14:textId="77777777" w:rsidR="00172E76" w:rsidRDefault="00172E76" w:rsidP="0041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BE0" w14:textId="17611A44" w:rsidR="00411F71" w:rsidRPr="001E6947" w:rsidRDefault="001E6947" w:rsidP="001E6947">
    <w:pPr>
      <w:pStyle w:val="Footer"/>
      <w:jc w:val="right"/>
      <w:rPr>
        <w:rStyle w:val="PageNumber"/>
      </w:rPr>
    </w:pPr>
    <w:r w:rsidRPr="001E6947">
      <w:rPr>
        <w:rStyle w:val="PageNumber"/>
      </w:rPr>
      <w:fldChar w:fldCharType="begin"/>
    </w:r>
    <w:r w:rsidRPr="001E6947">
      <w:rPr>
        <w:rStyle w:val="PageNumber"/>
      </w:rPr>
      <w:instrText xml:space="preserve"> PAGE   \* MERGEFORMAT </w:instrText>
    </w:r>
    <w:r w:rsidRPr="001E6947">
      <w:rPr>
        <w:rStyle w:val="PageNumber"/>
      </w:rPr>
      <w:fldChar w:fldCharType="separate"/>
    </w:r>
    <w:r w:rsidRPr="001E6947">
      <w:rPr>
        <w:rStyle w:val="PageNumber"/>
        <w:noProof/>
      </w:rPr>
      <w:t>1</w:t>
    </w:r>
    <w:r w:rsidRPr="001E694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6C69" w14:textId="77777777" w:rsidR="00172E76" w:rsidRDefault="00172E76" w:rsidP="00411F71">
      <w:pPr>
        <w:spacing w:after="0" w:line="240" w:lineRule="auto"/>
      </w:pPr>
      <w:r>
        <w:separator/>
      </w:r>
    </w:p>
  </w:footnote>
  <w:footnote w:type="continuationSeparator" w:id="0">
    <w:p w14:paraId="61BA7F00" w14:textId="77777777" w:rsidR="00172E76" w:rsidRDefault="00172E76" w:rsidP="0041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2301" w14:textId="63C5DCE2" w:rsidR="00411F71" w:rsidRDefault="00AE2E38" w:rsidP="00AE2E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F4C60" wp14:editId="5DC37EAB">
          <wp:simplePos x="0" y="0"/>
          <wp:positionH relativeFrom="column">
            <wp:posOffset>-626110</wp:posOffset>
          </wp:positionH>
          <wp:positionV relativeFrom="paragraph">
            <wp:posOffset>-341842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665F0" w14:textId="56ACE8FA" w:rsidR="00AE2E38" w:rsidRDefault="00AE2E38" w:rsidP="00AE2E38">
    <w:pPr>
      <w:pStyle w:val="Header"/>
    </w:pPr>
  </w:p>
  <w:p w14:paraId="0BBB3A79" w14:textId="43530A7B" w:rsidR="00AE2E38" w:rsidRPr="00AE2E38" w:rsidRDefault="00AE2E38" w:rsidP="00AE2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8"/>
    <w:rsid w:val="0000224F"/>
    <w:rsid w:val="00002AAA"/>
    <w:rsid w:val="00026688"/>
    <w:rsid w:val="00041EE4"/>
    <w:rsid w:val="000518B9"/>
    <w:rsid w:val="000A1864"/>
    <w:rsid w:val="000B47C6"/>
    <w:rsid w:val="000B65BD"/>
    <w:rsid w:val="000D198C"/>
    <w:rsid w:val="000E5F57"/>
    <w:rsid w:val="000F449C"/>
    <w:rsid w:val="00101FEA"/>
    <w:rsid w:val="001057A0"/>
    <w:rsid w:val="00141C1D"/>
    <w:rsid w:val="0015577D"/>
    <w:rsid w:val="001614E5"/>
    <w:rsid w:val="00172E76"/>
    <w:rsid w:val="00176B69"/>
    <w:rsid w:val="00176BC2"/>
    <w:rsid w:val="00187D9F"/>
    <w:rsid w:val="001B08A5"/>
    <w:rsid w:val="001D3683"/>
    <w:rsid w:val="001E6947"/>
    <w:rsid w:val="0021466D"/>
    <w:rsid w:val="0022425A"/>
    <w:rsid w:val="00253CD6"/>
    <w:rsid w:val="00267FF6"/>
    <w:rsid w:val="002A2E9E"/>
    <w:rsid w:val="002A503B"/>
    <w:rsid w:val="002C0B08"/>
    <w:rsid w:val="002D2016"/>
    <w:rsid w:val="002D24C5"/>
    <w:rsid w:val="002D3A6A"/>
    <w:rsid w:val="002D7CCB"/>
    <w:rsid w:val="002E77AF"/>
    <w:rsid w:val="00330ECA"/>
    <w:rsid w:val="00342D9E"/>
    <w:rsid w:val="003646A0"/>
    <w:rsid w:val="00366E2F"/>
    <w:rsid w:val="00370951"/>
    <w:rsid w:val="0038205C"/>
    <w:rsid w:val="00393DBE"/>
    <w:rsid w:val="003B079B"/>
    <w:rsid w:val="003C47B4"/>
    <w:rsid w:val="00400703"/>
    <w:rsid w:val="0041194A"/>
    <w:rsid w:val="00411F71"/>
    <w:rsid w:val="00417001"/>
    <w:rsid w:val="004304EF"/>
    <w:rsid w:val="004411E9"/>
    <w:rsid w:val="0048517B"/>
    <w:rsid w:val="00492263"/>
    <w:rsid w:val="00495F95"/>
    <w:rsid w:val="004E363F"/>
    <w:rsid w:val="00517BB8"/>
    <w:rsid w:val="005301E1"/>
    <w:rsid w:val="005469E4"/>
    <w:rsid w:val="0055763E"/>
    <w:rsid w:val="00557A8F"/>
    <w:rsid w:val="005765F5"/>
    <w:rsid w:val="00577581"/>
    <w:rsid w:val="00586C36"/>
    <w:rsid w:val="005A0DF8"/>
    <w:rsid w:val="005A691D"/>
    <w:rsid w:val="005C5B58"/>
    <w:rsid w:val="005D5DD6"/>
    <w:rsid w:val="005E00D2"/>
    <w:rsid w:val="006008F4"/>
    <w:rsid w:val="006332BC"/>
    <w:rsid w:val="00641ABF"/>
    <w:rsid w:val="0064217B"/>
    <w:rsid w:val="0064667A"/>
    <w:rsid w:val="00671976"/>
    <w:rsid w:val="00674C48"/>
    <w:rsid w:val="006754A2"/>
    <w:rsid w:val="00687243"/>
    <w:rsid w:val="006964DC"/>
    <w:rsid w:val="006C226D"/>
    <w:rsid w:val="00706DFB"/>
    <w:rsid w:val="00762925"/>
    <w:rsid w:val="0076341F"/>
    <w:rsid w:val="00771F23"/>
    <w:rsid w:val="00782759"/>
    <w:rsid w:val="007853B9"/>
    <w:rsid w:val="0079044A"/>
    <w:rsid w:val="007F0E70"/>
    <w:rsid w:val="007F180C"/>
    <w:rsid w:val="00815A5F"/>
    <w:rsid w:val="00836229"/>
    <w:rsid w:val="00843A33"/>
    <w:rsid w:val="00845512"/>
    <w:rsid w:val="00865125"/>
    <w:rsid w:val="00866E9A"/>
    <w:rsid w:val="00873629"/>
    <w:rsid w:val="009066CA"/>
    <w:rsid w:val="00912C55"/>
    <w:rsid w:val="00913271"/>
    <w:rsid w:val="0091664B"/>
    <w:rsid w:val="00932508"/>
    <w:rsid w:val="0094275C"/>
    <w:rsid w:val="00946882"/>
    <w:rsid w:val="0095348A"/>
    <w:rsid w:val="009906B4"/>
    <w:rsid w:val="009A014B"/>
    <w:rsid w:val="009A435B"/>
    <w:rsid w:val="009B097F"/>
    <w:rsid w:val="009D21FE"/>
    <w:rsid w:val="009E57C8"/>
    <w:rsid w:val="00A01C24"/>
    <w:rsid w:val="00A37471"/>
    <w:rsid w:val="00A44C1D"/>
    <w:rsid w:val="00A66068"/>
    <w:rsid w:val="00A73828"/>
    <w:rsid w:val="00AA7484"/>
    <w:rsid w:val="00AB2560"/>
    <w:rsid w:val="00AB7B74"/>
    <w:rsid w:val="00AD26E8"/>
    <w:rsid w:val="00AE2E38"/>
    <w:rsid w:val="00AF3764"/>
    <w:rsid w:val="00B13E84"/>
    <w:rsid w:val="00B24CE4"/>
    <w:rsid w:val="00B36EF7"/>
    <w:rsid w:val="00B4794E"/>
    <w:rsid w:val="00B61F7E"/>
    <w:rsid w:val="00B81125"/>
    <w:rsid w:val="00BA0CAA"/>
    <w:rsid w:val="00BC1D42"/>
    <w:rsid w:val="00BC2607"/>
    <w:rsid w:val="00BE3921"/>
    <w:rsid w:val="00C044B2"/>
    <w:rsid w:val="00C23DBA"/>
    <w:rsid w:val="00C27DC2"/>
    <w:rsid w:val="00C32035"/>
    <w:rsid w:val="00C51B82"/>
    <w:rsid w:val="00CB33D9"/>
    <w:rsid w:val="00CC4AFC"/>
    <w:rsid w:val="00CC4D81"/>
    <w:rsid w:val="00CD1895"/>
    <w:rsid w:val="00CD5A33"/>
    <w:rsid w:val="00CE61B6"/>
    <w:rsid w:val="00CF118B"/>
    <w:rsid w:val="00D13CAA"/>
    <w:rsid w:val="00D25D3C"/>
    <w:rsid w:val="00D330B7"/>
    <w:rsid w:val="00D4323D"/>
    <w:rsid w:val="00D46A08"/>
    <w:rsid w:val="00D76600"/>
    <w:rsid w:val="00D831A4"/>
    <w:rsid w:val="00DC6B9B"/>
    <w:rsid w:val="00DE0BF4"/>
    <w:rsid w:val="00DE473C"/>
    <w:rsid w:val="00E45623"/>
    <w:rsid w:val="00E821EF"/>
    <w:rsid w:val="00E95464"/>
    <w:rsid w:val="00EC4C76"/>
    <w:rsid w:val="00EC4DEC"/>
    <w:rsid w:val="00F00069"/>
    <w:rsid w:val="00F14FDE"/>
    <w:rsid w:val="00F31124"/>
    <w:rsid w:val="00F42193"/>
    <w:rsid w:val="00F42802"/>
    <w:rsid w:val="00F50960"/>
    <w:rsid w:val="00F55959"/>
    <w:rsid w:val="00F645AB"/>
    <w:rsid w:val="00F6559B"/>
    <w:rsid w:val="00F92D09"/>
    <w:rsid w:val="00FA1306"/>
    <w:rsid w:val="00FA2F49"/>
    <w:rsid w:val="00FC7598"/>
    <w:rsid w:val="00FE697C"/>
    <w:rsid w:val="00FF3C41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548"/>
  <w15:docId w15:val="{AFE99CEE-C2A9-415B-9084-F1B59C3C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68"/>
    <w:pPr>
      <w:spacing w:line="21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068"/>
    <w:rPr>
      <w:color w:val="0000FF"/>
      <w:u w:val="single"/>
    </w:rPr>
  </w:style>
  <w:style w:type="paragraph" w:customStyle="1" w:styleId="References">
    <w:name w:val="References"/>
    <w:basedOn w:val="Normal"/>
    <w:rsid w:val="00A66068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Arial Unicode MS" w:hAnsi="Times New Roman" w:cs="Times New Roman"/>
      <w:kern w:val="2"/>
      <w:sz w:val="16"/>
      <w:szCs w:val="24"/>
      <w:lang w:val="en-GB" w:eastAsia="ko-KR"/>
    </w:rPr>
  </w:style>
  <w:style w:type="character" w:customStyle="1" w:styleId="apple-style-span">
    <w:name w:val="apple-style-span"/>
    <w:basedOn w:val="DefaultParagraphFont"/>
    <w:rsid w:val="00A66068"/>
  </w:style>
  <w:style w:type="character" w:customStyle="1" w:styleId="apple-converted-space">
    <w:name w:val="apple-converted-space"/>
    <w:basedOn w:val="DefaultParagraphFont"/>
    <w:rsid w:val="00A66068"/>
  </w:style>
  <w:style w:type="character" w:customStyle="1" w:styleId="hit">
    <w:name w:val="hit"/>
    <w:basedOn w:val="DefaultParagraphFont"/>
    <w:uiPriority w:val="99"/>
    <w:rsid w:val="00A66068"/>
  </w:style>
  <w:style w:type="character" w:styleId="Emphasis">
    <w:name w:val="Emphasis"/>
    <w:basedOn w:val="DefaultParagraphFont"/>
    <w:uiPriority w:val="20"/>
    <w:qFormat/>
    <w:rsid w:val="00A6606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1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F71"/>
  </w:style>
  <w:style w:type="paragraph" w:styleId="Footer">
    <w:name w:val="footer"/>
    <w:basedOn w:val="Normal"/>
    <w:link w:val="FooterChar"/>
    <w:unhideWhenUsed/>
    <w:rsid w:val="0041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F71"/>
  </w:style>
  <w:style w:type="character" w:styleId="PageNumber">
    <w:name w:val="page number"/>
    <w:basedOn w:val="DefaultParagraphFont"/>
    <w:rsid w:val="00411F71"/>
  </w:style>
  <w:style w:type="paragraph" w:customStyle="1" w:styleId="EndNoteBibliography">
    <w:name w:val="EndNote Bibliography"/>
    <w:basedOn w:val="Normal"/>
    <w:link w:val="EndNoteBibliographyChar"/>
    <w:rsid w:val="0076341F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6341F"/>
    <w:rPr>
      <w:rFonts w:ascii="Times New Roman" w:eastAsia="Calibri" w:hAnsi="Times New Roman" w:cs="Times New Roman"/>
      <w:noProof/>
      <w:sz w:val="24"/>
    </w:rPr>
  </w:style>
  <w:style w:type="paragraph" w:customStyle="1" w:styleId="Body">
    <w:name w:val="Body"/>
    <w:rsid w:val="00C044B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BodyA">
    <w:name w:val="Body A"/>
    <w:rsid w:val="004170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D8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mdb%7E%7Eafh%7C%7Cjdb%7E%7Eafhjnh%7C%7Css%7E%7EJN%20%22Social%20Science%20Quarterly%20%28University%20of%20Texas%20Press%29%22%7C%7Csl%7E%7Ejh','');" TargetMode="External"/><Relationship Id="rId13" Type="http://schemas.openxmlformats.org/officeDocument/2006/relationships/hyperlink" Target="http://online.wsj.com/article/SB10001424052748703572504575213883276427528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ournals.aiac.org.au/index.php/alls/article/viewFile/3703/2979" TargetMode="External"/><Relationship Id="rId12" Type="http://schemas.openxmlformats.org/officeDocument/2006/relationships/hyperlink" Target="https://www.insidehighered.com/news/2015/03/02/study-finds-instructors-asian-last-names-receive-lower-scores-rate-my-professor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ejournals.eu/pliki/art/1486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psyg.2013.00280/full" TargetMode="External"/><Relationship Id="rId11" Type="http://schemas.openxmlformats.org/officeDocument/2006/relationships/hyperlink" Target="https://www.anzmac2010.org/proceedings/pdf/anzmac10Final0027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cte.org/library/NCTEFiles/Involved/Action/NCTEpositiononAZELLrules.pdf" TargetMode="External"/><Relationship Id="rId10" Type="http://schemas.openxmlformats.org/officeDocument/2006/relationships/hyperlink" Target="https://sciendo.com/downloadpdf/journals/eip/3/1/article-p1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disciplinas.usp.br/pluginfile.php/4906634/mod_resource/content/1/Trinidad%20newscasters%20pronunciation%20of%20English.pdf" TargetMode="External"/><Relationship Id="rId14" Type="http://schemas.openxmlformats.org/officeDocument/2006/relationships/hyperlink" Target="https://www.researchonline.mq.edu.au/vital/access/services/Download/mq:36427/DS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5</cp:revision>
  <dcterms:created xsi:type="dcterms:W3CDTF">2022-07-07T20:48:00Z</dcterms:created>
  <dcterms:modified xsi:type="dcterms:W3CDTF">2022-07-11T16:27:00Z</dcterms:modified>
</cp:coreProperties>
</file>