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2286" w14:textId="77777777" w:rsidR="00A46AB0" w:rsidRPr="00E93A91" w:rsidRDefault="00764D22" w:rsidP="00E93A9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A91">
        <w:rPr>
          <w:rFonts w:ascii="Times New Roman" w:hAnsi="Times New Roman" w:cs="Times New Roman"/>
          <w:b/>
          <w:sz w:val="24"/>
          <w:szCs w:val="24"/>
          <w:u w:val="single"/>
        </w:rPr>
        <w:t xml:space="preserve">LANGUAGE </w:t>
      </w:r>
      <w:r w:rsidR="00A46AB0" w:rsidRPr="00E93A91">
        <w:rPr>
          <w:rFonts w:ascii="Times New Roman" w:hAnsi="Times New Roman" w:cs="Times New Roman"/>
          <w:b/>
          <w:sz w:val="24"/>
          <w:szCs w:val="24"/>
          <w:u w:val="single"/>
        </w:rPr>
        <w:t>PROFICIENCY: SELECTED REFERENCES</w:t>
      </w:r>
    </w:p>
    <w:p w14:paraId="092B5A0E" w14:textId="3E729034" w:rsidR="00A46AB0" w:rsidRPr="00E93A91" w:rsidRDefault="00A46AB0" w:rsidP="00E93A9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A91">
        <w:rPr>
          <w:rFonts w:ascii="Times New Roman" w:hAnsi="Times New Roman" w:cs="Times New Roman"/>
          <w:b/>
          <w:sz w:val="24"/>
          <w:szCs w:val="24"/>
        </w:rPr>
        <w:t>(Last updated</w:t>
      </w:r>
      <w:r w:rsidR="00A05E53" w:rsidRPr="00E93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A5E" w:rsidRPr="00E93A91">
        <w:rPr>
          <w:rFonts w:ascii="Times New Roman" w:hAnsi="Times New Roman" w:cs="Times New Roman"/>
          <w:b/>
          <w:sz w:val="24"/>
          <w:szCs w:val="24"/>
        </w:rPr>
        <w:t>27 August 2022</w:t>
      </w:r>
      <w:r w:rsidRPr="00E93A91">
        <w:rPr>
          <w:rFonts w:ascii="Times New Roman" w:hAnsi="Times New Roman" w:cs="Times New Roman"/>
          <w:b/>
          <w:sz w:val="24"/>
          <w:szCs w:val="24"/>
        </w:rPr>
        <w:t>)</w:t>
      </w:r>
    </w:p>
    <w:p w14:paraId="5ED73C70" w14:textId="2C74290C" w:rsidR="00A01E5A" w:rsidRPr="00E93A91" w:rsidRDefault="00A01E5A" w:rsidP="00E93A9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Abdalhussein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>, H. F. (2022). Iraqi EFL learners' use of formulaic language in writing proficiency exams. 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and Linguistic Studies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(1), 1079-1093.</w:t>
      </w:r>
    </w:p>
    <w:p w14:paraId="7F577F6E" w14:textId="1E236546" w:rsidR="00585C24" w:rsidRPr="00E93A91" w:rsidRDefault="00585C24" w:rsidP="00E93A9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7639065"/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Afghari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A., &amp; Sadeghi, E. (2012). The effect of EFL learners' gender and second language proficiency on willingness to communicate.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Foreign Language Teaching and Translation Studies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(1), 49-66. </w:t>
      </w:r>
      <w:hyperlink r:id="rId6" w:history="1">
        <w:r w:rsidRPr="00E93A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http://efl.shbu.ac.ir/article_79161_87645143d9a0943fcfacebec1e09cd9a.pdf</w:t>
        </w:r>
      </w:hyperlink>
      <w:bookmarkEnd w:id="0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EF0EF3E" w14:textId="0C16FBF0" w:rsidR="0011391E" w:rsidRPr="00E93A91" w:rsidRDefault="0011391E" w:rsidP="00E93A9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7576375"/>
      <w:r w:rsidRPr="00E93A91">
        <w:rPr>
          <w:rFonts w:ascii="Times New Roman" w:hAnsi="Times New Roman" w:cs="Times New Roman"/>
          <w:sz w:val="24"/>
          <w:szCs w:val="24"/>
        </w:rPr>
        <w:t xml:space="preserve">Aizawa, I., Rose, H., Thompson, G., &amp; Curle. S. (2020). Beyond the threshold: Exploring English language proficiency, linguistic challenges, and academic language skills of Japanese students in an English medium instruction program.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Language Teaching Research</w:t>
      </w:r>
      <w:r w:rsidRPr="00E93A91">
        <w:rPr>
          <w:rFonts w:ascii="Times New Roman" w:hAnsi="Times New Roman" w:cs="Times New Roman"/>
          <w:sz w:val="24"/>
          <w:szCs w:val="24"/>
        </w:rPr>
        <w:t>.</w:t>
      </w:r>
      <w:r w:rsidRPr="00E93A91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Pr="00E93A9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https://doi.org/10.1177/1362168820965510</w:t>
        </w:r>
      </w:hyperlink>
      <w:bookmarkEnd w:id="1"/>
    </w:p>
    <w:p w14:paraId="5F2A89B9" w14:textId="7F5506BA" w:rsidR="00886C8D" w:rsidRPr="00E93A91" w:rsidRDefault="00886C8D" w:rsidP="00E93A9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Albert, Á. (2006). Learner creativity as a potentially important individual variable: Examining the relationships between learner creativity, language aptitude and level of proficiency. In M. Nikolov &amp; J. Horvath (Eds.),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 of Pécs Roundtable 2006: Empirical studies in English applied linguistics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 (pp. 77-98). </w:t>
      </w:r>
      <w:r w:rsidRPr="00E93A91">
        <w:rPr>
          <w:rFonts w:ascii="Times New Roman" w:eastAsia="Times New Roman" w:hAnsi="Times New Roman" w:cs="Times New Roman"/>
          <w:iCs/>
          <w:sz w:val="24"/>
          <w:szCs w:val="24"/>
        </w:rPr>
        <w:t xml:space="preserve">Lingua Franco </w:t>
      </w:r>
      <w:proofErr w:type="spellStart"/>
      <w:r w:rsidRPr="00E93A91">
        <w:rPr>
          <w:rFonts w:ascii="Times New Roman" w:eastAsia="Times New Roman" w:hAnsi="Times New Roman" w:cs="Times New Roman"/>
          <w:iCs/>
          <w:sz w:val="24"/>
          <w:szCs w:val="24"/>
        </w:rPr>
        <w:t>Csoport</w:t>
      </w:r>
      <w:proofErr w:type="spellEnd"/>
      <w:r w:rsidR="00E93A91" w:rsidRPr="00E93A9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7DF278B6" w14:textId="3046266A" w:rsidR="00FD0BF6" w:rsidRPr="00E93A91" w:rsidRDefault="00FD0BF6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Alderson, J. C. (2000). Testing in EAP: Progress? Achievement? Proficiency? In G. M. Blue (Ed.), </w:t>
      </w:r>
      <w:r w:rsidRPr="00E93A91">
        <w:rPr>
          <w:rFonts w:ascii="Times New Roman" w:hAnsi="Times New Roman" w:cs="Times New Roman"/>
          <w:i/>
          <w:sz w:val="24"/>
          <w:szCs w:val="24"/>
        </w:rPr>
        <w:t xml:space="preserve">Assessing English for Academic Purposes </w:t>
      </w:r>
      <w:r w:rsidRPr="00E93A91">
        <w:rPr>
          <w:rFonts w:ascii="Times New Roman" w:hAnsi="Times New Roman" w:cs="Times New Roman"/>
          <w:sz w:val="24"/>
          <w:szCs w:val="24"/>
        </w:rPr>
        <w:t>(pp. 21-48). Peter Lang.</w:t>
      </w:r>
    </w:p>
    <w:p w14:paraId="4424038A" w14:textId="77777777" w:rsidR="007C17F1" w:rsidRPr="00E93A91" w:rsidRDefault="007C17F1" w:rsidP="00E93A91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Hyperlink"/>
          <w:color w:val="000000"/>
          <w:u w:val="none"/>
        </w:rPr>
      </w:pPr>
      <w:r w:rsidRPr="00E93A91">
        <w:rPr>
          <w:color w:val="000000"/>
        </w:rPr>
        <w:t>Al-</w:t>
      </w:r>
      <w:proofErr w:type="spellStart"/>
      <w:r w:rsidRPr="00E93A91">
        <w:rPr>
          <w:color w:val="000000"/>
        </w:rPr>
        <w:t>Thubaiti</w:t>
      </w:r>
      <w:proofErr w:type="spellEnd"/>
      <w:r w:rsidRPr="00E93A91">
        <w:rPr>
          <w:color w:val="000000"/>
        </w:rPr>
        <w:t xml:space="preserve">, K. A. (2020). Pre-emption of L1 properties in the L2 acquisition of English </w:t>
      </w:r>
      <w:proofErr w:type="spellStart"/>
      <w:r w:rsidRPr="00E93A91">
        <w:rPr>
          <w:color w:val="000000"/>
        </w:rPr>
        <w:t>wh</w:t>
      </w:r>
      <w:proofErr w:type="spellEnd"/>
      <w:r w:rsidRPr="00E93A91">
        <w:rPr>
          <w:color w:val="000000"/>
        </w:rPr>
        <w:t>-interrogatives: Effects of L2 proficiency and age of onset. </w:t>
      </w:r>
      <w:r w:rsidRPr="00E93A91">
        <w:rPr>
          <w:i/>
          <w:iCs/>
          <w:color w:val="000000"/>
        </w:rPr>
        <w:t>International Review of Applied Linguistics in Language Teaching.</w:t>
      </w:r>
      <w:r w:rsidRPr="00E93A91">
        <w:rPr>
          <w:color w:val="000000"/>
        </w:rPr>
        <w:t xml:space="preserve"> </w:t>
      </w:r>
      <w:hyperlink r:id="rId8" w:history="1">
        <w:r w:rsidRPr="00E93A91">
          <w:rPr>
            <w:rStyle w:val="Hyperlink"/>
          </w:rPr>
          <w:t>https://doi.org/10.1515/iral-2016-0128</w:t>
        </w:r>
      </w:hyperlink>
    </w:p>
    <w:p w14:paraId="3B357628" w14:textId="77777777" w:rsidR="007C17F1" w:rsidRPr="00E93A91" w:rsidRDefault="007C17F1" w:rsidP="00E93A9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0DDDA5" w14:textId="643AB4C3" w:rsidR="0023674C" w:rsidRPr="00E93A91" w:rsidRDefault="0023674C" w:rsidP="00E93A9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Archibald, A. (2001). Managing L2 writing proficiencies: Areas of change in students’ writing over time.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International Journal of English Studies, 1</w:t>
      </w:r>
      <w:r w:rsidRPr="00E93A91">
        <w:rPr>
          <w:rFonts w:ascii="Times New Roman" w:hAnsi="Times New Roman" w:cs="Times New Roman"/>
          <w:sz w:val="24"/>
          <w:szCs w:val="24"/>
        </w:rPr>
        <w:t>(2), 153-174.</w:t>
      </w:r>
    </w:p>
    <w:p w14:paraId="60FCE2C6" w14:textId="77777777" w:rsidR="0023674C" w:rsidRPr="00E93A91" w:rsidRDefault="0023674C" w:rsidP="00E93A9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94ABFB" w14:textId="64CAABCA" w:rsidR="005539D2" w:rsidRPr="00E93A91" w:rsidRDefault="005539D2" w:rsidP="00E93A9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Ashton, K. (2010). Comparing proficiency levels in a multi-lingual assessment context. </w:t>
      </w:r>
      <w:r w:rsidRPr="00E93A91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E93A91">
        <w:rPr>
          <w:rFonts w:ascii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sz w:val="24"/>
          <w:szCs w:val="24"/>
        </w:rPr>
        <w:t>42</w:t>
      </w:r>
      <w:r w:rsidRPr="00E93A91">
        <w:rPr>
          <w:rFonts w:ascii="Times New Roman" w:hAnsi="Times New Roman" w:cs="Times New Roman"/>
          <w:sz w:val="24"/>
          <w:szCs w:val="24"/>
        </w:rPr>
        <w:t>, 14-15.</w:t>
      </w:r>
    </w:p>
    <w:p w14:paraId="4E2D4723" w14:textId="3A0EF2FD" w:rsidR="004202D9" w:rsidRPr="00E93A91" w:rsidRDefault="004202D9" w:rsidP="00E93A9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8CB59D" w14:textId="332042D8" w:rsidR="004202D9" w:rsidRPr="00E93A91" w:rsidRDefault="004202D9" w:rsidP="00E93A9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Ayuba, H., &amp; Masae, A. (2022). Development of web-based English proficiency test model for EFL classrooms.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Al-Lisan: </w:t>
      </w:r>
      <w:proofErr w:type="spellStart"/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Bahasa (e-Journal)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(1), 17-36.</w:t>
      </w:r>
    </w:p>
    <w:p w14:paraId="4296A529" w14:textId="77777777" w:rsidR="000C06B5" w:rsidRPr="00E93A91" w:rsidRDefault="000C06B5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4ADBBB" w14:textId="77777777" w:rsidR="000C06B5" w:rsidRPr="00E93A91" w:rsidRDefault="000C06B5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Bachman, L. F., &amp; </w:t>
      </w: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Savignon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S. J. (1986). The evaluation of communicative language proficiency: A critique of the ACTFL oral interview.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(4), 380-390.</w:t>
      </w:r>
    </w:p>
    <w:p w14:paraId="5ADC537F" w14:textId="77777777" w:rsidR="000C06B5" w:rsidRPr="00E93A91" w:rsidRDefault="000C06B5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7C22AD" w14:textId="77777777" w:rsidR="00781FEA" w:rsidRPr="00E93A91" w:rsidRDefault="00781FEA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Bailey, A. L., &amp; Huang, B. H. (2011). Do current English language development/proficiency standards reflect the English needed for success in </w:t>
      </w:r>
      <w:proofErr w:type="gramStart"/>
      <w:r w:rsidRPr="00E93A91">
        <w:rPr>
          <w:rFonts w:ascii="Times New Roman" w:eastAsia="Times New Roman" w:hAnsi="Times New Roman" w:cs="Times New Roman"/>
          <w:sz w:val="24"/>
          <w:szCs w:val="24"/>
        </w:rPr>
        <w:t>school?.</w:t>
      </w:r>
      <w:proofErr w:type="gram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(3), 343-365.</w:t>
      </w:r>
    </w:p>
    <w:p w14:paraId="224B2423" w14:textId="77777777" w:rsidR="00781FEA" w:rsidRPr="00E93A91" w:rsidRDefault="00781FEA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B60BA9" w14:textId="77777777" w:rsidR="00503F66" w:rsidRPr="00E93A91" w:rsidRDefault="00503F66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lastRenderedPageBreak/>
        <w:t>Barkaoui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K. (2014). Examining the impact of L2 proficiency and keyboarding skills on scores on TOEFL-iBT writing tasks.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(2), 241-259.</w:t>
      </w:r>
    </w:p>
    <w:p w14:paraId="5DEA2E08" w14:textId="77777777" w:rsidR="00503F66" w:rsidRPr="00E93A91" w:rsidRDefault="00503F66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F4C85D" w14:textId="6381174A" w:rsidR="00001C73" w:rsidRPr="00E93A91" w:rsidRDefault="00001C73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Baron, P. A., &amp; Papageorgiou, S. (2016). </w:t>
      </w:r>
      <w:r w:rsidRPr="00E93A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Setting language proficiency score requirements for English-as-a-Second-Language placement decisions in secondary education</w:t>
      </w:r>
      <w:r w:rsidRPr="00E93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(Research Report RR-16-17).  Educational Testing Service.</w:t>
      </w:r>
    </w:p>
    <w:p w14:paraId="78B7815B" w14:textId="77777777" w:rsidR="00B342A8" w:rsidRPr="00E93A91" w:rsidRDefault="00B342A8" w:rsidP="00E93A9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</w:p>
    <w:p w14:paraId="268D1CA9" w14:textId="77777777" w:rsidR="00592342" w:rsidRPr="00E93A91" w:rsidRDefault="00592342" w:rsidP="00E93A91">
      <w:pPr>
        <w:tabs>
          <w:tab w:val="left" w:pos="709"/>
        </w:tabs>
        <w:autoSpaceDE w:val="0"/>
        <w:autoSpaceDN w:val="0"/>
        <w:adjustRightInd w:val="0"/>
        <w:spacing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Bensalem, E. (2018). Foreign language anxiety of EFL students: Examining the effect of self-efficacy, self-perceived proficiency and </w:t>
      </w:r>
      <w:proofErr w:type="spellStart"/>
      <w:r w:rsidRPr="00E93A91">
        <w:rPr>
          <w:rFonts w:ascii="Times New Roman" w:hAnsi="Times New Roman" w:cs="Times New Roman"/>
          <w:sz w:val="24"/>
          <w:szCs w:val="24"/>
        </w:rPr>
        <w:t>sociobiographical</w:t>
      </w:r>
      <w:proofErr w:type="spellEnd"/>
      <w:r w:rsidRPr="00E93A91">
        <w:rPr>
          <w:rFonts w:ascii="Times New Roman" w:hAnsi="Times New Roman" w:cs="Times New Roman"/>
          <w:sz w:val="24"/>
          <w:szCs w:val="24"/>
        </w:rPr>
        <w:t xml:space="preserve"> variables.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Arab World English Journal, 9</w:t>
      </w:r>
      <w:r w:rsidRPr="00E93A91">
        <w:rPr>
          <w:rFonts w:ascii="Times New Roman" w:hAnsi="Times New Roman" w:cs="Times New Roman"/>
          <w:sz w:val="24"/>
          <w:szCs w:val="24"/>
        </w:rPr>
        <w:t xml:space="preserve"> (2), 38–55. DOI: https://dx.doi.org/10.24093/awej/vol9no2.3</w:t>
      </w:r>
    </w:p>
    <w:p w14:paraId="32EA7DB7" w14:textId="73ED974C" w:rsidR="008553BA" w:rsidRPr="00E93A91" w:rsidRDefault="008553BA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Bialystok, E. (1981). The role of conscious strategies in second language proficiency.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(1), 24-35.</w:t>
      </w:r>
    </w:p>
    <w:p w14:paraId="68E5A07B" w14:textId="7D311A7A" w:rsidR="008553BA" w:rsidRPr="00E93A91" w:rsidRDefault="008553BA" w:rsidP="00E93A9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</w:p>
    <w:p w14:paraId="09B17217" w14:textId="77777777" w:rsidR="00352123" w:rsidRPr="00E93A91" w:rsidRDefault="00352123" w:rsidP="00E93A91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3A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Biber, D., Gray, B., &amp; Staples, S. (2016). Predicting patterns of grammatical complexity across language exam task types and proficiency levels. </w:t>
      </w:r>
      <w:r w:rsidRPr="00E93A9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Applied Linguistics</w:t>
      </w:r>
      <w:r w:rsidRPr="00E93A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93A9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37</w:t>
      </w:r>
      <w:r w:rsidRPr="00E93A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639-668.</w:t>
      </w:r>
    </w:p>
    <w:p w14:paraId="5FD1AB9C" w14:textId="77777777" w:rsidR="00352123" w:rsidRPr="00E93A91" w:rsidRDefault="00352123" w:rsidP="00E93A9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</w:p>
    <w:p w14:paraId="062C8659" w14:textId="53FDCD61" w:rsidR="007A7DF3" w:rsidRPr="00E93A91" w:rsidRDefault="007A7DF3" w:rsidP="00E93A9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Arial Unicode MS"/>
        </w:rPr>
      </w:pPr>
      <w:r w:rsidRPr="00E93A91">
        <w:rPr>
          <w:rFonts w:eastAsia="Arial Unicode MS"/>
        </w:rPr>
        <w:t xml:space="preserve">Blanche, P. (1990). Using standardized achievement and oral proficiency tests for self-assessment purposes: The DLIFLC study. </w:t>
      </w:r>
      <w:r w:rsidRPr="00E93A91">
        <w:rPr>
          <w:rFonts w:eastAsia="Arial Unicode MS"/>
          <w:i/>
        </w:rPr>
        <w:t>Language Testing</w:t>
      </w:r>
      <w:r w:rsidRPr="00E93A91">
        <w:rPr>
          <w:rFonts w:eastAsia="Arial Unicode MS"/>
        </w:rPr>
        <w:t xml:space="preserve">, </w:t>
      </w:r>
      <w:r w:rsidRPr="00E93A91">
        <w:rPr>
          <w:rFonts w:eastAsia="Arial Unicode MS"/>
          <w:i/>
        </w:rPr>
        <w:t>7</w:t>
      </w:r>
      <w:r w:rsidRPr="00E93A91">
        <w:rPr>
          <w:rFonts w:eastAsia="Arial Unicode MS"/>
        </w:rPr>
        <w:t>(2), 202-229.</w:t>
      </w:r>
    </w:p>
    <w:p w14:paraId="4ABCEC30" w14:textId="77777777" w:rsidR="007A7DF3" w:rsidRPr="00E93A91" w:rsidRDefault="007A7DF3" w:rsidP="00E93A9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</w:p>
    <w:p w14:paraId="4C4A8811" w14:textId="4EC8BDF7" w:rsidR="008351BE" w:rsidRPr="00E93A91" w:rsidRDefault="008351BE" w:rsidP="00E93A9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 w:rsidRPr="00E93A91">
        <w:t xml:space="preserve">Boers, F., </w:t>
      </w:r>
      <w:proofErr w:type="spellStart"/>
      <w:r w:rsidRPr="00E93A91">
        <w:t>Eyckmans</w:t>
      </w:r>
      <w:proofErr w:type="spellEnd"/>
      <w:r w:rsidRPr="00E93A91">
        <w:t xml:space="preserve">, J., Kappel, J., </w:t>
      </w:r>
      <w:proofErr w:type="spellStart"/>
      <w:r w:rsidRPr="00E93A91">
        <w:t>Stengers</w:t>
      </w:r>
      <w:proofErr w:type="spellEnd"/>
      <w:r w:rsidRPr="00E93A91">
        <w:t xml:space="preserve">, H., &amp; </w:t>
      </w:r>
      <w:proofErr w:type="spellStart"/>
      <w:r w:rsidRPr="00E93A91">
        <w:t>Demecheleer</w:t>
      </w:r>
      <w:proofErr w:type="spellEnd"/>
      <w:r w:rsidRPr="00E93A91">
        <w:t xml:space="preserve">, M. (2006). Formulaic sequences and perceived oral proficiency: Putting a lexical approach to the test. </w:t>
      </w:r>
      <w:r w:rsidRPr="00E93A91">
        <w:rPr>
          <w:i/>
        </w:rPr>
        <w:t>Language Teaching Research, 10</w:t>
      </w:r>
      <w:r w:rsidRPr="00E93A91">
        <w:t>, 245-261.</w:t>
      </w:r>
    </w:p>
    <w:p w14:paraId="6252D7E7" w14:textId="77777777" w:rsidR="008351BE" w:rsidRPr="00E93A91" w:rsidRDefault="008351BE" w:rsidP="00E93A9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</w:p>
    <w:p w14:paraId="503BDB95" w14:textId="7D6B1549" w:rsidR="00C977F6" w:rsidRPr="00E93A91" w:rsidRDefault="00C977F6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Bool, H., Dunmore, D., &amp; </w:t>
      </w:r>
      <w:proofErr w:type="spellStart"/>
      <w:r w:rsidRPr="00E93A91">
        <w:rPr>
          <w:rFonts w:ascii="Times New Roman" w:hAnsi="Times New Roman" w:cs="Times New Roman"/>
          <w:sz w:val="24"/>
          <w:szCs w:val="24"/>
        </w:rPr>
        <w:t>Tonkyn</w:t>
      </w:r>
      <w:proofErr w:type="spellEnd"/>
      <w:r w:rsidRPr="00E93A91">
        <w:rPr>
          <w:rFonts w:ascii="Times New Roman" w:hAnsi="Times New Roman" w:cs="Times New Roman"/>
          <w:sz w:val="24"/>
          <w:szCs w:val="24"/>
        </w:rPr>
        <w:t xml:space="preserve">, A. (1999). </w:t>
      </w:r>
      <w:r w:rsidRPr="00E93A91">
        <w:rPr>
          <w:rFonts w:ascii="Times New Roman" w:hAnsi="Times New Roman" w:cs="Times New Roman"/>
          <w:i/>
          <w:sz w:val="24"/>
          <w:szCs w:val="24"/>
        </w:rPr>
        <w:t>The BALEAP guidelines on English language proficiency levels for international applicants to UK universities</w:t>
      </w:r>
      <w:r w:rsidRPr="00E93A91">
        <w:rPr>
          <w:rFonts w:ascii="Times New Roman" w:hAnsi="Times New Roman" w:cs="Times New Roman"/>
          <w:sz w:val="24"/>
          <w:szCs w:val="24"/>
        </w:rPr>
        <w:t>.  British Association of Lectures in English for Academic Purposes.</w:t>
      </w:r>
    </w:p>
    <w:p w14:paraId="2363BC72" w14:textId="77777777" w:rsidR="005F32A5" w:rsidRPr="00E93A91" w:rsidRDefault="005F32A5" w:rsidP="00E93A9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 w:rsidRPr="00E93A91">
        <w:t xml:space="preserve">Bridgeman, B., Powers, D., Stone, E., &amp; </w:t>
      </w:r>
      <w:proofErr w:type="spellStart"/>
      <w:r w:rsidRPr="00E93A91">
        <w:t>Mollaun</w:t>
      </w:r>
      <w:proofErr w:type="spellEnd"/>
      <w:r w:rsidRPr="00E93A91">
        <w:t xml:space="preserve">, P. (2012). TOEFL iBT speaking test scores as indicators of oral communicative language proficiency. </w:t>
      </w:r>
      <w:r w:rsidRPr="00E93A91">
        <w:rPr>
          <w:i/>
          <w:iCs/>
        </w:rPr>
        <w:t>Language Testing</w:t>
      </w:r>
      <w:r w:rsidRPr="00E93A91">
        <w:t xml:space="preserve">, </w:t>
      </w:r>
      <w:r w:rsidRPr="00E93A91">
        <w:rPr>
          <w:i/>
          <w:iCs/>
        </w:rPr>
        <w:t>29</w:t>
      </w:r>
      <w:r w:rsidRPr="00E93A91">
        <w:t>(1), 91-108.</w:t>
      </w:r>
    </w:p>
    <w:p w14:paraId="444128AC" w14:textId="77777777" w:rsidR="005F32A5" w:rsidRPr="00E93A91" w:rsidRDefault="005F32A5" w:rsidP="00E93A9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</w:p>
    <w:p w14:paraId="12C21E5C" w14:textId="77777777" w:rsidR="00630872" w:rsidRPr="00E93A91" w:rsidRDefault="00630872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Brown, A. (2003). Interviewer variation and the co-construction of speaking proficiency.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(1), 1-25.</w:t>
      </w:r>
    </w:p>
    <w:p w14:paraId="3C137B06" w14:textId="04293295" w:rsidR="00630872" w:rsidRPr="00E93A91" w:rsidRDefault="00630872" w:rsidP="00E93A9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</w:p>
    <w:p w14:paraId="3B864383" w14:textId="28D8DA13" w:rsidR="00BE1872" w:rsidRPr="00E93A91" w:rsidRDefault="00BE1872" w:rsidP="00E93A9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  <w:bookmarkStart w:id="2" w:name="_Hlk102811137"/>
      <w:r w:rsidRPr="00E93A91">
        <w:t>Buragohain, D. (2018). Classroom assessments for improving writing proficiency of English language learners: Innovation, interaction, and impact. </w:t>
      </w:r>
      <w:r w:rsidRPr="00E93A91">
        <w:rPr>
          <w:i/>
          <w:iCs/>
        </w:rPr>
        <w:t>Journal of Language Teaching and Research</w:t>
      </w:r>
      <w:r w:rsidRPr="00E93A91">
        <w:t>, </w:t>
      </w:r>
      <w:r w:rsidRPr="00E93A91">
        <w:rPr>
          <w:i/>
          <w:iCs/>
        </w:rPr>
        <w:t>9</w:t>
      </w:r>
      <w:r w:rsidRPr="00E93A91">
        <w:t>(2), 243-249.</w:t>
      </w:r>
      <w:bookmarkEnd w:id="2"/>
    </w:p>
    <w:p w14:paraId="52637995" w14:textId="12EDAAB4" w:rsidR="00B342A8" w:rsidRPr="00E93A91" w:rsidRDefault="00B342A8" w:rsidP="00E93A9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  <w:r w:rsidRPr="00E93A91">
        <w:rPr>
          <w:u w:color="000000"/>
        </w:rPr>
        <w:t xml:space="preserve">Byrnes, H. (2012). Advanced language proficiency. In S. M. Gass &amp; A. Mackey (Eds.), </w:t>
      </w:r>
      <w:r w:rsidRPr="00E93A91">
        <w:rPr>
          <w:i/>
          <w:iCs/>
          <w:u w:color="000000"/>
        </w:rPr>
        <w:t xml:space="preserve">Handbook of second language acquisition </w:t>
      </w:r>
      <w:r w:rsidRPr="00E93A91">
        <w:rPr>
          <w:u w:color="000000"/>
        </w:rPr>
        <w:t xml:space="preserve">(pp. 605-520).  Taylor &amp; Francis, Routledge. </w:t>
      </w:r>
    </w:p>
    <w:p w14:paraId="4D3C3241" w14:textId="77777777" w:rsidR="001F5033" w:rsidRPr="00E93A91" w:rsidRDefault="001F5033" w:rsidP="00E93A9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</w:p>
    <w:p w14:paraId="1960BB63" w14:textId="77777777" w:rsidR="001F5033" w:rsidRPr="00E93A91" w:rsidRDefault="001F5033" w:rsidP="00E93A9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u w:color="000000"/>
        </w:rPr>
      </w:pPr>
      <w:r w:rsidRPr="00E93A91">
        <w:rPr>
          <w:u w:color="000000"/>
        </w:rPr>
        <w:t xml:space="preserve">Byrnes, H., &amp; Canale, M. (Eds.). (1986). </w:t>
      </w:r>
      <w:r w:rsidRPr="00E93A91">
        <w:rPr>
          <w:i/>
          <w:iCs/>
          <w:u w:color="000000"/>
        </w:rPr>
        <w:t xml:space="preserve">Defining and developing proficiency: Guidelines, </w:t>
      </w:r>
      <w:proofErr w:type="gramStart"/>
      <w:r w:rsidRPr="00E93A91">
        <w:rPr>
          <w:i/>
          <w:iCs/>
          <w:u w:color="000000"/>
        </w:rPr>
        <w:t>implementations</w:t>
      </w:r>
      <w:proofErr w:type="gramEnd"/>
      <w:r w:rsidRPr="00E93A91">
        <w:rPr>
          <w:i/>
          <w:iCs/>
          <w:u w:color="000000"/>
        </w:rPr>
        <w:t xml:space="preserve"> and concepts</w:t>
      </w:r>
      <w:r w:rsidRPr="00E93A91">
        <w:rPr>
          <w:u w:color="000000"/>
          <w:lang w:val="nl-NL"/>
        </w:rPr>
        <w:t>. Lincolnwood, IL: National Textbook Company.</w:t>
      </w:r>
    </w:p>
    <w:p w14:paraId="2F017B4A" w14:textId="77777777" w:rsidR="0096702D" w:rsidRPr="00E93A91" w:rsidRDefault="0096702D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E393CE" w14:textId="77777777" w:rsidR="00A531B4" w:rsidRPr="00E93A91" w:rsidRDefault="00A531B4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Carey, M. D., Mannell, R. H., &amp; Dunn, P. K. (2011). Does a rater’s familiarity with a candidate’s pronunciation affect the rating in oral proficiency </w:t>
      </w:r>
      <w:proofErr w:type="gramStart"/>
      <w:r w:rsidRPr="00E93A91">
        <w:rPr>
          <w:rFonts w:ascii="Times New Roman" w:eastAsia="Times New Roman" w:hAnsi="Times New Roman" w:cs="Times New Roman"/>
          <w:sz w:val="24"/>
          <w:szCs w:val="24"/>
        </w:rPr>
        <w:t>interviews?.</w:t>
      </w:r>
      <w:proofErr w:type="gram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sz w:val="24"/>
          <w:szCs w:val="24"/>
        </w:rPr>
        <w:t>28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(2), 201-219. </w:t>
      </w:r>
    </w:p>
    <w:p w14:paraId="43AA4271" w14:textId="1384FD62" w:rsidR="00A531B4" w:rsidRPr="00E93A91" w:rsidRDefault="00A531B4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8C9C96" w14:textId="1502542B" w:rsidR="001A55FA" w:rsidRPr="00E93A91" w:rsidRDefault="001A55FA" w:rsidP="00E93A91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3A91">
        <w:rPr>
          <w:rFonts w:ascii="Times New Roman" w:hAnsi="Times New Roman" w:cs="Times New Roman"/>
          <w:color w:val="000000"/>
          <w:sz w:val="24"/>
          <w:szCs w:val="24"/>
        </w:rPr>
        <w:t>Carhill</w:t>
      </w:r>
      <w:proofErr w:type="spellEnd"/>
      <w:r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–Poza, A. (2015). Opportunities and outcomes: The role of peers in developing the oral academic English proficiency of adolescent English learners. </w:t>
      </w:r>
      <w:r w:rsidRPr="00E93A91">
        <w:rPr>
          <w:rFonts w:ascii="Times New Roman" w:hAnsi="Times New Roman" w:cs="Times New Roman"/>
          <w:i/>
          <w:color w:val="000000"/>
          <w:sz w:val="24"/>
          <w:szCs w:val="24"/>
        </w:rPr>
        <w:t>The Modern Language Journal</w:t>
      </w:r>
      <w:r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color w:val="000000"/>
          <w:sz w:val="24"/>
          <w:szCs w:val="24"/>
        </w:rPr>
        <w:t>99</w:t>
      </w:r>
      <w:r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(4), 678–695. </w:t>
      </w:r>
      <w:hyperlink r:id="rId9" w:history="1">
        <w:r w:rsidR="006C09F0" w:rsidRPr="00E93A9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https://doi.org/10.1111/modl.12271</w:t>
        </w:r>
      </w:hyperlink>
      <w:r w:rsidR="006C09F0"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 **</w:t>
      </w:r>
    </w:p>
    <w:p w14:paraId="75C3C582" w14:textId="77777777" w:rsidR="00206FE9" w:rsidRPr="00E93A91" w:rsidRDefault="00206FE9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Carlson, E. (2016). A framework for advancing proficiency in language learner output. </w:t>
      </w:r>
      <w:r w:rsidRPr="00E93A91">
        <w:rPr>
          <w:rFonts w:ascii="Times New Roman" w:hAnsi="Times New Roman" w:cs="Times New Roman"/>
          <w:i/>
          <w:sz w:val="24"/>
          <w:szCs w:val="24"/>
        </w:rPr>
        <w:t>The Language Educator 11</w:t>
      </w:r>
      <w:r w:rsidRPr="00E93A91">
        <w:rPr>
          <w:rFonts w:ascii="Times New Roman" w:hAnsi="Times New Roman" w:cs="Times New Roman"/>
          <w:sz w:val="24"/>
          <w:szCs w:val="24"/>
        </w:rPr>
        <w:t>(2), 42-45.</w:t>
      </w:r>
    </w:p>
    <w:p w14:paraId="727D11F9" w14:textId="77777777" w:rsidR="003A56CA" w:rsidRPr="00E93A91" w:rsidRDefault="003A56CA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276023" w14:textId="77777777" w:rsidR="003A56CA" w:rsidRPr="00E93A91" w:rsidRDefault="003A56CA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Carrell, P. L. (1991). Second language reading: Reading ability or language </w:t>
      </w:r>
      <w:proofErr w:type="gramStart"/>
      <w:r w:rsidRPr="00E93A91">
        <w:rPr>
          <w:rFonts w:ascii="Times New Roman" w:eastAsia="Times New Roman" w:hAnsi="Times New Roman" w:cs="Times New Roman"/>
          <w:sz w:val="24"/>
          <w:szCs w:val="24"/>
        </w:rPr>
        <w:t>proficiency?.</w:t>
      </w:r>
      <w:proofErr w:type="gram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(2), 159-179.</w:t>
      </w:r>
    </w:p>
    <w:p w14:paraId="58A00118" w14:textId="77777777" w:rsidR="00537BB9" w:rsidRPr="00E93A91" w:rsidRDefault="00537BB9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56E285" w14:textId="77777777" w:rsidR="00537BB9" w:rsidRPr="00E93A91" w:rsidRDefault="00537BB9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Carroll, J. B. (1967). Foreign language proficiency levels attained by language majors near graduation from college.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(2), 131-151.</w:t>
      </w:r>
    </w:p>
    <w:p w14:paraId="593CB1E7" w14:textId="77777777" w:rsidR="00067C08" w:rsidRPr="00E93A91" w:rsidRDefault="00067C08" w:rsidP="00E93A91">
      <w:pPr>
        <w:spacing w:before="100" w:beforeAutospacing="1" w:after="100" w:afterAutospacing="1" w:line="240" w:lineRule="auto"/>
        <w:ind w:left="720" w:hanging="72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Carroll, P. E., &amp; Bailey, A. L. (2016).  </w:t>
      </w:r>
      <w:r w:rsidRPr="00E93A91">
        <w:rPr>
          <w:rFonts w:ascii="Times New Roman" w:eastAsia="Times New Roman" w:hAnsi="Times New Roman" w:cs="Times New Roman"/>
          <w:bCs/>
          <w:sz w:val="24"/>
          <w:szCs w:val="24"/>
        </w:rPr>
        <w:t xml:space="preserve">Do decision rules matter? A descriptive study of English language proficiency assessment classifications for English-language learners and native English speakers in fifth grade. </w:t>
      </w:r>
      <w:r w:rsidRPr="00E93A91">
        <w:rPr>
          <w:rFonts w:ascii="Times New Roman" w:eastAsia="Times New Roman" w:hAnsi="Times New Roman" w:cs="Times New Roman"/>
          <w:i/>
          <w:sz w:val="24"/>
          <w:szCs w:val="24"/>
        </w:rPr>
        <w:t>Language Testing, 33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(1), 23–52.</w:t>
      </w:r>
    </w:p>
    <w:p w14:paraId="0881BD7E" w14:textId="5A2EF0C9" w:rsidR="00A858DC" w:rsidRPr="00E93A91" w:rsidRDefault="00A858DC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CASLS. (2013). </w:t>
      </w:r>
      <w:r w:rsidRPr="00E93A91">
        <w:rPr>
          <w:rFonts w:ascii="Times New Roman" w:hAnsi="Times New Roman" w:cs="Times New Roman"/>
          <w:i/>
          <w:sz w:val="24"/>
          <w:szCs w:val="24"/>
        </w:rPr>
        <w:t>What levels of proficiency do immersion students achieve?</w:t>
      </w:r>
      <w:r w:rsidRPr="00E93A91">
        <w:rPr>
          <w:rFonts w:ascii="Times New Roman" w:hAnsi="Times New Roman" w:cs="Times New Roman"/>
          <w:sz w:val="24"/>
          <w:szCs w:val="24"/>
        </w:rPr>
        <w:t xml:space="preserve"> Eugene, OR: Center for Applied Second Language Studies (CASLS), University of Oregon. </w:t>
      </w:r>
    </w:p>
    <w:p w14:paraId="55D829C2" w14:textId="08125A82" w:rsidR="00523849" w:rsidRPr="00E93A91" w:rsidRDefault="00523849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Chae, E. Y., &amp; Shin, J. A. (2015). A study of a timed cloze test for evaluating L2 proficiency.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Teaching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(3), 117-135. </w:t>
      </w:r>
      <w:hyperlink r:id="rId10" w:history="1">
        <w:r w:rsidRPr="00E93A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http://journal.kate.or.kr/wp-content/uploads/2015/10/kate_70_3_6_A-Timed-Cloze-Test.pdf</w:t>
        </w:r>
      </w:hyperlink>
    </w:p>
    <w:p w14:paraId="744F44B1" w14:textId="77777777" w:rsidR="00E95981" w:rsidRPr="00E93A91" w:rsidRDefault="00E95981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04917260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Chalhoub‐Deville, M., &amp; Wigglesworth, G. (2005). Rater judgment and English language speaking proficiency.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(3), 383-391.</w:t>
      </w:r>
      <w:bookmarkEnd w:id="3"/>
    </w:p>
    <w:p w14:paraId="200B23CD" w14:textId="77777777" w:rsidR="00E95981" w:rsidRPr="00E93A91" w:rsidRDefault="00E95981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693FB8" w14:textId="77777777" w:rsidR="00F554A1" w:rsidRPr="00E93A91" w:rsidRDefault="00F554A1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Chambless, K. S. (2012). Teachers' oral proficiency in the target language: Research on its role in language teaching and learning.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45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(1), 141-162.</w:t>
      </w:r>
    </w:p>
    <w:p w14:paraId="6EBE6449" w14:textId="77777777" w:rsidR="00F554A1" w:rsidRPr="00E93A91" w:rsidRDefault="00F554A1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1A3AAF" w14:textId="77777777" w:rsidR="00D702E3" w:rsidRPr="00E93A91" w:rsidRDefault="00D702E3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Chapelle, C., &amp; Roberts, C. (1986). Ambiguity tolerance and field independence as predictors of proficiency in English as a second language.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(1), 27-45.</w:t>
      </w:r>
    </w:p>
    <w:p w14:paraId="1E4A1049" w14:textId="77777777" w:rsidR="00D702E3" w:rsidRPr="00E93A91" w:rsidRDefault="00D702E3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5F89A7" w14:textId="77777777" w:rsidR="00A34536" w:rsidRPr="00E93A91" w:rsidRDefault="00A34536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Chee, M. W., Hon, N., Lee, H. L., &amp; Soon, C. S. (2001). Relative language proficiency modulates BOLD signal change when bilinguals perform semantic judgments.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(6), 1155-1163.</w:t>
      </w:r>
    </w:p>
    <w:p w14:paraId="5E3089EF" w14:textId="77777777" w:rsidR="00A34536" w:rsidRPr="00E93A91" w:rsidRDefault="00A34536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C1DD5F" w14:textId="10AE6AF9" w:rsidR="00D55982" w:rsidRPr="00E93A91" w:rsidRDefault="00D55982" w:rsidP="00E93A91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Chen, C. (2006). College students’ perception of the impact of graduation English proficiency benchmarks, GEPT and further English learning. </w:t>
      </w:r>
      <w:r w:rsidRPr="00E93A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Selected paper from the Fifteenth International Symposium on English Teaching</w:t>
      </w:r>
      <w:r w:rsidRPr="00E9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239-249).  Crane Publishing &amp; ETA-R.O.C.</w:t>
      </w:r>
    </w:p>
    <w:p w14:paraId="35DA714B" w14:textId="2824A06A" w:rsidR="0032662A" w:rsidRPr="00E93A91" w:rsidRDefault="00B85FBD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Chen, L. (2004). On text structure, language proficiency, and reading comprehension test format interactions: A reply to Kobayashi, 2002.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(2), 228-234.</w:t>
      </w:r>
    </w:p>
    <w:p w14:paraId="202ACA5E" w14:textId="77777777" w:rsidR="0032662A" w:rsidRPr="00E93A91" w:rsidRDefault="0032662A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32C0BD" w14:textId="77777777" w:rsidR="0032662A" w:rsidRPr="00E93A91" w:rsidRDefault="0032662A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lastRenderedPageBreak/>
        <w:t>Cheng, L. (2021). Prepping for proficiency: The scope of test preparation for language learning. 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&amp; Training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. Doi: </w:t>
      </w:r>
      <w:hyperlink r:id="rId11" w:tgtFrame="_blank" w:history="1">
        <w:r w:rsidRPr="00E93A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10.26904/RF-134-3437</w:t>
        </w:r>
      </w:hyperlink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B17718" w14:textId="77777777" w:rsidR="0032662A" w:rsidRPr="00E93A91" w:rsidRDefault="0032662A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E0BC85" w14:textId="77777777" w:rsidR="0063200D" w:rsidRPr="00E93A91" w:rsidRDefault="0063200D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Cheng, W., &amp; Warren, M. (2005). Peer assessment of language proficiency.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Language Testing</w:t>
      </w:r>
      <w:r w:rsidRPr="00E93A91">
        <w:rPr>
          <w:rFonts w:ascii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E93A91">
        <w:rPr>
          <w:rFonts w:ascii="Times New Roman" w:hAnsi="Times New Roman" w:cs="Times New Roman"/>
          <w:sz w:val="24"/>
          <w:szCs w:val="24"/>
        </w:rPr>
        <w:t>(1), 93-121.</w:t>
      </w:r>
    </w:p>
    <w:p w14:paraId="32AD240B" w14:textId="77777777" w:rsidR="0063200D" w:rsidRPr="00E93A91" w:rsidRDefault="0063200D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4C78DD" w14:textId="77777777" w:rsidR="00603DB0" w:rsidRPr="00E93A91" w:rsidRDefault="00603DB0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Chiang C. S., &amp; Dunkel, P. (1992). The effect of speech modification, prior knowledge and listening proficiency on EFL lecture learning.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 xml:space="preserve">TESOL Quarterly, </w:t>
      </w:r>
      <w:r w:rsidRPr="00E93A91">
        <w:rPr>
          <w:rFonts w:ascii="Times New Roman" w:hAnsi="Times New Roman" w:cs="Times New Roman"/>
          <w:sz w:val="24"/>
          <w:szCs w:val="24"/>
        </w:rPr>
        <w:t>26(2), 345-374.</w:t>
      </w:r>
    </w:p>
    <w:p w14:paraId="0BC578FA" w14:textId="77777777" w:rsidR="00603DB0" w:rsidRPr="00E93A91" w:rsidRDefault="00603DB0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BEB542" w14:textId="77777777" w:rsidR="0096702D" w:rsidRPr="00E93A91" w:rsidRDefault="0096702D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Clifford, R. (2016). A rationale for criterion-referenced proficiency testing.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Foreign Language Annals, 49</w:t>
      </w:r>
      <w:r w:rsidRPr="00E93A91">
        <w:rPr>
          <w:rFonts w:ascii="Times New Roman" w:hAnsi="Times New Roman" w:cs="Times New Roman"/>
          <w:sz w:val="24"/>
          <w:szCs w:val="24"/>
        </w:rPr>
        <w:t>(2), 224–234.</w:t>
      </w:r>
    </w:p>
    <w:p w14:paraId="7C3C85C8" w14:textId="42BA6ECB" w:rsidR="000F63F2" w:rsidRPr="00E93A91" w:rsidRDefault="0095176A" w:rsidP="00E93A9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Cohen, A. D., &amp; Gómez, T. (2008).  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Enhancing academic language proficiency in a fifth-grade Spanish immersion classroom. In D. M. Brinton, O. Kagan, &amp; S. </w:t>
      </w: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Bauckus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Heritage language education: A new field emerging 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(pp. 289-300).  Routledge.</w:t>
      </w:r>
    </w:p>
    <w:p w14:paraId="5BAE477A" w14:textId="35DA46F9" w:rsidR="00DE1B65" w:rsidRPr="00E93A91" w:rsidRDefault="00DE1B65" w:rsidP="00E93A9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Corbeil, G. (2000). Exploring the effects of first-and second-language proficiency on summarizing in French as a second language.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Applied Linguistics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(1-2), 35-62.</w:t>
      </w:r>
    </w:p>
    <w:p w14:paraId="3BB50251" w14:textId="2A269F5D" w:rsidR="006E574A" w:rsidRPr="00E93A91" w:rsidRDefault="006E574A" w:rsidP="00E93A9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Council of Chief State School Officers. (2012). </w:t>
      </w:r>
      <w:r w:rsidRPr="00E93A9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Framework for English language proficiency development standards corresponding to the Common Core State Standards and the Next Generation Science Standards.</w:t>
      </w:r>
      <w:r w:rsidRPr="00E93A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E93A9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https://www.ccsso.org/sites/default/files/2017-11/ELPD%20Framework%20Booklet-Final%20for%20web.pdf</w:t>
        </w:r>
      </w:hyperlink>
    </w:p>
    <w:p w14:paraId="38E53D92" w14:textId="55588F8B" w:rsidR="00BC2FD8" w:rsidRPr="00E93A91" w:rsidRDefault="00BC2FD8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Cox, T., Bown, J., &amp; Burdis, J. (2015) Exploring proficiency-based vs. performance-based items with elicited imitation assessment. </w:t>
      </w:r>
      <w:r w:rsidRPr="00E93A91">
        <w:rPr>
          <w:rFonts w:ascii="Times New Roman" w:hAnsi="Times New Roman" w:cs="Times New Roman"/>
          <w:i/>
          <w:sz w:val="24"/>
          <w:szCs w:val="24"/>
        </w:rPr>
        <w:t>Foreign Language Annals, 48</w:t>
      </w:r>
      <w:r w:rsidRPr="00E93A91">
        <w:rPr>
          <w:rFonts w:ascii="Times New Roman" w:hAnsi="Times New Roman" w:cs="Times New Roman"/>
          <w:sz w:val="24"/>
          <w:szCs w:val="24"/>
        </w:rPr>
        <w:t>(3), 350-371.</w:t>
      </w:r>
    </w:p>
    <w:p w14:paraId="4D77E3E1" w14:textId="47641536" w:rsidR="00A858DC" w:rsidRPr="00E93A91" w:rsidRDefault="00A858DC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8E86C4" w14:textId="5DC3B5A7" w:rsidR="00DB3FEA" w:rsidRPr="00E93A91" w:rsidRDefault="00DB3FEA" w:rsidP="00E93A9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93A91">
        <w:rPr>
          <w:rFonts w:ascii="Times New Roman" w:hAnsi="Times New Roman" w:cs="Times New Roman"/>
          <w:noProof/>
          <w:sz w:val="24"/>
          <w:szCs w:val="24"/>
        </w:rPr>
        <w:t xml:space="preserve">Cox, T., &amp; Malone, M. (2018). A validity argument to support the ACTFL assessment of performance toward proficiency in languages (AAPPL). </w:t>
      </w:r>
      <w:r w:rsidRPr="00E93A91">
        <w:rPr>
          <w:rFonts w:ascii="Times New Roman" w:hAnsi="Times New Roman" w:cs="Times New Roman"/>
          <w:i/>
          <w:iCs/>
          <w:noProof/>
          <w:sz w:val="24"/>
          <w:szCs w:val="24"/>
        </w:rPr>
        <w:t>Foreign Language Annals, 51</w:t>
      </w:r>
      <w:r w:rsidRPr="00E93A91">
        <w:rPr>
          <w:rFonts w:ascii="Times New Roman" w:hAnsi="Times New Roman" w:cs="Times New Roman"/>
          <w:noProof/>
          <w:sz w:val="24"/>
          <w:szCs w:val="24"/>
        </w:rPr>
        <w:t>(3), 548-574.</w:t>
      </w:r>
    </w:p>
    <w:p w14:paraId="381CB1EB" w14:textId="77777777" w:rsidR="00DB3FEA" w:rsidRPr="00E93A91" w:rsidRDefault="00DB3FEA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6E006A" w14:textId="77777777" w:rsidR="00A858DC" w:rsidRPr="00E93A91" w:rsidRDefault="00A858DC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Cramer, H. &amp; Terrio S. (1985). Moving from vocabulary acquisition to functional proficiency: Techniques and strategies. </w:t>
      </w:r>
      <w:r w:rsidRPr="00E93A91">
        <w:rPr>
          <w:rFonts w:ascii="Times New Roman" w:hAnsi="Times New Roman" w:cs="Times New Roman"/>
          <w:i/>
          <w:sz w:val="24"/>
          <w:szCs w:val="24"/>
        </w:rPr>
        <w:t>French Review</w:t>
      </w:r>
      <w:r w:rsidRPr="00E93A91">
        <w:rPr>
          <w:rFonts w:ascii="Times New Roman" w:hAnsi="Times New Roman" w:cs="Times New Roman"/>
          <w:sz w:val="24"/>
          <w:szCs w:val="24"/>
        </w:rPr>
        <w:t xml:space="preserve">, 59, 198-209. </w:t>
      </w:r>
    </w:p>
    <w:p w14:paraId="16129589" w14:textId="77777777" w:rsidR="00703697" w:rsidRPr="00E93A91" w:rsidRDefault="00703697" w:rsidP="00E93A9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Crossley, S. A., Clevinger, A., &amp; Kim, Y. (2014). The role of lexical properties and cohesive devices in text integration and their effect on human ratings of speaking proficiency. </w:t>
      </w:r>
      <w:r w:rsidRPr="00E93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Language Assessment Quarterly, 11</w:t>
      </w:r>
      <w:r w:rsidRPr="00E93A91">
        <w:rPr>
          <w:rFonts w:ascii="Times New Roman" w:eastAsia="Times New Roman" w:hAnsi="Times New Roman" w:cs="Times New Roman"/>
          <w:color w:val="000000"/>
          <w:sz w:val="24"/>
          <w:szCs w:val="24"/>
        </w:rPr>
        <w:t>(3), 250-270.</w:t>
      </w:r>
    </w:p>
    <w:p w14:paraId="61FF76FE" w14:textId="580ED2ED" w:rsidR="00C56992" w:rsidRPr="00E93A91" w:rsidRDefault="00C56992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Crossley, S. A., Kyle, K., Varner, L., Gou, L., &amp; McNamara, D. S. (2014). Linguistic microfeatures to predict L2 writing proficiency: A case study in automated writing evaluation. </w:t>
      </w:r>
      <w:r w:rsidRPr="00E93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Writing Assessment, 7</w:t>
      </w:r>
      <w:r w:rsidRPr="00E93A91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="00DE0CE5">
        <w:rPr>
          <w:rFonts w:ascii="Times New Roman" w:eastAsia="Times New Roman" w:hAnsi="Times New Roman" w:cs="Times New Roman"/>
          <w:color w:val="000000"/>
          <w:sz w:val="24"/>
          <w:szCs w:val="24"/>
        </w:rPr>
        <w:t>, 1-23.</w:t>
      </w:r>
      <w:r w:rsidRPr="00E93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="00DE0CE5" w:rsidRPr="00F01706">
          <w:rPr>
            <w:rStyle w:val="Hyperlink"/>
            <w:rFonts w:ascii="Times New Roman" w:hAnsi="Times New Roman" w:cs="Times New Roman"/>
            <w:sz w:val="24"/>
            <w:szCs w:val="24"/>
          </w:rPr>
          <w:t>http://www.journalofwritingassessment.org/article.php?article=74</w:t>
        </w:r>
      </w:hyperlink>
    </w:p>
    <w:p w14:paraId="2084E064" w14:textId="77777777" w:rsidR="009B7931" w:rsidRPr="00E93A91" w:rsidRDefault="009B7931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A1284F" w14:textId="77777777" w:rsidR="009B7931" w:rsidRPr="00E93A91" w:rsidRDefault="009B7931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Crossley, S. A., Salsbury, T., &amp; McNamara, D. S. (2012). Predicting the proficiency level of language learners using lexical indices.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(2), 243-263.</w:t>
      </w:r>
    </w:p>
    <w:p w14:paraId="55941938" w14:textId="77777777" w:rsidR="00C70E5B" w:rsidRPr="00E93A91" w:rsidRDefault="00C70E5B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984DDD" w14:textId="77777777" w:rsidR="00C70E5B" w:rsidRPr="00E93A91" w:rsidRDefault="00C70E5B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Crossley, S. A., Salsbury, T., McNamara, D. S., &amp; Jarvis, S. (2011). Predicting lexical proficiency in language learner texts using computational indices.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(4), 561-580.</w:t>
      </w:r>
    </w:p>
    <w:p w14:paraId="46EFECEE" w14:textId="77777777" w:rsidR="00C56992" w:rsidRPr="00E93A91" w:rsidRDefault="00C56992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613189" w14:textId="77777777" w:rsidR="00A545D0" w:rsidRPr="00E93A91" w:rsidRDefault="00A545D0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Crouse, D. (2016). Connecting proficiency levels to the classroom. </w:t>
      </w:r>
      <w:r w:rsidRPr="00E93A91">
        <w:rPr>
          <w:rFonts w:ascii="Times New Roman" w:hAnsi="Times New Roman" w:cs="Times New Roman"/>
          <w:i/>
          <w:sz w:val="24"/>
          <w:szCs w:val="24"/>
        </w:rPr>
        <w:t>The Language Educator 11</w:t>
      </w:r>
      <w:r w:rsidRPr="00E93A91">
        <w:rPr>
          <w:rFonts w:ascii="Times New Roman" w:hAnsi="Times New Roman" w:cs="Times New Roman"/>
          <w:sz w:val="24"/>
          <w:szCs w:val="24"/>
        </w:rPr>
        <w:t>(2), 27-29.</w:t>
      </w:r>
    </w:p>
    <w:p w14:paraId="14B65520" w14:textId="77777777" w:rsidR="007C45C5" w:rsidRPr="00E93A91" w:rsidRDefault="007C45C5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EC65F2" w14:textId="77777777" w:rsidR="007C45C5" w:rsidRPr="00E93A91" w:rsidRDefault="007C45C5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Cumming, A. (1989). Writing expertise and second‐language proficiency.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(1), 81-135.</w:t>
      </w:r>
    </w:p>
    <w:p w14:paraId="550FCD07" w14:textId="77777777" w:rsidR="007C45C5" w:rsidRPr="00E93A91" w:rsidRDefault="007C45C5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3976C2" w14:textId="77777777" w:rsidR="00E7720A" w:rsidRPr="00E93A91" w:rsidRDefault="00E7720A" w:rsidP="00E93A91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E93A91">
        <w:rPr>
          <w:color w:val="000000" w:themeColor="text1"/>
        </w:rPr>
        <w:t xml:space="preserve">Cummins, J. (1979). </w:t>
      </w:r>
      <w:r w:rsidRPr="00E93A91">
        <w:rPr>
          <w:iCs/>
          <w:color w:val="000000" w:themeColor="text1"/>
        </w:rPr>
        <w:t>Cognitive/academic language proficiency, linguistic interdependence, the</w:t>
      </w:r>
      <w:r w:rsidRPr="00E93A91">
        <w:rPr>
          <w:color w:val="000000" w:themeColor="text1"/>
        </w:rPr>
        <w:t xml:space="preserve"> </w:t>
      </w:r>
      <w:r w:rsidRPr="00E93A91">
        <w:rPr>
          <w:iCs/>
          <w:color w:val="000000" w:themeColor="text1"/>
        </w:rPr>
        <w:t xml:space="preserve">optimum age </w:t>
      </w:r>
      <w:proofErr w:type="gramStart"/>
      <w:r w:rsidRPr="00E93A91">
        <w:rPr>
          <w:iCs/>
          <w:color w:val="000000" w:themeColor="text1"/>
        </w:rPr>
        <w:t>question</w:t>
      </w:r>
      <w:proofErr w:type="gramEnd"/>
      <w:r w:rsidRPr="00E93A91">
        <w:rPr>
          <w:iCs/>
          <w:color w:val="000000" w:themeColor="text1"/>
        </w:rPr>
        <w:t xml:space="preserve"> and some other matters</w:t>
      </w:r>
      <w:r w:rsidRPr="00E93A91">
        <w:rPr>
          <w:color w:val="000000" w:themeColor="text1"/>
        </w:rPr>
        <w:t xml:space="preserve">. </w:t>
      </w:r>
      <w:proofErr w:type="spellStart"/>
      <w:r w:rsidRPr="00E93A91">
        <w:rPr>
          <w:i/>
          <w:color w:val="000000" w:themeColor="text1"/>
        </w:rPr>
        <w:t>WorkingPapers</w:t>
      </w:r>
      <w:proofErr w:type="spellEnd"/>
      <w:r w:rsidRPr="00E93A91">
        <w:rPr>
          <w:i/>
          <w:color w:val="000000" w:themeColor="text1"/>
        </w:rPr>
        <w:t xml:space="preserve"> on Bilingualism, 19</w:t>
      </w:r>
      <w:r w:rsidRPr="00E93A91">
        <w:rPr>
          <w:color w:val="000000" w:themeColor="text1"/>
        </w:rPr>
        <w:t>, 121-129.</w:t>
      </w:r>
    </w:p>
    <w:p w14:paraId="698DDBEC" w14:textId="77777777" w:rsidR="00D7278A" w:rsidRPr="00E93A91" w:rsidRDefault="00D7278A" w:rsidP="00E93A91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023AD8B6" w14:textId="77777777" w:rsidR="00080736" w:rsidRPr="00E93A91" w:rsidRDefault="00080736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Cummins, J. (1980). The cross-lingual dimensions of language proficiency: Implications for bilingual education and the optimal age issue.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, 175-187.</w:t>
      </w:r>
    </w:p>
    <w:p w14:paraId="269867C7" w14:textId="77777777" w:rsidR="00080736" w:rsidRPr="00E93A91" w:rsidRDefault="00080736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D216D6" w14:textId="533C356B" w:rsidR="00E34D2F" w:rsidRPr="00E93A91" w:rsidRDefault="00E34D2F" w:rsidP="00E93A91">
      <w:pPr>
        <w:pStyle w:val="NormalWeb"/>
        <w:spacing w:before="0" w:beforeAutospacing="0" w:after="0" w:afterAutospacing="0"/>
        <w:ind w:left="720" w:hanging="720"/>
      </w:pPr>
      <w:r w:rsidRPr="00E93A91">
        <w:t xml:space="preserve">Cummins, J. (1984). Wanted: A theoretical framework for relating language proficiency to academic achievement among bilingual students. In C. Rivera (Ed.), </w:t>
      </w:r>
      <w:r w:rsidRPr="00E93A91">
        <w:rPr>
          <w:i/>
        </w:rPr>
        <w:t xml:space="preserve">Language proficiency and academic achievement </w:t>
      </w:r>
      <w:r w:rsidRPr="00E93A91">
        <w:t>(pp. 2-19).</w:t>
      </w:r>
      <w:r w:rsidR="006C09F0" w:rsidRPr="00E93A91">
        <w:t xml:space="preserve"> </w:t>
      </w:r>
      <w:r w:rsidRPr="00E93A91">
        <w:t>Multilingual Matters.</w:t>
      </w:r>
    </w:p>
    <w:p w14:paraId="79C2DC8A" w14:textId="77777777" w:rsidR="00E34D2F" w:rsidRPr="00E93A91" w:rsidRDefault="00E34D2F" w:rsidP="00E93A91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4393A14E" w14:textId="0E4A9F7D" w:rsidR="00EA32A0" w:rsidRPr="00E93A91" w:rsidRDefault="00EA32A0" w:rsidP="00E93A91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E93A91">
        <w:rPr>
          <w:color w:val="000000" w:themeColor="text1"/>
        </w:rPr>
        <w:t xml:space="preserve">Cummins, J. (1991). Interdependence of first- and second-language proficiency in bilingual children. In E. Bialystok (Ed.) </w:t>
      </w:r>
      <w:r w:rsidRPr="00E93A91">
        <w:rPr>
          <w:i/>
          <w:iCs/>
          <w:color w:val="000000" w:themeColor="text1"/>
        </w:rPr>
        <w:t>Language processing in bilingual children</w:t>
      </w:r>
      <w:r w:rsidRPr="00E93A91">
        <w:rPr>
          <w:color w:val="000000" w:themeColor="text1"/>
        </w:rPr>
        <w:t xml:space="preserve"> (pp. 70–89).  Cambridge University Press. </w:t>
      </w:r>
    </w:p>
    <w:p w14:paraId="119FFAE4" w14:textId="61B78F9E" w:rsidR="00EA32A0" w:rsidRPr="00E93A91" w:rsidRDefault="00EA32A0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0D8A59" w14:textId="763C1DD8" w:rsidR="0099623A" w:rsidRPr="00E93A91" w:rsidRDefault="0099623A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12387864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Cunningham, D., &amp; </w:t>
      </w: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Hatoss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A. (Eds.). (2005).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 international perspective on language policies, </w:t>
      </w:r>
      <w:proofErr w:type="gramStart"/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practices</w:t>
      </w:r>
      <w:proofErr w:type="gramEnd"/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proficiencies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. FIPLV.</w:t>
      </w:r>
      <w:bookmarkEnd w:id="4"/>
    </w:p>
    <w:p w14:paraId="01F5FC3D" w14:textId="77777777" w:rsidR="0099623A" w:rsidRPr="00E93A91" w:rsidRDefault="0099623A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68B03B" w14:textId="77777777" w:rsidR="005170A4" w:rsidRPr="00E93A91" w:rsidRDefault="005170A4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Dafei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D. (2007). An exploration of the relationship between learner autonomy and English proficiency.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Asian EFL Journal, 24, 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1-23.</w:t>
      </w:r>
    </w:p>
    <w:p w14:paraId="683D9223" w14:textId="77777777" w:rsidR="005170A4" w:rsidRPr="00E93A91" w:rsidRDefault="005170A4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1C263A" w14:textId="5FD52765" w:rsidR="00575A32" w:rsidRPr="00E93A91" w:rsidRDefault="00575A32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Davies, A. (2008).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academic English: Testing English proficiency, 1950-1989: The IELTS solution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.   Cambridge University Press.</w:t>
      </w:r>
    </w:p>
    <w:p w14:paraId="5BF34CEB" w14:textId="77777777" w:rsidR="00575A32" w:rsidRPr="00E93A91" w:rsidRDefault="00575A32" w:rsidP="00E93A91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DAC903" w14:textId="77777777" w:rsidR="00A858DC" w:rsidRPr="00E93A91" w:rsidRDefault="00A858DC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Davin, D., </w:t>
      </w:r>
      <w:proofErr w:type="spellStart"/>
      <w:r w:rsidRPr="00E93A91">
        <w:rPr>
          <w:rFonts w:ascii="Times New Roman" w:hAnsi="Times New Roman" w:cs="Times New Roman"/>
          <w:sz w:val="24"/>
          <w:szCs w:val="24"/>
        </w:rPr>
        <w:t>Rampert</w:t>
      </w:r>
      <w:proofErr w:type="spellEnd"/>
      <w:r w:rsidRPr="00E93A91">
        <w:rPr>
          <w:rFonts w:ascii="Times New Roman" w:hAnsi="Times New Roman" w:cs="Times New Roman"/>
          <w:sz w:val="24"/>
          <w:szCs w:val="24"/>
        </w:rPr>
        <w:t xml:space="preserve">, T., &amp; Hammerand, A. (2014). Converting data to knowledge: One district’s experience using large-scale proficiency assessment. </w:t>
      </w:r>
      <w:r w:rsidRPr="00E93A91">
        <w:rPr>
          <w:rFonts w:ascii="Times New Roman" w:hAnsi="Times New Roman" w:cs="Times New Roman"/>
          <w:i/>
          <w:sz w:val="24"/>
          <w:szCs w:val="24"/>
        </w:rPr>
        <w:t>Foreign Language Annals, 47</w:t>
      </w:r>
      <w:r w:rsidRPr="00E93A91">
        <w:rPr>
          <w:rFonts w:ascii="Times New Roman" w:hAnsi="Times New Roman" w:cs="Times New Roman"/>
          <w:sz w:val="24"/>
          <w:szCs w:val="24"/>
        </w:rPr>
        <w:t xml:space="preserve">, 241-260. </w:t>
      </w:r>
    </w:p>
    <w:p w14:paraId="275E3250" w14:textId="77777777" w:rsidR="00282B76" w:rsidRPr="00E93A91" w:rsidRDefault="00282B76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Davis, L. (2009). The influence of interlocutor proficiency in a paired oral assessment.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(3), 367-396.</w:t>
      </w:r>
    </w:p>
    <w:p w14:paraId="63BCDFB5" w14:textId="4EC8C9FD" w:rsidR="00282B76" w:rsidRPr="00E93A91" w:rsidRDefault="00282B76" w:rsidP="00E93A91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F9D078" w14:textId="05392C74" w:rsidR="00BC5AEE" w:rsidRPr="00E93A91" w:rsidRDefault="00BC5AEE" w:rsidP="00E93A91">
      <w:pPr>
        <w:pStyle w:val="Normal1"/>
        <w:spacing w:line="240" w:lineRule="auto"/>
        <w:ind w:left="720" w:hanging="72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E93A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Davis, L. (2019). Rater training in a speaking assessment: Impact on more- and less-proficient raters. In S. Papageorgiou &amp; K. M. Bailey (Eds.), </w:t>
      </w:r>
      <w:r w:rsidRPr="00E93A91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Global perspectives on language assessment: Research, theory, and practice</w:t>
      </w:r>
      <w:r w:rsidRPr="00E93A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(pp.18-31).  Routledge</w:t>
      </w:r>
      <w:r w:rsidR="00740D97" w:rsidRPr="00E93A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&amp; TIRF</w:t>
      </w:r>
      <w:r w:rsidRPr="00E93A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02ACBA46" w14:textId="77777777" w:rsidR="00BC5AEE" w:rsidRPr="00E93A91" w:rsidRDefault="00BC5AEE" w:rsidP="00E93A91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43D807" w14:textId="5ACC7150" w:rsidR="008D518B" w:rsidRPr="00E93A91" w:rsidRDefault="008D518B" w:rsidP="00E93A91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lastRenderedPageBreak/>
        <w:t xml:space="preserve">Devos, N. (2019). Comparing first-term students’ English language proficiency at a Canadian polytechnic institute.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BC TEAL Journal, 4</w:t>
      </w:r>
      <w:r w:rsidRPr="00E93A91">
        <w:rPr>
          <w:rFonts w:ascii="Times New Roman" w:hAnsi="Times New Roman" w:cs="Times New Roman"/>
          <w:sz w:val="24"/>
          <w:szCs w:val="24"/>
        </w:rPr>
        <w:t xml:space="preserve">(1), 53–83. </w:t>
      </w:r>
      <w:hyperlink r:id="rId14" w:history="1">
        <w:r w:rsidRPr="00E93A91">
          <w:rPr>
            <w:rStyle w:val="Hyperlink"/>
            <w:rFonts w:ascii="Times New Roman" w:hAnsi="Times New Roman" w:cs="Times New Roman"/>
            <w:sz w:val="24"/>
            <w:szCs w:val="24"/>
          </w:rPr>
          <w:t>https://ojs-o.library.ubc.ca/index.php/BCTJ/article/view/335</w:t>
        </w:r>
      </w:hyperlink>
    </w:p>
    <w:p w14:paraId="394EEF6C" w14:textId="08C46920" w:rsidR="008D518B" w:rsidRPr="00E93A91" w:rsidRDefault="004B5AF0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Dewaele, J. M., </w:t>
      </w:r>
      <w:proofErr w:type="spellStart"/>
      <w:r w:rsidRPr="00E93A91">
        <w:rPr>
          <w:rFonts w:ascii="Times New Roman" w:hAnsi="Times New Roman" w:cs="Times New Roman"/>
          <w:color w:val="000000"/>
          <w:sz w:val="24"/>
          <w:szCs w:val="24"/>
        </w:rPr>
        <w:t>Gkonou</w:t>
      </w:r>
      <w:proofErr w:type="spellEnd"/>
      <w:r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, C., &amp; Mercer, S. (2018). Do ESL/EFL teachers’ emotional intelligence, teaching experience, proficiency and gender affect their classroom </w:t>
      </w:r>
      <w:proofErr w:type="gramStart"/>
      <w:r w:rsidRPr="00E93A91">
        <w:rPr>
          <w:rFonts w:ascii="Times New Roman" w:hAnsi="Times New Roman" w:cs="Times New Roman"/>
          <w:color w:val="000000"/>
          <w:sz w:val="24"/>
          <w:szCs w:val="24"/>
        </w:rPr>
        <w:t>practice?.</w:t>
      </w:r>
      <w:proofErr w:type="gramEnd"/>
      <w:r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 In J. D. M. Agudo (Ed.), </w:t>
      </w:r>
      <w:r w:rsidRPr="00E93A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Emotions in second language teaching</w:t>
      </w:r>
      <w:r w:rsidRPr="00E93A91">
        <w:rPr>
          <w:rFonts w:ascii="Times New Roman" w:hAnsi="Times New Roman" w:cs="Times New Roman"/>
          <w:color w:val="000000"/>
          <w:sz w:val="24"/>
          <w:szCs w:val="24"/>
        </w:rPr>
        <w:t> (pp. 125-141). Springer, Cham.</w:t>
      </w:r>
    </w:p>
    <w:p w14:paraId="5FDF08E1" w14:textId="56D80BF1" w:rsidR="00BA43FE" w:rsidRPr="00E93A91" w:rsidRDefault="00BA43FE" w:rsidP="00E93A91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Douglas, D., (1978). Gain in reading proficiency in English as a foreign language measured by three cloze scoring methods. </w:t>
      </w:r>
      <w:r w:rsidRPr="00E93A91">
        <w:rPr>
          <w:rStyle w:val="Emphasis"/>
          <w:rFonts w:ascii="Times New Roman" w:hAnsi="Times New Roman" w:cs="Times New Roman"/>
          <w:sz w:val="24"/>
          <w:szCs w:val="24"/>
        </w:rPr>
        <w:t>Journal of Research in Reading 1(1)</w:t>
      </w:r>
      <w:r w:rsidRPr="00E93A91">
        <w:rPr>
          <w:rFonts w:ascii="Times New Roman" w:hAnsi="Times New Roman" w:cs="Times New Roman"/>
          <w:sz w:val="24"/>
          <w:szCs w:val="24"/>
        </w:rPr>
        <w:t>, 67-73.</w:t>
      </w:r>
    </w:p>
    <w:p w14:paraId="0A648FAF" w14:textId="77777777" w:rsidR="00BA43FE" w:rsidRPr="00E93A91" w:rsidRDefault="00BA43FE" w:rsidP="00E93A91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E8EE49" w14:textId="77777777" w:rsidR="0089333C" w:rsidRPr="00E93A91" w:rsidRDefault="0089333C" w:rsidP="00E93A91">
      <w:pPr>
        <w:pStyle w:val="NormalWeb"/>
        <w:spacing w:before="0" w:beforeAutospacing="0" w:after="0" w:afterAutospacing="0"/>
        <w:ind w:left="720" w:hanging="720"/>
      </w:pPr>
      <w:r w:rsidRPr="00E93A91">
        <w:t xml:space="preserve">Douglas, D. (2004). Tests that demonstrate the language proficiency of aviation personnel can promote safer radiotelephony. </w:t>
      </w:r>
      <w:r w:rsidRPr="00E93A91">
        <w:rPr>
          <w:rStyle w:val="Emphasis"/>
        </w:rPr>
        <w:t>ICAO Journal 59(3),</w:t>
      </w:r>
      <w:r w:rsidRPr="00E93A91">
        <w:t xml:space="preserve"> 17-18, 25-26.</w:t>
      </w:r>
    </w:p>
    <w:p w14:paraId="590A4BD2" w14:textId="77777777" w:rsidR="0089333C" w:rsidRPr="00E93A91" w:rsidRDefault="0089333C" w:rsidP="00E93A91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0BA74E" w14:textId="77777777" w:rsidR="00C33340" w:rsidRPr="00E93A91" w:rsidRDefault="00C33340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Dustmann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C., &amp; Fabbri, F. (2003). Language proficiency and </w:t>
      </w: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 market performance of immigrants in the UK.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The Economic Journal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(489), 695-717.</w:t>
      </w:r>
    </w:p>
    <w:p w14:paraId="091E4A62" w14:textId="77777777" w:rsidR="00C33340" w:rsidRPr="00E93A91" w:rsidRDefault="00C33340" w:rsidP="00E93A91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184C91" w14:textId="7A5E965C" w:rsidR="009A14E0" w:rsidRPr="00E93A91" w:rsidRDefault="009A14E0" w:rsidP="00E93A91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Eckes, T. (2009). On common ground? How raters perceive scoring criteria in oral proficiency testing. In A. Brown &amp; K. Hill (Eds.),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Tasks and criteria in performance assessment: Proceedings of the 28th Language Testing Research Colloquium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 (pp. 43–73).  Peter Lang. </w:t>
      </w:r>
    </w:p>
    <w:p w14:paraId="413E5501" w14:textId="77777777" w:rsidR="009A14E0" w:rsidRPr="00E93A91" w:rsidRDefault="009A14E0" w:rsidP="00E93A91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4FEAA6" w14:textId="390C9D01" w:rsidR="00952626" w:rsidRPr="00E93A91" w:rsidRDefault="00952626" w:rsidP="00E93A91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Elder, C. (1993). How do subject specialists construe classroom language proficiency?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10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, 235–254.</w:t>
      </w:r>
    </w:p>
    <w:p w14:paraId="33F00049" w14:textId="77777777" w:rsidR="00A27EC1" w:rsidRPr="00E93A91" w:rsidRDefault="00A27EC1" w:rsidP="00E93A91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C9B880" w14:textId="77777777" w:rsidR="00A27EC1" w:rsidRPr="00E93A91" w:rsidRDefault="00A27EC1" w:rsidP="00E93A9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Elder, C. (1993). Language proficiency as a predictor of performance in teacher education.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Melbourne Papers in Language Testing, 2</w:t>
      </w:r>
      <w:r w:rsidRPr="00E93A91">
        <w:rPr>
          <w:rFonts w:ascii="Times New Roman" w:hAnsi="Times New Roman" w:cs="Times New Roman"/>
          <w:sz w:val="24"/>
          <w:szCs w:val="24"/>
        </w:rPr>
        <w:t xml:space="preserve">(1), 1–17. </w:t>
      </w:r>
    </w:p>
    <w:p w14:paraId="2543E0ED" w14:textId="77777777" w:rsidR="00B007EF" w:rsidRPr="00E93A91" w:rsidRDefault="00B007EF" w:rsidP="00E93A91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Elder, C. (2001). Assessing the language proficiency of teachers: Are there any border controls?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18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(1), 149-170. </w:t>
      </w:r>
    </w:p>
    <w:p w14:paraId="3818BB2A" w14:textId="77777777" w:rsidR="00952626" w:rsidRPr="00E93A91" w:rsidRDefault="00952626" w:rsidP="00E93A91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D116A5" w14:textId="77777777" w:rsidR="00595B78" w:rsidRPr="00E93A91" w:rsidRDefault="00595B78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Elder, C., Iwashita, N., &amp; McNamara, T. (2002). Estimating the difficulty of oral proficiency tasks: what does the test-taker have to </w:t>
      </w:r>
      <w:proofErr w:type="gramStart"/>
      <w:r w:rsidRPr="00E93A91">
        <w:rPr>
          <w:rFonts w:ascii="Times New Roman" w:eastAsia="Times New Roman" w:hAnsi="Times New Roman" w:cs="Times New Roman"/>
          <w:sz w:val="24"/>
          <w:szCs w:val="24"/>
        </w:rPr>
        <w:t>offer?.</w:t>
      </w:r>
      <w:proofErr w:type="gram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(4), 347-368.</w:t>
      </w:r>
    </w:p>
    <w:p w14:paraId="1B5E905C" w14:textId="6C8662CB" w:rsidR="00595B78" w:rsidRPr="00E93A91" w:rsidRDefault="00595B78" w:rsidP="00E93A91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88F05E" w14:textId="481A3EC7" w:rsidR="00867FCD" w:rsidRPr="00E93A91" w:rsidRDefault="00867FCD" w:rsidP="00E93A91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>Eslami, Z. R., &amp; Fatahi, A. (2008). Teachers' sense of self-efficacy, English proficiency, and instructional strategies: A study of nonnative EFL teachers in Iran. 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TESL-EJ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(4), 1-19.</w:t>
      </w:r>
    </w:p>
    <w:p w14:paraId="31E73761" w14:textId="6455B4B1" w:rsidR="00867FCD" w:rsidRPr="00E93A91" w:rsidRDefault="00867FCD" w:rsidP="00E93A91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01E688" w14:textId="27921276" w:rsidR="00D618C9" w:rsidRPr="00E93A91" w:rsidRDefault="00D618C9" w:rsidP="00E93A91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94946230"/>
      <w:bookmarkStart w:id="6" w:name="_Hlk96511751"/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Evanini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K., Hauck, M. C., &amp; Hakuta, K. (2017). Approaches to automated scoring of speaking for K–12 English language </w:t>
      </w:r>
      <w:bookmarkEnd w:id="5"/>
      <w:r w:rsidRPr="00E93A91">
        <w:rPr>
          <w:rFonts w:ascii="Times New Roman" w:eastAsia="Times New Roman" w:hAnsi="Times New Roman" w:cs="Times New Roman"/>
          <w:sz w:val="24"/>
          <w:szCs w:val="24"/>
        </w:rPr>
        <w:t>proficiency assessments. 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ETS Research Report Series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2017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(1), 1-11.</w:t>
      </w:r>
      <w:bookmarkEnd w:id="6"/>
    </w:p>
    <w:p w14:paraId="29DAF064" w14:textId="77777777" w:rsidR="00D618C9" w:rsidRPr="00E93A91" w:rsidRDefault="00D618C9" w:rsidP="00E93A91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D4D9CA" w14:textId="02114EFB" w:rsidR="00643544" w:rsidRPr="00E93A91" w:rsidRDefault="00643544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Fall, T., Adair Hauck, B., &amp; Glisan, E. (2007). Assessing students’ oral proficiency: A case for on-line testing. </w:t>
      </w:r>
      <w:r w:rsidRPr="00E93A91">
        <w:rPr>
          <w:rFonts w:ascii="Times New Roman" w:hAnsi="Times New Roman" w:cs="Times New Roman"/>
          <w:i/>
          <w:sz w:val="24"/>
          <w:szCs w:val="24"/>
        </w:rPr>
        <w:t>Foreign Language Annals, 40</w:t>
      </w:r>
      <w:r w:rsidRPr="00E93A91">
        <w:rPr>
          <w:rFonts w:ascii="Times New Roman" w:hAnsi="Times New Roman" w:cs="Times New Roman"/>
          <w:sz w:val="24"/>
          <w:szCs w:val="24"/>
        </w:rPr>
        <w:t>(3), 377-406.</w:t>
      </w:r>
    </w:p>
    <w:p w14:paraId="6D0FA77B" w14:textId="0C9911A6" w:rsidR="00EC7FD1" w:rsidRPr="00E93A91" w:rsidRDefault="00EC7FD1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7" w:name="_Hlk107639724"/>
      <w:r w:rsidRPr="00E93A91">
        <w:rPr>
          <w:rFonts w:ascii="Times New Roman" w:hAnsi="Times New Roman" w:cs="Times New Roman"/>
          <w:sz w:val="24"/>
          <w:szCs w:val="24"/>
        </w:rPr>
        <w:t xml:space="preserve">Fatehi Rad, N., &amp; </w:t>
      </w:r>
      <w:proofErr w:type="spellStart"/>
      <w:r w:rsidRPr="00E93A91">
        <w:rPr>
          <w:rFonts w:ascii="Times New Roman" w:hAnsi="Times New Roman" w:cs="Times New Roman"/>
          <w:sz w:val="24"/>
          <w:szCs w:val="24"/>
        </w:rPr>
        <w:t>Sahragad</w:t>
      </w:r>
      <w:proofErr w:type="spellEnd"/>
      <w:r w:rsidRPr="00E93A91">
        <w:rPr>
          <w:rFonts w:ascii="Times New Roman" w:hAnsi="Times New Roman" w:cs="Times New Roman"/>
          <w:sz w:val="24"/>
          <w:szCs w:val="24"/>
        </w:rPr>
        <w:t>, R. (2019). The impact of the participatory approach on EFL learners’ language proficiency: Focus on teachers’ perspective. 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 xml:space="preserve">Iranian Journal of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lastRenderedPageBreak/>
        <w:t>English for Academic Purposes</w:t>
      </w:r>
      <w:r w:rsidRPr="00E93A91">
        <w:rPr>
          <w:rFonts w:ascii="Times New Roman" w:hAnsi="Times New Roman" w:cs="Times New Roman"/>
          <w:sz w:val="24"/>
          <w:szCs w:val="24"/>
        </w:rPr>
        <w:t>, 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E93A91">
        <w:rPr>
          <w:rFonts w:ascii="Times New Roman" w:hAnsi="Times New Roman" w:cs="Times New Roman"/>
          <w:sz w:val="24"/>
          <w:szCs w:val="24"/>
        </w:rPr>
        <w:t xml:space="preserve">(3), 48-64. </w:t>
      </w:r>
      <w:hyperlink r:id="rId15" w:history="1">
        <w:r w:rsidRPr="00E93A91">
          <w:rPr>
            <w:rStyle w:val="Hyperlink"/>
            <w:rFonts w:ascii="Times New Roman" w:hAnsi="Times New Roman" w:cs="Times New Roman"/>
            <w:sz w:val="24"/>
            <w:szCs w:val="24"/>
          </w:rPr>
          <w:t>http://journalscmu.sinaweb.net/article_92983.html</w:t>
        </w:r>
      </w:hyperlink>
      <w:bookmarkEnd w:id="7"/>
      <w:r w:rsidRPr="00E93A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B89C3F" w14:textId="1D4F0125" w:rsidR="00AB66F0" w:rsidRPr="00E93A91" w:rsidRDefault="00AB66F0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Fernandez Malpartida, W. M. (2021). Language learning strategies, English </w:t>
      </w:r>
      <w:proofErr w:type="gramStart"/>
      <w:r w:rsidRPr="00E93A91">
        <w:rPr>
          <w:rFonts w:ascii="Times New Roman" w:hAnsi="Times New Roman" w:cs="Times New Roman"/>
          <w:sz w:val="24"/>
          <w:szCs w:val="24"/>
        </w:rPr>
        <w:t>proficiency</w:t>
      </w:r>
      <w:proofErr w:type="gramEnd"/>
      <w:r w:rsidRPr="00E93A91">
        <w:rPr>
          <w:rFonts w:ascii="Times New Roman" w:hAnsi="Times New Roman" w:cs="Times New Roman"/>
          <w:sz w:val="24"/>
          <w:szCs w:val="24"/>
        </w:rPr>
        <w:t xml:space="preserve"> and online English instruction perception during COVID-19 in Peru. 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International Journal of Instruction</w:t>
      </w:r>
      <w:r w:rsidRPr="00E93A91">
        <w:rPr>
          <w:rFonts w:ascii="Times New Roman" w:hAnsi="Times New Roman" w:cs="Times New Roman"/>
          <w:sz w:val="24"/>
          <w:szCs w:val="24"/>
        </w:rPr>
        <w:t>, 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E93A91">
        <w:rPr>
          <w:rFonts w:ascii="Times New Roman" w:hAnsi="Times New Roman" w:cs="Times New Roman"/>
          <w:sz w:val="24"/>
          <w:szCs w:val="24"/>
        </w:rPr>
        <w:t>(4), 155-172.</w:t>
      </w:r>
    </w:p>
    <w:p w14:paraId="21B3CEFC" w14:textId="77777777" w:rsidR="00590AFB" w:rsidRPr="00E93A91" w:rsidRDefault="00590AFB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Fortune, T., &amp; Tedick, D. (2015). Oral proficiency assessment of English-proficient K-8 Spanish immersion students. </w:t>
      </w:r>
      <w:r w:rsidRPr="00E93A91">
        <w:rPr>
          <w:rFonts w:ascii="Times New Roman" w:hAnsi="Times New Roman" w:cs="Times New Roman"/>
          <w:i/>
          <w:sz w:val="24"/>
          <w:szCs w:val="24"/>
        </w:rPr>
        <w:t>The Modern Language Journal, 99</w:t>
      </w:r>
      <w:r w:rsidRPr="00E93A91">
        <w:rPr>
          <w:rFonts w:ascii="Times New Roman" w:hAnsi="Times New Roman" w:cs="Times New Roman"/>
          <w:sz w:val="24"/>
          <w:szCs w:val="24"/>
        </w:rPr>
        <w:t xml:space="preserve">, 637-655. </w:t>
      </w:r>
    </w:p>
    <w:p w14:paraId="0A1860A8" w14:textId="222E7D6D" w:rsidR="00D7278A" w:rsidRPr="00E93A91" w:rsidRDefault="00D7278A" w:rsidP="00E93A91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Freeman, D., Katz, A., Garcia Gomez, P., &amp; Burns, A. (2015). English-for-teaching: Rethinking teacher language proficiency for the classroom. </w:t>
      </w:r>
      <w:r w:rsidRPr="00E93A91">
        <w:rPr>
          <w:rFonts w:ascii="Times New Roman" w:eastAsia="Times New Roman" w:hAnsi="Times New Roman" w:cs="Times New Roman"/>
          <w:i/>
          <w:sz w:val="24"/>
          <w:szCs w:val="24"/>
        </w:rPr>
        <w:t>English Language Teaching Journal, 69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(2), 129-139. </w:t>
      </w: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>: 0.1093/</w:t>
      </w: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elt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/ccuo74 </w:t>
      </w:r>
    </w:p>
    <w:p w14:paraId="6C8E7E22" w14:textId="3189DFC1" w:rsidR="00B76FBC" w:rsidRPr="00E93A91" w:rsidRDefault="00B76FBC" w:rsidP="00E93A91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159BD44" w14:textId="3ABE9E7D" w:rsidR="00B76FBC" w:rsidRPr="00E93A91" w:rsidRDefault="00B76FBC" w:rsidP="00E93A91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93A91">
        <w:rPr>
          <w:rFonts w:ascii="Times New Roman" w:hAnsi="Times New Roman" w:cs="Times New Roman"/>
          <w:sz w:val="24"/>
          <w:szCs w:val="24"/>
        </w:rPr>
        <w:t>Frisén</w:t>
      </w:r>
      <w:proofErr w:type="spellEnd"/>
      <w:r w:rsidRPr="00E93A91">
        <w:rPr>
          <w:rFonts w:ascii="Times New Roman" w:hAnsi="Times New Roman" w:cs="Times New Roman"/>
          <w:sz w:val="24"/>
          <w:szCs w:val="24"/>
        </w:rPr>
        <w:t xml:space="preserve">, L. B., Sundqvist, P., &amp; Sandlund, E. (2021). Policy in practice: Teachers’ conceptualizations of L2 English oral proficiency as operationalized in high-stakes test assessment.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Languages, 6</w:t>
      </w:r>
      <w:r w:rsidRPr="00E93A91">
        <w:rPr>
          <w:rFonts w:ascii="Times New Roman" w:hAnsi="Times New Roman" w:cs="Times New Roman"/>
          <w:sz w:val="24"/>
          <w:szCs w:val="24"/>
        </w:rPr>
        <w:t xml:space="preserve">(4), </w:t>
      </w:r>
      <w:hyperlink r:id="rId16" w:history="1">
        <w:r w:rsidRPr="00E93A9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https://doi.org/10.3390/languages6040204</w:t>
        </w:r>
      </w:hyperlink>
    </w:p>
    <w:p w14:paraId="6440CEF7" w14:textId="77777777" w:rsidR="00E7720A" w:rsidRPr="00E93A91" w:rsidRDefault="00E7720A" w:rsidP="00E93A91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131192D6" w14:textId="77777777" w:rsidR="0016279A" w:rsidRPr="00E93A91" w:rsidRDefault="0016279A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Gass, S., van Gorp, K., &amp; Winke, P. (2019). Using different carrots: How incentivization affects proficiency testing outcomes.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Foreign Language Annals, 52</w:t>
      </w:r>
      <w:r w:rsidRPr="00E93A91">
        <w:rPr>
          <w:rFonts w:ascii="Times New Roman" w:hAnsi="Times New Roman" w:cs="Times New Roman"/>
          <w:sz w:val="24"/>
          <w:szCs w:val="24"/>
        </w:rPr>
        <w:t>(2), 216-236.</w:t>
      </w:r>
    </w:p>
    <w:p w14:paraId="2550D3F1" w14:textId="2FE1FC39" w:rsidR="00716204" w:rsidRPr="00E93A91" w:rsidRDefault="00716204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Gatti, A., &amp; O'Neill, T. (2017). Who are heritage writers? Language experiences and writing proficiency.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50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(4), 734-754.</w:t>
      </w:r>
    </w:p>
    <w:p w14:paraId="28DF81D8" w14:textId="77777777" w:rsidR="008B5CCE" w:rsidRPr="00E93A91" w:rsidRDefault="008B5CCE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93A91">
        <w:rPr>
          <w:rFonts w:ascii="Times New Roman" w:hAnsi="Times New Roman" w:cs="Times New Roman"/>
          <w:sz w:val="24"/>
          <w:szCs w:val="24"/>
        </w:rPr>
        <w:t>Geranpayeh</w:t>
      </w:r>
      <w:proofErr w:type="spellEnd"/>
      <w:r w:rsidRPr="00E93A91">
        <w:rPr>
          <w:rFonts w:ascii="Times New Roman" w:hAnsi="Times New Roman" w:cs="Times New Roman"/>
          <w:sz w:val="24"/>
          <w:szCs w:val="24"/>
        </w:rPr>
        <w:t xml:space="preserve">, A. (1994). Are score comparisons across language proficiency test batteries justified? An IELTS-TOEFL comparability study. </w:t>
      </w:r>
      <w:r w:rsidRPr="00E93A91">
        <w:rPr>
          <w:rFonts w:ascii="Times New Roman" w:hAnsi="Times New Roman" w:cs="Times New Roman"/>
          <w:i/>
          <w:sz w:val="24"/>
          <w:szCs w:val="24"/>
        </w:rPr>
        <w:t>Edinburgh Working Papers in Applied Linguistics, 5</w:t>
      </w:r>
      <w:r w:rsidRPr="00E93A91">
        <w:rPr>
          <w:rFonts w:ascii="Times New Roman" w:hAnsi="Times New Roman" w:cs="Times New Roman"/>
          <w:sz w:val="24"/>
          <w:szCs w:val="24"/>
        </w:rPr>
        <w:t>, 50-65.</w:t>
      </w:r>
    </w:p>
    <w:p w14:paraId="21850546" w14:textId="77777777" w:rsidR="00E06D8A" w:rsidRPr="00E93A91" w:rsidRDefault="00E06D8A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Glisan, E. W., &amp; </w:t>
      </w:r>
      <w:proofErr w:type="spellStart"/>
      <w:r w:rsidRPr="00E93A91">
        <w:rPr>
          <w:rFonts w:ascii="Times New Roman" w:hAnsi="Times New Roman" w:cs="Times New Roman"/>
          <w:sz w:val="24"/>
          <w:szCs w:val="24"/>
        </w:rPr>
        <w:t>Fotlz</w:t>
      </w:r>
      <w:proofErr w:type="spellEnd"/>
      <w:r w:rsidRPr="00E93A91">
        <w:rPr>
          <w:rFonts w:ascii="Times New Roman" w:hAnsi="Times New Roman" w:cs="Times New Roman"/>
          <w:sz w:val="24"/>
          <w:szCs w:val="24"/>
        </w:rPr>
        <w:t xml:space="preserve">, D. A. (1998). Assessing students’ oral proficiency in an outcome-based curriculum: Student performance and teacher intuition. </w:t>
      </w:r>
      <w:r w:rsidRPr="00E93A91">
        <w:rPr>
          <w:rFonts w:ascii="Times New Roman" w:hAnsi="Times New Roman" w:cs="Times New Roman"/>
          <w:i/>
          <w:sz w:val="24"/>
          <w:szCs w:val="24"/>
        </w:rPr>
        <w:t>The Modern Language Journal</w:t>
      </w:r>
      <w:r w:rsidRPr="00E93A91">
        <w:rPr>
          <w:rFonts w:ascii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sz w:val="24"/>
          <w:szCs w:val="24"/>
        </w:rPr>
        <w:t xml:space="preserve">82, </w:t>
      </w:r>
      <w:r w:rsidRPr="00E93A91">
        <w:rPr>
          <w:rFonts w:ascii="Times New Roman" w:hAnsi="Times New Roman" w:cs="Times New Roman"/>
          <w:sz w:val="24"/>
          <w:szCs w:val="24"/>
        </w:rPr>
        <w:t xml:space="preserve">1-18. </w:t>
      </w:r>
    </w:p>
    <w:p w14:paraId="0728250D" w14:textId="77777777" w:rsidR="00A561E0" w:rsidRPr="00E93A91" w:rsidRDefault="00A561E0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Gomez, P. G., Noah, A., </w:t>
      </w: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Schedl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M., Wright, C., &amp; </w:t>
      </w: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Yolkut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A. (2007). Proficiency descriptors based on a scale-anchoring study of the new TOEFL iBT reading test.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(3), 417-444.</w:t>
      </w:r>
    </w:p>
    <w:p w14:paraId="2A22164D" w14:textId="77777777" w:rsidR="00A561E0" w:rsidRPr="00E93A91" w:rsidRDefault="00A561E0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8991B3" w14:textId="181ECE0B" w:rsidR="008C6191" w:rsidRPr="00E93A91" w:rsidRDefault="008C6191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8" w:name="_Hlk40696557"/>
      <w:r w:rsidRPr="00E93A91">
        <w:rPr>
          <w:rFonts w:ascii="Times New Roman" w:hAnsi="Times New Roman" w:cs="Times New Roman"/>
          <w:sz w:val="24"/>
          <w:szCs w:val="24"/>
        </w:rPr>
        <w:t xml:space="preserve">Gorman, M. (2019). Profile: David Little on learner autonomy, proficiency, and plurilingualism. </w:t>
      </w:r>
      <w:r w:rsidRPr="00E93A91">
        <w:rPr>
          <w:rFonts w:ascii="Times New Roman" w:hAnsi="Times New Roman" w:cs="Times New Roman"/>
          <w:i/>
          <w:sz w:val="24"/>
          <w:szCs w:val="24"/>
        </w:rPr>
        <w:t>The Language Educator, 14</w:t>
      </w:r>
      <w:r w:rsidRPr="00E93A91">
        <w:rPr>
          <w:rFonts w:ascii="Times New Roman" w:hAnsi="Times New Roman" w:cs="Times New Roman"/>
          <w:sz w:val="24"/>
          <w:szCs w:val="24"/>
        </w:rPr>
        <w:t>(1), 26-27.</w:t>
      </w:r>
      <w:bookmarkEnd w:id="8"/>
    </w:p>
    <w:p w14:paraId="70D3463F" w14:textId="408EF469" w:rsidR="008C6191" w:rsidRPr="00E93A91" w:rsidRDefault="008C6191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432B73" w14:textId="1803FF81" w:rsidR="00513801" w:rsidRPr="00E93A91" w:rsidRDefault="00513801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Grosser, M. M., &amp; Nel, M. (2013). The relationship between the critical thinking skills and the academic language proficiency of prospective teachers.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Education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(2), 1-17. </w:t>
      </w:r>
      <w:hyperlink r:id="rId17" w:history="1">
        <w:r w:rsidR="0049135C" w:rsidRPr="00E93A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https://www.ajol.info/index.php/saje/article/download/88404/78016</w:t>
        </w:r>
      </w:hyperlink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26877AE" w14:textId="77777777" w:rsidR="00513801" w:rsidRPr="00E93A91" w:rsidRDefault="00513801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BE52BF" w14:textId="75A0026A" w:rsidR="003D4A74" w:rsidRPr="00E93A91" w:rsidRDefault="003D4A74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Gutiérrez, X. (2013). Metalinguistic knowledge, metalingual knowledge, and proficiency in L2 Spanish. </w:t>
      </w:r>
      <w:r w:rsidRPr="00E93A91">
        <w:rPr>
          <w:rFonts w:ascii="Times New Roman" w:hAnsi="Times New Roman" w:cs="Times New Roman"/>
          <w:i/>
          <w:sz w:val="24"/>
          <w:szCs w:val="24"/>
        </w:rPr>
        <w:t>Language Awareness</w:t>
      </w:r>
      <w:r w:rsidRPr="00E93A91">
        <w:rPr>
          <w:rFonts w:ascii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sz w:val="24"/>
          <w:szCs w:val="24"/>
        </w:rPr>
        <w:t>22</w:t>
      </w:r>
      <w:r w:rsidRPr="00E93A91">
        <w:rPr>
          <w:rFonts w:ascii="Times New Roman" w:hAnsi="Times New Roman" w:cs="Times New Roman"/>
          <w:sz w:val="24"/>
          <w:szCs w:val="24"/>
        </w:rPr>
        <w:t>(2), 176-191.</w:t>
      </w:r>
    </w:p>
    <w:p w14:paraId="3879743B" w14:textId="77777777" w:rsidR="003D4A74" w:rsidRPr="00E93A91" w:rsidRDefault="003D4A74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6CC53D" w14:textId="77777777" w:rsidR="004B285D" w:rsidRPr="00E93A91" w:rsidRDefault="004B285D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Hacking, J. F., &amp; Tschirner, E. (2017). The contribution of vocabulary knowledge to reading proficiency: The case of college Russian.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50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(3), 500-518.</w:t>
      </w:r>
    </w:p>
    <w:p w14:paraId="35D78BC7" w14:textId="77777777" w:rsidR="004B285D" w:rsidRPr="00E93A91" w:rsidRDefault="004B285D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1A2A3C" w14:textId="77777777" w:rsidR="00E758E5" w:rsidRPr="00E93A91" w:rsidRDefault="00E758E5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Hamp-Lyons, L. (1991). Reconstructing ‘academic writing proficiency’. In L. Hamp-Lyons (Ed.),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Assessing second language writing</w:t>
      </w:r>
      <w:r w:rsidRPr="00E93A91">
        <w:rPr>
          <w:rFonts w:ascii="Times New Roman" w:hAnsi="Times New Roman" w:cs="Times New Roman"/>
          <w:sz w:val="24"/>
          <w:szCs w:val="24"/>
        </w:rPr>
        <w:t xml:space="preserve"> (pp. 23-239). Norwood, NJ: </w:t>
      </w:r>
      <w:proofErr w:type="spellStart"/>
      <w:r w:rsidRPr="00E93A91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E93A91">
        <w:rPr>
          <w:rFonts w:ascii="Times New Roman" w:hAnsi="Times New Roman" w:cs="Times New Roman"/>
          <w:sz w:val="24"/>
          <w:szCs w:val="24"/>
        </w:rPr>
        <w:t>.</w:t>
      </w:r>
    </w:p>
    <w:p w14:paraId="6BD30A93" w14:textId="101C85BD" w:rsidR="002C656F" w:rsidRPr="00E93A91" w:rsidRDefault="002C656F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Harley, B., Cummins, J. Swain, M., &amp; Allen P. (1990). The nature of language proficiency. In B. Harley, P. Allen, J. Cummins, &amp; M. Swain (Ed.) </w:t>
      </w:r>
      <w:r w:rsidRPr="00E93A91">
        <w:rPr>
          <w:rFonts w:ascii="Times New Roman" w:hAnsi="Times New Roman" w:cs="Times New Roman"/>
          <w:i/>
          <w:sz w:val="24"/>
          <w:szCs w:val="24"/>
        </w:rPr>
        <w:t xml:space="preserve">The development of second language proficiency </w:t>
      </w:r>
      <w:r w:rsidRPr="00E93A91">
        <w:rPr>
          <w:rFonts w:ascii="Times New Roman" w:hAnsi="Times New Roman" w:cs="Times New Roman"/>
          <w:sz w:val="24"/>
          <w:szCs w:val="24"/>
        </w:rPr>
        <w:t xml:space="preserve">(pp. 7-25).  Cambridge University Press. </w:t>
      </w:r>
    </w:p>
    <w:p w14:paraId="1A498DE2" w14:textId="72513213" w:rsidR="00B24EC3" w:rsidRPr="00E93A91" w:rsidRDefault="00B24EC3" w:rsidP="00E93A9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3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Higgs. T. (Ed.), (1984). </w:t>
      </w:r>
      <w:r w:rsidRPr="00E93A9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Teaching for proficiency: The organizing principle</w:t>
      </w:r>
      <w:r w:rsidRPr="00E93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National Textbook Company.</w:t>
      </w:r>
    </w:p>
    <w:p w14:paraId="12D4E0E9" w14:textId="52A512E1" w:rsidR="00B24EC3" w:rsidRPr="00E93A91" w:rsidRDefault="00B24EC3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FF65D5" w14:textId="6820DB5E" w:rsidR="00526894" w:rsidRPr="00E93A91" w:rsidRDefault="00526894" w:rsidP="00E93A91">
      <w:pPr>
        <w:widowControl w:val="0"/>
        <w:spacing w:after="8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E93A91">
        <w:rPr>
          <w:rFonts w:ascii="Times New Roman" w:eastAsia="SimSun" w:hAnsi="Times New Roman" w:cs="Times New Roman"/>
          <w:sz w:val="24"/>
          <w:szCs w:val="24"/>
        </w:rPr>
        <w:t>Hoa</w:t>
      </w:r>
      <w:proofErr w:type="spellEnd"/>
      <w:r w:rsidRPr="00E93A91">
        <w:rPr>
          <w:rFonts w:ascii="Times New Roman" w:eastAsia="SimSun" w:hAnsi="Times New Roman" w:cs="Times New Roman"/>
          <w:sz w:val="24"/>
          <w:szCs w:val="24"/>
        </w:rPr>
        <w:t>, D., &amp; Dung, V. (2020). Some factors affecting English proficiency of the first</w:t>
      </w:r>
      <w:r w:rsidR="008A7CDC" w:rsidRPr="00E93A91">
        <w:rPr>
          <w:rFonts w:ascii="Times New Roman" w:eastAsia="SimSun" w:hAnsi="Times New Roman" w:cs="Times New Roman"/>
          <w:sz w:val="24"/>
          <w:szCs w:val="24"/>
        </w:rPr>
        <w:t>-</w:t>
      </w:r>
      <w:r w:rsidRPr="00E93A91">
        <w:rPr>
          <w:rFonts w:ascii="Times New Roman" w:eastAsia="SimSun" w:hAnsi="Times New Roman" w:cs="Times New Roman"/>
          <w:sz w:val="24"/>
          <w:szCs w:val="24"/>
        </w:rPr>
        <w:t>year non-English majored students at Hung Vuong University.</w:t>
      </w:r>
      <w:r w:rsidRPr="00E93A91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Journal of Science and Technology, 21</w:t>
      </w:r>
      <w:r w:rsidRPr="00E93A91">
        <w:rPr>
          <w:rFonts w:ascii="Times New Roman" w:eastAsia="SimSun" w:hAnsi="Times New Roman" w:cs="Times New Roman"/>
          <w:sz w:val="24"/>
          <w:szCs w:val="24"/>
        </w:rPr>
        <w:t>(4), 87-96.</w:t>
      </w:r>
    </w:p>
    <w:p w14:paraId="21D2331B" w14:textId="77777777" w:rsidR="00526894" w:rsidRPr="00E93A91" w:rsidRDefault="00526894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C4FAE7" w14:textId="77777777" w:rsidR="003C00BD" w:rsidRPr="00E93A91" w:rsidRDefault="003C00BD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Holman, D. (2017). Across the threshold: A call for ILR proficiency descriptor banks.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Applied Language Learning, 27</w:t>
      </w:r>
      <w:r w:rsidRPr="00E93A91">
        <w:rPr>
          <w:rFonts w:ascii="Times New Roman" w:hAnsi="Times New Roman" w:cs="Times New Roman"/>
          <w:sz w:val="24"/>
          <w:szCs w:val="24"/>
        </w:rPr>
        <w:t xml:space="preserve">(1 &amp; 2), 1-17. </w:t>
      </w:r>
    </w:p>
    <w:p w14:paraId="1EDA227F" w14:textId="0F55353F" w:rsidR="00E623E0" w:rsidRPr="00E93A91" w:rsidRDefault="00E623E0" w:rsidP="00E93A91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Housen, A., Kuiken, F., &amp; Vedder, I. (Eds.). (2012). </w:t>
      </w:r>
      <w:r w:rsidRPr="00E93A91">
        <w:rPr>
          <w:rFonts w:ascii="Times New Roman" w:hAnsi="Times New Roman" w:cs="Times New Roman"/>
          <w:i/>
          <w:sz w:val="24"/>
          <w:szCs w:val="24"/>
        </w:rPr>
        <w:t>Dimensions of L2 performance and proficiency: Complexity, accuracy, and fluency in SLA.</w:t>
      </w:r>
      <w:r w:rsidRPr="00E93A91">
        <w:rPr>
          <w:rFonts w:ascii="Times New Roman" w:hAnsi="Times New Roman" w:cs="Times New Roman"/>
          <w:sz w:val="24"/>
          <w:szCs w:val="24"/>
        </w:rPr>
        <w:t xml:space="preserve">  John Benjamins.</w:t>
      </w:r>
    </w:p>
    <w:p w14:paraId="316A2CEB" w14:textId="77777777" w:rsidR="002D4FA1" w:rsidRPr="00E93A91" w:rsidRDefault="002D4FA1" w:rsidP="00E93A91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49F17C" w14:textId="2D4E1620" w:rsidR="002D4FA1" w:rsidRPr="00E93A91" w:rsidRDefault="002D4FA1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Howarth, P. (1998). Phraseology and second language proficiency.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(1), 24-44.</w:t>
      </w:r>
    </w:p>
    <w:p w14:paraId="27B39A06" w14:textId="68830CBF" w:rsidR="00BB62F9" w:rsidRPr="00E93A91" w:rsidRDefault="00BB62F9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7DDC7F" w14:textId="77777777" w:rsidR="007B3988" w:rsidRPr="00E93A91" w:rsidRDefault="007B3988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Hsieh, C. (2016). ESL </w:t>
      </w:r>
      <w:proofErr w:type="gramStart"/>
      <w:r w:rsidRPr="00E93A91">
        <w:rPr>
          <w:rFonts w:ascii="Times New Roman" w:hAnsi="Times New Roman" w:cs="Times New Roman"/>
          <w:sz w:val="24"/>
          <w:szCs w:val="24"/>
        </w:rPr>
        <w:t>teachers’</w:t>
      </w:r>
      <w:proofErr w:type="gramEnd"/>
      <w:r w:rsidRPr="00E93A91">
        <w:rPr>
          <w:rFonts w:ascii="Times New Roman" w:hAnsi="Times New Roman" w:cs="Times New Roman"/>
          <w:sz w:val="24"/>
          <w:szCs w:val="24"/>
        </w:rPr>
        <w:t xml:space="preserve"> versus American undergraduates’ judgments of international teaching assistants’ </w:t>
      </w:r>
      <w:proofErr w:type="spellStart"/>
      <w:r w:rsidRPr="00E93A91">
        <w:rPr>
          <w:rFonts w:ascii="Times New Roman" w:hAnsi="Times New Roman" w:cs="Times New Roman"/>
          <w:sz w:val="24"/>
          <w:szCs w:val="24"/>
        </w:rPr>
        <w:t>accentedness</w:t>
      </w:r>
      <w:proofErr w:type="spellEnd"/>
      <w:r w:rsidRPr="00E93A91">
        <w:rPr>
          <w:rFonts w:ascii="Times New Roman" w:hAnsi="Times New Roman" w:cs="Times New Roman"/>
          <w:sz w:val="24"/>
          <w:szCs w:val="24"/>
        </w:rPr>
        <w:t xml:space="preserve">, comprehensibility, and oral proficiency. In M. A. Christison &amp; N. Saville (Eds.), </w:t>
      </w:r>
      <w:r w:rsidRPr="00E93A91">
        <w:rPr>
          <w:rFonts w:ascii="Times New Roman" w:hAnsi="Times New Roman" w:cs="Times New Roman"/>
          <w:i/>
          <w:sz w:val="24"/>
          <w:szCs w:val="24"/>
        </w:rPr>
        <w:t xml:space="preserve">Advancing the field of language assessment: Papers from TIRF doctoral dissertation grantees. Studies in Language Testing 46 </w:t>
      </w:r>
      <w:r w:rsidRPr="00E93A91">
        <w:rPr>
          <w:rFonts w:ascii="Times New Roman" w:hAnsi="Times New Roman" w:cs="Times New Roman"/>
          <w:sz w:val="24"/>
          <w:szCs w:val="24"/>
        </w:rPr>
        <w:t>(pp. 109-127). Cambridge University Press.</w:t>
      </w:r>
    </w:p>
    <w:p w14:paraId="068CD96D" w14:textId="77777777" w:rsidR="007B3988" w:rsidRPr="00E93A91" w:rsidRDefault="007B3988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69FD42" w14:textId="6D259B33" w:rsidR="00BB62F9" w:rsidRPr="00E93A91" w:rsidRDefault="00BB62F9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3A91">
        <w:rPr>
          <w:rFonts w:ascii="Times New Roman" w:hAnsi="Times New Roman" w:cs="Times New Roman"/>
          <w:sz w:val="24"/>
          <w:szCs w:val="24"/>
        </w:rPr>
        <w:t>Hulstijn</w:t>
      </w:r>
      <w:proofErr w:type="spellEnd"/>
      <w:r w:rsidRPr="00E93A91">
        <w:rPr>
          <w:rFonts w:ascii="Times New Roman" w:hAnsi="Times New Roman" w:cs="Times New Roman"/>
          <w:sz w:val="24"/>
          <w:szCs w:val="24"/>
        </w:rPr>
        <w:t xml:space="preserve">, J. H. (2007). The shaky ground beneath the CEFR: Quantitative and qualitative dimensions of language proficiency.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E93A91">
        <w:rPr>
          <w:rFonts w:ascii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91</w:t>
      </w:r>
      <w:r w:rsidRPr="00E93A91">
        <w:rPr>
          <w:rFonts w:ascii="Times New Roman" w:hAnsi="Times New Roman" w:cs="Times New Roman"/>
          <w:sz w:val="24"/>
          <w:szCs w:val="24"/>
        </w:rPr>
        <w:t>(4), 663-667.</w:t>
      </w:r>
    </w:p>
    <w:p w14:paraId="6E27C2A1" w14:textId="0DE665E9" w:rsidR="005A661F" w:rsidRPr="00E93A91" w:rsidRDefault="002D6FA6" w:rsidP="00E93A91">
      <w:pPr>
        <w:pStyle w:val="m-3417045333169160564content2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>H</w:t>
      </w:r>
      <w:r w:rsidR="005A661F" w:rsidRPr="00E93A91">
        <w:rPr>
          <w:rFonts w:ascii="Times New Roman" w:hAnsi="Times New Roman" w:cs="Times New Roman"/>
          <w:sz w:val="24"/>
          <w:szCs w:val="24"/>
        </w:rPr>
        <w:t xml:space="preserve">uang, B. H., Davis, D. S., &amp; </w:t>
      </w:r>
      <w:proofErr w:type="spellStart"/>
      <w:r w:rsidR="005A661F" w:rsidRPr="00E93A91">
        <w:rPr>
          <w:rFonts w:ascii="Times New Roman" w:hAnsi="Times New Roman" w:cs="Times New Roman"/>
          <w:sz w:val="24"/>
          <w:szCs w:val="24"/>
        </w:rPr>
        <w:t>Ngamsomjan</w:t>
      </w:r>
      <w:proofErr w:type="spellEnd"/>
      <w:r w:rsidR="005A661F" w:rsidRPr="00E93A91">
        <w:rPr>
          <w:rFonts w:ascii="Times New Roman" w:hAnsi="Times New Roman" w:cs="Times New Roman"/>
          <w:sz w:val="24"/>
          <w:szCs w:val="24"/>
        </w:rPr>
        <w:t xml:space="preserve">, J. R. (2017). Keeping up and forging ahead: English language outcomes of proficient bilingual adolescents in the United States. </w:t>
      </w:r>
      <w:r w:rsidR="005A661F" w:rsidRPr="00E93A91">
        <w:rPr>
          <w:rFonts w:ascii="Times New Roman" w:hAnsi="Times New Roman" w:cs="Times New Roman"/>
          <w:i/>
          <w:iCs/>
          <w:sz w:val="24"/>
          <w:szCs w:val="24"/>
        </w:rPr>
        <w:t>System, 67</w:t>
      </w:r>
      <w:r w:rsidR="005A661F" w:rsidRPr="00E93A91">
        <w:rPr>
          <w:rFonts w:ascii="Times New Roman" w:hAnsi="Times New Roman" w:cs="Times New Roman"/>
          <w:sz w:val="24"/>
          <w:szCs w:val="24"/>
        </w:rPr>
        <w:t>, 12-24.</w:t>
      </w:r>
    </w:p>
    <w:p w14:paraId="4289D4E7" w14:textId="0BB927BA" w:rsidR="0011765D" w:rsidRPr="00E93A91" w:rsidRDefault="0011765D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Huang, H. T. D., Hung, S. T. A., Chao, H. Y., Chen, J. H., Lin, T. P., &amp; Shih, C. L. (2022). Developing and validating a computerized adaptive testing system for measuring the English proficiency of Taiwanese EFL university students.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(2), 162-188.</w:t>
      </w:r>
    </w:p>
    <w:p w14:paraId="5935D38D" w14:textId="77777777" w:rsidR="0011765D" w:rsidRPr="00E93A91" w:rsidRDefault="0011765D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628B42" w14:textId="77777777" w:rsidR="003B7E22" w:rsidRPr="00E93A91" w:rsidRDefault="003B7E22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Huebner, T., &amp; Jensen, A. (1992). A study of foreign language proficiency-based testing in secondary schools. </w:t>
      </w:r>
      <w:r w:rsidRPr="00E93A91">
        <w:rPr>
          <w:rFonts w:ascii="Times New Roman" w:hAnsi="Times New Roman" w:cs="Times New Roman"/>
          <w:i/>
          <w:sz w:val="24"/>
          <w:szCs w:val="24"/>
        </w:rPr>
        <w:t>Foreign Language Annals, 25</w:t>
      </w:r>
      <w:r w:rsidRPr="00E93A91">
        <w:rPr>
          <w:rFonts w:ascii="Times New Roman" w:hAnsi="Times New Roman" w:cs="Times New Roman"/>
          <w:sz w:val="24"/>
          <w:szCs w:val="24"/>
        </w:rPr>
        <w:t>, 105-115.</w:t>
      </w:r>
    </w:p>
    <w:p w14:paraId="0D8524B1" w14:textId="77777777" w:rsidR="005D7C02" w:rsidRPr="00E93A91" w:rsidRDefault="005D7C02" w:rsidP="00E93A91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lastRenderedPageBreak/>
        <w:t xml:space="preserve">Humphreys, P., Haugh, M., Fenton-Smith, B., Lobo, A., Michael, R., &amp; Walkinshaw, I. (2012). Tracking international students’ English proficiency over the first semester of undergraduate study.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IELTS Research Reports Volume, 14</w:t>
      </w:r>
      <w:r w:rsidRPr="00E93A91">
        <w:rPr>
          <w:rFonts w:ascii="Times New Roman" w:hAnsi="Times New Roman" w:cs="Times New Roman"/>
          <w:sz w:val="24"/>
          <w:szCs w:val="24"/>
        </w:rPr>
        <w:t>, 1-41.</w:t>
      </w:r>
    </w:p>
    <w:p w14:paraId="47DD593E" w14:textId="268E52FE" w:rsidR="002C4771" w:rsidRPr="00E93A91" w:rsidRDefault="002C4771" w:rsidP="00E93A91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85E7A3" w14:textId="36A26304" w:rsidR="007B3988" w:rsidRPr="00E93A91" w:rsidRDefault="007B3988" w:rsidP="00E93A91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93A91">
        <w:rPr>
          <w:rFonts w:ascii="Times New Roman" w:hAnsi="Times New Roman" w:cs="Times New Roman"/>
          <w:sz w:val="24"/>
          <w:szCs w:val="24"/>
        </w:rPr>
        <w:t>Hyltenstam</w:t>
      </w:r>
      <w:proofErr w:type="spellEnd"/>
      <w:r w:rsidRPr="00E93A91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E93A91">
        <w:rPr>
          <w:rFonts w:ascii="Times New Roman" w:hAnsi="Times New Roman" w:cs="Times New Roman"/>
          <w:sz w:val="24"/>
          <w:szCs w:val="24"/>
        </w:rPr>
        <w:t>Bartning</w:t>
      </w:r>
      <w:proofErr w:type="spellEnd"/>
      <w:r w:rsidRPr="00E93A91">
        <w:rPr>
          <w:rFonts w:ascii="Times New Roman" w:hAnsi="Times New Roman" w:cs="Times New Roman"/>
          <w:sz w:val="24"/>
          <w:szCs w:val="24"/>
        </w:rPr>
        <w:t>, I., &amp; Fant, L. (Eds.). (2018). 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High-level language proficiency in second language and multilingual contexts</w:t>
      </w:r>
      <w:r w:rsidRPr="00E93A91">
        <w:rPr>
          <w:rFonts w:ascii="Times New Roman" w:hAnsi="Times New Roman" w:cs="Times New Roman"/>
          <w:sz w:val="24"/>
          <w:szCs w:val="24"/>
        </w:rPr>
        <w:t>. Cambridge University Press.</w:t>
      </w:r>
    </w:p>
    <w:p w14:paraId="11A2ABB6" w14:textId="28A20F9A" w:rsidR="007B3988" w:rsidRPr="00E93A91" w:rsidRDefault="007B3988" w:rsidP="00E93A91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762DB7" w14:textId="22DF6834" w:rsidR="00F16EE9" w:rsidRPr="00E93A91" w:rsidRDefault="00F16EE9" w:rsidP="00E93A91">
      <w:pPr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E93A91">
        <w:rPr>
          <w:rFonts w:ascii="Times New Roman" w:eastAsia="MS Mincho" w:hAnsi="Times New Roman" w:cs="Times New Roman"/>
          <w:sz w:val="24"/>
          <w:szCs w:val="24"/>
        </w:rPr>
        <w:t xml:space="preserve">Isaacs, T. (2008). Towards defining a valid assessment criterion of pronunciation proficiency in non-native English-speaking graduate students. </w:t>
      </w:r>
      <w:r w:rsidRPr="00E93A91">
        <w:rPr>
          <w:rFonts w:ascii="Times New Roman" w:eastAsia="MS Mincho" w:hAnsi="Times New Roman" w:cs="Times New Roman"/>
          <w:i/>
          <w:iCs/>
          <w:sz w:val="24"/>
          <w:szCs w:val="24"/>
        </w:rPr>
        <w:t>Canadian Modern Language Review</w:t>
      </w:r>
      <w:r w:rsidRPr="00E93A91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MS Mincho" w:hAnsi="Times New Roman" w:cs="Times New Roman"/>
          <w:i/>
          <w:iCs/>
          <w:sz w:val="24"/>
          <w:szCs w:val="24"/>
        </w:rPr>
        <w:t>64</w:t>
      </w:r>
      <w:r w:rsidRPr="00E93A91">
        <w:rPr>
          <w:rFonts w:ascii="Times New Roman" w:eastAsia="MS Mincho" w:hAnsi="Times New Roman" w:cs="Times New Roman"/>
          <w:sz w:val="24"/>
          <w:szCs w:val="24"/>
        </w:rPr>
        <w:t>(4), 555-580.</w:t>
      </w:r>
    </w:p>
    <w:p w14:paraId="6FAD65E9" w14:textId="77777777" w:rsidR="00F16EE9" w:rsidRPr="00E93A91" w:rsidRDefault="00F16EE9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B5692E" w14:textId="74020BFB" w:rsidR="002C4771" w:rsidRPr="00E93A91" w:rsidRDefault="002C4771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Iwashita, N., Brown, A., McNamara, T., &amp; O’Hagan, S. (2008). Assessing levels of second language speaking proficiency: How distinct? </w:t>
      </w:r>
      <w:r w:rsidRPr="00E93A91">
        <w:rPr>
          <w:rFonts w:ascii="Times New Roman" w:hAnsi="Times New Roman" w:cs="Times New Roman"/>
          <w:i/>
          <w:sz w:val="24"/>
          <w:szCs w:val="24"/>
        </w:rPr>
        <w:t>Applied Linguistics, 29</w:t>
      </w:r>
      <w:r w:rsidRPr="00E93A91">
        <w:rPr>
          <w:rFonts w:ascii="Times New Roman" w:hAnsi="Times New Roman" w:cs="Times New Roman"/>
          <w:sz w:val="24"/>
          <w:szCs w:val="24"/>
        </w:rPr>
        <w:t>(1), 24-49. doi:10.1093/</w:t>
      </w:r>
      <w:proofErr w:type="spellStart"/>
      <w:r w:rsidRPr="00E93A91">
        <w:rPr>
          <w:rFonts w:ascii="Times New Roman" w:hAnsi="Times New Roman" w:cs="Times New Roman"/>
          <w:sz w:val="24"/>
          <w:szCs w:val="24"/>
        </w:rPr>
        <w:t>applin</w:t>
      </w:r>
      <w:proofErr w:type="spellEnd"/>
      <w:r w:rsidRPr="00E93A91">
        <w:rPr>
          <w:rFonts w:ascii="Times New Roman" w:hAnsi="Times New Roman" w:cs="Times New Roman"/>
          <w:sz w:val="24"/>
          <w:szCs w:val="24"/>
        </w:rPr>
        <w:t>/amm017</w:t>
      </w:r>
    </w:p>
    <w:p w14:paraId="0D929B44" w14:textId="77777777" w:rsidR="00172457" w:rsidRPr="00E93A91" w:rsidRDefault="00172457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90D263" w14:textId="4C5B3593" w:rsidR="002C4771" w:rsidRPr="00E93A91" w:rsidRDefault="00172457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Iwashita, N., McNamara, T., &amp; Elder, C. (2001). Can we predict task difficulty in an oral proficiency test? Exploring the potential of an information-processing approach to task design. </w:t>
      </w:r>
      <w:r w:rsidRPr="00E93A91">
        <w:rPr>
          <w:rFonts w:ascii="Times New Roman" w:hAnsi="Times New Roman" w:cs="Times New Roman"/>
          <w:i/>
          <w:sz w:val="24"/>
          <w:szCs w:val="24"/>
        </w:rPr>
        <w:t>Language Learning,</w:t>
      </w:r>
      <w:r w:rsidRPr="00E93A91">
        <w:rPr>
          <w:rFonts w:ascii="Times New Roman" w:hAnsi="Times New Roman" w:cs="Times New Roman"/>
          <w:sz w:val="24"/>
          <w:szCs w:val="24"/>
        </w:rPr>
        <w:t xml:space="preserve"> </w:t>
      </w:r>
      <w:r w:rsidRPr="00E93A91">
        <w:rPr>
          <w:rFonts w:ascii="Times New Roman" w:hAnsi="Times New Roman" w:cs="Times New Roman"/>
          <w:i/>
          <w:sz w:val="24"/>
          <w:szCs w:val="24"/>
        </w:rPr>
        <w:t>51</w:t>
      </w:r>
      <w:r w:rsidRPr="00E93A91">
        <w:rPr>
          <w:rFonts w:ascii="Times New Roman" w:hAnsi="Times New Roman" w:cs="Times New Roman"/>
          <w:sz w:val="24"/>
          <w:szCs w:val="24"/>
        </w:rPr>
        <w:t>(3), 401-436.</w:t>
      </w:r>
    </w:p>
    <w:p w14:paraId="6223393E" w14:textId="77777777" w:rsidR="00172457" w:rsidRPr="00E93A91" w:rsidRDefault="00172457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E42784" w14:textId="11776FC2" w:rsidR="000C0196" w:rsidRPr="00E93A91" w:rsidRDefault="000C0196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James, C. L. (2010). Do language proficiency tests scores differ by gender?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TESOL Quarterly, 44</w:t>
      </w:r>
      <w:r w:rsidRPr="00E93A91">
        <w:rPr>
          <w:rFonts w:ascii="Times New Roman" w:hAnsi="Times New Roman" w:cs="Times New Roman"/>
          <w:sz w:val="24"/>
          <w:szCs w:val="24"/>
        </w:rPr>
        <w:t xml:space="preserve">(2), 387-398.  </w:t>
      </w:r>
    </w:p>
    <w:p w14:paraId="64631123" w14:textId="359BFBFF" w:rsidR="006D1EC3" w:rsidRPr="00E93A91" w:rsidRDefault="006D1EC3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Jang, E. E., Cummins, J., Wagner, M., Stille S., &amp; Dunlop, M. (2015). Investigating the homogeneity and distinguishability of STEP proficiency descriptors in assessing English language learners in Ontario schools.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Language Assessment Quarterly, 12</w:t>
      </w:r>
      <w:r w:rsidRPr="00E93A91">
        <w:rPr>
          <w:rFonts w:ascii="Times New Roman" w:hAnsi="Times New Roman" w:cs="Times New Roman"/>
          <w:sz w:val="24"/>
          <w:szCs w:val="24"/>
        </w:rPr>
        <w:t xml:space="preserve">(1), 87–109, DOI: 10.1080/15434303.2014.936602 </w:t>
      </w:r>
    </w:p>
    <w:p w14:paraId="6E40F16C" w14:textId="7A2472A5" w:rsidR="00427E16" w:rsidRPr="00E93A91" w:rsidRDefault="00427E16" w:rsidP="00E93A91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  <w:shd w:val="clear" w:color="auto" w:fill="FCFCFC"/>
        </w:rPr>
      </w:pPr>
      <w:proofErr w:type="spellStart"/>
      <w:r w:rsidRPr="00E93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CFC"/>
        </w:rPr>
        <w:t>Jessner</w:t>
      </w:r>
      <w:proofErr w:type="spellEnd"/>
      <w:r w:rsidRPr="00E93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U. (2017) Multicompetence approaches to language proficiency development in multilingual education. In O. García, A. Lin, &amp;, S. May (Eds.), </w:t>
      </w:r>
      <w:r w:rsidRPr="00E93A91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CFCFC"/>
        </w:rPr>
        <w:t xml:space="preserve">Bilingual and multilingual education. Encyclopedia of language and education </w:t>
      </w:r>
      <w:r w:rsidRPr="00E93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(3rd ed.) (pp.161-173). Springer. </w:t>
      </w:r>
      <w:hyperlink r:id="rId18" w:history="1">
        <w:r w:rsidRPr="00E93A9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CFCFC"/>
          </w:rPr>
          <w:t>https://doi.org/10.1007/978-3-319-02258-1_10</w:t>
        </w:r>
      </w:hyperlink>
    </w:p>
    <w:p w14:paraId="634F2797" w14:textId="77777777" w:rsidR="00427E16" w:rsidRPr="00E93A91" w:rsidRDefault="00427E16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</w:p>
    <w:p w14:paraId="718AF641" w14:textId="34172E39" w:rsidR="00BF6538" w:rsidRPr="00E93A91" w:rsidRDefault="0045358F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>Jones, N. (2009).</w:t>
      </w:r>
      <w:r w:rsidRPr="00E93A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A comparative approach to constructing a multilingual proficiency framework: constraining the role of standard setting. </w:t>
      </w:r>
      <w:r w:rsidRPr="00E93A91">
        <w:rPr>
          <w:rFonts w:ascii="Times New Roman" w:hAnsi="Times New Roman" w:cs="Times New Roman"/>
          <w:i/>
          <w:sz w:val="24"/>
          <w:szCs w:val="24"/>
        </w:rPr>
        <w:t xml:space="preserve"> Cambridge ESOL Research Notes, 37</w:t>
      </w:r>
      <w:r w:rsidRPr="00E93A91">
        <w:rPr>
          <w:rFonts w:ascii="Times New Roman" w:hAnsi="Times New Roman" w:cs="Times New Roman"/>
          <w:sz w:val="24"/>
          <w:szCs w:val="24"/>
        </w:rPr>
        <w:t>, 6-9.</w:t>
      </w:r>
    </w:p>
    <w:p w14:paraId="234471F1" w14:textId="6DB5AEFB" w:rsidR="003069CD" w:rsidRPr="00E93A91" w:rsidRDefault="003069CD" w:rsidP="00E93A91">
      <w:pPr>
        <w:spacing w:line="24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Jiang, G. (2016). Implementing suggestions on deepening the reform of examination and enrolment system and steadily advancing the national assessment system of foreign language proficiency. </w:t>
      </w:r>
      <w:r w:rsidRPr="00E93A91">
        <w:rPr>
          <w:rFonts w:ascii="Times New Roman" w:hAnsi="Times New Roman" w:cs="Times New Roman"/>
          <w:i/>
          <w:sz w:val="24"/>
          <w:szCs w:val="24"/>
        </w:rPr>
        <w:t>China Examinations</w:t>
      </w:r>
      <w:r w:rsidRPr="00E93A91">
        <w:rPr>
          <w:rFonts w:ascii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sz w:val="24"/>
          <w:szCs w:val="24"/>
        </w:rPr>
        <w:t>2016</w:t>
      </w:r>
      <w:r w:rsidRPr="00E93A91">
        <w:rPr>
          <w:rFonts w:ascii="Times New Roman" w:hAnsi="Times New Roman" w:cs="Times New Roman"/>
          <w:sz w:val="24"/>
          <w:szCs w:val="24"/>
        </w:rPr>
        <w:t>(1), 3-6.</w:t>
      </w:r>
    </w:p>
    <w:p w14:paraId="6E06D029" w14:textId="0BEE75B2" w:rsidR="005D3B40" w:rsidRPr="00E93A91" w:rsidRDefault="005D3B40" w:rsidP="00E93A91">
      <w:pPr>
        <w:spacing w:line="24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>Jing, X. (2019). The reliability and validity of language proficiency assessments for English language learners. 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 of Higher Education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(1), 36-42.  </w:t>
      </w:r>
      <w:r w:rsidR="00000447" w:rsidRPr="00E93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58C7AF" w14:textId="77777777" w:rsidR="007C4097" w:rsidRPr="00E93A91" w:rsidRDefault="007C4097" w:rsidP="00E93A91">
      <w:pPr>
        <w:shd w:val="clear" w:color="auto" w:fill="FFFFFF"/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3A91">
        <w:rPr>
          <w:rFonts w:ascii="Times New Roman" w:hAnsi="Times New Roman" w:cs="Times New Roman"/>
          <w:color w:val="000000"/>
          <w:sz w:val="24"/>
          <w:szCs w:val="24"/>
        </w:rPr>
        <w:t>Kaivanpanah</w:t>
      </w:r>
      <w:proofErr w:type="spellEnd"/>
      <w:r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, S., </w:t>
      </w:r>
      <w:proofErr w:type="spellStart"/>
      <w:r w:rsidRPr="00E93A91">
        <w:rPr>
          <w:rFonts w:ascii="Times New Roman" w:hAnsi="Times New Roman" w:cs="Times New Roman"/>
          <w:color w:val="000000"/>
          <w:sz w:val="24"/>
          <w:szCs w:val="24"/>
        </w:rPr>
        <w:t>Yamouty</w:t>
      </w:r>
      <w:proofErr w:type="spellEnd"/>
      <w:r w:rsidRPr="00E93A91">
        <w:rPr>
          <w:rFonts w:ascii="Times New Roman" w:hAnsi="Times New Roman" w:cs="Times New Roman"/>
          <w:color w:val="000000"/>
          <w:sz w:val="24"/>
          <w:szCs w:val="24"/>
        </w:rPr>
        <w:t>, P., &amp; Karami, H. (</w:t>
      </w:r>
      <w:r w:rsidRPr="00E93A91">
        <w:rPr>
          <w:rFonts w:ascii="Times New Roman" w:hAnsi="Times New Roman" w:cs="Times New Roman"/>
          <w:color w:val="000080"/>
          <w:sz w:val="24"/>
          <w:szCs w:val="24"/>
        </w:rPr>
        <w:t>2012</w:t>
      </w:r>
      <w:r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). Examining the effects of proficiency, gender, and task type on the use of communication strategies. </w:t>
      </w:r>
      <w:r w:rsidRPr="00E93A91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Porta </w:t>
      </w:r>
      <w:proofErr w:type="spellStart"/>
      <w:r w:rsidRPr="00E93A91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Linguarum</w:t>
      </w:r>
      <w:proofErr w:type="spellEnd"/>
      <w:r w:rsidRPr="00E93A91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E93A91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Revista</w:t>
      </w:r>
      <w:proofErr w:type="spellEnd"/>
      <w:r w:rsidRPr="00E93A91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93A91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Internacional</w:t>
      </w:r>
      <w:proofErr w:type="spellEnd"/>
      <w:r w:rsidRPr="00E93A91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E93A91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Didactica</w:t>
      </w:r>
      <w:proofErr w:type="spellEnd"/>
      <w:r w:rsidRPr="00E93A91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 de Las </w:t>
      </w:r>
      <w:proofErr w:type="spellStart"/>
      <w:r w:rsidRPr="00E93A91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Lenguas</w:t>
      </w:r>
      <w:proofErr w:type="spellEnd"/>
      <w:r w:rsidRPr="00E93A91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93A91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Extranjeras</w:t>
      </w:r>
      <w:proofErr w:type="spellEnd"/>
      <w:r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3A91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17</w:t>
      </w:r>
      <w:r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(1), 79–93. </w:t>
      </w:r>
      <w:hyperlink r:id="rId19" w:history="1">
        <w:r w:rsidRPr="00E93A9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https://doi.org/10.30827/Digibug.31960</w:t>
        </w:r>
      </w:hyperlink>
    </w:p>
    <w:p w14:paraId="0B4091C1" w14:textId="302C47C0" w:rsidR="00926266" w:rsidRPr="00E93A91" w:rsidRDefault="00926266" w:rsidP="00E93A91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E93A9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Kang, O., &amp; Pickering, L.  (2011). The role of objective measures of suprasegmental features in judgments of comprehensibility and oral proficiency in L2 spoken discourse. </w:t>
      </w:r>
      <w:r w:rsidRPr="00E93A91">
        <w:rPr>
          <w:rFonts w:ascii="Times New Roman" w:hAnsi="Times New Roman" w:cs="Times New Roman"/>
          <w:bCs/>
          <w:i/>
          <w:sz w:val="24"/>
          <w:szCs w:val="24"/>
        </w:rPr>
        <w:t>Speak Out!</w:t>
      </w:r>
      <w:r w:rsidRPr="00E93A91">
        <w:rPr>
          <w:rFonts w:ascii="Times New Roman" w:hAnsi="Times New Roman" w:cs="Times New Roman"/>
          <w:bCs/>
          <w:sz w:val="24"/>
          <w:szCs w:val="24"/>
        </w:rPr>
        <w:t xml:space="preserve">  44, 4–8. </w:t>
      </w:r>
    </w:p>
    <w:p w14:paraId="594FCF5C" w14:textId="77777777" w:rsidR="00926266" w:rsidRPr="00E93A91" w:rsidRDefault="00926266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BDF6CB" w14:textId="47245EA6" w:rsidR="00F46B9A" w:rsidRPr="00E93A91" w:rsidRDefault="00F46B9A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Kang, O., &amp; Rubin, D. L. (2012). Intra-rater reliability of oral proficiency ratings. </w:t>
      </w:r>
      <w:r w:rsidRPr="00E93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International Journal of Educational and Psychological Assessment, 12</w:t>
      </w:r>
      <w:r w:rsidRPr="00E93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(1), 43-61. </w:t>
      </w:r>
    </w:p>
    <w:p w14:paraId="79B19233" w14:textId="77777777" w:rsidR="00F46B9A" w:rsidRPr="00E93A91" w:rsidRDefault="00F46B9A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42A12B" w14:textId="77777777" w:rsidR="00B2535F" w:rsidRPr="00E93A91" w:rsidRDefault="00B2535F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Kang, O., Rubin, D. L., &amp; Pickering, L. (2010). Suprasegmental measures of </w:t>
      </w:r>
      <w:proofErr w:type="spellStart"/>
      <w:r w:rsidRPr="00E93A91">
        <w:rPr>
          <w:rFonts w:ascii="Times New Roman" w:eastAsia="Times New Roman" w:hAnsi="Times New Roman" w:cs="Times New Roman"/>
          <w:color w:val="000000"/>
          <w:sz w:val="24"/>
          <w:szCs w:val="24"/>
        </w:rPr>
        <w:t>accentedness</w:t>
      </w:r>
      <w:proofErr w:type="spellEnd"/>
      <w:r w:rsidRPr="00E93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judgments of language learner proficiency in oral English. </w:t>
      </w:r>
      <w:r w:rsidRPr="00E93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Modern Language Journal, 94</w:t>
      </w:r>
      <w:r w:rsidRPr="00E93A91">
        <w:rPr>
          <w:rFonts w:ascii="Times New Roman" w:eastAsia="Times New Roman" w:hAnsi="Times New Roman" w:cs="Times New Roman"/>
          <w:color w:val="000000"/>
          <w:sz w:val="24"/>
          <w:szCs w:val="24"/>
        </w:rPr>
        <w:t>(4), 554-566.</w:t>
      </w:r>
    </w:p>
    <w:p w14:paraId="132DC52B" w14:textId="77777777" w:rsidR="00B2535F" w:rsidRPr="00E93A91" w:rsidRDefault="00B2535F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F1AE3A" w14:textId="77777777" w:rsidR="00BD431E" w:rsidRPr="00E93A91" w:rsidRDefault="00BD431E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Kaplan, I. (1984). Oral proficiency testing and the language curriculum: Two experiments in curricular design for conversation courses. </w:t>
      </w:r>
      <w:r w:rsidRPr="00E93A91">
        <w:rPr>
          <w:rFonts w:ascii="Times New Roman" w:hAnsi="Times New Roman" w:cs="Times New Roman"/>
          <w:i/>
          <w:sz w:val="24"/>
          <w:szCs w:val="24"/>
        </w:rPr>
        <w:t>Foreign Language Annals, 15</w:t>
      </w:r>
      <w:r w:rsidRPr="00E93A91">
        <w:rPr>
          <w:rFonts w:ascii="Times New Roman" w:hAnsi="Times New Roman" w:cs="Times New Roman"/>
          <w:sz w:val="24"/>
          <w:szCs w:val="24"/>
        </w:rPr>
        <w:t>, 491-498.</w:t>
      </w:r>
    </w:p>
    <w:p w14:paraId="1BB5DC56" w14:textId="0504BBFC" w:rsidR="00C818BE" w:rsidRPr="00E93A91" w:rsidRDefault="00C818BE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Kenyon, D. M., MacGregor, D., Li, D., &amp; Cook, H. G. (2011). Issues in vertical scaling of a K-12 English language proficiency test.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Language Testing</w:t>
      </w:r>
      <w:r w:rsidRPr="00E93A91">
        <w:rPr>
          <w:rFonts w:ascii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E93A91">
        <w:rPr>
          <w:rFonts w:ascii="Times New Roman" w:hAnsi="Times New Roman" w:cs="Times New Roman"/>
          <w:sz w:val="24"/>
          <w:szCs w:val="24"/>
        </w:rPr>
        <w:t>(3), 383-400.</w:t>
      </w:r>
    </w:p>
    <w:p w14:paraId="21AC759C" w14:textId="7028AAF3" w:rsidR="00776C10" w:rsidRPr="00E93A91" w:rsidRDefault="00776C10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331ED7" w14:textId="3B3313F8" w:rsidR="00776C10" w:rsidRPr="00E93A91" w:rsidRDefault="00776C10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Hlk102811239"/>
      <w:r w:rsidRPr="00E93A91">
        <w:rPr>
          <w:rFonts w:ascii="Times New Roman" w:hAnsi="Times New Roman" w:cs="Times New Roman"/>
          <w:sz w:val="24"/>
          <w:szCs w:val="24"/>
        </w:rPr>
        <w:t>Kim, M., Crossley, S. A., &amp; Kyle, K. (2018). Lexical sophistication as a multidimensional phenomenon: Relations to second language lexical proficiency, development, and writing quality. 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E93A91">
        <w:rPr>
          <w:rFonts w:ascii="Times New Roman" w:hAnsi="Times New Roman" w:cs="Times New Roman"/>
          <w:sz w:val="24"/>
          <w:szCs w:val="24"/>
        </w:rPr>
        <w:t>, 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102</w:t>
      </w:r>
      <w:r w:rsidRPr="00E93A91">
        <w:rPr>
          <w:rFonts w:ascii="Times New Roman" w:hAnsi="Times New Roman" w:cs="Times New Roman"/>
          <w:sz w:val="24"/>
          <w:szCs w:val="24"/>
        </w:rPr>
        <w:t>(1), 120-141</w:t>
      </w:r>
      <w:bookmarkEnd w:id="9"/>
      <w:r w:rsidRPr="00E93A9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AD28CFC" w14:textId="77777777" w:rsidR="001377B6" w:rsidRPr="00E93A91" w:rsidRDefault="001377B6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83C112" w14:textId="77777777" w:rsidR="00A2543F" w:rsidRPr="00E93A91" w:rsidRDefault="00A2543F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Kim, M., &amp; Haneda, M. (2020). The disconnect between English tests and English proficiency: Two South Korean jobseekers’ perceptions and performances. In S-A. </w:t>
      </w:r>
      <w:proofErr w:type="spellStart"/>
      <w:r w:rsidRPr="00E93A91">
        <w:rPr>
          <w:rFonts w:ascii="Times New Roman" w:hAnsi="Times New Roman" w:cs="Times New Roman"/>
          <w:sz w:val="24"/>
          <w:szCs w:val="24"/>
        </w:rPr>
        <w:t>Mirhosseini</w:t>
      </w:r>
      <w:proofErr w:type="spellEnd"/>
      <w:r w:rsidRPr="00E93A91">
        <w:rPr>
          <w:rFonts w:ascii="Times New Roman" w:hAnsi="Times New Roman" w:cs="Times New Roman"/>
          <w:sz w:val="24"/>
          <w:szCs w:val="24"/>
        </w:rPr>
        <w:t xml:space="preserve"> &amp; P. I. D. Costa (Eds.),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E93A91">
        <w:rPr>
          <w:rFonts w:ascii="Times New Roman" w:hAnsi="Times New Roman" w:cs="Times New Roman"/>
          <w:i/>
          <w:iCs/>
          <w:sz w:val="24"/>
          <w:szCs w:val="24"/>
        </w:rPr>
        <w:t>sociopolitics</w:t>
      </w:r>
      <w:proofErr w:type="spellEnd"/>
      <w:r w:rsidRPr="00E93A91">
        <w:rPr>
          <w:rFonts w:ascii="Times New Roman" w:hAnsi="Times New Roman" w:cs="Times New Roman"/>
          <w:i/>
          <w:iCs/>
          <w:sz w:val="24"/>
          <w:szCs w:val="24"/>
        </w:rPr>
        <w:t xml:space="preserve"> of English language testing</w:t>
      </w:r>
      <w:r w:rsidRPr="00E93A91">
        <w:rPr>
          <w:rFonts w:ascii="Times New Roman" w:hAnsi="Times New Roman" w:cs="Times New Roman"/>
          <w:sz w:val="24"/>
          <w:szCs w:val="24"/>
        </w:rPr>
        <w:t xml:space="preserve"> (pp. 165–184). Bloomsbury Academic.</w:t>
      </w:r>
    </w:p>
    <w:p w14:paraId="754EEDDD" w14:textId="229CFFBE" w:rsidR="00610F3C" w:rsidRPr="00E93A91" w:rsidRDefault="00610F3C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Kissau, S., Davin, K. J., &amp; Wang, C. (2019). Enhancing instructor candidate oral proficiency through interdepartmental collaboration.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Foreign Language Annals, 52</w:t>
      </w:r>
      <w:r w:rsidRPr="00E93A91">
        <w:rPr>
          <w:rFonts w:ascii="Times New Roman" w:hAnsi="Times New Roman" w:cs="Times New Roman"/>
          <w:sz w:val="24"/>
          <w:szCs w:val="24"/>
        </w:rPr>
        <w:t>(2), 358-372.</w:t>
      </w:r>
    </w:p>
    <w:p w14:paraId="7C0BE6B9" w14:textId="4E9660F6" w:rsidR="006E1AA5" w:rsidRPr="00E93A91" w:rsidRDefault="006E1AA5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>Kissling, E. M., &amp; O'Donnell, M. E. (2015). Increasing language awareness and self-efficacy of FL students using self-assessment and the ACTFL proficiency guidelines. 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Language Awareness</w:t>
      </w:r>
      <w:r w:rsidRPr="00E93A91">
        <w:rPr>
          <w:rFonts w:ascii="Times New Roman" w:hAnsi="Times New Roman" w:cs="Times New Roman"/>
          <w:sz w:val="24"/>
          <w:szCs w:val="24"/>
        </w:rPr>
        <w:t>, 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E93A91">
        <w:rPr>
          <w:rFonts w:ascii="Times New Roman" w:hAnsi="Times New Roman" w:cs="Times New Roman"/>
          <w:sz w:val="24"/>
          <w:szCs w:val="24"/>
        </w:rPr>
        <w:t xml:space="preserve">(4), 283-302.  </w:t>
      </w:r>
    </w:p>
    <w:p w14:paraId="7A129EC5" w14:textId="3761F0DD" w:rsidR="000F39E6" w:rsidRPr="00E93A91" w:rsidRDefault="000F39E6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>Ko, H. (2018). Self-directed learning English proficiency by Korean learners. 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English Teaching</w:t>
      </w:r>
      <w:r w:rsidRPr="00E93A91">
        <w:rPr>
          <w:rFonts w:ascii="Times New Roman" w:hAnsi="Times New Roman" w:cs="Times New Roman"/>
          <w:sz w:val="24"/>
          <w:szCs w:val="24"/>
        </w:rPr>
        <w:t>, 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73</w:t>
      </w:r>
      <w:r w:rsidRPr="00E93A91">
        <w:rPr>
          <w:rFonts w:ascii="Times New Roman" w:hAnsi="Times New Roman" w:cs="Times New Roman"/>
          <w:sz w:val="24"/>
          <w:szCs w:val="24"/>
        </w:rPr>
        <w:t xml:space="preserve">(1), 49-69.  </w:t>
      </w:r>
    </w:p>
    <w:p w14:paraId="6A776CCC" w14:textId="6F647B4B" w:rsidR="001377B6" w:rsidRPr="00E93A91" w:rsidRDefault="001377B6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Kramsch, C. (1986). From language proficiency to interactional competence.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(4), 366-372.</w:t>
      </w:r>
    </w:p>
    <w:p w14:paraId="0295B25E" w14:textId="77777777" w:rsidR="001377B6" w:rsidRPr="00E93A91" w:rsidRDefault="001377B6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E874F9" w14:textId="77777777" w:rsidR="004428E8" w:rsidRPr="00E93A91" w:rsidRDefault="004428E8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Kyle, K., Crossley, S. A., &amp; Kim, Y. (2015). Native language identification and writing proficiency. </w:t>
      </w:r>
      <w:r w:rsidRPr="00E93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International Journal of Learner Corpus Research, 1</w:t>
      </w:r>
      <w:r w:rsidRPr="00E93A91">
        <w:rPr>
          <w:rFonts w:ascii="Times New Roman" w:eastAsia="Times New Roman" w:hAnsi="Times New Roman" w:cs="Times New Roman"/>
          <w:color w:val="000000"/>
          <w:sz w:val="24"/>
          <w:szCs w:val="24"/>
        </w:rPr>
        <w:t>(2), 187-209.</w:t>
      </w:r>
    </w:p>
    <w:p w14:paraId="47DC5079" w14:textId="77777777" w:rsidR="004428E8" w:rsidRPr="00E93A91" w:rsidRDefault="004428E8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07FE88" w14:textId="31434CA6" w:rsidR="00A6381B" w:rsidRPr="00E93A91" w:rsidRDefault="00A6381B" w:rsidP="00E93A9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u w:color="000000"/>
        </w:rPr>
      </w:pPr>
      <w:r w:rsidRPr="00E93A91">
        <w:rPr>
          <w:u w:color="000000"/>
        </w:rPr>
        <w:t xml:space="preserve">Leaver, B. L., &amp; Shekhtman, B. (Eds.), (2002). </w:t>
      </w:r>
      <w:r w:rsidRPr="00E93A91">
        <w:rPr>
          <w:i/>
          <w:iCs/>
          <w:u w:color="000000"/>
        </w:rPr>
        <w:t>Developing professional-level language proficiency</w:t>
      </w:r>
      <w:r w:rsidRPr="00E93A91">
        <w:rPr>
          <w:u w:color="000000"/>
        </w:rPr>
        <w:t xml:space="preserve"> (pp. 34-58).  Cambridge University Press.</w:t>
      </w:r>
    </w:p>
    <w:p w14:paraId="4FBC99AC" w14:textId="77777777" w:rsidR="00A6381B" w:rsidRPr="00E93A91" w:rsidRDefault="00A6381B" w:rsidP="00E93A9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1603567" w14:textId="77777777" w:rsidR="00286781" w:rsidRPr="00E93A91" w:rsidRDefault="00286781" w:rsidP="00E93A9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lastRenderedPageBreak/>
        <w:t xml:space="preserve">Lee, B. (2010). The pre-university English-educational background of college freshman in a foreign language program: A tale of diverse private education and English proficiency. </w:t>
      </w:r>
      <w:r w:rsidRPr="00E93A91">
        <w:rPr>
          <w:rFonts w:ascii="Times New Roman" w:hAnsi="Times New Roman" w:cs="Times New Roman"/>
          <w:i/>
          <w:sz w:val="24"/>
          <w:szCs w:val="24"/>
        </w:rPr>
        <w:t>Asia-Pacific Education Review</w:t>
      </w:r>
      <w:r w:rsidRPr="00E93A91">
        <w:rPr>
          <w:rFonts w:ascii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sz w:val="24"/>
          <w:szCs w:val="24"/>
        </w:rPr>
        <w:t>11</w:t>
      </w:r>
      <w:r w:rsidRPr="00E93A91">
        <w:rPr>
          <w:rFonts w:ascii="Times New Roman" w:hAnsi="Times New Roman" w:cs="Times New Roman"/>
          <w:sz w:val="24"/>
          <w:szCs w:val="24"/>
        </w:rPr>
        <w:t>(1), 69-82.</w:t>
      </w:r>
    </w:p>
    <w:p w14:paraId="32ED62B2" w14:textId="77777777" w:rsidR="00286781" w:rsidRPr="00E93A91" w:rsidRDefault="00286781" w:rsidP="00E93A9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7F01BEE" w14:textId="019971D6" w:rsidR="00EA32A0" w:rsidRPr="00E93A91" w:rsidRDefault="00EA32A0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Lee, J. S., &amp; Dressman, M. (2018). When IDLE hands make an English workshop: Informal digital learning of English and language proficiency.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TESOL Quarterly, 52</w:t>
      </w:r>
      <w:r w:rsidRPr="00E93A91">
        <w:rPr>
          <w:rFonts w:ascii="Times New Roman" w:hAnsi="Times New Roman" w:cs="Times New Roman"/>
          <w:sz w:val="24"/>
          <w:szCs w:val="24"/>
        </w:rPr>
        <w:t>(2), 435-445.</w:t>
      </w:r>
    </w:p>
    <w:p w14:paraId="77C5884A" w14:textId="77777777" w:rsidR="002E5D23" w:rsidRPr="00E93A91" w:rsidRDefault="002E5D23" w:rsidP="00E93A91">
      <w:pPr>
        <w:spacing w:line="240" w:lineRule="auto"/>
        <w:ind w:left="720" w:hanging="720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3A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Lee, O. (2018). English language proficiency standards aligned with content standards. </w:t>
      </w:r>
      <w:r w:rsidRPr="00E93A9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Educational Researcher, 47</w:t>
      </w:r>
      <w:r w:rsidRPr="00E93A91">
        <w:rPr>
          <w:rFonts w:ascii="Times New Roman" w:eastAsia="Calibri" w:hAnsi="Times New Roman" w:cs="Times New Roman"/>
          <w:color w:val="000000"/>
          <w:sz w:val="24"/>
          <w:szCs w:val="24"/>
        </w:rPr>
        <w:t>(5), 317-327.</w:t>
      </w:r>
    </w:p>
    <w:p w14:paraId="700A8560" w14:textId="77777777" w:rsidR="002E5D23" w:rsidRPr="00E93A91" w:rsidRDefault="002E5D23" w:rsidP="00E93A91">
      <w:pPr>
        <w:spacing w:line="240" w:lineRule="auto"/>
        <w:ind w:left="720" w:hanging="720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ABB5E0" w14:textId="2D41BD3B" w:rsidR="002E5D23" w:rsidRPr="00E93A91" w:rsidRDefault="002E5D23" w:rsidP="00E93A91">
      <w:pPr>
        <w:spacing w:line="240" w:lineRule="auto"/>
        <w:ind w:left="720" w:hanging="720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3A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Lee, O. (2019). Aligning English language proficiency standards with content standards: Shared opportunity and responsibility across English learner education and content areas. </w:t>
      </w:r>
      <w:r w:rsidRPr="00E93A9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Educational Researcher, 48</w:t>
      </w:r>
      <w:r w:rsidRPr="00E93A91">
        <w:rPr>
          <w:rFonts w:ascii="Times New Roman" w:eastAsia="Calibri" w:hAnsi="Times New Roman" w:cs="Times New Roman"/>
          <w:color w:val="000000"/>
          <w:sz w:val="24"/>
          <w:szCs w:val="24"/>
        </w:rPr>
        <w:t>(8), 534-542.</w:t>
      </w:r>
    </w:p>
    <w:p w14:paraId="4E055ACC" w14:textId="7574F6A6" w:rsidR="00424ACF" w:rsidRPr="00E93A91" w:rsidRDefault="00424ACF" w:rsidP="00E93A91">
      <w:pPr>
        <w:spacing w:line="240" w:lineRule="auto"/>
        <w:ind w:left="720" w:hanging="720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2732D2" w14:textId="580DB778" w:rsidR="006024B9" w:rsidRPr="00E93A91" w:rsidRDefault="006024B9" w:rsidP="00E93A91">
      <w:pPr>
        <w:spacing w:line="240" w:lineRule="auto"/>
        <w:ind w:left="720" w:hanging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>Lee, H. Y., &amp; Song, J. (2019). Evaluating Korean learners’ English rhythm proficiency with measures of sentence stress. 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Psycholinguistics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(6), 1363-1376.  </w:t>
      </w:r>
    </w:p>
    <w:p w14:paraId="21445D53" w14:textId="77777777" w:rsidR="006024B9" w:rsidRPr="00E93A91" w:rsidRDefault="006024B9" w:rsidP="00E93A91">
      <w:pPr>
        <w:spacing w:line="240" w:lineRule="auto"/>
        <w:ind w:left="720" w:hanging="720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6C6E6D" w14:textId="77777777" w:rsidR="00783E4A" w:rsidRPr="00E93A91" w:rsidRDefault="00783E4A" w:rsidP="00E93A9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Leeming, P., &amp; Wong, A. (2016). Using dictation to measure language proficiency: A Rasch analysis. </w:t>
      </w:r>
      <w:r w:rsidRPr="00E93A91">
        <w:rPr>
          <w:rFonts w:ascii="Times New Roman" w:hAnsi="Times New Roman" w:cs="Times New Roman"/>
          <w:i/>
          <w:sz w:val="24"/>
          <w:szCs w:val="24"/>
        </w:rPr>
        <w:t>Papers in Language Testing and Assessment</w:t>
      </w:r>
      <w:r w:rsidRPr="00E93A91">
        <w:rPr>
          <w:rFonts w:ascii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sz w:val="24"/>
          <w:szCs w:val="24"/>
        </w:rPr>
        <w:t>5</w:t>
      </w:r>
      <w:r w:rsidRPr="00E93A91">
        <w:rPr>
          <w:rFonts w:ascii="Times New Roman" w:hAnsi="Times New Roman" w:cs="Times New Roman"/>
          <w:sz w:val="24"/>
          <w:szCs w:val="24"/>
        </w:rPr>
        <w:t xml:space="preserve">(2), 1-25. </w:t>
      </w:r>
    </w:p>
    <w:p w14:paraId="27D513D5" w14:textId="77777777" w:rsidR="00E623E0" w:rsidRPr="00E93A91" w:rsidRDefault="00E623E0" w:rsidP="00E93A91">
      <w:pPr>
        <w:spacing w:before="100" w:beforeAutospacing="1" w:after="100" w:afterAutospacing="1" w:line="240" w:lineRule="auto"/>
        <w:ind w:left="720" w:hanging="720"/>
        <w:outlineLvl w:val="2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Lin, C-K., &amp; Zhang, J. (2014). </w:t>
      </w:r>
      <w:r w:rsidRPr="00E93A91">
        <w:rPr>
          <w:rFonts w:ascii="Times New Roman" w:eastAsia="Times New Roman" w:hAnsi="Times New Roman" w:cs="Times New Roman"/>
          <w:bCs/>
          <w:sz w:val="24"/>
          <w:szCs w:val="24"/>
        </w:rPr>
        <w:t xml:space="preserve">Investigating correspondence between language proficiency standards and academic content standards: A generalizability theory study. 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A91">
        <w:rPr>
          <w:rFonts w:ascii="Times New Roman" w:eastAsia="Times New Roman" w:hAnsi="Times New Roman" w:cs="Times New Roman"/>
          <w:i/>
          <w:sz w:val="24"/>
          <w:szCs w:val="24"/>
        </w:rPr>
        <w:t>Language Testing, 31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(4), 413–431.</w:t>
      </w:r>
    </w:p>
    <w:p w14:paraId="70ADC424" w14:textId="77777777" w:rsidR="006E3F20" w:rsidRPr="00E93A91" w:rsidRDefault="006E3F20" w:rsidP="00E93A91">
      <w:pPr>
        <w:spacing w:line="24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Lin, H. (2016). Developing the national assessment system of foreign language proficiency to improve citizens’ language ability. </w:t>
      </w:r>
      <w:r w:rsidRPr="00E93A91">
        <w:rPr>
          <w:rFonts w:ascii="Times New Roman" w:hAnsi="Times New Roman" w:cs="Times New Roman"/>
          <w:i/>
          <w:sz w:val="24"/>
          <w:szCs w:val="24"/>
        </w:rPr>
        <w:t>China Examinations</w:t>
      </w:r>
      <w:r w:rsidRPr="00E93A91">
        <w:rPr>
          <w:rFonts w:ascii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sz w:val="24"/>
          <w:szCs w:val="24"/>
        </w:rPr>
        <w:t>2016</w:t>
      </w:r>
      <w:r w:rsidRPr="00E93A91">
        <w:rPr>
          <w:rFonts w:ascii="Times New Roman" w:hAnsi="Times New Roman" w:cs="Times New Roman"/>
          <w:sz w:val="24"/>
          <w:szCs w:val="24"/>
        </w:rPr>
        <w:t>(12), 3-4.</w:t>
      </w:r>
    </w:p>
    <w:p w14:paraId="346689C0" w14:textId="40A136CB" w:rsidR="00886C8D" w:rsidRPr="00E93A91" w:rsidRDefault="00886C8D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Linck, J., Hughes, M., Campbell, S., Silbert, N., Tare, M., Jackson, S., Smith, B., Bunting, M., &amp; Doughty, C. (2013). Hi-LAB: A new measure of aptitude for high-level language proficiency. </w:t>
      </w:r>
      <w:r w:rsidRPr="00E93A91">
        <w:rPr>
          <w:rFonts w:ascii="Times New Roman" w:hAnsi="Times New Roman" w:cs="Times New Roman"/>
          <w:i/>
          <w:sz w:val="24"/>
          <w:szCs w:val="24"/>
        </w:rPr>
        <w:t xml:space="preserve">Language Learning, </w:t>
      </w:r>
      <w:r w:rsidRPr="00E93A91">
        <w:rPr>
          <w:rFonts w:ascii="Times New Roman" w:hAnsi="Times New Roman" w:cs="Times New Roman"/>
          <w:sz w:val="24"/>
          <w:szCs w:val="24"/>
        </w:rPr>
        <w:t>63(3), 530-566.</w:t>
      </w:r>
    </w:p>
    <w:p w14:paraId="5CBF6D81" w14:textId="77777777" w:rsidR="00281A18" w:rsidRPr="00E93A91" w:rsidRDefault="00281A18" w:rsidP="00E93A91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E93A91">
        <w:rPr>
          <w:color w:val="000000" w:themeColor="text1"/>
        </w:rPr>
        <w:t xml:space="preserve">Light, R., Xu, M., &amp; Mossop, J. (1987). English proficiency and academic performance of international students. </w:t>
      </w:r>
      <w:r w:rsidRPr="00E93A91">
        <w:rPr>
          <w:i/>
          <w:iCs/>
          <w:color w:val="000000" w:themeColor="text1"/>
        </w:rPr>
        <w:t>TESOL Quarterly, 21</w:t>
      </w:r>
      <w:r w:rsidRPr="00E93A91">
        <w:rPr>
          <w:color w:val="000000" w:themeColor="text1"/>
        </w:rPr>
        <w:t>(2), 251-261.</w:t>
      </w:r>
    </w:p>
    <w:p w14:paraId="36D8D723" w14:textId="77777777" w:rsidR="00281A18" w:rsidRPr="00E93A91" w:rsidRDefault="00281A18" w:rsidP="00E93A91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37C23B6C" w14:textId="77777777" w:rsidR="00A311D7" w:rsidRPr="00E93A91" w:rsidRDefault="00A311D7" w:rsidP="00E93A91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Lindholm-Leary, K. J. (2003). Dual language achievement, proficiency, and attitudes among current high school graduates of two-way programs. </w:t>
      </w:r>
      <w:r w:rsidRPr="00E93A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NABE Journal</w:t>
      </w:r>
      <w:r w:rsidRPr="00E93A91">
        <w:rPr>
          <w:rFonts w:ascii="Times New Roman" w:hAnsi="Times New Roman" w:cs="Times New Roman"/>
          <w:color w:val="000000" w:themeColor="text1"/>
          <w:sz w:val="24"/>
          <w:szCs w:val="24"/>
        </w:rPr>
        <w:t>, 26,20–25.</w:t>
      </w:r>
    </w:p>
    <w:p w14:paraId="316E72AE" w14:textId="77777777" w:rsidR="005A661F" w:rsidRPr="00E93A91" w:rsidRDefault="005A661F" w:rsidP="00E93A91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Lindholm-Leary, K. (2011). Student outcomes in Chinese two-way immersion programs: Language proficiency, academic achievement, and student attitudes. In D. J. Tedick, D. Christian, &amp; T. W. Fortune (Eds.), </w:t>
      </w:r>
      <w:r w:rsidRPr="00E93A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Immersion education: Practices, policies, possibilities</w:t>
      </w:r>
      <w:r w:rsidRPr="00E9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81–103). Avon, England: Multilingual Matters.</w:t>
      </w:r>
    </w:p>
    <w:p w14:paraId="75324BE2" w14:textId="77777777" w:rsidR="008A02C2" w:rsidRPr="00E93A91" w:rsidRDefault="008A02C2" w:rsidP="00E93A91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A91">
        <w:rPr>
          <w:rFonts w:ascii="Times New Roman" w:hAnsi="Times New Roman" w:cs="Times New Roman"/>
          <w:color w:val="000000" w:themeColor="text1"/>
          <w:sz w:val="24"/>
          <w:szCs w:val="24"/>
        </w:rPr>
        <w:t>Lindholm-Leary, K. J., &amp; A. Hernandez. (2011).</w:t>
      </w:r>
      <w:r w:rsidRPr="00E93A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Achievement and language proficiency of Latino students in dual language </w:t>
      </w:r>
      <w:proofErr w:type="spellStart"/>
      <w:r w:rsidRPr="00E93A91">
        <w:rPr>
          <w:rFonts w:ascii="Times New Roman" w:hAnsi="Times New Roman" w:cs="Times New Roman"/>
          <w:color w:val="000000" w:themeColor="text1"/>
          <w:sz w:val="24"/>
          <w:szCs w:val="24"/>
        </w:rPr>
        <w:t>programmes</w:t>
      </w:r>
      <w:proofErr w:type="spellEnd"/>
      <w:r w:rsidRPr="00E93A91">
        <w:rPr>
          <w:rFonts w:ascii="Times New Roman" w:hAnsi="Times New Roman" w:cs="Times New Roman"/>
          <w:color w:val="000000" w:themeColor="text1"/>
          <w:sz w:val="24"/>
          <w:szCs w:val="24"/>
        </w:rPr>
        <w:t>: Native English speakers, f</w:t>
      </w:r>
      <w:r w:rsidRPr="00E93A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lue</w:t>
      </w:r>
      <w:r w:rsidRPr="00E93A91">
        <w:rPr>
          <w:rFonts w:ascii="Times New Roman" w:hAnsi="Times New Roman" w:cs="Times New Roman"/>
          <w:color w:val="000000" w:themeColor="text1"/>
          <w:sz w:val="24"/>
          <w:szCs w:val="24"/>
        </w:rPr>
        <w:t>nt English/previous ELLs, and cu</w:t>
      </w:r>
      <w:r w:rsidRPr="00E93A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rrent ELLs.</w:t>
      </w:r>
      <w:r w:rsidRPr="00E9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3A9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Journal of Multilingual and Multicultural Development,</w:t>
      </w:r>
      <w:r w:rsidRPr="00E93A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3A9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32</w:t>
      </w:r>
      <w:r w:rsidRPr="00E93A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(6), 531-545.</w:t>
      </w:r>
    </w:p>
    <w:p w14:paraId="74A80B55" w14:textId="027F900D" w:rsidR="003B4D98" w:rsidRPr="00E93A91" w:rsidRDefault="003B4D98" w:rsidP="00E93A91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E93A91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Little, D., &amp; Erickson, G. (2015). </w:t>
      </w:r>
      <w:r w:rsidRPr="00E93A91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Learner identity, learner agency, and the assessment of language proficiency: Some reflections prompted by the </w:t>
      </w:r>
      <w:r w:rsidRPr="00E93A91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GB"/>
        </w:rPr>
        <w:t>Common European Framework of Reference for Languages</w:t>
      </w:r>
      <w:r w:rsidR="00F139C2" w:rsidRPr="00E93A91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GB"/>
        </w:rPr>
        <w:t>,</w:t>
      </w:r>
      <w:r w:rsidRPr="00E93A9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3A91">
        <w:rPr>
          <w:rFonts w:ascii="Times New Roman" w:eastAsiaTheme="minorHAnsi" w:hAnsi="Times New Roman" w:cs="Times New Roman"/>
          <w:i/>
          <w:iCs/>
          <w:sz w:val="24"/>
          <w:szCs w:val="24"/>
          <w:lang w:val="en-GB"/>
        </w:rPr>
        <w:t>Annual Review of Applied Linguistics</w:t>
      </w:r>
      <w:r w:rsidRPr="00E93A91">
        <w:rPr>
          <w:rFonts w:ascii="Times New Roman" w:eastAsiaTheme="minorHAnsi" w:hAnsi="Times New Roman" w:cs="Times New Roman"/>
          <w:sz w:val="24"/>
          <w:szCs w:val="24"/>
          <w:lang w:val="en-GB"/>
        </w:rPr>
        <w:t>,</w:t>
      </w:r>
      <w:r w:rsidRPr="00E93A91">
        <w:rPr>
          <w:rFonts w:ascii="Times New Roman" w:eastAsiaTheme="minorHAnsi" w:hAnsi="Times New Roman" w:cs="Times New Roman"/>
          <w:i/>
          <w:sz w:val="24"/>
          <w:szCs w:val="24"/>
          <w:lang w:val="en-GB"/>
        </w:rPr>
        <w:t xml:space="preserve"> </w:t>
      </w:r>
      <w:r w:rsidRPr="00E93A91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35</w:t>
      </w:r>
      <w:r w:rsidRPr="00E93A91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, </w:t>
      </w:r>
      <w:r w:rsidRPr="00E93A91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120–139. </w:t>
      </w:r>
      <w:hyperlink r:id="rId20" w:history="1">
        <w:r w:rsidRPr="00E93A91">
          <w:rPr>
            <w:rStyle w:val="Hyperlink"/>
            <w:rFonts w:ascii="Times New Roman" w:eastAsiaTheme="minorHAnsi" w:hAnsi="Times New Roman" w:cs="Times New Roman"/>
            <w:sz w:val="24"/>
            <w:szCs w:val="24"/>
            <w:lang w:val="en-GB"/>
          </w:rPr>
          <w:t>https://doi.org/10.1017/S0267190514000300</w:t>
        </w:r>
      </w:hyperlink>
      <w:r w:rsidRPr="00E93A91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 </w:t>
      </w:r>
    </w:p>
    <w:p w14:paraId="4BFFFE2E" w14:textId="77777777" w:rsidR="003B4D98" w:rsidRPr="00E93A91" w:rsidRDefault="003B4D98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D079B3" w14:textId="46FFA23F" w:rsidR="00B52165" w:rsidRPr="00E93A91" w:rsidRDefault="00B52165" w:rsidP="00E93A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Liu, J., &amp; Pan, M. (2019). English language teaching in China: Developing language proficiency frameworks. In X. Gao (Ed.), </w:t>
      </w:r>
      <w:r w:rsidRPr="00E93A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Second handbook of English language teaching </w:t>
      </w:r>
      <w:r w:rsidRPr="00E93A91">
        <w:rPr>
          <w:rFonts w:ascii="Times New Roman" w:hAnsi="Times New Roman" w:cs="Times New Roman"/>
          <w:color w:val="000000" w:themeColor="text1"/>
          <w:sz w:val="24"/>
          <w:szCs w:val="24"/>
        </w:rPr>
        <w:t>(pp. 1-18). Cham, Switzerland: Springer International Handbooks of Education.</w:t>
      </w:r>
    </w:p>
    <w:p w14:paraId="580020FA" w14:textId="77777777" w:rsidR="00B52165" w:rsidRPr="00E93A91" w:rsidRDefault="00B52165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9612AA" w14:textId="0C4F432B" w:rsidR="001A5122" w:rsidRPr="00E93A91" w:rsidRDefault="001A5122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Llosa, L. (2007). Validating a standards-based classroom assessment of English proficiency: A </w:t>
      </w: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multitrait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-multimethod approach.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(4), 489-515.</w:t>
      </w:r>
    </w:p>
    <w:p w14:paraId="0956DD73" w14:textId="1D5B92F3" w:rsidR="001A5122" w:rsidRPr="00E93A91" w:rsidRDefault="001A5122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7A4883" w14:textId="77777777" w:rsidR="00BE1636" w:rsidRPr="00E93A91" w:rsidRDefault="00BE1636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Llosa, L. (2011). Standards-based classroom assessments of English proficiency: A review of issues, current developments, and future directions for research.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(3), 367-382.</w:t>
      </w:r>
    </w:p>
    <w:p w14:paraId="423CAB39" w14:textId="77777777" w:rsidR="00BE1636" w:rsidRPr="00E93A91" w:rsidRDefault="00BE1636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81772F" w14:textId="6CE18B67" w:rsidR="0077476F" w:rsidRPr="00E93A91" w:rsidRDefault="0077476F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Lowenberg, P. (2000). Non-native varieties and the </w:t>
      </w:r>
      <w:proofErr w:type="spellStart"/>
      <w:r w:rsidRPr="00E93A91">
        <w:rPr>
          <w:rFonts w:ascii="Times New Roman" w:hAnsi="Times New Roman" w:cs="Times New Roman"/>
          <w:sz w:val="24"/>
          <w:szCs w:val="24"/>
        </w:rPr>
        <w:t>sociopolitics</w:t>
      </w:r>
      <w:proofErr w:type="spellEnd"/>
      <w:r w:rsidRPr="00E93A91">
        <w:rPr>
          <w:rFonts w:ascii="Times New Roman" w:hAnsi="Times New Roman" w:cs="Times New Roman"/>
          <w:sz w:val="24"/>
          <w:szCs w:val="24"/>
        </w:rPr>
        <w:t xml:space="preserve"> of English proficiency assessment. In J. K. Hall &amp; W. G. Eggington (Eds.), </w:t>
      </w:r>
      <w:r w:rsidRPr="00E93A91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E93A91">
        <w:rPr>
          <w:rFonts w:ascii="Times New Roman" w:hAnsi="Times New Roman" w:cs="Times New Roman"/>
          <w:i/>
          <w:sz w:val="24"/>
          <w:szCs w:val="24"/>
        </w:rPr>
        <w:t>sociopolitics</w:t>
      </w:r>
      <w:proofErr w:type="spellEnd"/>
      <w:r w:rsidRPr="00E93A91">
        <w:rPr>
          <w:rFonts w:ascii="Times New Roman" w:hAnsi="Times New Roman" w:cs="Times New Roman"/>
          <w:i/>
          <w:sz w:val="24"/>
          <w:szCs w:val="24"/>
        </w:rPr>
        <w:t xml:space="preserve"> of English language teaching </w:t>
      </w:r>
      <w:r w:rsidRPr="00E93A91">
        <w:rPr>
          <w:rFonts w:ascii="Times New Roman" w:hAnsi="Times New Roman" w:cs="Times New Roman"/>
          <w:sz w:val="24"/>
          <w:szCs w:val="24"/>
        </w:rPr>
        <w:t xml:space="preserve">(pp. 67-82). Multilingual Matters.  </w:t>
      </w:r>
    </w:p>
    <w:p w14:paraId="062F794F" w14:textId="5FF02E7F" w:rsidR="00424ACF" w:rsidRPr="00E93A91" w:rsidRDefault="00424ACF" w:rsidP="00E93A91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3A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Llosa, L. (2017). Assessing students’ content knowledge and language proficiency. In E. Shohamy &amp; I. Or (Eds.), </w:t>
      </w:r>
      <w:r w:rsidRPr="00E93A9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Encyclopedia of language and education</w:t>
      </w:r>
      <w:r w:rsidRPr="00E93A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(Vol. 7, pp. 3-14). Springer International.</w:t>
      </w:r>
    </w:p>
    <w:p w14:paraId="1C34B6B3" w14:textId="2D51AE78" w:rsidR="00000447" w:rsidRPr="00E93A91" w:rsidRDefault="00000447" w:rsidP="00E93A91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Longabach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T., &amp; Peyton, V. (2018). A comparison of reliability and precision of </w:t>
      </w: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subscore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 reporting methods for a state English language proficiency assessment. 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(2), 297-317.  </w:t>
      </w:r>
    </w:p>
    <w:p w14:paraId="7DC618DE" w14:textId="77777777" w:rsidR="00A701C6" w:rsidRPr="00E93A91" w:rsidRDefault="00A701C6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Loomis, S. (2015). Using speaking test data to define the advanced proficiency level for L2 Arabic speakers. </w:t>
      </w:r>
      <w:r w:rsidRPr="00E93A91">
        <w:rPr>
          <w:rFonts w:ascii="Times New Roman" w:hAnsi="Times New Roman" w:cs="Times New Roman"/>
          <w:i/>
          <w:sz w:val="24"/>
          <w:szCs w:val="24"/>
        </w:rPr>
        <w:t>Foreign Language Annals, 48</w:t>
      </w:r>
      <w:r w:rsidRPr="00E93A91">
        <w:rPr>
          <w:rFonts w:ascii="Times New Roman" w:hAnsi="Times New Roman" w:cs="Times New Roman"/>
          <w:sz w:val="24"/>
          <w:szCs w:val="24"/>
        </w:rPr>
        <w:t>(4), 604-617.</w:t>
      </w:r>
    </w:p>
    <w:p w14:paraId="33B4F1D6" w14:textId="77777777" w:rsidR="00310D77" w:rsidRPr="00E93A91" w:rsidRDefault="00310D77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AE7BE1" w14:textId="7DE03D7D" w:rsidR="004B3ACF" w:rsidRPr="00E93A91" w:rsidRDefault="004B3ACF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93A91">
        <w:rPr>
          <w:rFonts w:ascii="Times New Roman" w:hAnsi="Times New Roman" w:cs="Times New Roman"/>
          <w:sz w:val="24"/>
          <w:szCs w:val="24"/>
          <w:shd w:val="clear" w:color="auto" w:fill="FFFFFF"/>
        </w:rPr>
        <w:t>Ludbrook</w:t>
      </w:r>
      <w:proofErr w:type="spellEnd"/>
      <w:r w:rsidRPr="00E93A91">
        <w:rPr>
          <w:rFonts w:ascii="Times New Roman" w:hAnsi="Times New Roman" w:cs="Times New Roman"/>
          <w:sz w:val="24"/>
          <w:szCs w:val="24"/>
          <w:shd w:val="clear" w:color="auto" w:fill="FFFFFF"/>
        </w:rPr>
        <w:t>, G. (2009). Certifying teachers’ foreign language proficiency: Developing a performance test for Italian CLIL teachers. In L. Taylor &amp; C. J. Weir (Eds.),</w:t>
      </w:r>
      <w:r w:rsidRPr="00E93A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3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Language testing matters: Investigating the wider social and educational impact of assessment – Proceedings of the ALTE Cambridge Conference, April 2008 (Studies in Language Testing, 31) </w:t>
      </w:r>
      <w:r w:rsidRPr="00E93A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(pp. 215-233)</w:t>
      </w:r>
      <w:r w:rsidRPr="00E93A91">
        <w:rPr>
          <w:rFonts w:ascii="Times New Roman" w:hAnsi="Times New Roman" w:cs="Times New Roman"/>
          <w:sz w:val="24"/>
          <w:szCs w:val="24"/>
          <w:shd w:val="clear" w:color="auto" w:fill="FFFFFF"/>
        </w:rPr>
        <w:t>.  Cambridge University Press.</w:t>
      </w:r>
    </w:p>
    <w:p w14:paraId="23D3381D" w14:textId="77777777" w:rsidR="004B3ACF" w:rsidRPr="00E93A91" w:rsidRDefault="004B3ACF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D7055F" w14:textId="77777777" w:rsidR="00973B9D" w:rsidRPr="00E93A91" w:rsidRDefault="00973B9D" w:rsidP="00E93A91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93A91">
        <w:rPr>
          <w:rFonts w:ascii="Times New Roman" w:hAnsi="Times New Roman" w:cs="Times New Roman"/>
          <w:sz w:val="24"/>
          <w:szCs w:val="24"/>
        </w:rPr>
        <w:t>Luk</w:t>
      </w:r>
      <w:proofErr w:type="spellEnd"/>
      <w:r w:rsidRPr="00E93A91">
        <w:rPr>
          <w:rFonts w:ascii="Times New Roman" w:hAnsi="Times New Roman" w:cs="Times New Roman"/>
          <w:sz w:val="24"/>
          <w:szCs w:val="24"/>
        </w:rPr>
        <w:t xml:space="preserve">, G., &amp; Bialystok, E. (2013). Bilingualism is not a categorical variable: Interaction between language proficiency and usage.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Journal of Cognitive Psychology</w:t>
      </w:r>
      <w:r w:rsidRPr="00E93A91">
        <w:rPr>
          <w:rFonts w:ascii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E93A91">
        <w:rPr>
          <w:rFonts w:ascii="Times New Roman" w:hAnsi="Times New Roman" w:cs="Times New Roman"/>
          <w:sz w:val="24"/>
          <w:szCs w:val="24"/>
        </w:rPr>
        <w:t>(5), 605-621.</w:t>
      </w:r>
    </w:p>
    <w:p w14:paraId="791C6E0C" w14:textId="1BDE4FB6" w:rsidR="00310D77" w:rsidRPr="00E93A91" w:rsidRDefault="00310D77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Lukmani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Y. M. (1972). Motivation to learn and language proficiency.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(2), 261-273.</w:t>
      </w:r>
    </w:p>
    <w:p w14:paraId="52B6C76E" w14:textId="77777777" w:rsidR="00C07F3E" w:rsidRPr="00E93A91" w:rsidRDefault="00C07F3E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0DB794" w14:textId="52E86669" w:rsidR="00C07F3E" w:rsidRPr="00E93A91" w:rsidRDefault="00C07F3E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Lundell, F. F., &amp; Sandgren, M. (2013). High-level proficiency in late L2 acquisition: Relationships between collocational production, language aptitude and personality. In G. </w:t>
      </w:r>
      <w:proofErr w:type="spellStart"/>
      <w:r w:rsidRPr="00E93A91">
        <w:rPr>
          <w:rFonts w:ascii="Times New Roman" w:hAnsi="Times New Roman" w:cs="Times New Roman"/>
          <w:sz w:val="24"/>
          <w:szCs w:val="24"/>
        </w:rPr>
        <w:t>Granena</w:t>
      </w:r>
      <w:proofErr w:type="spellEnd"/>
      <w:r w:rsidRPr="00E93A91">
        <w:rPr>
          <w:rFonts w:ascii="Times New Roman" w:hAnsi="Times New Roman" w:cs="Times New Roman"/>
          <w:sz w:val="24"/>
          <w:szCs w:val="24"/>
        </w:rPr>
        <w:t xml:space="preserve"> &amp; M. Long (Eds.),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Sensitive periods, language aptitude, and ultimate L2 attainment</w:t>
      </w:r>
      <w:r w:rsidRPr="00E93A91">
        <w:rPr>
          <w:rFonts w:ascii="Times New Roman" w:hAnsi="Times New Roman" w:cs="Times New Roman"/>
          <w:sz w:val="24"/>
          <w:szCs w:val="24"/>
        </w:rPr>
        <w:t xml:space="preserve"> (pp. 231-258).  John Benjamins.  </w:t>
      </w:r>
    </w:p>
    <w:p w14:paraId="2C9929FE" w14:textId="0AECC214" w:rsidR="0021336D" w:rsidRPr="00E93A91" w:rsidRDefault="0021336D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DE33B6" w14:textId="62729AAB" w:rsidR="0021336D" w:rsidRPr="00E93A91" w:rsidRDefault="0021336D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Lys, F. (2013). The development of advanced learner oral proficiency using iPads.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 &amp; Technology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(3), 94-116.  </w:t>
      </w:r>
    </w:p>
    <w:p w14:paraId="716A8439" w14:textId="1E5F813C" w:rsidR="00CB7F14" w:rsidRPr="00E93A91" w:rsidRDefault="00CB7F14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ED9E75" w14:textId="46E4C92B" w:rsidR="00CB7F14" w:rsidRPr="00E93A91" w:rsidRDefault="00CB7F14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Ma, W., &amp; Winke, P. (2019). Self‐assessment: How reliable is it in assessing oral proficiency over </w:t>
      </w:r>
      <w:proofErr w:type="gramStart"/>
      <w:r w:rsidRPr="00E93A91">
        <w:rPr>
          <w:rFonts w:ascii="Times New Roman" w:hAnsi="Times New Roman" w:cs="Times New Roman"/>
          <w:sz w:val="24"/>
          <w:szCs w:val="24"/>
        </w:rPr>
        <w:t>time?.</w:t>
      </w:r>
      <w:proofErr w:type="gramEnd"/>
      <w:r w:rsidRPr="00E93A91">
        <w:rPr>
          <w:rFonts w:ascii="Times New Roman" w:hAnsi="Times New Roman" w:cs="Times New Roman"/>
          <w:sz w:val="24"/>
          <w:szCs w:val="24"/>
        </w:rPr>
        <w:t> 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E93A91">
        <w:rPr>
          <w:rFonts w:ascii="Times New Roman" w:hAnsi="Times New Roman" w:cs="Times New Roman"/>
          <w:sz w:val="24"/>
          <w:szCs w:val="24"/>
        </w:rPr>
        <w:t>, 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52</w:t>
      </w:r>
      <w:r w:rsidRPr="00E93A91">
        <w:rPr>
          <w:rFonts w:ascii="Times New Roman" w:hAnsi="Times New Roman" w:cs="Times New Roman"/>
          <w:sz w:val="24"/>
          <w:szCs w:val="24"/>
        </w:rPr>
        <w:t xml:space="preserve">(1), 66-86.  </w:t>
      </w:r>
    </w:p>
    <w:p w14:paraId="2E4882D5" w14:textId="77777777" w:rsidR="000E75E8" w:rsidRPr="00E93A91" w:rsidRDefault="000E75E8" w:rsidP="00E93A91">
      <w:pPr>
        <w:pStyle w:val="NormalWeb"/>
        <w:ind w:left="720" w:hanging="720"/>
      </w:pPr>
      <w:r w:rsidRPr="00E93A91">
        <w:rPr>
          <w:lang w:val="de-DE"/>
        </w:rPr>
        <w:t xml:space="preserve">MacFarlane, A. &amp; Wesche, M. B. (1995). </w:t>
      </w:r>
      <w:r w:rsidRPr="00E93A91">
        <w:t xml:space="preserve">Immersion outcomes: Beyond language proficiency. </w:t>
      </w:r>
      <w:r w:rsidRPr="00E93A91">
        <w:rPr>
          <w:i/>
          <w:iCs/>
        </w:rPr>
        <w:t>The Canadian Modern Language Review, 51</w:t>
      </w:r>
      <w:r w:rsidRPr="00E93A91">
        <w:t xml:space="preserve">(2), 250-272.  </w:t>
      </w:r>
    </w:p>
    <w:p w14:paraId="2ECFE598" w14:textId="77777777" w:rsidR="00235004" w:rsidRPr="00E93A91" w:rsidRDefault="00235004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MacIntyre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P. D., Noels, K. A., &amp; Clément, R. (1997). Biases in self‐ratings of second language proficiency: The role of language anxiety. </w:t>
      </w:r>
      <w:r w:rsidR="00310D77"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earning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(2), 265-287.</w:t>
      </w:r>
    </w:p>
    <w:p w14:paraId="78A7C53E" w14:textId="77777777" w:rsidR="00235004" w:rsidRPr="00E93A91" w:rsidRDefault="00235004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46D13C" w14:textId="77777777" w:rsidR="000F4F0D" w:rsidRPr="00E93A91" w:rsidRDefault="000F4F0D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Malabonga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V., Kenyon, D. M., &amp; Carpenter, H. (2005). Self-assessment, </w:t>
      </w:r>
      <w:proofErr w:type="gramStart"/>
      <w:r w:rsidRPr="00E93A91">
        <w:rPr>
          <w:rFonts w:ascii="Times New Roman" w:eastAsia="Times New Roman" w:hAnsi="Times New Roman" w:cs="Times New Roman"/>
          <w:sz w:val="24"/>
          <w:szCs w:val="24"/>
        </w:rPr>
        <w:t>preparation</w:t>
      </w:r>
      <w:proofErr w:type="gram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 and response time on a computerized oral proficiency test.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(1), 59-92.</w:t>
      </w:r>
    </w:p>
    <w:p w14:paraId="52D5D26C" w14:textId="77777777" w:rsidR="000F4F0D" w:rsidRPr="00E93A91" w:rsidRDefault="000F4F0D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F65B17" w14:textId="77777777" w:rsidR="00DD6FA3" w:rsidRPr="00E93A91" w:rsidRDefault="00DD6FA3" w:rsidP="00E93A9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Malvern, D., &amp; Richards, B. (2002). Investigating accommodation in language proficiency interviews using a new measure of lexical diversity.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(1), 85-104.</w:t>
      </w:r>
    </w:p>
    <w:p w14:paraId="591163BC" w14:textId="50D5BFBC" w:rsidR="00F41C9A" w:rsidRPr="00E93A91" w:rsidRDefault="00F41C9A" w:rsidP="00E93A9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Marian, V., Blumenfeld, H. K., &amp; </w:t>
      </w: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Kaushanskaya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M. (2007). The language experience and proficiency questionnaire (LEAP-Q): Assessing language profiles in bilinguals and multilinguals.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Research, 50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940–967. </w:t>
      </w:r>
    </w:p>
    <w:p w14:paraId="56A7B5E7" w14:textId="77777777" w:rsidR="00C470CB" w:rsidRPr="00E93A91" w:rsidRDefault="00C470CB" w:rsidP="00E93A91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Martin-Beltrán, M. (2010). Positioning proficiency: How students and teachers (de)construct language proficiency at school. </w:t>
      </w:r>
      <w:r w:rsidRPr="00E93A91">
        <w:rPr>
          <w:rFonts w:ascii="Times New Roman" w:hAnsi="Times New Roman" w:cs="Times New Roman"/>
          <w:i/>
          <w:color w:val="000000"/>
          <w:sz w:val="24"/>
          <w:szCs w:val="24"/>
        </w:rPr>
        <w:t>Linguistics and Education</w:t>
      </w:r>
      <w:r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color w:val="000000"/>
          <w:sz w:val="24"/>
          <w:szCs w:val="24"/>
        </w:rPr>
        <w:t>21</w:t>
      </w:r>
      <w:r w:rsidRPr="00E93A91">
        <w:rPr>
          <w:rFonts w:ascii="Times New Roman" w:hAnsi="Times New Roman" w:cs="Times New Roman"/>
          <w:color w:val="000000"/>
          <w:sz w:val="24"/>
          <w:szCs w:val="24"/>
        </w:rPr>
        <w:t>(4), 257–281. https://doi.org/10.1016/j.linged.2010.09.002</w:t>
      </w:r>
    </w:p>
    <w:p w14:paraId="0B2C102C" w14:textId="77777777" w:rsidR="002952D8" w:rsidRPr="00E93A91" w:rsidRDefault="002952D8" w:rsidP="00E93A91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McDowell, C. (1995). Assessing the language proficiency of overseas-qualified teachers: The English language assessment (ELSA). In G. Brindley (Ed.),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assessment in action 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(pp. 11-29). Sydney, Australia: National Center for English Language Teaching and Research.</w:t>
      </w:r>
    </w:p>
    <w:p w14:paraId="3475188A" w14:textId="77777777" w:rsidR="003C3C4A" w:rsidRPr="00E93A91" w:rsidRDefault="003C3C4A" w:rsidP="00E93A91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3B3496" w14:textId="0983735F" w:rsidR="00943682" w:rsidRPr="00E93A91" w:rsidRDefault="00943682" w:rsidP="00E93A91">
      <w:pPr>
        <w:spacing w:line="240" w:lineRule="auto"/>
        <w:ind w:left="720" w:hanging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McGroarty, M., &amp; </w:t>
      </w: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Urzúa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A. (2009). The relevance of bilingual proficiency in U.S. corporate settings. In O. Kagan &amp; D. Brinton (Eds.), </w:t>
      </w:r>
      <w:r w:rsidRPr="00E93A91">
        <w:rPr>
          <w:rFonts w:ascii="Times New Roman" w:eastAsia="Times New Roman" w:hAnsi="Times New Roman" w:cs="Times New Roman"/>
          <w:i/>
          <w:sz w:val="24"/>
          <w:szCs w:val="24"/>
        </w:rPr>
        <w:t>Heritage language study: A new field emerging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 (pp. 131-146).  Routledge. </w:t>
      </w:r>
    </w:p>
    <w:p w14:paraId="795D18C9" w14:textId="1732C370" w:rsidR="00423DD4" w:rsidRPr="00E93A91" w:rsidRDefault="00423DD4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McManus, W., Gould, W., &amp; Welch, F. (1983). Earnings of Hispanic men: The role of English language proficiency.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Labor Economics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(2), 101-130.</w:t>
      </w:r>
    </w:p>
    <w:p w14:paraId="11805EEE" w14:textId="04C68FA1" w:rsidR="00E07910" w:rsidRPr="00E93A91" w:rsidRDefault="00E07910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12DB40" w14:textId="77777777" w:rsidR="00E07910" w:rsidRPr="00E93A91" w:rsidRDefault="00E07910" w:rsidP="00E93A91">
      <w:pPr>
        <w:pStyle w:val="NormalWeb"/>
        <w:spacing w:before="0" w:beforeAutospacing="0" w:after="0" w:afterAutospacing="0"/>
        <w:ind w:left="720" w:hanging="720"/>
        <w:contextualSpacing/>
        <w:rPr>
          <w:color w:val="000000" w:themeColor="text1"/>
        </w:rPr>
      </w:pPr>
      <w:r w:rsidRPr="00E93A91">
        <w:rPr>
          <w:color w:val="000000" w:themeColor="text1"/>
        </w:rPr>
        <w:t xml:space="preserve">Merino, J. A., &amp; </w:t>
      </w:r>
      <w:proofErr w:type="spellStart"/>
      <w:r w:rsidRPr="00E93A91">
        <w:rPr>
          <w:color w:val="000000" w:themeColor="text1"/>
        </w:rPr>
        <w:t>Lasagabaster</w:t>
      </w:r>
      <w:proofErr w:type="spellEnd"/>
      <w:r w:rsidRPr="00E93A91">
        <w:rPr>
          <w:color w:val="000000" w:themeColor="text1"/>
        </w:rPr>
        <w:t xml:space="preserve">, D. (2017). The effect of content and language integrated learning </w:t>
      </w:r>
      <w:proofErr w:type="spellStart"/>
      <w:r w:rsidRPr="00E93A91">
        <w:rPr>
          <w:color w:val="000000" w:themeColor="text1"/>
        </w:rPr>
        <w:t>programmes’</w:t>
      </w:r>
      <w:proofErr w:type="spellEnd"/>
      <w:r w:rsidRPr="00E93A91">
        <w:rPr>
          <w:color w:val="000000" w:themeColor="text1"/>
        </w:rPr>
        <w:t xml:space="preserve"> intensity on English proficiency: A longitudinal study. </w:t>
      </w:r>
      <w:r w:rsidRPr="00E93A91">
        <w:rPr>
          <w:i/>
          <w:iCs/>
          <w:color w:val="000000" w:themeColor="text1"/>
        </w:rPr>
        <w:t>International Journal of Applied Linguistics, 28</w:t>
      </w:r>
      <w:r w:rsidRPr="00E93A91">
        <w:rPr>
          <w:color w:val="000000" w:themeColor="text1"/>
        </w:rPr>
        <w:t>(1), 1-13.</w:t>
      </w:r>
    </w:p>
    <w:p w14:paraId="5080CBAF" w14:textId="77777777" w:rsidR="00E07910" w:rsidRPr="00E93A91" w:rsidRDefault="00E07910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8CBD00" w14:textId="77777777" w:rsidR="00423DD4" w:rsidRPr="00E93A91" w:rsidRDefault="00423DD4" w:rsidP="00E93A9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493B64B8" w14:textId="77777777" w:rsidR="0081281C" w:rsidRPr="00E93A91" w:rsidRDefault="0081281C" w:rsidP="00E93A9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bCs/>
          <w:sz w:val="24"/>
          <w:szCs w:val="24"/>
        </w:rPr>
        <w:t>Mikhaylova, A</w:t>
      </w:r>
      <w:r w:rsidRPr="00E93A91">
        <w:rPr>
          <w:rFonts w:ascii="Times New Roman" w:hAnsi="Times New Roman" w:cs="Times New Roman"/>
          <w:sz w:val="24"/>
          <w:szCs w:val="24"/>
        </w:rPr>
        <w:t xml:space="preserve">. (2012). Aspectual knowledge in high proficiency L2 and adult heritage speakers of Russian.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 xml:space="preserve">Heritage Language Journal </w:t>
      </w:r>
      <w:r w:rsidRPr="00E93A91">
        <w:rPr>
          <w:rFonts w:ascii="Times New Roman" w:hAnsi="Times New Roman" w:cs="Times New Roman"/>
          <w:sz w:val="24"/>
          <w:szCs w:val="24"/>
        </w:rPr>
        <w:t>9(2), 50-69.</w:t>
      </w:r>
    </w:p>
    <w:p w14:paraId="0693B7C5" w14:textId="77777777" w:rsidR="0081281C" w:rsidRPr="00E93A91" w:rsidRDefault="0081281C" w:rsidP="00E93A9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FDBAA2" w14:textId="1D0F2D7C" w:rsidR="00F63963" w:rsidRPr="00E93A91" w:rsidRDefault="00F63963" w:rsidP="00E93A91">
      <w:pPr>
        <w:spacing w:line="240" w:lineRule="auto"/>
        <w:ind w:left="720" w:hanging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93A91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Miyake, A., &amp; Friedman, D. (1988). Individual differences in second language proficiency: Working memory as language aptitude. In A. F. Healy &amp; L. E. Bourne, Jr. (Eds.), </w:t>
      </w:r>
      <w:r w:rsidRPr="00E93A91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Foreign language learning: Psycholinguistic studies on training and retention</w:t>
      </w:r>
      <w:r w:rsidRPr="00E93A9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(pp. 339-364).  Erlbaum. </w:t>
      </w:r>
    </w:p>
    <w:p w14:paraId="4D411F23" w14:textId="56545555" w:rsidR="0091600D" w:rsidRPr="00E93A91" w:rsidRDefault="0091600D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>Mohammadi, H., &amp; Izadpanah, S. (2019). A study of the relationship between Iranian learners' sociocultural identity and English as a Foreign Language (EFL) learning proficiency. 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Instruction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(1), 53-68.</w:t>
      </w:r>
    </w:p>
    <w:p w14:paraId="7FEDD049" w14:textId="77777777" w:rsidR="00514317" w:rsidRPr="00E93A91" w:rsidRDefault="00514317" w:rsidP="00E93A91">
      <w:pPr>
        <w:pStyle w:val="BodyTextIndent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91">
        <w:rPr>
          <w:rFonts w:ascii="Times New Roman" w:hAnsi="Times New Roman" w:cs="Times New Roman"/>
          <w:color w:val="000000" w:themeColor="text1"/>
          <w:sz w:val="24"/>
          <w:szCs w:val="24"/>
        </w:rPr>
        <w:t>Mori, J. (2012). </w:t>
      </w:r>
      <w:r w:rsidRPr="00E93A91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Social and interactive perspectives on Japanese language proficiency: Learning through listening towards advanced Japanese. </w:t>
      </w:r>
      <w:r w:rsidRPr="00E93A91">
        <w:rPr>
          <w:rFonts w:ascii="Times New Roman" w:hAnsi="Times New Roman" w:cs="Times New Roman"/>
          <w:color w:val="000000" w:themeColor="text1"/>
          <w:sz w:val="24"/>
          <w:szCs w:val="24"/>
        </w:rPr>
        <w:t>University Park, PA: CALPER Publications.</w:t>
      </w:r>
    </w:p>
    <w:p w14:paraId="615C6F09" w14:textId="77777777" w:rsidR="00514317" w:rsidRPr="00E93A91" w:rsidRDefault="00514317" w:rsidP="00E93A91">
      <w:pPr>
        <w:pStyle w:val="BodyTextIndent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1CA97A" w14:textId="0B73E161" w:rsidR="005170A4" w:rsidRPr="00E93A91" w:rsidRDefault="005170A4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>Muhammad, M. M., Jack, C. S., &amp; Hamzah, S. G. (2017). </w:t>
      </w:r>
      <w:hyperlink r:id="rId21">
        <w:r w:rsidRPr="00E93A91">
          <w:rPr>
            <w:rFonts w:ascii="Times New Roman" w:eastAsia="Times New Roman" w:hAnsi="Times New Roman" w:cs="Times New Roman"/>
            <w:sz w:val="24"/>
            <w:szCs w:val="24"/>
          </w:rPr>
          <w:t>The implementation of the Fulbright English Teaching Assistant program in Malaysia: An evaluation on students’ language proficiency.</w:t>
        </w:r>
      </w:hyperlink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Advanced and Applied Sciences, 4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(6), 121-129.</w:t>
      </w:r>
    </w:p>
    <w:p w14:paraId="56E65D24" w14:textId="77777777" w:rsidR="000D0C9A" w:rsidRPr="00E93A91" w:rsidRDefault="000D0C9A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7202E8" w14:textId="3F1E3FD7" w:rsidR="000D0C9A" w:rsidRPr="00E93A91" w:rsidRDefault="000D0C9A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Muñoz Lahoz, C. (2017). The role of age and proficiency in subtitle reading. An eye-tracking study.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System, 67,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 77-86.</w:t>
      </w:r>
    </w:p>
    <w:p w14:paraId="0683EE5B" w14:textId="2758827C" w:rsidR="00D868CB" w:rsidRPr="00E93A91" w:rsidRDefault="00D868CB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929DCD" w14:textId="58BC7147" w:rsidR="00D868CB" w:rsidRPr="00E93A91" w:rsidRDefault="00D868CB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Murphy, P. (2007). Reading comprehension exercises online: The effects of feedback, </w:t>
      </w:r>
      <w:proofErr w:type="gramStart"/>
      <w:r w:rsidRPr="00E93A91">
        <w:rPr>
          <w:rFonts w:ascii="Times New Roman" w:hAnsi="Times New Roman" w:cs="Times New Roman"/>
          <w:sz w:val="24"/>
          <w:szCs w:val="24"/>
        </w:rPr>
        <w:t>proficiency</w:t>
      </w:r>
      <w:proofErr w:type="gramEnd"/>
      <w:r w:rsidRPr="00E93A91">
        <w:rPr>
          <w:rFonts w:ascii="Times New Roman" w:hAnsi="Times New Roman" w:cs="Times New Roman"/>
          <w:sz w:val="24"/>
          <w:szCs w:val="24"/>
        </w:rPr>
        <w:t xml:space="preserve"> and interaction.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Language Learning &amp; Technology</w:t>
      </w:r>
      <w:r w:rsidRPr="00E93A91">
        <w:rPr>
          <w:rFonts w:ascii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E93A91">
        <w:rPr>
          <w:rFonts w:ascii="Times New Roman" w:hAnsi="Times New Roman" w:cs="Times New Roman"/>
          <w:sz w:val="24"/>
          <w:szCs w:val="24"/>
        </w:rPr>
        <w:t>(3), 107-129.</w:t>
      </w:r>
    </w:p>
    <w:p w14:paraId="0279DD71" w14:textId="77777777" w:rsidR="000D0C9A" w:rsidRPr="00E93A91" w:rsidRDefault="000D0C9A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97A035" w14:textId="34E9F9B4" w:rsidR="00346EAF" w:rsidRPr="00E93A91" w:rsidRDefault="00346EAF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Namaziandost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Neisi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Kheryadi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>, &amp; Nasri, M. (2019). Enhancing oral proficiency through cooperative learning among intermediate EFL learners: English learning motivation in focus. 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Cogent Education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hyperlink r:id="rId22" w:history="1">
        <w:r w:rsidRPr="00E93A9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https://doi.org/10.1080/2331186X.2019.1683933</w:t>
        </w:r>
      </w:hyperlink>
      <w:r w:rsidRPr="00E93A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9E74CE" w14:textId="77777777" w:rsidR="005170A4" w:rsidRPr="00E93A91" w:rsidRDefault="005170A4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BC4374" w14:textId="41C3DE8A" w:rsidR="002315CC" w:rsidRPr="00E93A91" w:rsidRDefault="002315CC" w:rsidP="00E93A91">
      <w:pPr>
        <w:spacing w:after="0" w:line="240" w:lineRule="auto"/>
        <w:ind w:left="720" w:hanging="72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bookmarkStart w:id="10" w:name="_Hlk27287491"/>
      <w:r w:rsidRPr="00E93A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Nishikawa, M. (2019). Eye tracking evidence on the role of second language proficiency in integrated writing task performance. In S. Papageorgiou &amp; K. M. Bailey (Eds.), </w:t>
      </w:r>
      <w:r w:rsidRPr="00E93A91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Global perspectives on language assessment: Research, theory, and practice</w:t>
      </w:r>
      <w:r w:rsidRPr="00E93A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(pp. 122-138). Routledge</w:t>
      </w:r>
      <w:r w:rsidR="00E52C0E" w:rsidRPr="00E93A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&amp; TIRF</w:t>
      </w:r>
      <w:r w:rsidRPr="00E93A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bookmarkEnd w:id="10"/>
    </w:p>
    <w:p w14:paraId="10B428D6" w14:textId="505899EB" w:rsidR="002315CC" w:rsidRPr="00E93A91" w:rsidRDefault="002315CC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15B7E4" w14:textId="647419A5" w:rsidR="00E52C0E" w:rsidRPr="00E93A91" w:rsidRDefault="00E52C0E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>Niu, R., Jiang, L., &amp; Deng, Y. (2018). Effect of proficiency pairing on L2 learners’ language learning and scaffolding in collaborative writing. 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The Asia-Pacific Education Researcher</w:t>
      </w:r>
      <w:r w:rsidRPr="00E93A91">
        <w:rPr>
          <w:rFonts w:ascii="Times New Roman" w:hAnsi="Times New Roman" w:cs="Times New Roman"/>
          <w:sz w:val="24"/>
          <w:szCs w:val="24"/>
        </w:rPr>
        <w:t>, 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E93A91">
        <w:rPr>
          <w:rFonts w:ascii="Times New Roman" w:hAnsi="Times New Roman" w:cs="Times New Roman"/>
          <w:sz w:val="24"/>
          <w:szCs w:val="24"/>
        </w:rPr>
        <w:t>(3), 187-195.</w:t>
      </w:r>
    </w:p>
    <w:p w14:paraId="5508CB52" w14:textId="4F2D019E" w:rsidR="00E52C0E" w:rsidRPr="00E93A91" w:rsidRDefault="00E52C0E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A3F506" w14:textId="0DD2A228" w:rsidR="005A10D0" w:rsidRPr="00E93A91" w:rsidRDefault="005A10D0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Norris, J. (2001). Concerns with computerized adaptive oral proficiency assessment.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 &amp; Technology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(2), 99-105.</w:t>
      </w:r>
    </w:p>
    <w:p w14:paraId="64A39898" w14:textId="77777777" w:rsidR="005A10D0" w:rsidRPr="00E93A91" w:rsidRDefault="005A10D0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F3C141" w14:textId="48C64E72" w:rsidR="004A27C4" w:rsidRPr="00E93A91" w:rsidRDefault="004A27C4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93A91">
        <w:rPr>
          <w:rFonts w:ascii="Times New Roman" w:hAnsi="Times New Roman" w:cs="Times New Roman"/>
          <w:sz w:val="24"/>
          <w:szCs w:val="24"/>
        </w:rPr>
        <w:t>Noudali</w:t>
      </w:r>
      <w:proofErr w:type="spellEnd"/>
      <w:r w:rsidRPr="00E93A91">
        <w:rPr>
          <w:rFonts w:ascii="Times New Roman" w:hAnsi="Times New Roman" w:cs="Times New Roman"/>
          <w:sz w:val="24"/>
          <w:szCs w:val="24"/>
        </w:rPr>
        <w:t xml:space="preserve">, R. (2016). Performance assessments to improve student proficiency. </w:t>
      </w:r>
      <w:r w:rsidRPr="00E93A91">
        <w:rPr>
          <w:rFonts w:ascii="Times New Roman" w:hAnsi="Times New Roman" w:cs="Times New Roman"/>
          <w:i/>
          <w:sz w:val="24"/>
          <w:szCs w:val="24"/>
        </w:rPr>
        <w:t>The Language Educator 11</w:t>
      </w:r>
      <w:r w:rsidRPr="00E93A91">
        <w:rPr>
          <w:rFonts w:ascii="Times New Roman" w:hAnsi="Times New Roman" w:cs="Times New Roman"/>
          <w:sz w:val="24"/>
          <w:szCs w:val="24"/>
        </w:rPr>
        <w:t>(2), 46-49.</w:t>
      </w:r>
    </w:p>
    <w:p w14:paraId="074999DB" w14:textId="77777777" w:rsidR="004A27C4" w:rsidRPr="00E93A91" w:rsidRDefault="004A27C4" w:rsidP="00E93A91">
      <w:pPr>
        <w:pStyle w:val="BodyTextIndent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A025B9" w14:textId="77777777" w:rsidR="00E157B8" w:rsidRPr="00E93A91" w:rsidRDefault="00E157B8" w:rsidP="00E93A91">
      <w:pPr>
        <w:pStyle w:val="BodyTextIndent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Oller, J., &amp; Perkins, K. (1978). Intelligence and language proficiency as sources of variance in self-reported affective variables. </w:t>
      </w:r>
      <w:r w:rsidRPr="00E93A91">
        <w:rPr>
          <w:rFonts w:ascii="Times New Roman" w:hAnsi="Times New Roman" w:cs="Times New Roman"/>
          <w:i/>
          <w:sz w:val="24"/>
          <w:szCs w:val="24"/>
        </w:rPr>
        <w:t>Language Learning, 28</w:t>
      </w:r>
      <w:r w:rsidRPr="00E93A91">
        <w:rPr>
          <w:rFonts w:ascii="Times New Roman" w:hAnsi="Times New Roman" w:cs="Times New Roman"/>
          <w:sz w:val="24"/>
          <w:szCs w:val="24"/>
        </w:rPr>
        <w:t>(1), 85-97.</w:t>
      </w:r>
    </w:p>
    <w:p w14:paraId="73D408C4" w14:textId="77777777" w:rsidR="00E157B8" w:rsidRPr="00E93A91" w:rsidRDefault="00E157B8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6129E3" w14:textId="77777777" w:rsidR="0032206C" w:rsidRPr="00E93A91" w:rsidRDefault="0032206C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lastRenderedPageBreak/>
        <w:t xml:space="preserve">Ortega, L. (2003). Syntactic complexity measures and their relationship to L2 proficiency: A research synthesis of college-level L2 writing.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Applied Linguistics, 24</w:t>
      </w:r>
      <w:r w:rsidRPr="00E93A91">
        <w:rPr>
          <w:rFonts w:ascii="Times New Roman" w:hAnsi="Times New Roman" w:cs="Times New Roman"/>
          <w:sz w:val="24"/>
          <w:szCs w:val="24"/>
        </w:rPr>
        <w:t xml:space="preserve">, 492-518.  </w:t>
      </w:r>
    </w:p>
    <w:p w14:paraId="3290A57C" w14:textId="77777777" w:rsidR="0032206C" w:rsidRPr="00E93A91" w:rsidRDefault="0032206C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294C7A" w14:textId="77777777" w:rsidR="00E501DC" w:rsidRPr="00E93A91" w:rsidRDefault="00E501DC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O’Sullivan, B. (2000). Exploring gender and oral proficiency interview performance. </w:t>
      </w:r>
      <w:r w:rsidRPr="00E93A91">
        <w:rPr>
          <w:rFonts w:ascii="Times New Roman" w:hAnsi="Times New Roman" w:cs="Times New Roman"/>
          <w:i/>
          <w:sz w:val="24"/>
          <w:szCs w:val="24"/>
        </w:rPr>
        <w:t>System, 28</w:t>
      </w:r>
      <w:r w:rsidRPr="00E93A91">
        <w:rPr>
          <w:rFonts w:ascii="Times New Roman" w:hAnsi="Times New Roman" w:cs="Times New Roman"/>
          <w:sz w:val="24"/>
          <w:szCs w:val="24"/>
        </w:rPr>
        <w:t>(3), 1-14.</w:t>
      </w:r>
    </w:p>
    <w:p w14:paraId="3567DAA2" w14:textId="77777777" w:rsidR="00E501DC" w:rsidRPr="00E93A91" w:rsidRDefault="00E501DC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3B4B7F" w14:textId="77777777" w:rsidR="00183F59" w:rsidRPr="00E93A91" w:rsidRDefault="00183F59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O’Sullivan, B. (2002). Learner acquaintanceship and oral proficiency test pair-task performance.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(3), 277-295.</w:t>
      </w:r>
    </w:p>
    <w:p w14:paraId="39CC2E63" w14:textId="77777777" w:rsidR="00183F59" w:rsidRPr="00E93A91" w:rsidRDefault="00183F59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1C717E" w14:textId="77777777" w:rsidR="00763D64" w:rsidRPr="00E93A91" w:rsidRDefault="00763D64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Papageorgiou, S., Morgan, R., &amp; Becker, V. (2015). Enhancing the interpretability of the overall results of an international test of English-language proficiency. </w:t>
      </w:r>
      <w:r w:rsidRPr="00E93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International Journal of Testing, 15</w:t>
      </w:r>
      <w:r w:rsidRPr="00E93A91">
        <w:rPr>
          <w:rFonts w:ascii="Times New Roman" w:eastAsia="Times New Roman" w:hAnsi="Times New Roman" w:cs="Times New Roman"/>
          <w:color w:val="000000"/>
          <w:sz w:val="24"/>
          <w:szCs w:val="24"/>
        </w:rPr>
        <w:t>(4), 310-336.</w:t>
      </w:r>
    </w:p>
    <w:p w14:paraId="033ACD56" w14:textId="77777777" w:rsidR="005D7C02" w:rsidRPr="00E93A91" w:rsidRDefault="005D7C02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E41890" w14:textId="77777777" w:rsidR="008900FD" w:rsidRPr="00E93A91" w:rsidRDefault="008900FD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Peacock, M. (1999). Beliefs about language learning and their relationship to proficiency.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International Journal of Applied Linguistics</w:t>
      </w:r>
      <w:r w:rsidRPr="00E93A91">
        <w:rPr>
          <w:rFonts w:ascii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E93A91">
        <w:rPr>
          <w:rFonts w:ascii="Times New Roman" w:hAnsi="Times New Roman" w:cs="Times New Roman"/>
          <w:sz w:val="24"/>
          <w:szCs w:val="24"/>
        </w:rPr>
        <w:t>(2), 247-265. doi:10.1111/j.1473-4192.1999.tb00175.x</w:t>
      </w:r>
    </w:p>
    <w:p w14:paraId="268F0842" w14:textId="77777777" w:rsidR="008900FD" w:rsidRPr="00E93A91" w:rsidRDefault="008900FD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3CA270" w14:textId="77777777" w:rsidR="00763D64" w:rsidRPr="00E93A91" w:rsidRDefault="005D7C02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Pearson, L., Fonseca-Greber, B., &amp; Foell, K. (2006). Advanced proficiency for foreign language teacher candidates: What can we do to help them achieve this goal? </w:t>
      </w:r>
      <w:r w:rsidRPr="00E93A91">
        <w:rPr>
          <w:rFonts w:ascii="Times New Roman" w:hAnsi="Times New Roman" w:cs="Times New Roman"/>
          <w:i/>
          <w:sz w:val="24"/>
          <w:szCs w:val="24"/>
        </w:rPr>
        <w:t>Foreign Language Annals, 39</w:t>
      </w:r>
      <w:r w:rsidRPr="00E93A91">
        <w:rPr>
          <w:rFonts w:ascii="Times New Roman" w:hAnsi="Times New Roman" w:cs="Times New Roman"/>
          <w:sz w:val="24"/>
          <w:szCs w:val="24"/>
        </w:rPr>
        <w:t>(3), 507-519.</w:t>
      </w:r>
    </w:p>
    <w:p w14:paraId="29308C6A" w14:textId="4F8C8462" w:rsidR="00E47EC9" w:rsidRPr="00E93A91" w:rsidRDefault="00E47EC9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E84AF2" w14:textId="24042755" w:rsidR="008A7CDC" w:rsidRPr="00E93A91" w:rsidRDefault="008A7CDC" w:rsidP="00E93A91">
      <w:pPr>
        <w:widowControl w:val="0"/>
        <w:spacing w:after="8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</w:rPr>
      </w:pPr>
      <w:r w:rsidRPr="00E93A91">
        <w:rPr>
          <w:rFonts w:ascii="Times New Roman" w:eastAsia="SimSun" w:hAnsi="Times New Roman" w:cs="Times New Roman"/>
          <w:sz w:val="24"/>
          <w:szCs w:val="24"/>
        </w:rPr>
        <w:t xml:space="preserve">Phon, S. (2017). Factors affecting the English language proficiency of students majoring in English at rural university in Cambodia. </w:t>
      </w:r>
      <w:r w:rsidRPr="00E93A91">
        <w:rPr>
          <w:rFonts w:ascii="Times New Roman" w:eastAsia="SimSun" w:hAnsi="Times New Roman" w:cs="Times New Roman"/>
          <w:i/>
          <w:iCs/>
          <w:sz w:val="24"/>
          <w:szCs w:val="24"/>
        </w:rPr>
        <w:t>UC Occasional Paper Series, 1</w:t>
      </w:r>
      <w:r w:rsidRPr="00E93A91">
        <w:rPr>
          <w:rFonts w:ascii="Times New Roman" w:eastAsia="SimSun" w:hAnsi="Times New Roman" w:cs="Times New Roman"/>
          <w:sz w:val="24"/>
          <w:szCs w:val="24"/>
        </w:rPr>
        <w:t>(1), 69-92.</w:t>
      </w:r>
      <w:r w:rsidR="00B76FBC" w:rsidRPr="00E93A91">
        <w:rPr>
          <w:rFonts w:ascii="Times New Roman" w:eastAsia="SimSun" w:hAnsi="Times New Roman" w:cs="Times New Roman"/>
          <w:sz w:val="24"/>
          <w:szCs w:val="24"/>
        </w:rPr>
        <w:t xml:space="preserve"> **</w:t>
      </w:r>
    </w:p>
    <w:p w14:paraId="5CBF8F46" w14:textId="77777777" w:rsidR="008A7CDC" w:rsidRPr="00E93A91" w:rsidRDefault="008A7CDC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877D4C" w14:textId="77777777" w:rsidR="00E47EC9" w:rsidRPr="00E93A91" w:rsidRDefault="00E47EC9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Plough, I. C., Briggs, S. L., &amp; Van Bonn, S. (2010). A multi-method analysis of evaluation criteria used to assess the speaking proficiency of graduate student instructors.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Pr="00E93A91">
        <w:rPr>
          <w:rFonts w:ascii="Times New Roman" w:eastAsia="Times New Roman" w:hAnsi="Times New Roman" w:cs="Times New Roman"/>
          <w:iCs/>
          <w:sz w:val="24"/>
          <w:szCs w:val="24"/>
        </w:rPr>
        <w:t>(2), 235-260.</w:t>
      </w:r>
    </w:p>
    <w:p w14:paraId="56DEAEB0" w14:textId="06BC926B" w:rsidR="005D7C02" w:rsidRPr="00E93A91" w:rsidRDefault="005D7C02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49C2AE" w14:textId="1133D348" w:rsidR="00E33D1C" w:rsidRPr="00E93A91" w:rsidRDefault="00E33D1C" w:rsidP="00E93A9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Powers, D. E. (2010). </w:t>
      </w:r>
      <w:r w:rsidRPr="00E93A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case for a comprehensive, four-skills assessment of language proficiency</w:t>
      </w:r>
      <w:r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 (TOEIC Compendium Study TC-10-12). Educational Testing Service.</w:t>
      </w:r>
    </w:p>
    <w:p w14:paraId="0C3D22FD" w14:textId="33184F2B" w:rsidR="00E33D1C" w:rsidRPr="00E93A91" w:rsidRDefault="00E33D1C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A1E97B" w14:textId="51CAF7B7" w:rsidR="00613576" w:rsidRPr="00E93A91" w:rsidRDefault="00613576" w:rsidP="00E93A9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Powers, D. E. (2013). Assessing English-language proficiency in all four language domains: Is it really necessary? In D. Powers (Ed.), </w:t>
      </w:r>
      <w:r w:rsidRPr="00E93A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research foundation for the TOEIC tests: A compendium of studies: Volume II</w:t>
      </w:r>
      <w:r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 (pp. 1.1-1.7). Educational Testing Service.</w:t>
      </w:r>
    </w:p>
    <w:p w14:paraId="728E0284" w14:textId="48576E5D" w:rsidR="00613576" w:rsidRPr="00E93A91" w:rsidRDefault="00613576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87FF52" w14:textId="5FAF830A" w:rsidR="000C002E" w:rsidRPr="00E93A91" w:rsidRDefault="000C002E" w:rsidP="00E93A91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Powers, D. E., Bravo, G., </w:t>
      </w:r>
      <w:proofErr w:type="spellStart"/>
      <w:r w:rsidRPr="00E93A91">
        <w:rPr>
          <w:rFonts w:ascii="Times New Roman" w:hAnsi="Times New Roman" w:cs="Times New Roman"/>
          <w:color w:val="000000"/>
          <w:sz w:val="24"/>
          <w:szCs w:val="24"/>
        </w:rPr>
        <w:t>Sinharay</w:t>
      </w:r>
      <w:proofErr w:type="spellEnd"/>
      <w:r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, S., Valdivia, L. E., Simpson, A. G., &amp; Weng, V. Z. (2008). </w:t>
      </w:r>
      <w:r w:rsidRPr="00E93A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Relating scores on the TOEIC Bridge to student perceptions of proficiency in English</w:t>
      </w:r>
      <w:r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 (ETS Research Memorandum No. RM-08-02). Educational Testing Service. </w:t>
      </w:r>
    </w:p>
    <w:p w14:paraId="355A9301" w14:textId="5F2E3058" w:rsidR="000C002E" w:rsidRPr="00E93A91" w:rsidRDefault="000C002E" w:rsidP="00E93A91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Powers, D. E., Kim, H., Weng, V. Z. (2008). </w:t>
      </w:r>
      <w:r w:rsidRPr="00E93A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redesigned TOEIC® (listening and reading) test: Relations to test-taker perceptions of proficiency in English</w:t>
      </w:r>
      <w:r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 (ETS RR-08-56). Educational Testing Service. </w:t>
      </w:r>
    </w:p>
    <w:p w14:paraId="79452F13" w14:textId="15F8EA57" w:rsidR="00E07E62" w:rsidRPr="00E93A91" w:rsidRDefault="00E07E62" w:rsidP="00E93A91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Powers, D. E., Kim, H.-J., Yu, F., Weng, V. Z., &amp; Van Winkle, W. H. (2010). </w:t>
      </w:r>
      <w:r w:rsidRPr="00E93A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TOEIC Speaking and Writing tests: Relations to test-taker perceptions of proficiency in English</w:t>
      </w:r>
      <w:r w:rsidRPr="00E93A91">
        <w:rPr>
          <w:rFonts w:ascii="Times New Roman" w:hAnsi="Times New Roman" w:cs="Times New Roman"/>
          <w:color w:val="000000"/>
          <w:sz w:val="24"/>
          <w:szCs w:val="24"/>
        </w:rPr>
        <w:t xml:space="preserve"> (TOEIC Compendium Study TC-10-11). Educational Testing Service. </w:t>
      </w:r>
    </w:p>
    <w:p w14:paraId="17D5B1D0" w14:textId="0B945132" w:rsidR="000C002E" w:rsidRPr="00E93A91" w:rsidRDefault="001261FA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Powers, D. E., Yu, F., Yan, F. (2013). </w:t>
      </w:r>
      <w:r w:rsidRPr="00E93A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TOEIC® Listening, Reading, Speaking, and Writing tests: Evaluating their unique contribution to assessing English-language proficiency </w:t>
      </w:r>
      <w:r w:rsidRPr="00E93A91">
        <w:rPr>
          <w:rFonts w:ascii="Times New Roman" w:hAnsi="Times New Roman" w:cs="Times New Roman"/>
          <w:color w:val="000000"/>
          <w:sz w:val="24"/>
          <w:szCs w:val="24"/>
        </w:rPr>
        <w:t>(TOEIC Compendium Study TC-13-03). Educational Testing Service.</w:t>
      </w:r>
    </w:p>
    <w:p w14:paraId="064B3048" w14:textId="77777777" w:rsidR="000C002E" w:rsidRPr="00E93A91" w:rsidRDefault="000C002E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E08D39" w14:textId="77777777" w:rsidR="00200172" w:rsidRPr="00E93A91" w:rsidRDefault="00200172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Richards, J. C. (1985). Planning for proficiency. </w:t>
      </w:r>
      <w:r w:rsidRPr="00E93A91">
        <w:rPr>
          <w:rFonts w:ascii="Times New Roman" w:hAnsi="Times New Roman" w:cs="Times New Roman"/>
          <w:i/>
          <w:sz w:val="24"/>
          <w:szCs w:val="24"/>
        </w:rPr>
        <w:t>CATESOL Occasional Papers, 11</w:t>
      </w:r>
      <w:r w:rsidRPr="00E93A91">
        <w:rPr>
          <w:rFonts w:ascii="Times New Roman" w:hAnsi="Times New Roman" w:cs="Times New Roman"/>
          <w:sz w:val="24"/>
          <w:szCs w:val="24"/>
        </w:rPr>
        <w:t>, 16-30.</w:t>
      </w:r>
    </w:p>
    <w:p w14:paraId="3C96A424" w14:textId="77777777" w:rsidR="00200172" w:rsidRPr="00E93A91" w:rsidRDefault="00200172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23CA26" w14:textId="77777777" w:rsidR="00F24480" w:rsidRPr="00E93A91" w:rsidRDefault="00F24480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Romeo, K., Bernhardt, E. B., Miano, A., &amp; Malik </w:t>
      </w: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Leffell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C. (2017). Exploring blended learning in a postsecondary Spanish language program: Observations, perceptions, and proficiency ratings.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50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(4), 681-696.</w:t>
      </w:r>
    </w:p>
    <w:p w14:paraId="4A0F022C" w14:textId="1131840C" w:rsidR="00F24480" w:rsidRPr="00E93A91" w:rsidRDefault="00F24480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A380E0" w14:textId="3F5BF6E9" w:rsidR="00A61686" w:rsidRPr="00E93A91" w:rsidRDefault="00A61686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93A91">
        <w:rPr>
          <w:rFonts w:ascii="Times New Roman" w:hAnsi="Times New Roman" w:cs="Times New Roman"/>
          <w:sz w:val="24"/>
          <w:szCs w:val="24"/>
        </w:rPr>
        <w:t>Saegusa</w:t>
      </w:r>
      <w:proofErr w:type="spellEnd"/>
      <w:r w:rsidRPr="00E93A91">
        <w:rPr>
          <w:rFonts w:ascii="Times New Roman" w:hAnsi="Times New Roman" w:cs="Times New Roman"/>
          <w:sz w:val="24"/>
          <w:szCs w:val="24"/>
        </w:rPr>
        <w:t xml:space="preserve">, Y. (1989). Japanese company workers’ English proficiency. </w:t>
      </w:r>
      <w:proofErr w:type="spellStart"/>
      <w:r w:rsidRPr="00E93A91">
        <w:rPr>
          <w:rFonts w:ascii="Times New Roman" w:hAnsi="Times New Roman" w:cs="Times New Roman"/>
          <w:i/>
          <w:iCs/>
          <w:sz w:val="24"/>
          <w:szCs w:val="24"/>
        </w:rPr>
        <w:t>Waseda</w:t>
      </w:r>
      <w:proofErr w:type="spellEnd"/>
      <w:r w:rsidRPr="00E93A91">
        <w:rPr>
          <w:rFonts w:ascii="Times New Roman" w:hAnsi="Times New Roman" w:cs="Times New Roman"/>
          <w:i/>
          <w:iCs/>
          <w:sz w:val="24"/>
          <w:szCs w:val="24"/>
        </w:rPr>
        <w:t xml:space="preserve"> Journal of Human Sciences, 2</w:t>
      </w:r>
      <w:r w:rsidRPr="00E93A91">
        <w:rPr>
          <w:rFonts w:ascii="Times New Roman" w:hAnsi="Times New Roman" w:cs="Times New Roman"/>
          <w:sz w:val="24"/>
          <w:szCs w:val="24"/>
        </w:rPr>
        <w:t>(1), 1-11.</w:t>
      </w:r>
      <w:r w:rsidR="00B05901" w:rsidRPr="00E93A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4D3D7" w14:textId="467EBE43" w:rsidR="00A61686" w:rsidRPr="00E93A91" w:rsidRDefault="00A61686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951178" w14:textId="31B7849D" w:rsidR="00E47A94" w:rsidRPr="00E47A94" w:rsidRDefault="00E47A94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47A94">
        <w:rPr>
          <w:rFonts w:ascii="Times New Roman" w:eastAsia="Times New Roman" w:hAnsi="Times New Roman" w:cs="Times New Roman"/>
          <w:sz w:val="24"/>
          <w:szCs w:val="24"/>
        </w:rPr>
        <w:t xml:space="preserve">Sakai, S., &amp; Takagi, A. (2009). Relationship between learner autonomy and English language proficiency of Japanese learners. </w:t>
      </w:r>
      <w:r w:rsidRPr="00E47A9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Asia TEFL</w:t>
      </w:r>
      <w:r w:rsidRPr="00E47A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7A94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47A94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, 297-325</w:t>
      </w:r>
      <w:r w:rsidRPr="00E47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02EC91" w14:textId="1F3A3338" w:rsidR="00E47A94" w:rsidRPr="00E93A91" w:rsidRDefault="00E47A94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C78565" w14:textId="77777777" w:rsidR="006D79E5" w:rsidRPr="00E93A91" w:rsidRDefault="006D79E5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Saito, K. (2019). To what extent does long-term foreign language education help improve spoken second language lexical proficiency? </w:t>
      </w:r>
      <w:r w:rsidRPr="00E93A91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E93A91">
        <w:rPr>
          <w:rFonts w:ascii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sz w:val="24"/>
          <w:szCs w:val="24"/>
        </w:rPr>
        <w:t>53</w:t>
      </w:r>
      <w:r w:rsidRPr="00E93A91">
        <w:rPr>
          <w:rFonts w:ascii="Times New Roman" w:hAnsi="Times New Roman" w:cs="Times New Roman"/>
          <w:sz w:val="24"/>
          <w:szCs w:val="24"/>
        </w:rPr>
        <w:t xml:space="preserve">(1), 82-107. </w:t>
      </w:r>
    </w:p>
    <w:p w14:paraId="3CD34141" w14:textId="5710A0C6" w:rsidR="00AD50D6" w:rsidRPr="00E93A91" w:rsidRDefault="00AD50D6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Santizo, I. P. (2017). Correlating aptitude with oral proficiency: A quantitative study of DLAB and OPI scores across four language categories.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Applied Language Learning, 27</w:t>
      </w:r>
      <w:r w:rsidRPr="00E93A91">
        <w:rPr>
          <w:rFonts w:ascii="Times New Roman" w:hAnsi="Times New Roman" w:cs="Times New Roman"/>
          <w:sz w:val="24"/>
          <w:szCs w:val="24"/>
        </w:rPr>
        <w:t xml:space="preserve">(1 &amp; 2), 73-96.  </w:t>
      </w:r>
    </w:p>
    <w:p w14:paraId="0F7B2A57" w14:textId="0B59656A" w:rsidR="00AD50D6" w:rsidRPr="00E93A91" w:rsidRDefault="00AD50D6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620883" w14:textId="7C2F58D1" w:rsidR="00A676C5" w:rsidRPr="00E93A91" w:rsidRDefault="00A676C5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>Setia, R., Rahim, R. A., Nair, G. K. S., Husin, N., Sabapathy, E., Mohamad, R., ... &amp; Seman, N. A. (2012). English songs as means of aiding students' proficiency development. 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Asian Social Science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(7), 270-274.</w:t>
      </w:r>
    </w:p>
    <w:p w14:paraId="3EF7A732" w14:textId="77777777" w:rsidR="00A676C5" w:rsidRPr="00E93A91" w:rsidRDefault="00A676C5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140947" w14:textId="77777777" w:rsidR="008827A2" w:rsidRPr="00E93A91" w:rsidRDefault="008827A2" w:rsidP="00E93A91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Shin, S. K. (2005). Did they take the same test? Examinee language proficiency and the structure of language tests. </w:t>
      </w:r>
      <w:r w:rsidRPr="00E93A91">
        <w:rPr>
          <w:rFonts w:ascii="Times New Roman" w:hAnsi="Times New Roman" w:cs="Times New Roman"/>
          <w:i/>
          <w:sz w:val="24"/>
          <w:szCs w:val="24"/>
        </w:rPr>
        <w:t>Language Testing, 22</w:t>
      </w:r>
      <w:r w:rsidRPr="00E93A91">
        <w:rPr>
          <w:rFonts w:ascii="Times New Roman" w:hAnsi="Times New Roman" w:cs="Times New Roman"/>
          <w:sz w:val="24"/>
          <w:szCs w:val="24"/>
        </w:rPr>
        <w:t xml:space="preserve">(1), 31-57. </w:t>
      </w:r>
    </w:p>
    <w:p w14:paraId="32B488B7" w14:textId="77777777" w:rsidR="008827A2" w:rsidRPr="00E93A91" w:rsidRDefault="008827A2" w:rsidP="00E93A91">
      <w:pPr>
        <w:pStyle w:val="PlainText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ED967E" w14:textId="77777777" w:rsidR="007C54B8" w:rsidRPr="00E93A91" w:rsidRDefault="007C54B8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Sieloff Magnan, S. (1986). Assessing speaking proficiency in the undergraduate curriculum: Data from French. </w:t>
      </w:r>
      <w:r w:rsidRPr="00E93A91">
        <w:rPr>
          <w:rFonts w:ascii="Times New Roman" w:hAnsi="Times New Roman" w:cs="Times New Roman"/>
          <w:i/>
          <w:sz w:val="24"/>
          <w:szCs w:val="24"/>
        </w:rPr>
        <w:t>Foreign Language Annals, 19</w:t>
      </w:r>
      <w:r w:rsidRPr="00E93A91">
        <w:rPr>
          <w:rFonts w:ascii="Times New Roman" w:hAnsi="Times New Roman" w:cs="Times New Roman"/>
          <w:sz w:val="24"/>
          <w:szCs w:val="24"/>
        </w:rPr>
        <w:t xml:space="preserve">, 429-437. </w:t>
      </w:r>
    </w:p>
    <w:p w14:paraId="7FB35196" w14:textId="77777777" w:rsidR="00F63963" w:rsidRPr="00E93A91" w:rsidRDefault="00F63963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Slevc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L. R., &amp; Miyake, A. (2006). Individual differences in second-language proficiency: Does musical ability </w:t>
      </w:r>
      <w:proofErr w:type="gramStart"/>
      <w:r w:rsidRPr="00E93A91">
        <w:rPr>
          <w:rFonts w:ascii="Times New Roman" w:eastAsia="Times New Roman" w:hAnsi="Times New Roman" w:cs="Times New Roman"/>
          <w:sz w:val="24"/>
          <w:szCs w:val="24"/>
        </w:rPr>
        <w:t>matter?.</w:t>
      </w:r>
      <w:proofErr w:type="gram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(8), 675-681. </w:t>
      </w:r>
    </w:p>
    <w:p w14:paraId="1D4DE453" w14:textId="77777777" w:rsidR="00F63963" w:rsidRPr="00E93A91" w:rsidRDefault="00F63963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1205F1" w14:textId="5CC588C7" w:rsidR="00A72734" w:rsidRPr="00E93A91" w:rsidRDefault="00A72734" w:rsidP="00E93A9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3A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Slobodanka, D., &amp; Kling, J. (2018). Assessing English-medium instruction lecturer language proficiency across disciplines. </w:t>
      </w:r>
      <w:r w:rsidRPr="00E93A9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E93A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93A9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E93A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657-679.</w:t>
      </w:r>
    </w:p>
    <w:p w14:paraId="211D2418" w14:textId="77777777" w:rsidR="00A72734" w:rsidRPr="00E93A91" w:rsidRDefault="00A72734" w:rsidP="00E93A9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03D0F4E" w14:textId="6A68F1D2" w:rsidR="003F05BB" w:rsidRPr="00E93A91" w:rsidRDefault="003F05BB" w:rsidP="00E93A9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Son, Y. A. (2016). Interaction in a paired oral assessment: revisiting the effect of proficiency. </w:t>
      </w:r>
      <w:r w:rsidRPr="00E93A91">
        <w:rPr>
          <w:rFonts w:ascii="Times New Roman" w:hAnsi="Times New Roman" w:cs="Times New Roman"/>
          <w:i/>
          <w:sz w:val="24"/>
          <w:szCs w:val="24"/>
        </w:rPr>
        <w:t>Papers in Language Testing and Assessment</w:t>
      </w:r>
      <w:r w:rsidRPr="00E93A91">
        <w:rPr>
          <w:rFonts w:ascii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sz w:val="24"/>
          <w:szCs w:val="24"/>
        </w:rPr>
        <w:t>5</w:t>
      </w:r>
      <w:r w:rsidRPr="00E93A91">
        <w:rPr>
          <w:rFonts w:ascii="Times New Roman" w:hAnsi="Times New Roman" w:cs="Times New Roman"/>
          <w:sz w:val="24"/>
          <w:szCs w:val="24"/>
        </w:rPr>
        <w:t>(2), 43-68.</w:t>
      </w:r>
    </w:p>
    <w:p w14:paraId="5181044B" w14:textId="77777777" w:rsidR="003F05BB" w:rsidRPr="00E93A91" w:rsidRDefault="003F05BB" w:rsidP="00E93A9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9BE0EB7" w14:textId="256058C1" w:rsidR="00245E03" w:rsidRPr="00E93A91" w:rsidRDefault="00245E03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Strawbridge, T., Soneson, D., &amp; Griffith, C. (2019). Lasting effects of pre-university language exposure on undergraduate proficiency. </w:t>
      </w:r>
      <w:r w:rsidRPr="00E93A91">
        <w:rPr>
          <w:rFonts w:ascii="Times New Roman" w:hAnsi="Times New Roman" w:cs="Times New Roman"/>
          <w:i/>
          <w:sz w:val="24"/>
          <w:szCs w:val="24"/>
        </w:rPr>
        <w:t>Foreign Language Annals, 52</w:t>
      </w:r>
      <w:r w:rsidRPr="00E93A91">
        <w:rPr>
          <w:rFonts w:ascii="Times New Roman" w:hAnsi="Times New Roman" w:cs="Times New Roman"/>
          <w:sz w:val="24"/>
          <w:szCs w:val="24"/>
        </w:rPr>
        <w:t>(4), 776-797.</w:t>
      </w:r>
    </w:p>
    <w:p w14:paraId="7C39BC27" w14:textId="6C2DFBE6" w:rsidR="00742BCC" w:rsidRPr="00E93A91" w:rsidRDefault="00742BCC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1" w:name="_Hlk108252291"/>
      <w:r w:rsidRPr="00E93A91">
        <w:rPr>
          <w:rFonts w:ascii="Times New Roman" w:hAnsi="Times New Roman" w:cs="Times New Roman"/>
          <w:sz w:val="24"/>
          <w:szCs w:val="24"/>
        </w:rPr>
        <w:lastRenderedPageBreak/>
        <w:t xml:space="preserve">Suárez, M. D. M., &amp; Gesa, F. (2019). Learning vocabulary with the support of sustained exposure to captioned video: Do proficiency and aptitude make a </w:t>
      </w:r>
      <w:proofErr w:type="gramStart"/>
      <w:r w:rsidRPr="00E93A91">
        <w:rPr>
          <w:rFonts w:ascii="Times New Roman" w:hAnsi="Times New Roman" w:cs="Times New Roman"/>
          <w:sz w:val="24"/>
          <w:szCs w:val="24"/>
        </w:rPr>
        <w:t>difference?.</w:t>
      </w:r>
      <w:proofErr w:type="gramEnd"/>
      <w:r w:rsidRPr="00E93A91">
        <w:rPr>
          <w:rFonts w:ascii="Times New Roman" w:hAnsi="Times New Roman" w:cs="Times New Roman"/>
          <w:sz w:val="24"/>
          <w:szCs w:val="24"/>
        </w:rPr>
        <w:t> 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The Language Learning Journal</w:t>
      </w:r>
      <w:r w:rsidRPr="00E93A91">
        <w:rPr>
          <w:rFonts w:ascii="Times New Roman" w:hAnsi="Times New Roman" w:cs="Times New Roman"/>
          <w:sz w:val="24"/>
          <w:szCs w:val="24"/>
        </w:rPr>
        <w:t>, 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Pr="00E93A91">
        <w:rPr>
          <w:rFonts w:ascii="Times New Roman" w:hAnsi="Times New Roman" w:cs="Times New Roman"/>
          <w:sz w:val="24"/>
          <w:szCs w:val="24"/>
        </w:rPr>
        <w:t>(4), 497-517.</w:t>
      </w:r>
      <w:bookmarkEnd w:id="11"/>
      <w:r w:rsidRPr="00E93A9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8CC878" w14:textId="786F3743" w:rsidR="00C20B8B" w:rsidRPr="00E93A91" w:rsidRDefault="00C20B8B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Swanson, P., Peltier, J. P. N., LeLoup, J. W., Earnest, D., &amp; Malone, M. E. (2022). Proficiency benchmarking in Spanish. In P. M. Wesely, &amp; C. Glynn (Eds.),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 xml:space="preserve">Maximizing the power of proficiency: Central Conference on Teaching of Foreign Languages report 2022 </w:t>
      </w:r>
      <w:r w:rsidRPr="00E93A91">
        <w:rPr>
          <w:rFonts w:ascii="Times New Roman" w:hAnsi="Times New Roman" w:cs="Times New Roman"/>
          <w:sz w:val="24"/>
          <w:szCs w:val="24"/>
        </w:rPr>
        <w:t>(pp. 1-16). Robert M. Terry.</w:t>
      </w:r>
    </w:p>
    <w:p w14:paraId="5D8E8CBB" w14:textId="118FDE01" w:rsidR="009356E5" w:rsidRPr="00E93A91" w:rsidRDefault="009356E5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Swisher, J. (2016). Two tests, a team, and a target: Our journey toward proficiency. </w:t>
      </w:r>
      <w:r w:rsidRPr="00E93A91">
        <w:rPr>
          <w:rFonts w:ascii="Times New Roman" w:hAnsi="Times New Roman" w:cs="Times New Roman"/>
          <w:i/>
          <w:sz w:val="24"/>
          <w:szCs w:val="24"/>
        </w:rPr>
        <w:t>The Language Educator 11</w:t>
      </w:r>
      <w:r w:rsidRPr="00E93A91">
        <w:rPr>
          <w:rFonts w:ascii="Times New Roman" w:hAnsi="Times New Roman" w:cs="Times New Roman"/>
          <w:sz w:val="24"/>
          <w:szCs w:val="24"/>
        </w:rPr>
        <w:t>(2), 50-51.</w:t>
      </w:r>
    </w:p>
    <w:p w14:paraId="40B9D9D2" w14:textId="77777777" w:rsidR="00997CD9" w:rsidRPr="00E93A91" w:rsidRDefault="00997CD9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E618BE" w14:textId="6A676EB6" w:rsidR="008E3CE5" w:rsidRPr="00E93A91" w:rsidRDefault="008E3CE5" w:rsidP="00E93A91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Tannenbaum, R. J., &amp; Wylie, E. C. (2005). </w:t>
      </w:r>
      <w:r w:rsidRPr="00E93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Mapping English language proficiency test scores onto the common European framework</w:t>
      </w:r>
      <w:r w:rsidRPr="00E93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(TOEFL Research Report No. 80).  Educational Testing Service. </w:t>
      </w:r>
    </w:p>
    <w:p w14:paraId="7A50077D" w14:textId="77777777" w:rsidR="00C5007F" w:rsidRPr="00E93A91" w:rsidRDefault="00C5007F" w:rsidP="00E93A91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E93A91">
        <w:rPr>
          <w:color w:val="000000" w:themeColor="text1"/>
        </w:rPr>
        <w:t xml:space="preserve">Teachers of English to Speakers of Other Languages (TESOL). (2010). </w:t>
      </w:r>
      <w:r w:rsidRPr="00E93A91">
        <w:rPr>
          <w:i/>
          <w:color w:val="000000" w:themeColor="text1"/>
        </w:rPr>
        <w:t>Position statement on the acquisition of academic proficiency in English</w:t>
      </w:r>
      <w:r w:rsidRPr="00E93A91">
        <w:rPr>
          <w:color w:val="000000" w:themeColor="text1"/>
        </w:rPr>
        <w:t>. Alexandria, VA: TESOL.</w:t>
      </w:r>
    </w:p>
    <w:p w14:paraId="6B3C37C6" w14:textId="77420AE3" w:rsidR="00C5007F" w:rsidRPr="00E93A91" w:rsidRDefault="00C5007F" w:rsidP="00E93A91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4D515F6C" w14:textId="77777777" w:rsidR="006F4001" w:rsidRPr="00E93A91" w:rsidRDefault="006F4001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93A91">
        <w:rPr>
          <w:rFonts w:ascii="Times New Roman" w:hAnsi="Times New Roman" w:cs="Times New Roman"/>
          <w:sz w:val="24"/>
          <w:szCs w:val="24"/>
        </w:rPr>
        <w:t>Thirakunkovit</w:t>
      </w:r>
      <w:proofErr w:type="spellEnd"/>
      <w:r w:rsidRPr="00E93A91">
        <w:rPr>
          <w:rFonts w:ascii="Times New Roman" w:hAnsi="Times New Roman" w:cs="Times New Roman"/>
          <w:sz w:val="24"/>
          <w:szCs w:val="24"/>
        </w:rPr>
        <w:t>, S., Rodríguez-Fuentes, R. A., Park, K., &amp; Staples, S. (2019). A corpus-based analysis of grammatical complexity as a measure of international teaching assistants’ oral English proficiency. 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English for Specific Purposes</w:t>
      </w:r>
      <w:r w:rsidRPr="00E93A91">
        <w:rPr>
          <w:rFonts w:ascii="Times New Roman" w:hAnsi="Times New Roman" w:cs="Times New Roman"/>
          <w:sz w:val="24"/>
          <w:szCs w:val="24"/>
        </w:rPr>
        <w:t>, 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53</w:t>
      </w:r>
      <w:r w:rsidRPr="00E93A91">
        <w:rPr>
          <w:rFonts w:ascii="Times New Roman" w:hAnsi="Times New Roman" w:cs="Times New Roman"/>
          <w:sz w:val="24"/>
          <w:szCs w:val="24"/>
        </w:rPr>
        <w:t>, 74-89.</w:t>
      </w:r>
    </w:p>
    <w:p w14:paraId="0034A065" w14:textId="77777777" w:rsidR="00A46AB0" w:rsidRPr="00E93A91" w:rsidRDefault="00A46AB0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Thomas, M. (1994).  Assessment of L2 proficiency in second language acquisition research. </w:t>
      </w:r>
      <w:r w:rsidRPr="00E93A91">
        <w:rPr>
          <w:rFonts w:ascii="Times New Roman" w:hAnsi="Times New Roman" w:cs="Times New Roman"/>
          <w:i/>
          <w:sz w:val="24"/>
          <w:szCs w:val="24"/>
        </w:rPr>
        <w:t xml:space="preserve">Language Learning, 44, </w:t>
      </w:r>
      <w:r w:rsidRPr="00E93A91">
        <w:rPr>
          <w:rFonts w:ascii="Times New Roman" w:hAnsi="Times New Roman" w:cs="Times New Roman"/>
          <w:sz w:val="24"/>
          <w:szCs w:val="24"/>
        </w:rPr>
        <w:t>307-336.</w:t>
      </w:r>
    </w:p>
    <w:p w14:paraId="7DF9E0BC" w14:textId="77777777" w:rsidR="000B7261" w:rsidRPr="00E93A91" w:rsidRDefault="000B7261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Thorne, S. L., &amp; Reinhardt, J. (2008). Bridging activities: </w:t>
      </w:r>
      <w:proofErr w:type="gramStart"/>
      <w:r w:rsidRPr="00E93A91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E93A91">
        <w:rPr>
          <w:rFonts w:ascii="Times New Roman" w:hAnsi="Times New Roman" w:cs="Times New Roman"/>
          <w:sz w:val="24"/>
          <w:szCs w:val="24"/>
        </w:rPr>
        <w:t xml:space="preserve"> media literacies and advanced foreign language proficiency.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 xml:space="preserve">CALICO Journal, </w:t>
      </w:r>
      <w:r w:rsidRPr="00E93A91">
        <w:rPr>
          <w:rFonts w:ascii="Times New Roman" w:hAnsi="Times New Roman" w:cs="Times New Roman"/>
          <w:i/>
          <w:sz w:val="24"/>
          <w:szCs w:val="24"/>
        </w:rPr>
        <w:t>25</w:t>
      </w:r>
      <w:r w:rsidRPr="00E93A91">
        <w:rPr>
          <w:rFonts w:ascii="Times New Roman" w:hAnsi="Times New Roman" w:cs="Times New Roman"/>
          <w:sz w:val="24"/>
          <w:szCs w:val="24"/>
        </w:rPr>
        <w:t>(3), 558-572.</w:t>
      </w:r>
    </w:p>
    <w:p w14:paraId="762F8647" w14:textId="77777777" w:rsidR="000B7261" w:rsidRPr="00E93A91" w:rsidRDefault="000B7261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3F554B" w14:textId="77777777" w:rsidR="0044314A" w:rsidRPr="00E93A91" w:rsidRDefault="0044314A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3A91">
        <w:rPr>
          <w:rFonts w:ascii="Times New Roman" w:eastAsia="Times New Roman" w:hAnsi="Times New Roman" w:cs="Times New Roman"/>
          <w:sz w:val="24"/>
          <w:szCs w:val="24"/>
        </w:rPr>
        <w:t>Tigchelaar</w:t>
      </w:r>
      <w:proofErr w:type="spellEnd"/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M., Bowles, R. P., Winke, P., &amp; Gass, S. (2017). Assessing the validity of ACTFL can-do statements for spoken proficiency: A Rasch analysis.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50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(3), 584-600.</w:t>
      </w:r>
    </w:p>
    <w:p w14:paraId="50B7EFB1" w14:textId="77777777" w:rsidR="0044314A" w:rsidRPr="00E93A91" w:rsidRDefault="0044314A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AC9B44" w14:textId="732CBE3A" w:rsidR="00F139C2" w:rsidRPr="00E93A91" w:rsidRDefault="00F139C2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E93A91">
        <w:rPr>
          <w:rFonts w:ascii="Times New Roman" w:eastAsia="Arial" w:hAnsi="Times New Roman" w:cs="Times New Roman"/>
          <w:sz w:val="24"/>
          <w:szCs w:val="24"/>
        </w:rPr>
        <w:t xml:space="preserve">Tschirner, E. (2012). </w:t>
      </w:r>
      <w:r w:rsidRPr="00E93A91">
        <w:rPr>
          <w:rFonts w:ascii="Times New Roman" w:eastAsia="Arial" w:hAnsi="Times New Roman" w:cs="Times New Roman"/>
          <w:i/>
          <w:sz w:val="24"/>
          <w:szCs w:val="24"/>
        </w:rPr>
        <w:t>Aligning frameworks of reference in language testing: The ACTFL proficiency guidelines and the Common European Framework of Reference for Languages</w:t>
      </w:r>
      <w:r w:rsidRPr="00E93A91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E93A91">
        <w:rPr>
          <w:rFonts w:ascii="Times New Roman" w:hAnsi="Times New Roman" w:cs="Times New Roman"/>
          <w:sz w:val="24"/>
          <w:szCs w:val="24"/>
          <w:lang w:val="en-GB" w:eastAsia="en-GB"/>
        </w:rPr>
        <w:t>Stauffenburg</w:t>
      </w:r>
      <w:proofErr w:type="spellEnd"/>
      <w:r w:rsidRPr="00E93A9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Verlag.</w:t>
      </w:r>
    </w:p>
    <w:p w14:paraId="3FC341F1" w14:textId="77777777" w:rsidR="00740D97" w:rsidRPr="00E93A91" w:rsidRDefault="00740D97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734426" w14:textId="27AA347E" w:rsidR="00C33CE6" w:rsidRPr="00E93A91" w:rsidRDefault="00C33CE6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Tschirner, E. (2016). Listening and reading proficiency levels of college students.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Foreign Language Annals, 49</w:t>
      </w:r>
      <w:r w:rsidRPr="00E93A91">
        <w:rPr>
          <w:rFonts w:ascii="Times New Roman" w:hAnsi="Times New Roman" w:cs="Times New Roman"/>
          <w:sz w:val="24"/>
          <w:szCs w:val="24"/>
        </w:rPr>
        <w:t xml:space="preserve">(2), 201–223. </w:t>
      </w:r>
    </w:p>
    <w:p w14:paraId="500A4064" w14:textId="77777777" w:rsidR="007C54B8" w:rsidRPr="00E93A91" w:rsidRDefault="007C54B8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552D52" w14:textId="77881F1C" w:rsidR="007C54B8" w:rsidRPr="00E93A91" w:rsidRDefault="007C54B8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Tschirner, E. &amp; </w:t>
      </w:r>
      <w:proofErr w:type="spellStart"/>
      <w:r w:rsidRPr="00E93A91">
        <w:rPr>
          <w:rFonts w:ascii="Times New Roman" w:hAnsi="Times New Roman" w:cs="Times New Roman"/>
          <w:sz w:val="24"/>
          <w:szCs w:val="24"/>
        </w:rPr>
        <w:t>Heilenman</w:t>
      </w:r>
      <w:proofErr w:type="spellEnd"/>
      <w:r w:rsidRPr="00E93A91">
        <w:rPr>
          <w:rFonts w:ascii="Times New Roman" w:hAnsi="Times New Roman" w:cs="Times New Roman"/>
          <w:sz w:val="24"/>
          <w:szCs w:val="24"/>
        </w:rPr>
        <w:t xml:space="preserve">, L. K. (1998). Reasonable expectations: Oral proficiency goals for intermediate-level students of German. </w:t>
      </w:r>
      <w:r w:rsidRPr="00E93A91">
        <w:rPr>
          <w:rFonts w:ascii="Times New Roman" w:hAnsi="Times New Roman" w:cs="Times New Roman"/>
          <w:i/>
          <w:sz w:val="24"/>
          <w:szCs w:val="24"/>
        </w:rPr>
        <w:t>The Modern Language Journal, 82</w:t>
      </w:r>
      <w:r w:rsidRPr="00E93A91">
        <w:rPr>
          <w:rFonts w:ascii="Times New Roman" w:hAnsi="Times New Roman" w:cs="Times New Roman"/>
          <w:sz w:val="24"/>
          <w:szCs w:val="24"/>
        </w:rPr>
        <w:t xml:space="preserve">, 147-158. </w:t>
      </w:r>
    </w:p>
    <w:p w14:paraId="3C1E74A0" w14:textId="776CF6E9" w:rsidR="007910E6" w:rsidRPr="00E93A91" w:rsidRDefault="007910E6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93A91">
        <w:rPr>
          <w:rStyle w:val="Emphasis"/>
          <w:rFonts w:ascii="Times New Roman" w:hAnsi="Times New Roman" w:cs="Times New Roman"/>
          <w:bCs/>
          <w:sz w:val="24"/>
          <w:szCs w:val="24"/>
        </w:rPr>
        <w:t>Urmston</w:t>
      </w:r>
      <w:proofErr w:type="spellEnd"/>
      <w:r w:rsidRPr="00E93A91">
        <w:rPr>
          <w:rStyle w:val="Emphasis"/>
          <w:rFonts w:ascii="Times New Roman" w:hAnsi="Times New Roman" w:cs="Times New Roman"/>
          <w:sz w:val="24"/>
          <w:szCs w:val="24"/>
        </w:rPr>
        <w:t xml:space="preserve">, A., </w:t>
      </w:r>
      <w:r w:rsidRPr="00E93A91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>Raquel, M., &amp; Tsang, C.</w:t>
      </w:r>
      <w:r w:rsidRPr="00E93A91"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 </w:t>
      </w:r>
      <w:r w:rsidRPr="00E93A91">
        <w:rPr>
          <w:rFonts w:ascii="Times New Roman" w:hAnsi="Times New Roman" w:cs="Times New Roman"/>
          <w:sz w:val="24"/>
          <w:szCs w:val="24"/>
        </w:rPr>
        <w:t xml:space="preserve"> (2103). </w:t>
      </w:r>
      <w:r w:rsidRPr="00E93A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Diagnostic testing of Hong Kong tertiary students’ English language proficiency: The development and validation of DELTA.</w:t>
      </w:r>
      <w:r w:rsidRPr="00E93A91">
        <w:rPr>
          <w:rFonts w:ascii="Times New Roman" w:hAnsi="Times New Roman" w:cs="Times New Roman"/>
          <w:sz w:val="24"/>
          <w:szCs w:val="24"/>
        </w:rPr>
        <w:t xml:space="preserve">  </w:t>
      </w:r>
      <w:r w:rsidRPr="00E93A91">
        <w:rPr>
          <w:rFonts w:ascii="Times New Roman" w:hAnsi="Times New Roman" w:cs="Times New Roman"/>
          <w:i/>
          <w:sz w:val="24"/>
          <w:szCs w:val="24"/>
        </w:rPr>
        <w:t>Hong Kong Journal of Applied Linguistics, 14</w:t>
      </w:r>
      <w:r w:rsidRPr="00E93A91">
        <w:rPr>
          <w:rFonts w:ascii="Times New Roman" w:hAnsi="Times New Roman" w:cs="Times New Roman"/>
          <w:sz w:val="24"/>
          <w:szCs w:val="24"/>
        </w:rPr>
        <w:t>(2), 60-82.</w:t>
      </w:r>
    </w:p>
    <w:p w14:paraId="42B87955" w14:textId="77777777" w:rsidR="00CD4FF2" w:rsidRPr="00E93A91" w:rsidRDefault="00CD4FF2" w:rsidP="00E93A9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lastRenderedPageBreak/>
        <w:t xml:space="preserve">van Daele, S., Housen, A., Pierrard, M., &amp; </w:t>
      </w:r>
      <w:proofErr w:type="spellStart"/>
      <w:r w:rsidRPr="00E93A91">
        <w:rPr>
          <w:rFonts w:ascii="Times New Roman" w:hAnsi="Times New Roman" w:cs="Times New Roman"/>
          <w:sz w:val="24"/>
          <w:szCs w:val="24"/>
        </w:rPr>
        <w:t>Debruyn</w:t>
      </w:r>
      <w:proofErr w:type="spellEnd"/>
      <w:r w:rsidRPr="00E93A91">
        <w:rPr>
          <w:rFonts w:ascii="Times New Roman" w:hAnsi="Times New Roman" w:cs="Times New Roman"/>
          <w:sz w:val="24"/>
          <w:szCs w:val="24"/>
        </w:rPr>
        <w:t xml:space="preserve">, L. (2006). The effect of extraversion on oral L2 proficiency. </w:t>
      </w:r>
      <w:r w:rsidRPr="00E93A91">
        <w:rPr>
          <w:rFonts w:ascii="Times New Roman" w:hAnsi="Times New Roman" w:cs="Times New Roman"/>
          <w:i/>
          <w:sz w:val="24"/>
          <w:szCs w:val="24"/>
        </w:rPr>
        <w:t>EUROSLA Yearbook</w:t>
      </w:r>
      <w:r w:rsidRPr="00E93A91">
        <w:rPr>
          <w:rFonts w:ascii="Times New Roman" w:hAnsi="Times New Roman" w:cs="Times New Roman"/>
          <w:sz w:val="24"/>
          <w:szCs w:val="24"/>
        </w:rPr>
        <w:t>, 6, 213-236.</w:t>
      </w:r>
    </w:p>
    <w:p w14:paraId="3A1383DA" w14:textId="77777777" w:rsidR="00CD4FF2" w:rsidRPr="00E93A91" w:rsidRDefault="00CD4FF2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57DAAA" w14:textId="3ADF0A84" w:rsidR="00461626" w:rsidRPr="00E93A91" w:rsidRDefault="00461626" w:rsidP="00E93A9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2" w:name="_Hlk22450908"/>
      <w:r w:rsidRPr="00E93A91">
        <w:rPr>
          <w:rFonts w:ascii="Times New Roman" w:hAnsi="Times New Roman" w:cs="Times New Roman"/>
          <w:sz w:val="24"/>
          <w:szCs w:val="24"/>
        </w:rPr>
        <w:t xml:space="preserve">Vandergrift, L. (2005). Relationships among motivation, orientations, metacognitive </w:t>
      </w:r>
      <w:proofErr w:type="gramStart"/>
      <w:r w:rsidRPr="00E93A91">
        <w:rPr>
          <w:rFonts w:ascii="Times New Roman" w:hAnsi="Times New Roman" w:cs="Times New Roman"/>
          <w:sz w:val="24"/>
          <w:szCs w:val="24"/>
        </w:rPr>
        <w:t>awareness</w:t>
      </w:r>
      <w:proofErr w:type="gramEnd"/>
      <w:r w:rsidRPr="00E93A91">
        <w:rPr>
          <w:rFonts w:ascii="Times New Roman" w:hAnsi="Times New Roman" w:cs="Times New Roman"/>
          <w:sz w:val="24"/>
          <w:szCs w:val="24"/>
        </w:rPr>
        <w:t xml:space="preserve"> and proficiency in L2 listening. </w:t>
      </w:r>
      <w:r w:rsidRPr="00E93A91">
        <w:rPr>
          <w:rFonts w:ascii="Times New Roman" w:hAnsi="Times New Roman" w:cs="Times New Roman"/>
          <w:i/>
          <w:sz w:val="24"/>
          <w:szCs w:val="24"/>
        </w:rPr>
        <w:t>Applied Linguistics</w:t>
      </w:r>
      <w:r w:rsidRPr="00E93A91">
        <w:rPr>
          <w:rFonts w:ascii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sz w:val="24"/>
          <w:szCs w:val="24"/>
        </w:rPr>
        <w:t>26</w:t>
      </w:r>
      <w:r w:rsidRPr="00E93A91">
        <w:rPr>
          <w:rFonts w:ascii="Times New Roman" w:hAnsi="Times New Roman" w:cs="Times New Roman"/>
          <w:sz w:val="24"/>
          <w:szCs w:val="24"/>
        </w:rPr>
        <w:t>(1), 70–89. doi:10.1093/</w:t>
      </w:r>
      <w:proofErr w:type="spellStart"/>
      <w:r w:rsidRPr="00E93A91">
        <w:rPr>
          <w:rFonts w:ascii="Times New Roman" w:hAnsi="Times New Roman" w:cs="Times New Roman"/>
          <w:sz w:val="24"/>
          <w:szCs w:val="24"/>
        </w:rPr>
        <w:t>applin</w:t>
      </w:r>
      <w:proofErr w:type="spellEnd"/>
      <w:r w:rsidRPr="00E93A91">
        <w:rPr>
          <w:rFonts w:ascii="Times New Roman" w:hAnsi="Times New Roman" w:cs="Times New Roman"/>
          <w:sz w:val="24"/>
          <w:szCs w:val="24"/>
        </w:rPr>
        <w:t>/amh039</w:t>
      </w:r>
      <w:bookmarkEnd w:id="12"/>
    </w:p>
    <w:p w14:paraId="19A32C7E" w14:textId="77777777" w:rsidR="00A578BE" w:rsidRPr="00E93A91" w:rsidRDefault="00A578BE" w:rsidP="00E93A9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F5EF07" w14:textId="70240385" w:rsidR="00461626" w:rsidRDefault="00A578BE" w:rsidP="00E93A9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Vandergrift, L. (2006). Second language listening: Listening ability or language </w:t>
      </w:r>
      <w:proofErr w:type="gramStart"/>
      <w:r w:rsidRPr="00E93A91">
        <w:rPr>
          <w:rFonts w:ascii="Times New Roman" w:hAnsi="Times New Roman" w:cs="Times New Roman"/>
          <w:sz w:val="24"/>
          <w:szCs w:val="24"/>
        </w:rPr>
        <w:t>proficiency?.</w:t>
      </w:r>
      <w:proofErr w:type="gramEnd"/>
      <w:r w:rsidRPr="00E93A91">
        <w:rPr>
          <w:rFonts w:ascii="Times New Roman" w:hAnsi="Times New Roman" w:cs="Times New Roman"/>
          <w:sz w:val="24"/>
          <w:szCs w:val="24"/>
        </w:rPr>
        <w:t xml:space="preserve">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E93A91">
        <w:rPr>
          <w:rFonts w:ascii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90</w:t>
      </w:r>
      <w:r w:rsidRPr="00E93A91">
        <w:rPr>
          <w:rFonts w:ascii="Times New Roman" w:hAnsi="Times New Roman" w:cs="Times New Roman"/>
          <w:sz w:val="24"/>
          <w:szCs w:val="24"/>
        </w:rPr>
        <w:t>(1), 6-18.</w:t>
      </w:r>
    </w:p>
    <w:p w14:paraId="78BAA9D2" w14:textId="77777777" w:rsidR="00B572D9" w:rsidRPr="00E93A91" w:rsidRDefault="00B572D9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11D0E8" w14:textId="1EA3E5AA" w:rsidR="0091312D" w:rsidRPr="00E93A91" w:rsidRDefault="0091312D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3A91">
        <w:rPr>
          <w:rFonts w:ascii="Times New Roman" w:hAnsi="Times New Roman" w:cs="Times New Roman"/>
          <w:sz w:val="24"/>
          <w:szCs w:val="24"/>
          <w:shd w:val="clear" w:color="auto" w:fill="FFFFFF"/>
        </w:rPr>
        <w:t>van Naerssen, M. (2009). Going from language proficiency to linguistic evidence in court cases. In L. Taylor &amp; C. J. Weir (Eds.),</w:t>
      </w:r>
      <w:r w:rsidRPr="00E93A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3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Language testing matters: Investigating the wider social and educational impact of assessment – Proceedings of the ALTE Cambridge Conference, April 2008 (Studies in Language Testing, 31) </w:t>
      </w:r>
      <w:r w:rsidRPr="00E93A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(pp. 36-58)</w:t>
      </w:r>
      <w:r w:rsidRPr="00E93A91">
        <w:rPr>
          <w:rFonts w:ascii="Times New Roman" w:hAnsi="Times New Roman" w:cs="Times New Roman"/>
          <w:sz w:val="24"/>
          <w:szCs w:val="24"/>
          <w:shd w:val="clear" w:color="auto" w:fill="FFFFFF"/>
        </w:rPr>
        <w:t>.  Cambridge University Press.</w:t>
      </w:r>
    </w:p>
    <w:p w14:paraId="6D7FAFE6" w14:textId="2AD006FA" w:rsidR="00A15E91" w:rsidRPr="00E93A91" w:rsidRDefault="00A15E91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Van Tubergen, F. (2010). Determinants of second language proficiency among refugees in the Netherlands.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Social Forces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(2), 515-534.</w:t>
      </w:r>
    </w:p>
    <w:p w14:paraId="4559894E" w14:textId="2069C4FC" w:rsidR="00D701E0" w:rsidRPr="00E93A91" w:rsidRDefault="00D701E0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3911F0" w14:textId="77777777" w:rsidR="001170F2" w:rsidRPr="00E93A91" w:rsidRDefault="001170F2" w:rsidP="00E93A91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3A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Weigle, S. C., &amp; Friginal, E. (2015). Linguistic dimensions of impromptu test essays compared with successful student disciplinary writing: Effects of language background, topic, and L2 proficiency. </w:t>
      </w:r>
      <w:r w:rsidRPr="00E93A9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English for Academic Purposes</w:t>
      </w:r>
      <w:r w:rsidRPr="00E93A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93A9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18</w:t>
      </w:r>
      <w:r w:rsidRPr="00E93A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25-39.</w:t>
      </w:r>
    </w:p>
    <w:p w14:paraId="4288123F" w14:textId="4331EDE1" w:rsidR="00F02447" w:rsidRPr="00E93A91" w:rsidRDefault="00F02447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Wigglesworth, G. (1997). An investigation of planning time and proficiency level on oral test discourse.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(1), 85-106.</w:t>
      </w:r>
    </w:p>
    <w:p w14:paraId="7930DD0A" w14:textId="77777777" w:rsidR="00F02447" w:rsidRPr="00E93A91" w:rsidRDefault="00F02447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9CC6E3" w14:textId="19BC2FC3" w:rsidR="00F0173F" w:rsidRPr="00E93A91" w:rsidRDefault="00F0173F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Wilson, K. M. (1993). </w:t>
      </w:r>
      <w:r w:rsidRPr="00E93A91">
        <w:rPr>
          <w:rFonts w:ascii="Times New Roman" w:hAnsi="Times New Roman" w:cs="Times New Roman"/>
          <w:i/>
          <w:sz w:val="24"/>
          <w:szCs w:val="24"/>
        </w:rPr>
        <w:t>Uses of the secondary level English proficiency (SLEP) test: A survey of current practice</w:t>
      </w:r>
      <w:r w:rsidRPr="00E93A91">
        <w:rPr>
          <w:rFonts w:ascii="Times New Roman" w:hAnsi="Times New Roman" w:cs="Times New Roman"/>
          <w:sz w:val="24"/>
          <w:szCs w:val="24"/>
        </w:rPr>
        <w:t xml:space="preserve"> (ETS RR-93-09).  Educational Testing Service.  </w:t>
      </w:r>
    </w:p>
    <w:p w14:paraId="3386CEDA" w14:textId="77777777" w:rsidR="00F0173F" w:rsidRPr="00E93A91" w:rsidRDefault="00F0173F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BA599C" w14:textId="17725A1C" w:rsidR="00B04C7C" w:rsidRPr="00E93A91" w:rsidRDefault="00B04C7C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Winke, P., &amp; Gass, S. (2013). The influence of second language experience and accent familiarity on oral proficiency rating: A qualitative investigation. </w:t>
      </w:r>
      <w:r w:rsidRPr="00E93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TESOL Quarterly, 47</w:t>
      </w:r>
      <w:r w:rsidRPr="00E93A91">
        <w:rPr>
          <w:rFonts w:ascii="Times New Roman" w:eastAsia="Times New Roman" w:hAnsi="Times New Roman" w:cs="Times New Roman"/>
          <w:color w:val="000000"/>
          <w:sz w:val="24"/>
          <w:szCs w:val="24"/>
        </w:rPr>
        <w:t>(4), 762-789.</w:t>
      </w:r>
    </w:p>
    <w:p w14:paraId="18F78F8F" w14:textId="77777777" w:rsidR="00DF30F9" w:rsidRPr="00E93A91" w:rsidRDefault="00DF30F9" w:rsidP="00E93A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BA94F6" w14:textId="4DDDF12A" w:rsidR="00DF30F9" w:rsidRPr="00E93A91" w:rsidRDefault="00DF30F9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>Winke,</w:t>
      </w:r>
      <w:r w:rsidR="00B8026E" w:rsidRPr="00E93A91">
        <w:rPr>
          <w:rFonts w:ascii="Times New Roman" w:hAnsi="Times New Roman" w:cs="Times New Roman"/>
          <w:sz w:val="24"/>
          <w:szCs w:val="24"/>
        </w:rPr>
        <w:t xml:space="preserve"> P., &amp;</w:t>
      </w:r>
      <w:r w:rsidRPr="00E93A91">
        <w:rPr>
          <w:rFonts w:ascii="Times New Roman" w:hAnsi="Times New Roman" w:cs="Times New Roman"/>
          <w:sz w:val="24"/>
          <w:szCs w:val="24"/>
        </w:rPr>
        <w:t xml:space="preserve"> Gass, S. M. (Eds.). (2019).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Foreign language proficiency in higher education</w:t>
      </w:r>
      <w:r w:rsidRPr="00E93A91">
        <w:rPr>
          <w:rFonts w:ascii="Times New Roman" w:hAnsi="Times New Roman" w:cs="Times New Roman"/>
          <w:sz w:val="24"/>
          <w:szCs w:val="24"/>
        </w:rPr>
        <w:t>. Springer, Cham.</w:t>
      </w:r>
    </w:p>
    <w:p w14:paraId="5679AE93" w14:textId="152B20D6" w:rsidR="00023BBE" w:rsidRPr="00E93A91" w:rsidRDefault="00023BBE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9766A5" w14:textId="49CA4A35" w:rsidR="00023BBE" w:rsidRPr="00E93A91" w:rsidRDefault="00023BBE" w:rsidP="00E93A91">
      <w:pPr>
        <w:spacing w:after="0" w:line="240" w:lineRule="auto"/>
        <w:ind w:left="720" w:hanging="720"/>
        <w:rPr>
          <w:rStyle w:val="Hyperlink"/>
          <w:rFonts w:ascii="Times New Roman" w:eastAsia="Times New Roman" w:hAnsi="Times New Roman" w:cs="Times New Roman"/>
          <w:kern w:val="36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Winke, P., Zhang, X., &amp; Pierce, S. J. (2022). A closer look at a marginalized test method: Self-assessment as a measure of speaking proficiency. Cambridge University Press. </w:t>
      </w:r>
      <w:hyperlink r:id="rId23" w:history="1">
        <w:r w:rsidRPr="00E93A91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https://www.cambridge.org/core/journals/studies-in-second-language-acquisition/article/closer-look-at-a-marginalized-test-method-selfassessment-as-a-measure-of-speaking-proficiency/786D4E0E0D500DCDD43CCE24ED610592</w:t>
        </w:r>
      </w:hyperlink>
    </w:p>
    <w:p w14:paraId="2AFFFE9E" w14:textId="77777777" w:rsidR="00F136A3" w:rsidRPr="00E93A91" w:rsidRDefault="00F136A3" w:rsidP="00E93A91">
      <w:pPr>
        <w:pStyle w:val="NormalWeb"/>
        <w:ind w:left="720" w:hanging="720"/>
      </w:pPr>
      <w:r w:rsidRPr="00E93A91">
        <w:t xml:space="preserve">Yan, W. &amp; Cheng, L. (2015). How language proficiency contributes to Chinese students’ academic success in Korean universities. </w:t>
      </w:r>
      <w:r w:rsidRPr="00E93A91">
        <w:rPr>
          <w:rStyle w:val="Emphasis"/>
        </w:rPr>
        <w:t>Language Testing in Asia</w:t>
      </w:r>
      <w:r w:rsidRPr="00E93A91">
        <w:t>, 5(8). Doi:10.1186/s40468-015-0016-2</w:t>
      </w:r>
    </w:p>
    <w:p w14:paraId="17F1C4C9" w14:textId="77777777" w:rsidR="00D2732B" w:rsidRPr="00E93A91" w:rsidRDefault="00D2732B" w:rsidP="00E93A91">
      <w:pPr>
        <w:shd w:val="clear" w:color="auto" w:fill="FFFFFF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lastRenderedPageBreak/>
        <w:t xml:space="preserve">Yan, X. (2014). An examination of rater performance on a local oral English proficiency test: A mixed-methods approach.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Language Testing</w:t>
      </w:r>
      <w:r w:rsidRPr="00E93A91">
        <w:rPr>
          <w:rFonts w:ascii="Times New Roman" w:hAnsi="Times New Roman" w:cs="Times New Roman"/>
          <w:sz w:val="24"/>
          <w:szCs w:val="24"/>
        </w:rPr>
        <w:t>, 31(4), 501-527.</w:t>
      </w:r>
    </w:p>
    <w:p w14:paraId="690C9C65" w14:textId="21457CD9" w:rsidR="000E59D8" w:rsidRPr="00E93A91" w:rsidRDefault="000E59D8" w:rsidP="00E93A91">
      <w:pPr>
        <w:spacing w:before="100" w:beforeAutospacing="1" w:after="100" w:afterAutospacing="1" w:line="240" w:lineRule="auto"/>
        <w:ind w:left="720" w:hanging="72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Yan, X., Maeda, Y., Lu, J., &amp; Ginther, A. (2016). </w:t>
      </w:r>
      <w:r w:rsidRPr="00E93A91">
        <w:rPr>
          <w:rFonts w:ascii="Times New Roman" w:eastAsia="Times New Roman" w:hAnsi="Times New Roman" w:cs="Times New Roman"/>
          <w:bCs/>
          <w:sz w:val="24"/>
          <w:szCs w:val="24"/>
        </w:rPr>
        <w:t xml:space="preserve">Elicited imitation as a measure of second language proficiency: A narrative review and meta-analysis. 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A91">
        <w:rPr>
          <w:rFonts w:ascii="Times New Roman" w:eastAsia="Times New Roman" w:hAnsi="Times New Roman" w:cs="Times New Roman"/>
          <w:i/>
          <w:sz w:val="24"/>
          <w:szCs w:val="24"/>
        </w:rPr>
        <w:t>Language Testing, 33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(4), 497–528</w:t>
      </w:r>
      <w:r w:rsidR="00984AC0" w:rsidRPr="00E93A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D350E6" w14:textId="22D346A5" w:rsidR="00ED5DB7" w:rsidRPr="00E93A91" w:rsidRDefault="00ED5DB7" w:rsidP="00E93A91">
      <w:pPr>
        <w:spacing w:before="100" w:beforeAutospacing="1" w:after="100" w:afterAutospacing="1" w:line="240" w:lineRule="auto"/>
        <w:ind w:left="720" w:hanging="720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_Hlk91741130"/>
      <w:r w:rsidRPr="00E9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Yılmaz, C. (2010). The relationship between language learning strategies, gender, </w:t>
      </w:r>
      <w:proofErr w:type="gramStart"/>
      <w:r w:rsidRPr="00E93A91">
        <w:rPr>
          <w:rFonts w:ascii="Times New Roman" w:hAnsi="Times New Roman" w:cs="Times New Roman"/>
          <w:color w:val="000000" w:themeColor="text1"/>
          <w:sz w:val="24"/>
          <w:szCs w:val="24"/>
        </w:rPr>
        <w:t>proficiency</w:t>
      </w:r>
      <w:proofErr w:type="gramEnd"/>
      <w:r w:rsidRPr="00E9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self-efficacy beliefs: A study of ELT learners in Turkey. </w:t>
      </w:r>
      <w:r w:rsidRPr="00E93A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Procedia-Social and Behavioral Sciences</w:t>
      </w:r>
      <w:r w:rsidRPr="00E93A91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E93A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</w:t>
      </w:r>
      <w:r w:rsidRPr="00E93A91">
        <w:rPr>
          <w:rFonts w:ascii="Times New Roman" w:hAnsi="Times New Roman" w:cs="Times New Roman"/>
          <w:color w:val="000000" w:themeColor="text1"/>
          <w:sz w:val="24"/>
          <w:szCs w:val="24"/>
        </w:rPr>
        <w:t>(2), 682-687.</w:t>
      </w:r>
      <w:bookmarkEnd w:id="13"/>
      <w:r w:rsidRPr="00E9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FB116EC" w14:textId="77777777" w:rsidR="002C32BF" w:rsidRPr="00E93A91" w:rsidRDefault="002C32BF" w:rsidP="00E93A91">
      <w:pPr>
        <w:spacing w:before="100" w:beforeAutospacing="1" w:after="100" w:afterAutospacing="1" w:line="240" w:lineRule="auto"/>
        <w:ind w:left="720" w:hanging="72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>Yoo, H., Manna, V. F. (201</w:t>
      </w:r>
      <w:r w:rsidR="000E59D8" w:rsidRPr="00E93A9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E93A91">
        <w:rPr>
          <w:rFonts w:ascii="Times New Roman" w:eastAsia="Times New Roman" w:hAnsi="Times New Roman" w:cs="Times New Roman"/>
          <w:bCs/>
          <w:sz w:val="24"/>
          <w:szCs w:val="24"/>
        </w:rPr>
        <w:t xml:space="preserve">Measuring English language workplace proficiency across subgroups: Using CFA models to validate test score interpretation. </w:t>
      </w:r>
      <w:r w:rsidRPr="00E93A91">
        <w:rPr>
          <w:rFonts w:ascii="Times New Roman" w:eastAsia="Times New Roman" w:hAnsi="Times New Roman" w:cs="Times New Roman"/>
          <w:i/>
          <w:sz w:val="24"/>
          <w:szCs w:val="24"/>
        </w:rPr>
        <w:t>Language Testing, 34</w:t>
      </w:r>
      <w:r w:rsidRPr="00E93A91">
        <w:rPr>
          <w:rFonts w:ascii="Times New Roman" w:eastAsia="Times New Roman" w:hAnsi="Times New Roman" w:cs="Times New Roman"/>
          <w:sz w:val="24"/>
          <w:szCs w:val="24"/>
        </w:rPr>
        <w:t>(1), 101–126</w:t>
      </w:r>
      <w:r w:rsidR="00794943" w:rsidRPr="00E93A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C94409" w14:textId="77777777" w:rsidR="0044799D" w:rsidRPr="00E93A91" w:rsidRDefault="0044799D" w:rsidP="00E93A91">
      <w:pPr>
        <w:spacing w:before="100" w:beforeAutospacing="1" w:after="100" w:afterAutospacing="1" w:line="240" w:lineRule="auto"/>
        <w:ind w:left="720" w:hanging="72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Young, D. J. (1986). The relationship between anxiety and foreign language oral proficiency ratings.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E93A91">
        <w:rPr>
          <w:rFonts w:ascii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E93A91">
        <w:rPr>
          <w:rFonts w:ascii="Times New Roman" w:hAnsi="Times New Roman" w:cs="Times New Roman"/>
          <w:sz w:val="24"/>
          <w:szCs w:val="24"/>
        </w:rPr>
        <w:t>(5), 439-445.</w:t>
      </w:r>
    </w:p>
    <w:p w14:paraId="7BDA273E" w14:textId="38ADB0A6" w:rsidR="001163F5" w:rsidRPr="00E93A91" w:rsidRDefault="001163F5" w:rsidP="00E93A91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3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Young, R. &amp; </w:t>
      </w:r>
      <w:r w:rsidRPr="00E93A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He, A. W</w:t>
      </w:r>
      <w:r w:rsidRPr="00E93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(Eds.). (1998). </w:t>
      </w:r>
      <w:r w:rsidRPr="00E93A9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Talking and testing:  Discourse approaches to the assessment of oral language proficiency</w:t>
      </w:r>
      <w:r w:rsidRPr="00E93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r w:rsidRPr="00E93A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Vol. 14). </w:t>
      </w:r>
      <w:r w:rsidRPr="00E93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3A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John Benjamins Publishing.</w:t>
      </w:r>
    </w:p>
    <w:p w14:paraId="4A958F0D" w14:textId="669DD55D" w:rsidR="003D65CE" w:rsidRPr="00E93A91" w:rsidRDefault="003D65CE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Yu, S., &amp; Lee, I. (2016). Understanding the role of learners with low English language proficiency in peer feedback of second language writing. </w:t>
      </w:r>
      <w:r w:rsidRPr="00E93A91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E93A91">
        <w:rPr>
          <w:rFonts w:ascii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sz w:val="24"/>
          <w:szCs w:val="24"/>
        </w:rPr>
        <w:t>50</w:t>
      </w:r>
      <w:r w:rsidRPr="00E93A91">
        <w:rPr>
          <w:rFonts w:ascii="Times New Roman" w:hAnsi="Times New Roman" w:cs="Times New Roman"/>
          <w:sz w:val="24"/>
          <w:szCs w:val="24"/>
        </w:rPr>
        <w:t>(2), 483-494.</w:t>
      </w:r>
    </w:p>
    <w:p w14:paraId="500F435A" w14:textId="77777777" w:rsidR="003D65CE" w:rsidRPr="00E93A91" w:rsidRDefault="003D65CE" w:rsidP="00E93A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D68428" w14:textId="77777777" w:rsidR="003D65CE" w:rsidRPr="00E93A91" w:rsidRDefault="003D65CE" w:rsidP="00E93A91">
      <w:pPr>
        <w:pStyle w:val="References"/>
        <w:ind w:left="720" w:hanging="720"/>
        <w:rPr>
          <w:rStyle w:val="Hyperlink"/>
          <w:sz w:val="24"/>
          <w:szCs w:val="24"/>
          <w:lang w:val="en-US"/>
        </w:rPr>
      </w:pPr>
      <w:r w:rsidRPr="00E93A91">
        <w:rPr>
          <w:sz w:val="24"/>
          <w:szCs w:val="24"/>
          <w:lang w:val="en-US"/>
        </w:rPr>
        <w:t xml:space="preserve">Yuksel, D., </w:t>
      </w:r>
      <w:proofErr w:type="spellStart"/>
      <w:r w:rsidRPr="00E93A91">
        <w:rPr>
          <w:sz w:val="24"/>
          <w:szCs w:val="24"/>
          <w:lang w:val="en-US"/>
        </w:rPr>
        <w:t>Soruç</w:t>
      </w:r>
      <w:proofErr w:type="spellEnd"/>
      <w:r w:rsidRPr="00E93A91">
        <w:rPr>
          <w:sz w:val="24"/>
          <w:szCs w:val="24"/>
          <w:lang w:val="en-US"/>
        </w:rPr>
        <w:t xml:space="preserve">, A., Altay, M., &amp; Curle, S. (2021). Does English language proficiency improve when studying through English medium instruction? A longitudinal study in Turkey. </w:t>
      </w:r>
      <w:r w:rsidRPr="00E93A91">
        <w:rPr>
          <w:i/>
          <w:iCs/>
          <w:sz w:val="24"/>
          <w:szCs w:val="24"/>
          <w:lang w:val="en-US"/>
        </w:rPr>
        <w:t xml:space="preserve">Applied Linguistics Review, </w:t>
      </w:r>
      <w:r w:rsidRPr="00E93A91">
        <w:rPr>
          <w:sz w:val="24"/>
          <w:szCs w:val="24"/>
          <w:lang w:val="en-US"/>
        </w:rPr>
        <w:t xml:space="preserve">1-20. </w:t>
      </w:r>
      <w:hyperlink r:id="rId24" w:history="1">
        <w:r w:rsidRPr="00E93A91">
          <w:rPr>
            <w:rStyle w:val="Hyperlink"/>
            <w:sz w:val="24"/>
            <w:szCs w:val="24"/>
            <w:lang w:val="en-US"/>
          </w:rPr>
          <w:t>https://doi.org/10.1515/applirev-2020-0097</w:t>
        </w:r>
      </w:hyperlink>
    </w:p>
    <w:p w14:paraId="6E9DF0F2" w14:textId="77777777" w:rsidR="003D65CE" w:rsidRPr="00E93A91" w:rsidRDefault="003D65CE" w:rsidP="00E93A9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43E11D" w14:textId="00F26875" w:rsidR="0073628E" w:rsidRPr="00E93A91" w:rsidRDefault="0073628E" w:rsidP="00E93A91">
      <w:pPr>
        <w:spacing w:line="240" w:lineRule="auto"/>
        <w:ind w:left="720" w:hanging="7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93A91">
        <w:rPr>
          <w:rFonts w:ascii="Times New Roman" w:eastAsia="Times New Roman" w:hAnsi="Times New Roman" w:cs="Times New Roman"/>
          <w:sz w:val="24"/>
          <w:szCs w:val="24"/>
        </w:rPr>
        <w:t xml:space="preserve">Yun, J. H. &amp; Park, Y. H. (2012). </w:t>
      </w:r>
      <w:r w:rsidRPr="00E93A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Cooperative learning: An effective way to enhance Korean EFL learners’ English proficiency and self-efficacy. </w:t>
      </w:r>
      <w:r w:rsidRPr="00E93A9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Modern English Education, 13</w:t>
      </w:r>
      <w:r w:rsidRPr="00E93A91">
        <w:rPr>
          <w:rFonts w:ascii="Times New Roman" w:eastAsia="Times New Roman" w:hAnsi="Times New Roman" w:cs="Times New Roman"/>
          <w:spacing w:val="-2"/>
          <w:sz w:val="24"/>
          <w:szCs w:val="24"/>
        </w:rPr>
        <w:t>(1), 93-111.</w:t>
      </w:r>
    </w:p>
    <w:p w14:paraId="757CB176" w14:textId="77777777" w:rsidR="000437F4" w:rsidRPr="00E93A91" w:rsidRDefault="000437F4" w:rsidP="00E93A91">
      <w:pPr>
        <w:adjustRightInd w:val="0"/>
        <w:snapToGrid w:val="0"/>
        <w:spacing w:line="240" w:lineRule="auto"/>
        <w:ind w:left="720" w:hangingChars="300" w:hanging="720"/>
        <w:rPr>
          <w:rFonts w:ascii="Times New Roman" w:eastAsia="Songti SC" w:hAnsi="Times New Roman" w:cs="Times New Roman"/>
          <w:sz w:val="24"/>
          <w:szCs w:val="24"/>
        </w:rPr>
      </w:pPr>
      <w:r w:rsidRPr="00E93A91">
        <w:rPr>
          <w:rFonts w:ascii="Times New Roman" w:eastAsia="Songti SC" w:hAnsi="Times New Roman" w:cs="Times New Roman"/>
          <w:sz w:val="24"/>
          <w:szCs w:val="24"/>
        </w:rPr>
        <w:t xml:space="preserve">Zhao, C. G., &amp; Liu, C. J. (2019). An evidence-based review of </w:t>
      </w:r>
      <w:proofErr w:type="spellStart"/>
      <w:r w:rsidRPr="00E93A91">
        <w:rPr>
          <w:rFonts w:ascii="Times New Roman" w:eastAsia="Songti SC" w:hAnsi="Times New Roman" w:cs="Times New Roman"/>
          <w:sz w:val="24"/>
          <w:szCs w:val="24"/>
        </w:rPr>
        <w:t>Celpe</w:t>
      </w:r>
      <w:proofErr w:type="spellEnd"/>
      <w:r w:rsidRPr="00E93A91">
        <w:rPr>
          <w:rFonts w:ascii="Times New Roman" w:eastAsia="Songti SC" w:hAnsi="Times New Roman" w:cs="Times New Roman"/>
          <w:sz w:val="24"/>
          <w:szCs w:val="24"/>
        </w:rPr>
        <w:t>-Bras: The exam for certification of proficiency in Portuguese as a foreign language. </w:t>
      </w:r>
      <w:r w:rsidRPr="00E93A91">
        <w:rPr>
          <w:rFonts w:ascii="Times New Roman" w:eastAsia="Songti SC" w:hAnsi="Times New Roman" w:cs="Times New Roman"/>
          <w:i/>
          <w:iCs/>
          <w:sz w:val="24"/>
          <w:szCs w:val="24"/>
        </w:rPr>
        <w:t>Language Testing</w:t>
      </w:r>
      <w:r w:rsidRPr="00E93A91">
        <w:rPr>
          <w:rFonts w:ascii="Times New Roman" w:eastAsia="Songti SC" w:hAnsi="Times New Roman" w:cs="Times New Roman"/>
          <w:sz w:val="24"/>
          <w:szCs w:val="24"/>
        </w:rPr>
        <w:t xml:space="preserve">. DOI: </w:t>
      </w:r>
      <w:hyperlink r:id="rId25" w:history="1">
        <w:r w:rsidRPr="00E93A91">
          <w:rPr>
            <w:rFonts w:ascii="Times New Roman" w:eastAsia="Songti SC" w:hAnsi="Times New Roman" w:cs="Times New Roman"/>
            <w:sz w:val="24"/>
            <w:szCs w:val="24"/>
          </w:rPr>
          <w:t>10.1177/0265532219849000</w:t>
        </w:r>
      </w:hyperlink>
    </w:p>
    <w:p w14:paraId="4076EEC7" w14:textId="77777777" w:rsidR="00760880" w:rsidRPr="00E93A91" w:rsidRDefault="00760880" w:rsidP="00E93A91">
      <w:pPr>
        <w:spacing w:line="24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Zhu, Z. (2015). Several problems about developing a descriptor pool of China Common Framework for English Proficiency Scale. </w:t>
      </w:r>
      <w:r w:rsidRPr="00E93A91">
        <w:rPr>
          <w:rFonts w:ascii="Times New Roman" w:hAnsi="Times New Roman" w:cs="Times New Roman"/>
          <w:i/>
          <w:sz w:val="24"/>
          <w:szCs w:val="24"/>
        </w:rPr>
        <w:t>China Examinations</w:t>
      </w:r>
      <w:r w:rsidRPr="00E93A91">
        <w:rPr>
          <w:rFonts w:ascii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sz w:val="24"/>
          <w:szCs w:val="24"/>
        </w:rPr>
        <w:t>2015</w:t>
      </w:r>
      <w:r w:rsidRPr="00E93A91">
        <w:rPr>
          <w:rFonts w:ascii="Times New Roman" w:hAnsi="Times New Roman" w:cs="Times New Roman"/>
          <w:sz w:val="24"/>
          <w:szCs w:val="24"/>
        </w:rPr>
        <w:t>(4), 11-17.</w:t>
      </w:r>
    </w:p>
    <w:p w14:paraId="12AF9891" w14:textId="47BABDBD" w:rsidR="000437F4" w:rsidRPr="00E93A91" w:rsidRDefault="00760880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Zhu, Z. (2016). A validation framework for the national English proficiency scale of China. </w:t>
      </w:r>
      <w:r w:rsidRPr="00E93A91">
        <w:rPr>
          <w:rFonts w:ascii="Times New Roman" w:hAnsi="Times New Roman" w:cs="Times New Roman"/>
          <w:i/>
          <w:sz w:val="24"/>
          <w:szCs w:val="24"/>
        </w:rPr>
        <w:t>China Examinations</w:t>
      </w:r>
      <w:r w:rsidRPr="00E93A91">
        <w:rPr>
          <w:rFonts w:ascii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sz w:val="24"/>
          <w:szCs w:val="24"/>
        </w:rPr>
        <w:t>2016</w:t>
      </w:r>
      <w:r w:rsidRPr="00E93A91">
        <w:rPr>
          <w:rFonts w:ascii="Times New Roman" w:hAnsi="Times New Roman" w:cs="Times New Roman"/>
          <w:sz w:val="24"/>
          <w:szCs w:val="24"/>
        </w:rPr>
        <w:t>(8), 3-13.</w:t>
      </w:r>
    </w:p>
    <w:p w14:paraId="620DD13A" w14:textId="4720888B" w:rsidR="00E37E6D" w:rsidRPr="00E93A91" w:rsidRDefault="00E37E6D" w:rsidP="00E93A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A91">
        <w:rPr>
          <w:rFonts w:ascii="Times New Roman" w:hAnsi="Times New Roman" w:cs="Times New Roman"/>
          <w:sz w:val="24"/>
          <w:szCs w:val="24"/>
        </w:rPr>
        <w:t xml:space="preserve">Zuniga, M., &amp; Simard, D. (2019). Factors influencing L2 self-repair behavior: The role of L2 proficiency, attentional control and L1 self-repair behavior.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Journal of Psycholinguistic Research</w:t>
      </w:r>
      <w:r w:rsidRPr="00E93A91">
        <w:rPr>
          <w:rFonts w:ascii="Times New Roman" w:hAnsi="Times New Roman" w:cs="Times New Roman"/>
          <w:sz w:val="24"/>
          <w:szCs w:val="24"/>
        </w:rPr>
        <w:t xml:space="preserve">, </w:t>
      </w:r>
      <w:r w:rsidRPr="00E93A91">
        <w:rPr>
          <w:rFonts w:ascii="Times New Roman" w:hAnsi="Times New Roman" w:cs="Times New Roman"/>
          <w:i/>
          <w:iCs/>
          <w:sz w:val="24"/>
          <w:szCs w:val="24"/>
        </w:rPr>
        <w:t>48</w:t>
      </w:r>
      <w:r w:rsidRPr="00E93A91">
        <w:rPr>
          <w:rFonts w:ascii="Times New Roman" w:hAnsi="Times New Roman" w:cs="Times New Roman"/>
          <w:sz w:val="24"/>
          <w:szCs w:val="24"/>
        </w:rPr>
        <w:t>(1), 43-59.</w:t>
      </w:r>
    </w:p>
    <w:sectPr w:rsidR="00E37E6D" w:rsidRPr="00E93A91" w:rsidSect="00F6055F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D11C" w14:textId="77777777" w:rsidR="007B4787" w:rsidRDefault="007B4787" w:rsidP="000B34CE">
      <w:pPr>
        <w:spacing w:after="0" w:line="240" w:lineRule="auto"/>
      </w:pPr>
      <w:r>
        <w:separator/>
      </w:r>
    </w:p>
  </w:endnote>
  <w:endnote w:type="continuationSeparator" w:id="0">
    <w:p w14:paraId="44C6D086" w14:textId="77777777" w:rsidR="007B4787" w:rsidRDefault="007B4787" w:rsidP="000B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It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1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10A3" w14:textId="563EFE65" w:rsidR="000B34CE" w:rsidRPr="00E564A7" w:rsidRDefault="00E564A7" w:rsidP="000B34CE">
    <w:pPr>
      <w:pStyle w:val="Footer"/>
      <w:ind w:right="360"/>
      <w:jc w:val="right"/>
      <w:rPr>
        <w:rFonts w:ascii="Times New Roman" w:hAnsi="Times New Roman" w:cs="Times New Roman"/>
        <w:bCs/>
        <w:color w:val="000080"/>
        <w:sz w:val="24"/>
        <w:szCs w:val="24"/>
      </w:rPr>
    </w:pPr>
    <w:r w:rsidRPr="00E564A7">
      <w:rPr>
        <w:rFonts w:ascii="Times New Roman" w:hAnsi="Times New Roman" w:cs="Times New Roman"/>
        <w:bCs/>
        <w:color w:val="000080"/>
        <w:sz w:val="24"/>
        <w:szCs w:val="24"/>
      </w:rPr>
      <w:fldChar w:fldCharType="begin"/>
    </w:r>
    <w:r w:rsidRPr="00E564A7">
      <w:rPr>
        <w:rFonts w:ascii="Times New Roman" w:hAnsi="Times New Roman" w:cs="Times New Roman"/>
        <w:bCs/>
        <w:color w:val="000080"/>
        <w:sz w:val="24"/>
        <w:szCs w:val="24"/>
      </w:rPr>
      <w:instrText xml:space="preserve"> PAGE   \* MERGEFORMAT </w:instrText>
    </w:r>
    <w:r w:rsidRPr="00E564A7">
      <w:rPr>
        <w:rFonts w:ascii="Times New Roman" w:hAnsi="Times New Roman" w:cs="Times New Roman"/>
        <w:bCs/>
        <w:color w:val="000080"/>
        <w:sz w:val="24"/>
        <w:szCs w:val="24"/>
      </w:rPr>
      <w:fldChar w:fldCharType="separate"/>
    </w:r>
    <w:r w:rsidRPr="00E564A7">
      <w:rPr>
        <w:rFonts w:ascii="Times New Roman" w:hAnsi="Times New Roman" w:cs="Times New Roman"/>
        <w:bCs/>
        <w:noProof/>
        <w:color w:val="000080"/>
        <w:sz w:val="24"/>
        <w:szCs w:val="24"/>
      </w:rPr>
      <w:t>1</w:t>
    </w:r>
    <w:r w:rsidRPr="00E564A7">
      <w:rPr>
        <w:rFonts w:ascii="Times New Roman" w:hAnsi="Times New Roman" w:cs="Times New Roman"/>
        <w:bCs/>
        <w:noProof/>
        <w:color w:val="0000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BAB5" w14:textId="77777777" w:rsidR="007B4787" w:rsidRDefault="007B4787" w:rsidP="000B34CE">
      <w:pPr>
        <w:spacing w:after="0" w:line="240" w:lineRule="auto"/>
      </w:pPr>
      <w:r>
        <w:separator/>
      </w:r>
    </w:p>
  </w:footnote>
  <w:footnote w:type="continuationSeparator" w:id="0">
    <w:p w14:paraId="6272DABC" w14:textId="77777777" w:rsidR="007B4787" w:rsidRDefault="007B4787" w:rsidP="000B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246B" w14:textId="17DF6C1E" w:rsidR="000B34CE" w:rsidRDefault="000B34CE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</w:p>
  <w:p w14:paraId="71436D2C" w14:textId="42C02C9E" w:rsidR="00E564A7" w:rsidRDefault="00E564A7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</w:p>
  <w:p w14:paraId="617C7825" w14:textId="409EE3DE" w:rsidR="00E564A7" w:rsidRDefault="00E564A7">
    <w:pPr>
      <w:pStyle w:val="Header"/>
    </w:pPr>
    <w:r w:rsidRPr="00E564A7">
      <w:rPr>
        <w:rFonts w:ascii="Times New Roman" w:eastAsia="SimSun" w:hAnsi="Times New Roman" w:cs="Times New Roman"/>
        <w:noProof/>
        <w:sz w:val="24"/>
        <w:szCs w:val="24"/>
        <w:lang w:val="en" w:eastAsia="zh-CN"/>
      </w:rPr>
      <w:drawing>
        <wp:anchor distT="0" distB="0" distL="114300" distR="114300" simplePos="0" relativeHeight="251659264" behindDoc="1" locked="0" layoutInCell="1" allowOverlap="1" wp14:anchorId="2A988C0C" wp14:editId="39417E61">
          <wp:simplePos x="0" y="0"/>
          <wp:positionH relativeFrom="margin">
            <wp:posOffset>-655320</wp:posOffset>
          </wp:positionH>
          <wp:positionV relativeFrom="paragraph">
            <wp:posOffset>-774700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0"/>
    <w:rsid w:val="00000447"/>
    <w:rsid w:val="00001C73"/>
    <w:rsid w:val="00023BBE"/>
    <w:rsid w:val="000437F4"/>
    <w:rsid w:val="00067C08"/>
    <w:rsid w:val="00080736"/>
    <w:rsid w:val="000B34CE"/>
    <w:rsid w:val="000B7261"/>
    <w:rsid w:val="000C002E"/>
    <w:rsid w:val="000C0196"/>
    <w:rsid w:val="000C06B5"/>
    <w:rsid w:val="000D0C9A"/>
    <w:rsid w:val="000E59D8"/>
    <w:rsid w:val="000E75E8"/>
    <w:rsid w:val="000F39E6"/>
    <w:rsid w:val="000F4F0D"/>
    <w:rsid w:val="000F63F2"/>
    <w:rsid w:val="0011391E"/>
    <w:rsid w:val="001163F5"/>
    <w:rsid w:val="001170F2"/>
    <w:rsid w:val="0011765D"/>
    <w:rsid w:val="001214F4"/>
    <w:rsid w:val="001261FA"/>
    <w:rsid w:val="001377B6"/>
    <w:rsid w:val="0016279A"/>
    <w:rsid w:val="00172457"/>
    <w:rsid w:val="00183F59"/>
    <w:rsid w:val="001A5122"/>
    <w:rsid w:val="001A55FA"/>
    <w:rsid w:val="001F5033"/>
    <w:rsid w:val="00200172"/>
    <w:rsid w:val="00206FE9"/>
    <w:rsid w:val="0021336D"/>
    <w:rsid w:val="002315CC"/>
    <w:rsid w:val="00235004"/>
    <w:rsid w:val="0023674C"/>
    <w:rsid w:val="00245E03"/>
    <w:rsid w:val="00281A18"/>
    <w:rsid w:val="00282B76"/>
    <w:rsid w:val="00286781"/>
    <w:rsid w:val="002952D8"/>
    <w:rsid w:val="002C32BF"/>
    <w:rsid w:val="002C4771"/>
    <w:rsid w:val="002C656F"/>
    <w:rsid w:val="002D4FA1"/>
    <w:rsid w:val="002D6FA6"/>
    <w:rsid w:val="002E5D23"/>
    <w:rsid w:val="002F4DFD"/>
    <w:rsid w:val="003069CD"/>
    <w:rsid w:val="00310D77"/>
    <w:rsid w:val="0032206C"/>
    <w:rsid w:val="0032662A"/>
    <w:rsid w:val="00346EAF"/>
    <w:rsid w:val="00352123"/>
    <w:rsid w:val="003A56CA"/>
    <w:rsid w:val="003B4D98"/>
    <w:rsid w:val="003B7E22"/>
    <w:rsid w:val="003C00BD"/>
    <w:rsid w:val="003C3C4A"/>
    <w:rsid w:val="003D4A74"/>
    <w:rsid w:val="003D65CE"/>
    <w:rsid w:val="003F05BB"/>
    <w:rsid w:val="004202D9"/>
    <w:rsid w:val="00423DD4"/>
    <w:rsid w:val="00424ACF"/>
    <w:rsid w:val="00427E16"/>
    <w:rsid w:val="004428E8"/>
    <w:rsid w:val="0044314A"/>
    <w:rsid w:val="0044799D"/>
    <w:rsid w:val="0045358F"/>
    <w:rsid w:val="00461626"/>
    <w:rsid w:val="0049135C"/>
    <w:rsid w:val="004A27C4"/>
    <w:rsid w:val="004B285D"/>
    <w:rsid w:val="004B3ACF"/>
    <w:rsid w:val="004B5AF0"/>
    <w:rsid w:val="004F3CCC"/>
    <w:rsid w:val="00503F66"/>
    <w:rsid w:val="00513801"/>
    <w:rsid w:val="00514317"/>
    <w:rsid w:val="005170A4"/>
    <w:rsid w:val="00517E57"/>
    <w:rsid w:val="00523849"/>
    <w:rsid w:val="00526894"/>
    <w:rsid w:val="00537BB9"/>
    <w:rsid w:val="005539D2"/>
    <w:rsid w:val="00554A5E"/>
    <w:rsid w:val="00575A32"/>
    <w:rsid w:val="00585C24"/>
    <w:rsid w:val="00590AFB"/>
    <w:rsid w:val="00592342"/>
    <w:rsid w:val="00595B78"/>
    <w:rsid w:val="005A10D0"/>
    <w:rsid w:val="005A661F"/>
    <w:rsid w:val="005D3B40"/>
    <w:rsid w:val="005D7C02"/>
    <w:rsid w:val="005F32A5"/>
    <w:rsid w:val="00601899"/>
    <w:rsid w:val="006024B9"/>
    <w:rsid w:val="00603DB0"/>
    <w:rsid w:val="00610F3C"/>
    <w:rsid w:val="00613576"/>
    <w:rsid w:val="00630872"/>
    <w:rsid w:val="0063200D"/>
    <w:rsid w:val="00643544"/>
    <w:rsid w:val="00665FDF"/>
    <w:rsid w:val="006C09F0"/>
    <w:rsid w:val="006D1EC3"/>
    <w:rsid w:val="006D79E5"/>
    <w:rsid w:val="006E1AA5"/>
    <w:rsid w:val="006E3F20"/>
    <w:rsid w:val="006E574A"/>
    <w:rsid w:val="006F4001"/>
    <w:rsid w:val="00703697"/>
    <w:rsid w:val="00716204"/>
    <w:rsid w:val="00730D9B"/>
    <w:rsid w:val="0073628E"/>
    <w:rsid w:val="00740D97"/>
    <w:rsid w:val="00742BCC"/>
    <w:rsid w:val="00760880"/>
    <w:rsid w:val="00763D64"/>
    <w:rsid w:val="00764D22"/>
    <w:rsid w:val="0077476F"/>
    <w:rsid w:val="00775B2E"/>
    <w:rsid w:val="00776C10"/>
    <w:rsid w:val="00781FEA"/>
    <w:rsid w:val="00783E4A"/>
    <w:rsid w:val="007910E6"/>
    <w:rsid w:val="00794943"/>
    <w:rsid w:val="007A7DF3"/>
    <w:rsid w:val="007B3988"/>
    <w:rsid w:val="007B4787"/>
    <w:rsid w:val="007C17F1"/>
    <w:rsid w:val="007C4097"/>
    <w:rsid w:val="007C45C5"/>
    <w:rsid w:val="007C54B8"/>
    <w:rsid w:val="007F2A92"/>
    <w:rsid w:val="00805032"/>
    <w:rsid w:val="0081281C"/>
    <w:rsid w:val="00831127"/>
    <w:rsid w:val="008351BE"/>
    <w:rsid w:val="008553BA"/>
    <w:rsid w:val="00867FCD"/>
    <w:rsid w:val="008827A2"/>
    <w:rsid w:val="00886C8D"/>
    <w:rsid w:val="008900FD"/>
    <w:rsid w:val="0089333C"/>
    <w:rsid w:val="008A02C2"/>
    <w:rsid w:val="008A7CDC"/>
    <w:rsid w:val="008B5CCE"/>
    <w:rsid w:val="008C6191"/>
    <w:rsid w:val="008D518B"/>
    <w:rsid w:val="008E3CE5"/>
    <w:rsid w:val="0091312D"/>
    <w:rsid w:val="0091600D"/>
    <w:rsid w:val="00926266"/>
    <w:rsid w:val="009356E5"/>
    <w:rsid w:val="00943682"/>
    <w:rsid w:val="0095176A"/>
    <w:rsid w:val="00952626"/>
    <w:rsid w:val="0096702D"/>
    <w:rsid w:val="00973B9D"/>
    <w:rsid w:val="00977C25"/>
    <w:rsid w:val="00984AC0"/>
    <w:rsid w:val="009858BB"/>
    <w:rsid w:val="0099623A"/>
    <w:rsid w:val="00997CD9"/>
    <w:rsid w:val="009A14E0"/>
    <w:rsid w:val="009B7931"/>
    <w:rsid w:val="00A01E5A"/>
    <w:rsid w:val="00A05E53"/>
    <w:rsid w:val="00A15E91"/>
    <w:rsid w:val="00A2543F"/>
    <w:rsid w:val="00A27EC1"/>
    <w:rsid w:val="00A311D7"/>
    <w:rsid w:val="00A34536"/>
    <w:rsid w:val="00A46AB0"/>
    <w:rsid w:val="00A531B4"/>
    <w:rsid w:val="00A545D0"/>
    <w:rsid w:val="00A55961"/>
    <w:rsid w:val="00A561E0"/>
    <w:rsid w:val="00A578BE"/>
    <w:rsid w:val="00A61686"/>
    <w:rsid w:val="00A6381B"/>
    <w:rsid w:val="00A676C5"/>
    <w:rsid w:val="00A701C6"/>
    <w:rsid w:val="00A72734"/>
    <w:rsid w:val="00A858DC"/>
    <w:rsid w:val="00AB66F0"/>
    <w:rsid w:val="00AD50D6"/>
    <w:rsid w:val="00AE7C86"/>
    <w:rsid w:val="00B007EF"/>
    <w:rsid w:val="00B04C7C"/>
    <w:rsid w:val="00B05901"/>
    <w:rsid w:val="00B24EC3"/>
    <w:rsid w:val="00B2535F"/>
    <w:rsid w:val="00B32C2B"/>
    <w:rsid w:val="00B342A8"/>
    <w:rsid w:val="00B52165"/>
    <w:rsid w:val="00B572D9"/>
    <w:rsid w:val="00B76FBC"/>
    <w:rsid w:val="00B8026E"/>
    <w:rsid w:val="00B85FBD"/>
    <w:rsid w:val="00BA43FE"/>
    <w:rsid w:val="00BB62F9"/>
    <w:rsid w:val="00BC2FD8"/>
    <w:rsid w:val="00BC5AEE"/>
    <w:rsid w:val="00BD431E"/>
    <w:rsid w:val="00BE1636"/>
    <w:rsid w:val="00BE1872"/>
    <w:rsid w:val="00BF6538"/>
    <w:rsid w:val="00C07F3E"/>
    <w:rsid w:val="00C20B8B"/>
    <w:rsid w:val="00C33340"/>
    <w:rsid w:val="00C33CE6"/>
    <w:rsid w:val="00C470CB"/>
    <w:rsid w:val="00C5007F"/>
    <w:rsid w:val="00C56992"/>
    <w:rsid w:val="00C60620"/>
    <w:rsid w:val="00C70E5B"/>
    <w:rsid w:val="00C818BE"/>
    <w:rsid w:val="00C977F6"/>
    <w:rsid w:val="00CB7F14"/>
    <w:rsid w:val="00CD4FF2"/>
    <w:rsid w:val="00CE691B"/>
    <w:rsid w:val="00D140F4"/>
    <w:rsid w:val="00D2732B"/>
    <w:rsid w:val="00D55982"/>
    <w:rsid w:val="00D618C9"/>
    <w:rsid w:val="00D701E0"/>
    <w:rsid w:val="00D702E3"/>
    <w:rsid w:val="00D7278A"/>
    <w:rsid w:val="00D82B25"/>
    <w:rsid w:val="00D868CB"/>
    <w:rsid w:val="00DB3FEA"/>
    <w:rsid w:val="00DD6FA3"/>
    <w:rsid w:val="00DE0CE5"/>
    <w:rsid w:val="00DE1B65"/>
    <w:rsid w:val="00DE5997"/>
    <w:rsid w:val="00DF30F9"/>
    <w:rsid w:val="00E06D8A"/>
    <w:rsid w:val="00E07910"/>
    <w:rsid w:val="00E07E62"/>
    <w:rsid w:val="00E157B8"/>
    <w:rsid w:val="00E33D1C"/>
    <w:rsid w:val="00E34D2F"/>
    <w:rsid w:val="00E37E6D"/>
    <w:rsid w:val="00E47A94"/>
    <w:rsid w:val="00E47EC9"/>
    <w:rsid w:val="00E501DC"/>
    <w:rsid w:val="00E52C0E"/>
    <w:rsid w:val="00E564A7"/>
    <w:rsid w:val="00E623E0"/>
    <w:rsid w:val="00E758E5"/>
    <w:rsid w:val="00E7720A"/>
    <w:rsid w:val="00E93A91"/>
    <w:rsid w:val="00E95981"/>
    <w:rsid w:val="00EA32A0"/>
    <w:rsid w:val="00EC7FD1"/>
    <w:rsid w:val="00ED5DB7"/>
    <w:rsid w:val="00EE4B52"/>
    <w:rsid w:val="00F0173F"/>
    <w:rsid w:val="00F02447"/>
    <w:rsid w:val="00F136A3"/>
    <w:rsid w:val="00F139C2"/>
    <w:rsid w:val="00F16EE9"/>
    <w:rsid w:val="00F24480"/>
    <w:rsid w:val="00F41C9A"/>
    <w:rsid w:val="00F46B9A"/>
    <w:rsid w:val="00F554A1"/>
    <w:rsid w:val="00F56B3B"/>
    <w:rsid w:val="00F6055F"/>
    <w:rsid w:val="00F63963"/>
    <w:rsid w:val="00F9415F"/>
    <w:rsid w:val="00FD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6517B"/>
  <w15:docId w15:val="{6678CE1C-B5C6-44A7-A19C-1C0BEB9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AB0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2C32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C56992"/>
    <w:rPr>
      <w:color w:val="0000FF"/>
      <w:u w:val="single"/>
    </w:rPr>
  </w:style>
  <w:style w:type="paragraph" w:customStyle="1" w:styleId="Normal1">
    <w:name w:val="Normal1"/>
    <w:rsid w:val="00D7278A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57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57B8"/>
    <w:rPr>
      <w:rFonts w:eastAsiaTheme="minorEastAsia"/>
    </w:rPr>
  </w:style>
  <w:style w:type="paragraph" w:customStyle="1" w:styleId="Default">
    <w:name w:val="Default"/>
    <w:rsid w:val="00A638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4317"/>
    <w:rPr>
      <w:i/>
      <w:iCs/>
    </w:rPr>
  </w:style>
  <w:style w:type="paragraph" w:customStyle="1" w:styleId="Body">
    <w:name w:val="Body"/>
    <w:rsid w:val="005D7C0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B572D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C32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lfld-title">
    <w:name w:val="hlfld-title"/>
    <w:basedOn w:val="DefaultParagraphFont"/>
    <w:rsid w:val="002C32BF"/>
  </w:style>
  <w:style w:type="character" w:customStyle="1" w:styleId="articleentryauthorslinks">
    <w:name w:val="articleentryauthorslinks"/>
    <w:basedOn w:val="DefaultParagraphFont"/>
    <w:rsid w:val="002C32BF"/>
  </w:style>
  <w:style w:type="character" w:customStyle="1" w:styleId="contribdegrees">
    <w:name w:val="contribdegrees"/>
    <w:basedOn w:val="DefaultParagraphFont"/>
    <w:rsid w:val="002C32BF"/>
  </w:style>
  <w:style w:type="character" w:customStyle="1" w:styleId="maintextleft">
    <w:name w:val="maintextleft"/>
    <w:basedOn w:val="DefaultParagraphFont"/>
    <w:rsid w:val="002C32BF"/>
  </w:style>
  <w:style w:type="character" w:customStyle="1" w:styleId="epubdatelabel">
    <w:name w:val="epubdatelabel"/>
    <w:basedOn w:val="DefaultParagraphFont"/>
    <w:rsid w:val="002C32BF"/>
  </w:style>
  <w:style w:type="character" w:customStyle="1" w:styleId="articlepagerange">
    <w:name w:val="articlepagerange"/>
    <w:basedOn w:val="DefaultParagraphFont"/>
    <w:rsid w:val="002C32BF"/>
  </w:style>
  <w:style w:type="paragraph" w:styleId="BalloonText">
    <w:name w:val="Balloon Text"/>
    <w:basedOn w:val="Normal"/>
    <w:link w:val="BalloonTextChar"/>
    <w:uiPriority w:val="99"/>
    <w:semiHidden/>
    <w:unhideWhenUsed/>
    <w:rsid w:val="00E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E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B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4CE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0B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B34CE"/>
    <w:rPr>
      <w:rFonts w:eastAsiaTheme="minorEastAsia"/>
    </w:rPr>
  </w:style>
  <w:style w:type="character" w:styleId="PageNumber">
    <w:name w:val="page number"/>
    <w:basedOn w:val="DefaultParagraphFont"/>
    <w:rsid w:val="000B34CE"/>
  </w:style>
  <w:style w:type="paragraph" w:customStyle="1" w:styleId="m-3417045333169160564content2">
    <w:name w:val="m_-3417045333169160564content2"/>
    <w:basedOn w:val="Normal"/>
    <w:uiPriority w:val="99"/>
    <w:semiHidden/>
    <w:rsid w:val="005A661F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PlainText">
    <w:name w:val="Plain Text"/>
    <w:basedOn w:val="Normal"/>
    <w:link w:val="PlainTextChar"/>
    <w:semiHidden/>
    <w:unhideWhenUsed/>
    <w:rsid w:val="008827A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27A2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91312D"/>
  </w:style>
  <w:style w:type="paragraph" w:styleId="Bibliography">
    <w:name w:val="Bibliography"/>
    <w:basedOn w:val="Normal"/>
    <w:next w:val="Normal"/>
    <w:uiPriority w:val="37"/>
    <w:semiHidden/>
    <w:unhideWhenUsed/>
    <w:rsid w:val="00973B9D"/>
  </w:style>
  <w:style w:type="character" w:styleId="UnresolvedMention">
    <w:name w:val="Unresolved Mention"/>
    <w:basedOn w:val="DefaultParagraphFont"/>
    <w:uiPriority w:val="99"/>
    <w:semiHidden/>
    <w:unhideWhenUsed/>
    <w:rsid w:val="006C09F0"/>
    <w:rPr>
      <w:color w:val="605E5C"/>
      <w:shd w:val="clear" w:color="auto" w:fill="E1DFDD"/>
    </w:rPr>
  </w:style>
  <w:style w:type="paragraph" w:customStyle="1" w:styleId="References">
    <w:name w:val="References"/>
    <w:basedOn w:val="Normal"/>
    <w:qFormat/>
    <w:rsid w:val="003D65CE"/>
    <w:pPr>
      <w:overflowPunct w:val="0"/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16"/>
      <w:szCs w:val="20"/>
      <w:lang w:val="en-GB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E0C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9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0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2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2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569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32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8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15/iral-2016-0128" TargetMode="External"/><Relationship Id="rId13" Type="http://schemas.openxmlformats.org/officeDocument/2006/relationships/hyperlink" Target="http://www.journalofwritingassessment.org/article.php?article=74" TargetMode="External"/><Relationship Id="rId18" Type="http://schemas.openxmlformats.org/officeDocument/2006/relationships/hyperlink" Target="https://doi.org/10.1007/978-3-319-02258-1_10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science-gate.com/IJAAS/Articles/2017-4-6/17%202017-4-6-pp.121-129.pdf" TargetMode="External"/><Relationship Id="rId7" Type="http://schemas.openxmlformats.org/officeDocument/2006/relationships/hyperlink" Target="https://doi.org/10.1177/1362168820965510" TargetMode="External"/><Relationship Id="rId12" Type="http://schemas.openxmlformats.org/officeDocument/2006/relationships/hyperlink" Target="https://www.ccsso.org/sites/default/files/2017-11/ELPD%20Framework%20Booklet-Final%20for%20web.pdf" TargetMode="External"/><Relationship Id="rId17" Type="http://schemas.openxmlformats.org/officeDocument/2006/relationships/hyperlink" Target="https://www.ajol.info/index.php/saje/article/download/88404/78016" TargetMode="External"/><Relationship Id="rId25" Type="http://schemas.openxmlformats.org/officeDocument/2006/relationships/hyperlink" Target="https://doi.org/10.1177/0265532219849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3390/languages6040204" TargetMode="External"/><Relationship Id="rId20" Type="http://schemas.openxmlformats.org/officeDocument/2006/relationships/hyperlink" Target="https://doi.org/10.1017/S02671905140003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fl.shbu.ac.ir/article_79161_87645143d9a0943fcfacebec1e09cd9a.pdf" TargetMode="External"/><Relationship Id="rId11" Type="http://schemas.openxmlformats.org/officeDocument/2006/relationships/hyperlink" Target="https://doi.org/10.26904/RF-134-3437" TargetMode="External"/><Relationship Id="rId24" Type="http://schemas.openxmlformats.org/officeDocument/2006/relationships/hyperlink" Target="https://doi.org/10.1515/applirev-2020-009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journalscmu.sinaweb.net/article_92983.html" TargetMode="External"/><Relationship Id="rId23" Type="http://schemas.openxmlformats.org/officeDocument/2006/relationships/hyperlink" Target="https://www.cambridge.org/core/journals/studies-in-second-language-acquisition/article/closer-look-at-a-marginalized-test-method-selfassessment-as-a-measure-of-speaking-proficiency/786D4E0E0D500DCDD43CCE24ED61059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journal.kate.or.kr/wp-content/uploads/2015/10/kate_70_3_6_A-Timed-Cloze-Test.pdf" TargetMode="External"/><Relationship Id="rId19" Type="http://schemas.openxmlformats.org/officeDocument/2006/relationships/hyperlink" Target="https://doi.org/10.30827/Digibug.3196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111/modl.12271" TargetMode="External"/><Relationship Id="rId14" Type="http://schemas.openxmlformats.org/officeDocument/2006/relationships/hyperlink" Target="https://ojs-o.library.ubc.ca/index.php/BCTJ/article/view/335" TargetMode="External"/><Relationship Id="rId22" Type="http://schemas.openxmlformats.org/officeDocument/2006/relationships/hyperlink" Target="https://doi.org/10.1080/2331186X.2019.1683933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7135</Words>
  <Characters>40675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80</cp:revision>
  <dcterms:created xsi:type="dcterms:W3CDTF">2022-08-27T14:31:00Z</dcterms:created>
  <dcterms:modified xsi:type="dcterms:W3CDTF">2022-08-29T20:03:00Z</dcterms:modified>
</cp:coreProperties>
</file>