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6A39" w14:textId="0DBA5CB4" w:rsidR="006B0B52" w:rsidRPr="0027226D" w:rsidRDefault="004E69A4" w:rsidP="00EE6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26D">
        <w:rPr>
          <w:rFonts w:ascii="Times New Roman" w:hAnsi="Times New Roman" w:cs="Times New Roman"/>
          <w:b/>
          <w:bCs/>
          <w:sz w:val="24"/>
          <w:szCs w:val="24"/>
          <w:u w:val="single"/>
        </w:rPr>
        <w:t>PAKISTAN</w:t>
      </w:r>
      <w:r w:rsidR="00176191" w:rsidRPr="0027226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F2058C" w:rsidRPr="002722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76191" w:rsidRPr="0027226D">
        <w:rPr>
          <w:rFonts w:ascii="Times New Roman" w:hAnsi="Times New Roman" w:cs="Times New Roman"/>
          <w:b/>
          <w:bCs/>
          <w:sz w:val="24"/>
          <w:szCs w:val="24"/>
          <w:u w:val="single"/>
        </w:rPr>
        <w:t>LEARNERS OF</w:t>
      </w:r>
      <w:r w:rsidR="00F2058C" w:rsidRPr="002722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ENGLISH:</w:t>
      </w:r>
      <w:r w:rsidR="00176191" w:rsidRPr="002722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2058C" w:rsidRPr="0027226D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SELECTED REFERENCES</w:t>
      </w:r>
    </w:p>
    <w:p w14:paraId="233A7DB7" w14:textId="267DA5F2" w:rsidR="00F2058C" w:rsidRPr="0027226D" w:rsidRDefault="00F2058C" w:rsidP="00EE6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26D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B3580E" w:rsidRPr="0027226D">
        <w:rPr>
          <w:rFonts w:ascii="Times New Roman" w:hAnsi="Times New Roman" w:cs="Times New Roman"/>
          <w:b/>
          <w:bCs/>
          <w:sz w:val="24"/>
          <w:szCs w:val="24"/>
        </w:rPr>
        <w:t>19 August 2022</w:t>
      </w:r>
      <w:r w:rsidRPr="002722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60B94D" w14:textId="77777777" w:rsidR="00F2058C" w:rsidRPr="0027226D" w:rsidRDefault="00F2058C" w:rsidP="0027226D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5CD7C7D2" w14:textId="3B61265B" w:rsidR="00E67732" w:rsidRDefault="00E67732" w:rsidP="0027226D">
      <w:pPr>
        <w:pStyle w:val="Default"/>
        <w:tabs>
          <w:tab w:val="left" w:pos="709"/>
        </w:tabs>
        <w:ind w:left="720" w:hanging="720"/>
        <w:rPr>
          <w:color w:val="auto"/>
        </w:rPr>
      </w:pPr>
      <w:r w:rsidRPr="0027226D">
        <w:rPr>
          <w:color w:val="auto"/>
        </w:rPr>
        <w:t xml:space="preserve">Abbas, S. (1993). The power of English in Pakistan. </w:t>
      </w:r>
      <w:r w:rsidRPr="0027226D">
        <w:rPr>
          <w:i/>
          <w:color w:val="auto"/>
        </w:rPr>
        <w:t xml:space="preserve">World </w:t>
      </w:r>
      <w:proofErr w:type="spellStart"/>
      <w:r w:rsidRPr="0027226D">
        <w:rPr>
          <w:i/>
          <w:color w:val="auto"/>
        </w:rPr>
        <w:t>Englishes</w:t>
      </w:r>
      <w:proofErr w:type="spellEnd"/>
      <w:r w:rsidRPr="0027226D">
        <w:rPr>
          <w:i/>
          <w:color w:val="auto"/>
        </w:rPr>
        <w:t>, 12</w:t>
      </w:r>
      <w:r w:rsidRPr="0027226D">
        <w:rPr>
          <w:color w:val="auto"/>
        </w:rPr>
        <w:t>(2), 147-156.</w:t>
      </w:r>
    </w:p>
    <w:p w14:paraId="190952D8" w14:textId="77777777" w:rsidR="0027226D" w:rsidRPr="0027226D" w:rsidRDefault="0027226D" w:rsidP="0027226D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648B868E" w14:textId="0DBA7933" w:rsidR="008A2B7B" w:rsidRPr="0027226D" w:rsidRDefault="008A2B7B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Abbas, F., Pervaiz, A., &amp; Arshad, F. (2018). The competing status of Urdu and English after declaration of Urdu as official language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(Urdu)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142-158.</w:t>
      </w:r>
    </w:p>
    <w:p w14:paraId="67646F93" w14:textId="6432601B" w:rsidR="00203964" w:rsidRPr="0027226D" w:rsidRDefault="00203964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B9DDA2D" w14:textId="25922FFC" w:rsidR="00317CE9" w:rsidRPr="0027226D" w:rsidRDefault="00317CE9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Abbasi, A. M., Channa, M. A., </w:t>
      </w:r>
      <w:proofErr w:type="spellStart"/>
      <w:r w:rsidRPr="0027226D">
        <w:rPr>
          <w:rFonts w:ascii="Times New Roman" w:hAnsi="Times New Roman" w:cs="Times New Roman"/>
          <w:sz w:val="24"/>
          <w:szCs w:val="24"/>
        </w:rPr>
        <w:t>Kakepoto</w:t>
      </w:r>
      <w:proofErr w:type="spellEnd"/>
      <w:r w:rsidRPr="0027226D">
        <w:rPr>
          <w:rFonts w:ascii="Times New Roman" w:hAnsi="Times New Roman" w:cs="Times New Roman"/>
          <w:sz w:val="24"/>
          <w:szCs w:val="24"/>
        </w:rPr>
        <w:t xml:space="preserve">, I., Ali, R., &amp; Mehmood, M. (2017). A perceptual study of phonological variations in Pakistani English.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27226D">
        <w:rPr>
          <w:rFonts w:ascii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7226D">
        <w:rPr>
          <w:rFonts w:ascii="Times New Roman" w:hAnsi="Times New Roman" w:cs="Times New Roman"/>
          <w:sz w:val="24"/>
          <w:szCs w:val="24"/>
        </w:rPr>
        <w:t>(2), 91-100.</w:t>
      </w:r>
    </w:p>
    <w:p w14:paraId="3D03624A" w14:textId="09D0E1D9" w:rsidR="00554335" w:rsidRPr="0027226D" w:rsidRDefault="0055433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74F59C" w14:textId="55D8E022" w:rsidR="00CB4AEF" w:rsidRPr="0027226D" w:rsidRDefault="00CB4AEF" w:rsidP="002722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1795614"/>
      <w:r w:rsidRPr="0027226D">
        <w:rPr>
          <w:rFonts w:ascii="Times New Roman" w:hAnsi="Times New Roman" w:cs="Times New Roman"/>
          <w:sz w:val="24"/>
          <w:szCs w:val="24"/>
        </w:rPr>
        <w:t xml:space="preserve">Abbasi, W. T., Ibrahim, A. H., &amp; Ali, F. B. (2021, June). Perceptions about English as second language teachers’ technology based English language teaching in Pakistan: Attitudes, uses of technology and challenges. In M. El-Emran, M. A. Al-Sharafi, M. N. Al-Kabi, &amp; K. Shaalan (Eds.),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International Conference on Emerging Technologies and Intelligent Systems</w:t>
      </w:r>
      <w:r w:rsidRPr="0027226D">
        <w:rPr>
          <w:rFonts w:ascii="Times New Roman" w:hAnsi="Times New Roman" w:cs="Times New Roman"/>
          <w:sz w:val="24"/>
          <w:szCs w:val="24"/>
        </w:rPr>
        <w:t xml:space="preserve"> (pp. 314-325). Springer, Cham.</w:t>
      </w:r>
    </w:p>
    <w:bookmarkEnd w:id="0"/>
    <w:p w14:paraId="0A1AC2B1" w14:textId="791B61B8" w:rsidR="00CB4AEF" w:rsidRPr="0027226D" w:rsidRDefault="00CB4AEF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DCCA41" w14:textId="03C25E13" w:rsidR="00554335" w:rsidRPr="0027226D" w:rsidRDefault="0055433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Ahmad, N., Ahmad, S., Bukhari, M. A., &amp; Bukhari, T. A. (2011). The nature of difficulties in learning English by the students at secondary school level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(2), 18-24.</w:t>
      </w:r>
    </w:p>
    <w:p w14:paraId="6EE52CED" w14:textId="498398ED" w:rsidR="00554335" w:rsidRPr="0027226D" w:rsidRDefault="0055433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657C42" w14:textId="17CF3B1E" w:rsidR="00F04B52" w:rsidRPr="00F04B52" w:rsidRDefault="00F04B52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04B52">
        <w:rPr>
          <w:rFonts w:ascii="Times New Roman" w:eastAsia="Times New Roman" w:hAnsi="Times New Roman" w:cs="Times New Roman"/>
          <w:sz w:val="24"/>
          <w:szCs w:val="24"/>
        </w:rPr>
        <w:t xml:space="preserve">Ahmed, S., &amp; Rao, C. (2012). Inconsistencies in English language teaching in Pakistan: A comparison between public and private institutions. </w:t>
      </w:r>
      <w:r w:rsidRPr="00F04B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European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F04B52">
        <w:rPr>
          <w:rFonts w:ascii="Times New Roman" w:eastAsia="Times New Roman" w:hAnsi="Times New Roman" w:cs="Times New Roman"/>
          <w:i/>
          <w:iCs/>
          <w:sz w:val="24"/>
          <w:szCs w:val="24"/>
        </w:rPr>
        <w:t>ournal of Business and Management</w:t>
      </w:r>
      <w:r w:rsidRPr="00F04B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B52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04B52">
        <w:rPr>
          <w:rFonts w:ascii="Times New Roman" w:eastAsia="Times New Roman" w:hAnsi="Times New Roman" w:cs="Times New Roman"/>
          <w:sz w:val="24"/>
          <w:szCs w:val="24"/>
        </w:rPr>
        <w:t>(15), 95-105.</w:t>
      </w:r>
    </w:p>
    <w:p w14:paraId="588E9543" w14:textId="77777777" w:rsidR="00F04B52" w:rsidRPr="0027226D" w:rsidRDefault="00F04B52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278172" w14:textId="3D9742A9" w:rsidR="004B575C" w:rsidRPr="0027226D" w:rsidRDefault="004B575C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Akram, M., &amp; Mahmood, A. (2007). The status and teaching of English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(12), 1-7.</w:t>
      </w:r>
    </w:p>
    <w:p w14:paraId="6E5285E0" w14:textId="77777777" w:rsidR="004B575C" w:rsidRPr="0027226D" w:rsidRDefault="004B575C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D905194" w14:textId="169F8C00" w:rsidR="00223645" w:rsidRPr="0027226D" w:rsidRDefault="0022364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Q., &amp; Bashir Uddin, A. (2013). Improving English oral communication skills of Pakistani public school’s students.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Teaching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(2), 17-36.</w:t>
      </w:r>
    </w:p>
    <w:p w14:paraId="6DEE1BB1" w14:textId="77777777" w:rsidR="00223645" w:rsidRPr="0027226D" w:rsidRDefault="0022364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FF4EFD" w14:textId="3EC41215" w:rsidR="004E68F4" w:rsidRPr="0027226D" w:rsidRDefault="004E68F4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Ali, M., &amp; Pathan, Z. (2017). Exploring factors causing demotivation and motivation in learning English language among college students of Quetta,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(2), 81-89.</w:t>
      </w:r>
    </w:p>
    <w:p w14:paraId="4D8BC085" w14:textId="77777777" w:rsidR="004E68F4" w:rsidRPr="0027226D" w:rsidRDefault="004E68F4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5DF549" w14:textId="29E19131" w:rsidR="00203964" w:rsidRPr="0027226D" w:rsidRDefault="00203964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Ali, A., Sulaiman, N., &amp; Javed, M. (2018). Employers' satisfaction with professionally qualified secondary school teachers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Research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475CEC" w:rsidRPr="0027226D">
        <w:rPr>
          <w:rFonts w:ascii="Times New Roman" w:eastAsia="Times New Roman" w:hAnsi="Times New Roman" w:cs="Times New Roman"/>
          <w:sz w:val="24"/>
          <w:szCs w:val="24"/>
        </w:rPr>
        <w:t>, 86-105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A7B5A6" w14:textId="77777777" w:rsidR="00203964" w:rsidRPr="0027226D" w:rsidRDefault="00203964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1A4C6B5" w14:textId="17E60FFE" w:rsidR="00DB754F" w:rsidRPr="0027226D" w:rsidRDefault="00DB754F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7369888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Ali, M. A. (2000). Supervision for teacher development: An alternative model for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Development, 20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, 177-188.</w:t>
      </w:r>
      <w:bookmarkEnd w:id="1"/>
    </w:p>
    <w:p w14:paraId="51800BA6" w14:textId="5F556464" w:rsidR="00DB754F" w:rsidRPr="0027226D" w:rsidRDefault="00DB754F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23A04B" w14:textId="2F6ACFD7" w:rsidR="005F7108" w:rsidRPr="0027226D" w:rsidRDefault="005F7108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Ali, M. M., Khizar, N. U., Yaqub, H., Afzaal, J., &amp; Shahid, A. (2020). Investigating speaking skills problems of Pakistani learners in ESL context.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(4), 62-70.</w:t>
      </w:r>
    </w:p>
    <w:p w14:paraId="72469F4A" w14:textId="77777777" w:rsidR="005F7108" w:rsidRPr="0027226D" w:rsidRDefault="005F7108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6826DB" w14:textId="781C571B" w:rsidR="00D47FA5" w:rsidRPr="0027226D" w:rsidRDefault="00D47FA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Ali, S. (2011). Deficient policy communication deficient outcomes–capacity building policy under education reforms in Sindh,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Education and Research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1-19.</w:t>
      </w:r>
    </w:p>
    <w:p w14:paraId="564FA479" w14:textId="48659185" w:rsidR="00477DB0" w:rsidRPr="0027226D" w:rsidRDefault="00477DB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4E3142" w14:textId="1ABCC34E" w:rsidR="00477DB0" w:rsidRPr="0027226D" w:rsidRDefault="00477DB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Ali, T. (2011). Understanding how practices of teacher education in Pakistan compare with the popular theories and theories and narrative of reform of teacher education in international context.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Humanities and Social Sciences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(8), 208-222.</w:t>
      </w:r>
    </w:p>
    <w:p w14:paraId="7B8C73CE" w14:textId="74A9B3C0" w:rsidR="00477DB0" w:rsidRPr="0027226D" w:rsidRDefault="00477DB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62EA11" w14:textId="764F9465" w:rsidR="00A4170D" w:rsidRPr="0027226D" w:rsidRDefault="00A4170D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Anbreen, T. (2015). The influence of English second language learning on Pakistani university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studentsʼ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 identity.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192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, 379-387.</w:t>
      </w:r>
    </w:p>
    <w:p w14:paraId="65FCDCC2" w14:textId="30ADEA73" w:rsidR="000A12E5" w:rsidRPr="0027226D" w:rsidRDefault="000A12E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1796749"/>
    </w:p>
    <w:p w14:paraId="22791705" w14:textId="6173D65B" w:rsidR="000A12E5" w:rsidRPr="000A12E5" w:rsidRDefault="000A12E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Asif, S., Bashir, R., &amp; Zafar, S. (2018). What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re the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actors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ffecting the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se of English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>anguage in English-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nly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>lassrooms: Student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s’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erspectives in Pakistan. </w:t>
      </w:r>
      <w:r w:rsidRPr="000A12E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12E5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>(6), 67-79.</w:t>
      </w:r>
    </w:p>
    <w:bookmarkEnd w:id="2"/>
    <w:p w14:paraId="42D6180C" w14:textId="440006C0" w:rsidR="00A4170D" w:rsidRPr="0027226D" w:rsidRDefault="00A4170D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EE97B6" w14:textId="77777777" w:rsidR="008D6657" w:rsidRPr="008D6657" w:rsidRDefault="008D6657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6657">
        <w:rPr>
          <w:rFonts w:ascii="Times New Roman" w:eastAsia="Times New Roman" w:hAnsi="Times New Roman" w:cs="Times New Roman"/>
          <w:sz w:val="24"/>
          <w:szCs w:val="24"/>
        </w:rPr>
        <w:t xml:space="preserve">Bacha, M. S. (2012). English language teaching in Pakistan from the perspective of English as a </w:t>
      </w:r>
      <w:proofErr w:type="spellStart"/>
      <w:r w:rsidRPr="008D6657">
        <w:rPr>
          <w:rFonts w:ascii="Times New Roman" w:eastAsia="Times New Roman" w:hAnsi="Times New Roman" w:cs="Times New Roman"/>
          <w:sz w:val="24"/>
          <w:szCs w:val="24"/>
        </w:rPr>
        <w:t>globalised</w:t>
      </w:r>
      <w:proofErr w:type="spellEnd"/>
      <w:r w:rsidRPr="008D6657">
        <w:rPr>
          <w:rFonts w:ascii="Times New Roman" w:eastAsia="Times New Roman" w:hAnsi="Times New Roman" w:cs="Times New Roman"/>
          <w:sz w:val="24"/>
          <w:szCs w:val="24"/>
        </w:rPr>
        <w:t xml:space="preserve"> language. </w:t>
      </w:r>
      <w:r w:rsidRPr="008D665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8D6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6657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D6657">
        <w:rPr>
          <w:rFonts w:ascii="Times New Roman" w:eastAsia="Times New Roman" w:hAnsi="Times New Roman" w:cs="Times New Roman"/>
          <w:sz w:val="24"/>
          <w:szCs w:val="24"/>
        </w:rPr>
        <w:t>(8), 243-296.</w:t>
      </w:r>
    </w:p>
    <w:p w14:paraId="500FDA7A" w14:textId="77777777" w:rsidR="008D6657" w:rsidRPr="0027226D" w:rsidRDefault="008D6657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327ED8" w14:textId="08410E81" w:rsidR="00320600" w:rsidRPr="0027226D" w:rsidRDefault="0032060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Bashiruddin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A., &amp; Qayyum, R. (2014). Teachers of English in Pakistan: Profile and recommendations.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NUML Journal of Critical Inquiry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1-19.</w:t>
      </w:r>
    </w:p>
    <w:p w14:paraId="712C484C" w14:textId="77777777" w:rsidR="00A73D0A" w:rsidRPr="0027226D" w:rsidRDefault="00A73D0A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18CDC0" w14:textId="59677625" w:rsidR="006F62B1" w:rsidRPr="0027226D" w:rsidRDefault="006F62B1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Baumgardner, R. J. (1990). The indigenization of English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59-65.</w:t>
      </w:r>
    </w:p>
    <w:p w14:paraId="21C1EAED" w14:textId="77777777" w:rsidR="00D47FA5" w:rsidRPr="0027226D" w:rsidRDefault="00D47FA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FB5308" w14:textId="4C9B4E94" w:rsidR="00AB5D56" w:rsidRPr="0027226D" w:rsidRDefault="00AB5D56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Baumgardner, R. J., Kennedy, A. E., &amp; Shamim, F. (1993). The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Urduization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 of English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The English Language in Pakistan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, 82-203.</w:t>
      </w:r>
    </w:p>
    <w:p w14:paraId="7D22579B" w14:textId="77777777" w:rsidR="00A73D0A" w:rsidRPr="0027226D" w:rsidRDefault="00A73D0A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CD03D" w14:textId="4BDD368B" w:rsidR="00A73D0A" w:rsidRPr="0027226D" w:rsidRDefault="00A73D0A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Bhatti, N., &amp; Memon, S. (2016). Investigating the perceptions of Pakistani English language learners on language learning anxiety in EFL classroom.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(5), 23-34.</w:t>
      </w:r>
    </w:p>
    <w:p w14:paraId="00825C99" w14:textId="77777777" w:rsidR="00465E59" w:rsidRPr="0027226D" w:rsidRDefault="00465E59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B9ACE3" w14:textId="1FA308FF" w:rsidR="00C03FFB" w:rsidRPr="0027226D" w:rsidRDefault="00C03FFB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Bosch, K., Tahira, B., &amp; Khan, T. (2008).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Islamic education in Pakistan: Introducing government approved subjects</w:t>
      </w:r>
      <w:r w:rsidRPr="0027226D">
        <w:rPr>
          <w:rFonts w:ascii="Times New Roman" w:hAnsi="Times New Roman" w:cs="Times New Roman"/>
          <w:sz w:val="24"/>
          <w:szCs w:val="24"/>
        </w:rPr>
        <w:t>. LINS Report 2008-2. Oslo University College.</w:t>
      </w:r>
    </w:p>
    <w:p w14:paraId="115FC51D" w14:textId="15BBDD85" w:rsidR="009A5ADB" w:rsidRDefault="009A5ADB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Bukhari, S. F., Cheng, X., &amp; Khan, S. A. (2015). Willingness to communicate in English as a second language: A case study of Pakistani undergraduates.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(29), 39-44.</w:t>
      </w:r>
    </w:p>
    <w:p w14:paraId="632E01DE" w14:textId="77777777" w:rsidR="0027226D" w:rsidRPr="0027226D" w:rsidRDefault="0027226D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21F900" w14:textId="557556AC" w:rsidR="00842DDF" w:rsidRPr="0027226D" w:rsidRDefault="00842DDF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Burki, S. J. (2005). Educating the Pakistani masses. In R. M. Hathaway (Ed.), </w:t>
      </w:r>
      <w:r w:rsidRPr="0027226D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27226D">
        <w:rPr>
          <w:rFonts w:ascii="Times New Roman" w:hAnsi="Times New Roman" w:cs="Times New Roman"/>
          <w:sz w:val="24"/>
          <w:szCs w:val="24"/>
        </w:rPr>
        <w:t xml:space="preserve"> (pp. 15-31). Woodrow Wilson International Center for Scholars.</w:t>
      </w:r>
    </w:p>
    <w:p w14:paraId="6E0C89BD" w14:textId="64CCE5F3" w:rsidR="00D351AD" w:rsidRPr="0027226D" w:rsidRDefault="00D351AD" w:rsidP="0027226D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lastRenderedPageBreak/>
        <w:t xml:space="preserve">Capstick, T. (2011). Language and migration: The social and economic benefits of learning English in Pakistan. In H. Coleman (Ed.), </w:t>
      </w:r>
      <w:r w:rsidRPr="0027226D">
        <w:rPr>
          <w:rFonts w:ascii="Times New Roman" w:hAnsi="Times New Roman" w:cs="Times New Roman"/>
          <w:bCs/>
          <w:i/>
          <w:iCs/>
          <w:sz w:val="24"/>
          <w:szCs w:val="24"/>
        </w:rPr>
        <w:t>Dreams and realities: Developing countries and the English language</w:t>
      </w:r>
      <w:r w:rsidRPr="0027226D">
        <w:rPr>
          <w:rFonts w:ascii="Times New Roman" w:hAnsi="Times New Roman" w:cs="Times New Roman"/>
          <w:sz w:val="24"/>
          <w:szCs w:val="24"/>
        </w:rPr>
        <w:t xml:space="preserve"> (pp. 207–228). British Council.</w:t>
      </w:r>
    </w:p>
    <w:p w14:paraId="10D21E5B" w14:textId="633681C7" w:rsidR="00181CE7" w:rsidRPr="0027226D" w:rsidRDefault="00181CE7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Coleman, H. (2010). </w:t>
      </w:r>
      <w:r w:rsidRPr="0027226D">
        <w:rPr>
          <w:rFonts w:ascii="Times New Roman" w:hAnsi="Times New Roman" w:cs="Times New Roman"/>
          <w:i/>
          <w:sz w:val="24"/>
          <w:szCs w:val="24"/>
        </w:rPr>
        <w:t>Teaching and learning in Pakistan: The role of language in education</w:t>
      </w:r>
      <w:r w:rsidRPr="0027226D">
        <w:rPr>
          <w:rFonts w:ascii="Times New Roman" w:hAnsi="Times New Roman" w:cs="Times New Roman"/>
          <w:sz w:val="24"/>
          <w:szCs w:val="24"/>
        </w:rPr>
        <w:t>. The British Council.</w:t>
      </w:r>
    </w:p>
    <w:p w14:paraId="060BE162" w14:textId="3D1DA275" w:rsidR="00181CE7" w:rsidRPr="0027226D" w:rsidRDefault="00181CE7" w:rsidP="0027226D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Coleman, H., &amp; Capstick, T. (Eds.). (2012).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Language in education in Pakistan: Recommendations for policy and practice</w:t>
      </w:r>
      <w:r w:rsidRPr="0027226D">
        <w:rPr>
          <w:rFonts w:ascii="Times New Roman" w:hAnsi="Times New Roman" w:cs="Times New Roman"/>
          <w:sz w:val="24"/>
          <w:szCs w:val="24"/>
        </w:rPr>
        <w:t>. The British Council.</w:t>
      </w:r>
    </w:p>
    <w:p w14:paraId="67F84753" w14:textId="6F061DEB" w:rsidR="00181CE7" w:rsidRPr="0027226D" w:rsidRDefault="00181CE7" w:rsidP="0027226D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BF44EA2" w14:textId="59076FE7" w:rsidR="00ED5D3A" w:rsidRPr="0027226D" w:rsidRDefault="00ED5D3A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Esmail, A., Ahmed, M., &amp; Noreen, S. (2015). Why do Pakistani students are reluctant to speak English.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Research International, 6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(3), 372-383.</w:t>
      </w:r>
    </w:p>
    <w:p w14:paraId="5617E559" w14:textId="77777777" w:rsidR="00ED5D3A" w:rsidRPr="0027226D" w:rsidRDefault="00ED5D3A" w:rsidP="0027226D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0C3DDBF" w14:textId="77777777" w:rsidR="0085751F" w:rsidRPr="0027226D" w:rsidRDefault="0085751F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Fareed, M., Ashraf, A., &amp; Bilal, M. (2016). ESL learners’ writing skills: Problems, </w:t>
      </w:r>
      <w:proofErr w:type="gramStart"/>
      <w:r w:rsidRPr="0027226D"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gram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 and suggestions.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Social Sciences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(2), 81-92.</w:t>
      </w:r>
    </w:p>
    <w:p w14:paraId="6FCCAEE9" w14:textId="312553C8" w:rsidR="0085751F" w:rsidRPr="0027226D" w:rsidRDefault="0085751F" w:rsidP="0027226D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00BF89A" w14:textId="32554C1E" w:rsidR="00AE67A2" w:rsidRPr="0027226D" w:rsidRDefault="00AE67A2" w:rsidP="0027226D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Farooq, M. U., Al </w:t>
      </w:r>
      <w:proofErr w:type="spellStart"/>
      <w:r w:rsidRPr="0027226D">
        <w:rPr>
          <w:rFonts w:ascii="Times New Roman" w:hAnsi="Times New Roman" w:cs="Times New Roman"/>
          <w:sz w:val="24"/>
          <w:szCs w:val="24"/>
        </w:rPr>
        <w:t>Asmari</w:t>
      </w:r>
      <w:proofErr w:type="spellEnd"/>
      <w:r w:rsidRPr="0027226D">
        <w:rPr>
          <w:rFonts w:ascii="Times New Roman" w:hAnsi="Times New Roman" w:cs="Times New Roman"/>
          <w:sz w:val="24"/>
          <w:szCs w:val="24"/>
        </w:rPr>
        <w:t xml:space="preserve">, A., &amp; Javid, C. Z. (2012). A </w:t>
      </w:r>
      <w:r w:rsidR="00ED1B7B" w:rsidRPr="0027226D">
        <w:rPr>
          <w:rFonts w:ascii="Times New Roman" w:hAnsi="Times New Roman" w:cs="Times New Roman"/>
          <w:sz w:val="24"/>
          <w:szCs w:val="24"/>
        </w:rPr>
        <w:t>s</w:t>
      </w:r>
      <w:r w:rsidRPr="0027226D">
        <w:rPr>
          <w:rFonts w:ascii="Times New Roman" w:hAnsi="Times New Roman" w:cs="Times New Roman"/>
          <w:sz w:val="24"/>
          <w:szCs w:val="24"/>
        </w:rPr>
        <w:t xml:space="preserve">tudy of </w:t>
      </w:r>
      <w:r w:rsidR="00ED1B7B" w:rsidRPr="0027226D">
        <w:rPr>
          <w:rFonts w:ascii="Times New Roman" w:hAnsi="Times New Roman" w:cs="Times New Roman"/>
          <w:sz w:val="24"/>
          <w:szCs w:val="24"/>
        </w:rPr>
        <w:t>o</w:t>
      </w:r>
      <w:r w:rsidRPr="0027226D">
        <w:rPr>
          <w:rFonts w:ascii="Times New Roman" w:hAnsi="Times New Roman" w:cs="Times New Roman"/>
          <w:sz w:val="24"/>
          <w:szCs w:val="24"/>
        </w:rPr>
        <w:t xml:space="preserve">nline English </w:t>
      </w:r>
      <w:r w:rsidR="00ED1B7B" w:rsidRPr="0027226D">
        <w:rPr>
          <w:rFonts w:ascii="Times New Roman" w:hAnsi="Times New Roman" w:cs="Times New Roman"/>
          <w:sz w:val="24"/>
          <w:szCs w:val="24"/>
        </w:rPr>
        <w:t>l</w:t>
      </w:r>
      <w:r w:rsidRPr="0027226D">
        <w:rPr>
          <w:rFonts w:ascii="Times New Roman" w:hAnsi="Times New Roman" w:cs="Times New Roman"/>
          <w:sz w:val="24"/>
          <w:szCs w:val="24"/>
        </w:rPr>
        <w:t xml:space="preserve">anguage </w:t>
      </w:r>
      <w:r w:rsidR="00ED1B7B" w:rsidRPr="0027226D">
        <w:rPr>
          <w:rFonts w:ascii="Times New Roman" w:hAnsi="Times New Roman" w:cs="Times New Roman"/>
          <w:sz w:val="24"/>
          <w:szCs w:val="24"/>
        </w:rPr>
        <w:t>t</w:t>
      </w:r>
      <w:r w:rsidRPr="0027226D">
        <w:rPr>
          <w:rFonts w:ascii="Times New Roman" w:hAnsi="Times New Roman" w:cs="Times New Roman"/>
          <w:sz w:val="24"/>
          <w:szCs w:val="24"/>
        </w:rPr>
        <w:t xml:space="preserve">eacher </w:t>
      </w:r>
      <w:r w:rsidR="00ED1B7B" w:rsidRPr="0027226D">
        <w:rPr>
          <w:rFonts w:ascii="Times New Roman" w:hAnsi="Times New Roman" w:cs="Times New Roman"/>
          <w:sz w:val="24"/>
          <w:szCs w:val="24"/>
        </w:rPr>
        <w:t>ed</w:t>
      </w:r>
      <w:r w:rsidRPr="0027226D">
        <w:rPr>
          <w:rFonts w:ascii="Times New Roman" w:hAnsi="Times New Roman" w:cs="Times New Roman"/>
          <w:sz w:val="24"/>
          <w:szCs w:val="24"/>
        </w:rPr>
        <w:t xml:space="preserve">ucation </w:t>
      </w:r>
      <w:proofErr w:type="spellStart"/>
      <w:r w:rsidR="00ED1B7B" w:rsidRPr="0027226D">
        <w:rPr>
          <w:rFonts w:ascii="Times New Roman" w:hAnsi="Times New Roman" w:cs="Times New Roman"/>
          <w:sz w:val="24"/>
          <w:szCs w:val="24"/>
        </w:rPr>
        <w:t>p</w:t>
      </w:r>
      <w:r w:rsidRPr="0027226D">
        <w:rPr>
          <w:rFonts w:ascii="Times New Roman" w:hAnsi="Times New Roman" w:cs="Times New Roman"/>
          <w:sz w:val="24"/>
          <w:szCs w:val="24"/>
        </w:rPr>
        <w:t>rogrammes</w:t>
      </w:r>
      <w:proofErr w:type="spellEnd"/>
      <w:r w:rsidRPr="0027226D">
        <w:rPr>
          <w:rFonts w:ascii="Times New Roman" w:hAnsi="Times New Roman" w:cs="Times New Roman"/>
          <w:sz w:val="24"/>
          <w:szCs w:val="24"/>
        </w:rPr>
        <w:t xml:space="preserve"> in </w:t>
      </w:r>
      <w:r w:rsidR="0005375E" w:rsidRPr="0027226D">
        <w:rPr>
          <w:rFonts w:ascii="Times New Roman" w:hAnsi="Times New Roman" w:cs="Times New Roman"/>
          <w:sz w:val="24"/>
          <w:szCs w:val="24"/>
        </w:rPr>
        <w:t>d</w:t>
      </w:r>
      <w:r w:rsidRPr="0027226D">
        <w:rPr>
          <w:rFonts w:ascii="Times New Roman" w:hAnsi="Times New Roman" w:cs="Times New Roman"/>
          <w:sz w:val="24"/>
          <w:szCs w:val="24"/>
        </w:rPr>
        <w:t xml:space="preserve">istance </w:t>
      </w:r>
      <w:r w:rsidR="0005375E" w:rsidRPr="0027226D">
        <w:rPr>
          <w:rFonts w:ascii="Times New Roman" w:hAnsi="Times New Roman" w:cs="Times New Roman"/>
          <w:sz w:val="24"/>
          <w:szCs w:val="24"/>
        </w:rPr>
        <w:t>e</w:t>
      </w:r>
      <w:r w:rsidRPr="0027226D">
        <w:rPr>
          <w:rFonts w:ascii="Times New Roman" w:hAnsi="Times New Roman" w:cs="Times New Roman"/>
          <w:sz w:val="24"/>
          <w:szCs w:val="24"/>
        </w:rPr>
        <w:t xml:space="preserve">ducation </w:t>
      </w:r>
      <w:r w:rsidR="0005375E" w:rsidRPr="0027226D">
        <w:rPr>
          <w:rFonts w:ascii="Times New Roman" w:hAnsi="Times New Roman" w:cs="Times New Roman"/>
          <w:sz w:val="24"/>
          <w:szCs w:val="24"/>
        </w:rPr>
        <w:t>c</w:t>
      </w:r>
      <w:r w:rsidRPr="0027226D">
        <w:rPr>
          <w:rFonts w:ascii="Times New Roman" w:hAnsi="Times New Roman" w:cs="Times New Roman"/>
          <w:sz w:val="24"/>
          <w:szCs w:val="24"/>
        </w:rPr>
        <w:t xml:space="preserve">ontext in Pakistan.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27226D">
        <w:rPr>
          <w:rFonts w:ascii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7226D">
        <w:rPr>
          <w:rFonts w:ascii="Times New Roman" w:hAnsi="Times New Roman" w:cs="Times New Roman"/>
          <w:sz w:val="24"/>
          <w:szCs w:val="24"/>
        </w:rPr>
        <w:t>(11), 91-103.</w:t>
      </w:r>
    </w:p>
    <w:p w14:paraId="280C2003" w14:textId="77777777" w:rsidR="00AE67A2" w:rsidRPr="0027226D" w:rsidRDefault="00AE67A2" w:rsidP="0027226D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98DE80" w14:textId="2D4AA152" w:rsidR="00056067" w:rsidRPr="0027226D" w:rsidRDefault="00056067" w:rsidP="0027226D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Hlk59968355"/>
      <w:proofErr w:type="spellStart"/>
      <w:r w:rsidRPr="0027226D">
        <w:rPr>
          <w:rFonts w:ascii="Times New Roman" w:hAnsi="Times New Roman" w:cs="Times New Roman"/>
          <w:sz w:val="24"/>
          <w:szCs w:val="24"/>
        </w:rPr>
        <w:t>Gopang</w:t>
      </w:r>
      <w:proofErr w:type="spellEnd"/>
      <w:r w:rsidRPr="0027226D">
        <w:rPr>
          <w:rFonts w:ascii="Times New Roman" w:hAnsi="Times New Roman" w:cs="Times New Roman"/>
          <w:sz w:val="24"/>
          <w:szCs w:val="24"/>
        </w:rPr>
        <w:t xml:space="preserve">, I. B., </w:t>
      </w:r>
      <w:proofErr w:type="spellStart"/>
      <w:r w:rsidRPr="0027226D">
        <w:rPr>
          <w:rFonts w:ascii="Times New Roman" w:hAnsi="Times New Roman" w:cs="Times New Roman"/>
          <w:sz w:val="24"/>
          <w:szCs w:val="24"/>
        </w:rPr>
        <w:t>Bughio</w:t>
      </w:r>
      <w:proofErr w:type="spellEnd"/>
      <w:r w:rsidRPr="0027226D">
        <w:rPr>
          <w:rFonts w:ascii="Times New Roman" w:hAnsi="Times New Roman" w:cs="Times New Roman"/>
          <w:sz w:val="24"/>
          <w:szCs w:val="24"/>
        </w:rPr>
        <w:t xml:space="preserve">, F. A., &amp; Pathan, H. (2018). Investigating foreign language learning anxiety among students learning English in a public sector university, Pakistan.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MOJES: Malaysian Online Journal of Educational Sciences</w:t>
      </w:r>
      <w:r w:rsidRPr="0027226D">
        <w:rPr>
          <w:rFonts w:ascii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7226D">
        <w:rPr>
          <w:rFonts w:ascii="Times New Roman" w:hAnsi="Times New Roman" w:cs="Times New Roman"/>
          <w:sz w:val="24"/>
          <w:szCs w:val="24"/>
        </w:rPr>
        <w:t>(4), 27-37.</w:t>
      </w:r>
    </w:p>
    <w:bookmarkEnd w:id="3"/>
    <w:p w14:paraId="231B985A" w14:textId="77777777" w:rsidR="00056067" w:rsidRPr="0027226D" w:rsidRDefault="00056067" w:rsidP="0027226D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8EF98F9" w14:textId="0A0F27D0" w:rsidR="000B5F98" w:rsidRPr="0027226D" w:rsidRDefault="000B5F98" w:rsidP="0027226D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Government of Pakistan. (2014).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Education for All 2015 National Review Report: Pakistan</w:t>
      </w:r>
      <w:r w:rsidRPr="0027226D">
        <w:rPr>
          <w:rFonts w:ascii="Times New Roman" w:hAnsi="Times New Roman" w:cs="Times New Roman"/>
          <w:iCs/>
          <w:sz w:val="24"/>
          <w:szCs w:val="24"/>
        </w:rPr>
        <w:t xml:space="preserve">. Islamabad, Pakistan: </w:t>
      </w:r>
      <w:r w:rsidRPr="0027226D">
        <w:rPr>
          <w:rFonts w:ascii="Times New Roman" w:hAnsi="Times New Roman" w:cs="Times New Roman"/>
          <w:sz w:val="24"/>
          <w:szCs w:val="24"/>
        </w:rPr>
        <w:t xml:space="preserve">Ministry of Education, Trainings and Standards in Higher Education, Academy of Educational Planning and Management. Retrieved from </w:t>
      </w:r>
      <w:hyperlink r:id="rId6" w:history="1">
        <w:r w:rsidR="002C2117" w:rsidRPr="0027226D">
          <w:rPr>
            <w:rStyle w:val="Hyperlink"/>
            <w:rFonts w:ascii="Times New Roman" w:hAnsi="Times New Roman" w:cs="Times New Roman"/>
            <w:sz w:val="24"/>
            <w:szCs w:val="24"/>
          </w:rPr>
          <w:t>http://unesdoc.unesco.org/images/0022/002297/229718E.pdf</w:t>
        </w:r>
      </w:hyperlink>
    </w:p>
    <w:p w14:paraId="664E210A" w14:textId="77777777" w:rsidR="002C2117" w:rsidRPr="0027226D" w:rsidRDefault="002C2117" w:rsidP="0027226D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39F4BAF" w14:textId="77777777" w:rsidR="00FE6975" w:rsidRPr="0027226D" w:rsidRDefault="00FE697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Hafeez, A. (2004). The need of introducing communicative syllabuses for teaching English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(Faculty of Languages &amp; Islamic Studies)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, 27-32.</w:t>
      </w:r>
    </w:p>
    <w:p w14:paraId="2446B8AA" w14:textId="77777777" w:rsidR="00FE6975" w:rsidRPr="0027226D" w:rsidRDefault="00FE697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C1E0B8" w14:textId="7127F09D" w:rsidR="00931C78" w:rsidRPr="0027226D" w:rsidRDefault="00931C78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Haidar, S. (2017). Access to English in Pakistan: Inculcating prestige and leadership through instruction in elite schools.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Bilingualism, 22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(7), 833-848.</w:t>
      </w:r>
    </w:p>
    <w:p w14:paraId="5FFA772B" w14:textId="77777777" w:rsidR="00931C78" w:rsidRPr="0027226D" w:rsidRDefault="00931C78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11D00C" w14:textId="4F0723EF" w:rsidR="00ED43B0" w:rsidRPr="0027226D" w:rsidRDefault="00ED43B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Haidar, S., &amp; Fang, F. (2019). English language in education and globalization: </w:t>
      </w:r>
      <w:r w:rsidR="00565EC8" w:rsidRPr="002722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 comparative analysis of the role of English in Pakistan and China.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(2), 165-176.</w:t>
      </w:r>
    </w:p>
    <w:p w14:paraId="3E6076A8" w14:textId="77E5804A" w:rsidR="00ED43B0" w:rsidRPr="0027226D" w:rsidRDefault="00ED43B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5DF171" w14:textId="3BA58870" w:rsidR="00565EC8" w:rsidRPr="0027226D" w:rsidRDefault="00565EC8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Haidar, S., &amp; Fang, F. (2019). Access to English in Pakistan: A source of prestige or a hindrance to success.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(4), 485-500.</w:t>
      </w:r>
    </w:p>
    <w:p w14:paraId="3A779284" w14:textId="77777777" w:rsidR="00565EC8" w:rsidRPr="0027226D" w:rsidRDefault="00565EC8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689CBA" w14:textId="77777777" w:rsidR="0081644C" w:rsidRPr="0027226D" w:rsidRDefault="0081644C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Haque, A. R. (1982). The position and status of English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6-9.</w:t>
      </w:r>
    </w:p>
    <w:p w14:paraId="2BE98D11" w14:textId="77777777" w:rsidR="0081644C" w:rsidRPr="0027226D" w:rsidRDefault="0081644C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F8D665" w14:textId="5F6E8A6E" w:rsidR="00F02959" w:rsidRPr="0027226D" w:rsidRDefault="00F02959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Hathaway, R. M. (Ed.), (2005). </w:t>
      </w:r>
      <w:r w:rsidRPr="0027226D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27226D">
        <w:rPr>
          <w:rFonts w:ascii="Times New Roman" w:hAnsi="Times New Roman" w:cs="Times New Roman"/>
          <w:sz w:val="24"/>
          <w:szCs w:val="24"/>
        </w:rPr>
        <w:t>. Woodrow Wilson International Center for Scholars.</w:t>
      </w:r>
    </w:p>
    <w:p w14:paraId="1F17E46B" w14:textId="658C43A3" w:rsidR="002C2117" w:rsidRPr="0027226D" w:rsidRDefault="002C2117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lastRenderedPageBreak/>
        <w:t xml:space="preserve">Hathaway, R. M. (2005). Introduction. In R. M. Hathaway (Ed.), </w:t>
      </w:r>
      <w:r w:rsidRPr="0027226D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27226D">
        <w:rPr>
          <w:rFonts w:ascii="Times New Roman" w:hAnsi="Times New Roman" w:cs="Times New Roman"/>
          <w:sz w:val="24"/>
          <w:szCs w:val="24"/>
        </w:rPr>
        <w:t xml:space="preserve"> (pp. 1-13). Woodrow Wilson International Center for Scholars.</w:t>
      </w:r>
    </w:p>
    <w:p w14:paraId="051E9CFD" w14:textId="027938E8" w:rsidR="00554335" w:rsidRPr="0027226D" w:rsidRDefault="0055433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Hussain, M. A., Niwaz, A., Zaman, A., Dahar, M. A., &amp; Akhtar, M. (2010). Technology based learning environment and student achievement in English as a foreign language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World Academy of Science, Engineering, and Technology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, 129-133.</w:t>
      </w:r>
    </w:p>
    <w:p w14:paraId="7F88C916" w14:textId="77777777" w:rsidR="00554335" w:rsidRPr="0027226D" w:rsidRDefault="0055433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F3819" w14:textId="189EEC75" w:rsidR="00554335" w:rsidRPr="0027226D" w:rsidRDefault="00D05BE6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Hussain, R., &amp; Ali, S. (2010). </w:t>
      </w:r>
      <w:r w:rsidRPr="0027226D">
        <w:rPr>
          <w:rFonts w:ascii="Times New Roman" w:hAnsi="Times New Roman" w:cs="Times New Roman"/>
          <w:bCs/>
          <w:sz w:val="24"/>
          <w:szCs w:val="24"/>
        </w:rPr>
        <w:t xml:space="preserve">Improving public school teachers in Pakistan: Challenges and opportunities.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Improving Schools, 13</w:t>
      </w:r>
      <w:r w:rsidRPr="0027226D">
        <w:rPr>
          <w:rFonts w:ascii="Times New Roman" w:hAnsi="Times New Roman" w:cs="Times New Roman"/>
          <w:sz w:val="24"/>
          <w:szCs w:val="24"/>
        </w:rPr>
        <w:t>(1), 70-80.</w:t>
      </w:r>
    </w:p>
    <w:p w14:paraId="3395C4C5" w14:textId="5341676A" w:rsidR="003D2060" w:rsidRPr="0027226D" w:rsidRDefault="003D206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>Ijaz, M. T., Mahmood, M. A., &amp; Ameer, A. (2014). A corpus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based study of the errors committed by Pakistani learners of English at graduation level.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(24), 159-162.</w:t>
      </w:r>
    </w:p>
    <w:p w14:paraId="280E6269" w14:textId="0F2C8957" w:rsidR="003D2060" w:rsidRPr="0027226D" w:rsidRDefault="003D2060" w:rsidP="002722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145B05" w14:textId="77777777" w:rsidR="00B03415" w:rsidRPr="0027226D" w:rsidRDefault="00B0341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59967211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Imran, S., &amp; Wyatt, M. (2015). Pakistani university English teachers’ cognitions and classroom practices regarding their use of the learners’ first languages.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138-179.</w:t>
      </w:r>
    </w:p>
    <w:bookmarkEnd w:id="4"/>
    <w:p w14:paraId="72322857" w14:textId="77777777" w:rsidR="00B03415" w:rsidRPr="0027226D" w:rsidRDefault="00B0341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977FE9" w14:textId="2DE73471" w:rsidR="00056067" w:rsidRPr="0027226D" w:rsidRDefault="00056067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Irshad, A., &amp; Bukhari, N. H. (2020). Investigating the effect of explicit instruction on the development of pragmatic competence of Pakistani learners of English.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Kashmir Journal of Language Research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(1). Retrieved from file:///C:/Users/KATHIB~1/AppData/Local/Temp/31-Article%20Text-56-1-10-20200929-1.pdf</w:t>
      </w:r>
    </w:p>
    <w:p w14:paraId="370F6EDD" w14:textId="77777777" w:rsidR="00056067" w:rsidRPr="0027226D" w:rsidRDefault="00056067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98F7F2" w14:textId="3855F8D3" w:rsidR="00DB0F7E" w:rsidRPr="0027226D" w:rsidRDefault="00DB0F7E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>Islam, M., Lamb, M., &amp; Chambers, G. (2013). The L2 motivational self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system and national interest: A Pakistani perspective.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(2), 231-244.</w:t>
      </w:r>
    </w:p>
    <w:p w14:paraId="3A9D9317" w14:textId="77777777" w:rsidR="00DB0F7E" w:rsidRPr="0027226D" w:rsidRDefault="00DB0F7E" w:rsidP="002722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8E8D73" w14:textId="4DE6BDDB" w:rsidR="00417111" w:rsidRPr="0027226D" w:rsidRDefault="00417111" w:rsidP="002722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Islam, M., Lodhi, A. S., &amp; Khan, A. M. (2020). Future L2 selves of Pakistani learners of English: A qualitative perspective.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Linguistics and Literature Review</w:t>
      </w:r>
      <w:r w:rsidRPr="0027226D">
        <w:rPr>
          <w:rFonts w:ascii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7226D">
        <w:rPr>
          <w:rFonts w:ascii="Times New Roman" w:hAnsi="Times New Roman" w:cs="Times New Roman"/>
          <w:sz w:val="24"/>
          <w:szCs w:val="24"/>
        </w:rPr>
        <w:t>(1), 39-55.</w:t>
      </w:r>
    </w:p>
    <w:p w14:paraId="424F96E2" w14:textId="77777777" w:rsidR="00417111" w:rsidRPr="0027226D" w:rsidRDefault="00417111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38C39C" w14:textId="294987F3" w:rsidR="00417111" w:rsidRPr="0027226D" w:rsidRDefault="00E7426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Islam, M., Shah, M., Sarir, S., &amp; Jan, A. U. (2019). Situational </w:t>
      </w:r>
      <w:r w:rsidR="002A5D3C" w:rsidRPr="002722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nalysis of </w:t>
      </w:r>
      <w:r w:rsidR="002A5D3C" w:rsidRPr="002722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="002A5D3C" w:rsidRPr="0027226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apacity </w:t>
      </w:r>
      <w:r w:rsidR="002A5D3C" w:rsidRPr="0027226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uilding </w:t>
      </w:r>
      <w:r w:rsidR="002A5D3C" w:rsidRPr="002722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aradigm in Khyber Pakhtunkhwa–Pakistan.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Science and Technology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, 46.</w:t>
      </w:r>
    </w:p>
    <w:p w14:paraId="04F13EC9" w14:textId="77777777" w:rsidR="00B3580E" w:rsidRPr="0027226D" w:rsidRDefault="00B3580E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CE6CBD" w14:textId="271D2AA2" w:rsidR="00B3580E" w:rsidRPr="0027226D" w:rsidRDefault="00B3580E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11797033"/>
      <w:r w:rsidRPr="00B3580E">
        <w:rPr>
          <w:rFonts w:ascii="Times New Roman" w:eastAsia="Times New Roman" w:hAnsi="Times New Roman" w:cs="Times New Roman"/>
          <w:sz w:val="24"/>
          <w:szCs w:val="24"/>
        </w:rPr>
        <w:t xml:space="preserve">Karim, S., &amp; Haq, N. (2014). Culture of language learning: A comparative study of English language textbooks used in Pakistan. </w:t>
      </w:r>
      <w:r w:rsidRPr="00B3580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B358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580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B3580E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, 157-168.</w:t>
      </w:r>
    </w:p>
    <w:bookmarkEnd w:id="5"/>
    <w:p w14:paraId="24F9514F" w14:textId="77777777" w:rsidR="00B3580E" w:rsidRPr="00B3580E" w:rsidRDefault="00B3580E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F08FCD" w14:textId="77777777" w:rsidR="00562C2C" w:rsidRPr="0027226D" w:rsidRDefault="00562C2C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Khamis, A., &amp; Sammons, P. (2004). Development of a cadre of teacher educators: some lessons from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(3), 255-268.</w:t>
      </w:r>
    </w:p>
    <w:p w14:paraId="736F97D1" w14:textId="2011E142" w:rsidR="00562C2C" w:rsidRPr="0027226D" w:rsidRDefault="00562C2C" w:rsidP="0027226D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290799DC" w14:textId="2019AD94" w:rsidR="00F34364" w:rsidRDefault="00F34364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34364">
        <w:rPr>
          <w:rFonts w:ascii="Times New Roman" w:eastAsia="Times New Roman" w:hAnsi="Times New Roman" w:cs="Times New Roman"/>
          <w:sz w:val="24"/>
          <w:szCs w:val="24"/>
        </w:rPr>
        <w:t xml:space="preserve">Khan, I. U., Rahman, G., &amp; Hamid, A. (2021). Poststructuralist perspectives on language and identity: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4364">
        <w:rPr>
          <w:rFonts w:ascii="Times New Roman" w:eastAsia="Times New Roman" w:hAnsi="Times New Roman" w:cs="Times New Roman"/>
          <w:sz w:val="24"/>
          <w:szCs w:val="24"/>
        </w:rPr>
        <w:t xml:space="preserve">mplications for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4364">
        <w:rPr>
          <w:rFonts w:ascii="Times New Roman" w:eastAsia="Times New Roman" w:hAnsi="Times New Roman" w:cs="Times New Roman"/>
          <w:sz w:val="24"/>
          <w:szCs w:val="24"/>
        </w:rPr>
        <w:t xml:space="preserve">nglish language teaching research in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4364">
        <w:rPr>
          <w:rFonts w:ascii="Times New Roman" w:eastAsia="Times New Roman" w:hAnsi="Times New Roman" w:cs="Times New Roman"/>
          <w:sz w:val="24"/>
          <w:szCs w:val="24"/>
        </w:rPr>
        <w:t xml:space="preserve">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Sir Syed Journal of Education and Social Research</w:t>
      </w:r>
      <w:r w:rsidRPr="00F34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4364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34364">
        <w:rPr>
          <w:rFonts w:ascii="Times New Roman" w:eastAsia="Times New Roman" w:hAnsi="Times New Roman" w:cs="Times New Roman"/>
          <w:sz w:val="24"/>
          <w:szCs w:val="24"/>
        </w:rPr>
        <w:t>(1), 257-267.</w:t>
      </w:r>
    </w:p>
    <w:p w14:paraId="1424C6FB" w14:textId="77777777" w:rsidR="00614700" w:rsidRPr="00F34364" w:rsidRDefault="0061470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D43560" w14:textId="2CCE6F77" w:rsidR="0006468F" w:rsidRPr="0027226D" w:rsidRDefault="0006468F" w:rsidP="0027226D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lastRenderedPageBreak/>
        <w:t xml:space="preserve">Khan, M. A., &amp; Afridi, A. K. (2017). Professional Development of Teachers and its Future Needs.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Dialogue (Pakistan)</w:t>
      </w:r>
      <w:r w:rsidRPr="0027226D">
        <w:rPr>
          <w:rFonts w:ascii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27226D">
        <w:rPr>
          <w:rFonts w:ascii="Times New Roman" w:hAnsi="Times New Roman" w:cs="Times New Roman"/>
          <w:sz w:val="24"/>
          <w:szCs w:val="24"/>
        </w:rPr>
        <w:t>(2), 211-228.</w:t>
      </w:r>
    </w:p>
    <w:p w14:paraId="2552DAF4" w14:textId="4EA96F37" w:rsidR="00457927" w:rsidRPr="0027226D" w:rsidRDefault="00457927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Khan, T. J., &amp; Khan, N. (2016). Obstacles in learning English as a second language among intermediate students of districts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Mianwali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 and Bhakkar,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Open Journal of Social Sciences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(2), 154-162.</w:t>
      </w:r>
    </w:p>
    <w:p w14:paraId="551C61C1" w14:textId="77777777" w:rsidR="008614B5" w:rsidRPr="0027226D" w:rsidRDefault="008614B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80B801" w14:textId="2856CF13" w:rsidR="000B5F98" w:rsidRPr="0027226D" w:rsidRDefault="000B5F98" w:rsidP="0027226D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27226D">
        <w:rPr>
          <w:rFonts w:ascii="Times New Roman" w:eastAsia="Cambria" w:hAnsi="Times New Roman" w:cs="Times New Roman"/>
          <w:sz w:val="24"/>
          <w:szCs w:val="24"/>
        </w:rPr>
        <w:t xml:space="preserve">Khan, S. R., Kazmi, S., &amp; Latif, Z. (2005). A comparative institutional analysis of government, </w:t>
      </w:r>
      <w:proofErr w:type="gramStart"/>
      <w:r w:rsidRPr="0027226D">
        <w:rPr>
          <w:rFonts w:ascii="Times New Roman" w:eastAsia="Cambria" w:hAnsi="Times New Roman" w:cs="Times New Roman"/>
          <w:sz w:val="24"/>
          <w:szCs w:val="24"/>
        </w:rPr>
        <w:t>NGO</w:t>
      </w:r>
      <w:proofErr w:type="gramEnd"/>
      <w:r w:rsidRPr="0027226D">
        <w:rPr>
          <w:rFonts w:ascii="Times New Roman" w:eastAsia="Cambria" w:hAnsi="Times New Roman" w:cs="Times New Roman"/>
          <w:sz w:val="24"/>
          <w:szCs w:val="24"/>
        </w:rPr>
        <w:t xml:space="preserve"> and private rural primary schooling in Pakistan. </w:t>
      </w:r>
      <w:r w:rsidRPr="0027226D">
        <w:rPr>
          <w:rFonts w:ascii="Times New Roman" w:eastAsia="Cambria" w:hAnsi="Times New Roman" w:cs="Times New Roman"/>
          <w:i/>
          <w:iCs/>
          <w:sz w:val="24"/>
          <w:szCs w:val="24"/>
        </w:rPr>
        <w:t>The European Journal of Development Research</w:t>
      </w:r>
      <w:r w:rsidRPr="0027226D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Cambria" w:hAnsi="Times New Roman" w:cs="Times New Roman"/>
          <w:i/>
          <w:iCs/>
          <w:sz w:val="24"/>
          <w:szCs w:val="24"/>
        </w:rPr>
        <w:t>17</w:t>
      </w:r>
      <w:r w:rsidRPr="0027226D">
        <w:rPr>
          <w:rFonts w:ascii="Times New Roman" w:eastAsia="Cambria" w:hAnsi="Times New Roman" w:cs="Times New Roman"/>
          <w:sz w:val="24"/>
          <w:szCs w:val="24"/>
        </w:rPr>
        <w:t>(2), 199</w:t>
      </w:r>
      <w:r w:rsidRPr="0027226D">
        <w:rPr>
          <w:rFonts w:ascii="Times New Roman" w:hAnsi="Times New Roman" w:cs="Times New Roman"/>
          <w:sz w:val="24"/>
          <w:szCs w:val="24"/>
        </w:rPr>
        <w:t>–</w:t>
      </w:r>
      <w:r w:rsidRPr="0027226D">
        <w:rPr>
          <w:rFonts w:ascii="Times New Roman" w:eastAsia="Cambria" w:hAnsi="Times New Roman" w:cs="Times New Roman"/>
          <w:sz w:val="24"/>
          <w:szCs w:val="24"/>
        </w:rPr>
        <w:t>223.</w:t>
      </w:r>
    </w:p>
    <w:p w14:paraId="2EE3AF93" w14:textId="516768FC" w:rsidR="00CC7EFC" w:rsidRPr="0027226D" w:rsidRDefault="00CC7EFC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Khanam, A., Ali, A., &amp;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Zulifiqar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A. (2020). Investigating quality of induction training of novice teachers in Punjab.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Global Social Sciences Review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, 370-378.</w:t>
      </w:r>
    </w:p>
    <w:p w14:paraId="0733792C" w14:textId="77777777" w:rsidR="008614B5" w:rsidRPr="0027226D" w:rsidRDefault="008614B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7CE190" w14:textId="4FE8424B" w:rsidR="005F5D61" w:rsidRPr="0027226D" w:rsidRDefault="005F5D61" w:rsidP="0027226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Khurram, B. A. (2018). Promoting learner engagement in a large university-level ESL class in Pakistan. In K. Kuchah &amp; F. Shamim (Eds.),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International perspectives on teaching English in difficult circumstances</w:t>
      </w:r>
      <w:r w:rsidRPr="0027226D">
        <w:rPr>
          <w:rFonts w:ascii="Times New Roman" w:hAnsi="Times New Roman" w:cs="Times New Roman"/>
          <w:sz w:val="24"/>
          <w:szCs w:val="24"/>
        </w:rPr>
        <w:t xml:space="preserve"> (pp. 73–88).</w:t>
      </w:r>
      <w:r w:rsidR="00614700">
        <w:rPr>
          <w:rFonts w:ascii="Times New Roman" w:hAnsi="Times New Roman" w:cs="Times New Roman"/>
          <w:sz w:val="24"/>
          <w:szCs w:val="24"/>
        </w:rPr>
        <w:t xml:space="preserve"> </w:t>
      </w:r>
      <w:r w:rsidRPr="0027226D">
        <w:rPr>
          <w:rFonts w:ascii="Times New Roman" w:hAnsi="Times New Roman" w:cs="Times New Roman"/>
          <w:sz w:val="24"/>
          <w:szCs w:val="24"/>
        </w:rPr>
        <w:t>Palgrave Macmillan.</w:t>
      </w:r>
    </w:p>
    <w:p w14:paraId="5671636A" w14:textId="291DAB6F" w:rsidR="005D5B60" w:rsidRPr="0027226D" w:rsidRDefault="005D5B60" w:rsidP="0027226D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226D">
        <w:rPr>
          <w:rFonts w:ascii="Times New Roman" w:hAnsi="Times New Roman" w:cs="Times New Roman"/>
          <w:bCs/>
          <w:sz w:val="24"/>
          <w:szCs w:val="24"/>
        </w:rPr>
        <w:t xml:space="preserve">Kugelman, M., &amp; Hathaway, R. M. (Eds.), (2011). </w:t>
      </w:r>
      <w:r w:rsidRPr="0027226D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27226D">
        <w:rPr>
          <w:rFonts w:ascii="Times New Roman" w:hAnsi="Times New Roman" w:cs="Times New Roman"/>
          <w:bCs/>
          <w:sz w:val="24"/>
          <w:szCs w:val="24"/>
        </w:rPr>
        <w:t xml:space="preserve"> (pp. 76</w:t>
      </w:r>
      <w:r w:rsidRPr="0027226D">
        <w:rPr>
          <w:rFonts w:ascii="Times New Roman" w:hAnsi="Times New Roman" w:cs="Times New Roman"/>
          <w:sz w:val="24"/>
          <w:szCs w:val="24"/>
        </w:rPr>
        <w:t>-</w:t>
      </w:r>
      <w:r w:rsidRPr="0027226D">
        <w:rPr>
          <w:rFonts w:ascii="Times New Roman" w:hAnsi="Times New Roman" w:cs="Times New Roman"/>
          <w:bCs/>
          <w:sz w:val="24"/>
          <w:szCs w:val="24"/>
        </w:rPr>
        <w:t>105). Washington, DC: Woodrow Wilson International Center for Scholars.</w:t>
      </w:r>
    </w:p>
    <w:p w14:paraId="15090AFD" w14:textId="745E084D" w:rsidR="004E69A4" w:rsidRPr="0027226D" w:rsidRDefault="002F1CE5" w:rsidP="0027226D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226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Lalani, S. S., &amp; Rodrigues, S. (2012). A teacher's perception and practice of assessing the reading skills of young learners: A study from Pakistan. </w:t>
      </w:r>
      <w:r w:rsidRPr="002722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on English Language Teaching</w:t>
      </w:r>
      <w:r w:rsidRPr="0027226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722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27226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(4), 23-33.</w:t>
      </w:r>
    </w:p>
    <w:p w14:paraId="761C7124" w14:textId="79FAAAD1" w:rsidR="00FD1F02" w:rsidRPr="0027226D" w:rsidRDefault="00FD1F02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r w:rsidRPr="0027226D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Lynd, D. (2007). </w:t>
      </w:r>
      <w:r w:rsidRPr="0027226D">
        <w:rPr>
          <w:rStyle w:val="Strong"/>
          <w:rFonts w:ascii="Times New Roman" w:eastAsia="Arial Unicode MS" w:hAnsi="Times New Roman" w:cs="Times New Roman"/>
          <w:b w:val="0"/>
          <w:i/>
          <w:sz w:val="24"/>
          <w:szCs w:val="24"/>
        </w:rPr>
        <w:t>The education system in Pakistan: Assessment of the national education census.</w:t>
      </w:r>
      <w:r w:rsidRPr="0027226D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  UNESCO.</w:t>
      </w:r>
    </w:p>
    <w:p w14:paraId="3C2D69F7" w14:textId="28F04D7A" w:rsidR="00FD1F02" w:rsidRPr="0027226D" w:rsidRDefault="00FD1F02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507839805"/>
      <w:r w:rsidRPr="0027226D">
        <w:rPr>
          <w:rFonts w:ascii="Times New Roman" w:hAnsi="Times New Roman" w:cs="Times New Roman"/>
          <w:sz w:val="24"/>
          <w:szCs w:val="24"/>
        </w:rPr>
        <w:t xml:space="preserve">Mahboob, A. (2002). “No English, no future!”: Language policy in Pakistan. In S. G. Obeng &amp; B. Hartford (Eds.),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 xml:space="preserve">Political independence with linguistic servitude: The politics about languages in the developing world </w:t>
      </w:r>
      <w:r w:rsidRPr="0027226D">
        <w:rPr>
          <w:rFonts w:ascii="Times New Roman" w:hAnsi="Times New Roman" w:cs="Times New Roman"/>
          <w:sz w:val="24"/>
          <w:szCs w:val="24"/>
        </w:rPr>
        <w:t xml:space="preserve">(pp. 15-39). Nova Science. </w:t>
      </w:r>
    </w:p>
    <w:bookmarkEnd w:id="6"/>
    <w:p w14:paraId="3546F42F" w14:textId="77777777" w:rsidR="00FD1F02" w:rsidRPr="0027226D" w:rsidRDefault="00FD1F02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>Mahboob, A. (2003). The English language in Pakistan: A brief overview of its history and linguistics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. Pakistan Journal of Languages, 4</w:t>
      </w:r>
      <w:r w:rsidRPr="0027226D">
        <w:rPr>
          <w:rFonts w:ascii="Times New Roman" w:hAnsi="Times New Roman" w:cs="Times New Roman"/>
          <w:sz w:val="24"/>
          <w:szCs w:val="24"/>
        </w:rPr>
        <w:t>, 1-28.</w:t>
      </w:r>
    </w:p>
    <w:p w14:paraId="7E12858A" w14:textId="3CD034CD" w:rsidR="00FD1F02" w:rsidRPr="0027226D" w:rsidRDefault="00FD1F02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502120130"/>
      <w:r w:rsidRPr="0027226D">
        <w:rPr>
          <w:rFonts w:ascii="Times New Roman" w:hAnsi="Times New Roman" w:cs="Times New Roman"/>
          <w:sz w:val="24"/>
          <w:szCs w:val="24"/>
        </w:rPr>
        <w:t xml:space="preserve">Mahboob, A. (2009). English as an Islamic language: A case study of Pakistani English.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27226D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27226D">
        <w:rPr>
          <w:rFonts w:ascii="Times New Roman" w:hAnsi="Times New Roman" w:cs="Times New Roman"/>
          <w:i/>
          <w:iCs/>
          <w:sz w:val="24"/>
          <w:szCs w:val="24"/>
        </w:rPr>
        <w:t>, 28</w:t>
      </w:r>
      <w:r w:rsidRPr="0027226D">
        <w:rPr>
          <w:rFonts w:ascii="Times New Roman" w:hAnsi="Times New Roman" w:cs="Times New Roman"/>
          <w:sz w:val="24"/>
          <w:szCs w:val="24"/>
        </w:rPr>
        <w:t>(2), 175-189.</w:t>
      </w:r>
    </w:p>
    <w:bookmarkEnd w:id="7"/>
    <w:p w14:paraId="7293150D" w14:textId="2FEFA25D" w:rsidR="00D20F7D" w:rsidRPr="0027226D" w:rsidRDefault="00B66A9C" w:rsidP="0027226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Mahboob, A., Ahmar, N. H. (2008). Pakistani English: Phonology.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Varieties of English</w:t>
      </w:r>
      <w:r w:rsidRPr="0027226D">
        <w:rPr>
          <w:rFonts w:ascii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7226D">
        <w:rPr>
          <w:rFonts w:ascii="Times New Roman" w:hAnsi="Times New Roman" w:cs="Times New Roman"/>
          <w:sz w:val="24"/>
          <w:szCs w:val="24"/>
        </w:rPr>
        <w:t>, 244-258.</w:t>
      </w:r>
    </w:p>
    <w:p w14:paraId="5A87DFB5" w14:textId="77777777" w:rsidR="00B66A9C" w:rsidRPr="0027226D" w:rsidRDefault="00B66A9C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077540" w14:textId="1E2209F4" w:rsidR="00D20F7D" w:rsidRPr="0027226D" w:rsidRDefault="00D20F7D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Malik, A. A. (2015). Identification of the factors of quality teacher training and development of a model program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VFAST Transactions on Education and Social Sciences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155E51" w:rsidRPr="0027226D">
        <w:rPr>
          <w:rFonts w:ascii="Times New Roman" w:eastAsia="Times New Roman" w:hAnsi="Times New Roman" w:cs="Times New Roman"/>
          <w:sz w:val="24"/>
          <w:szCs w:val="24"/>
        </w:rPr>
        <w:t>, 1-15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223F" w:rsidRPr="002722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223F" w:rsidRPr="0027226D">
        <w:rPr>
          <w:rStyle w:val="doilabel"/>
          <w:rFonts w:ascii="Times New Roman" w:hAnsi="Times New Roman" w:cs="Times New Roman"/>
          <w:sz w:val="24"/>
          <w:szCs w:val="24"/>
        </w:rPr>
        <w:t>DOI:</w:t>
      </w:r>
      <w:hyperlink r:id="rId7" w:history="1">
        <w:r w:rsidR="00C6223F" w:rsidRPr="0027226D">
          <w:rPr>
            <w:rStyle w:val="Hyperlink"/>
            <w:rFonts w:ascii="Times New Roman" w:hAnsi="Times New Roman" w:cs="Times New Roman"/>
            <w:sz w:val="24"/>
            <w:szCs w:val="24"/>
          </w:rPr>
          <w:t>10.21015/VTESS.V5I2.191</w:t>
        </w:r>
      </w:hyperlink>
    </w:p>
    <w:p w14:paraId="5D2AEC91" w14:textId="77777777" w:rsidR="00D20F7D" w:rsidRPr="0027226D" w:rsidRDefault="00D20F7D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C594B3" w14:textId="77777777" w:rsidR="000D158F" w:rsidRPr="0027226D" w:rsidRDefault="000D158F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Manan, S. A. (2016). Building on children’s linguistic resources: A socio-culturally responsive pedagogy for English language teaching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Philippine ESL Journal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, 67-85.</w:t>
      </w:r>
    </w:p>
    <w:p w14:paraId="6668950C" w14:textId="77777777" w:rsidR="0058168C" w:rsidRPr="0027226D" w:rsidRDefault="0058168C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2ACBEB" w14:textId="7EF10F1F" w:rsidR="0058168C" w:rsidRPr="0027226D" w:rsidRDefault="0058168C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816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Manan, S. A., David, M. K., &amp; </w:t>
      </w:r>
      <w:proofErr w:type="spellStart"/>
      <w:r w:rsidRPr="0058168C">
        <w:rPr>
          <w:rFonts w:ascii="Times New Roman" w:eastAsia="Times New Roman" w:hAnsi="Times New Roman" w:cs="Times New Roman"/>
          <w:sz w:val="24"/>
          <w:szCs w:val="24"/>
        </w:rPr>
        <w:t>Dumanig</w:t>
      </w:r>
      <w:proofErr w:type="spellEnd"/>
      <w:r w:rsidRPr="0058168C">
        <w:rPr>
          <w:rFonts w:ascii="Times New Roman" w:eastAsia="Times New Roman" w:hAnsi="Times New Roman" w:cs="Times New Roman"/>
          <w:sz w:val="24"/>
          <w:szCs w:val="24"/>
        </w:rPr>
        <w:t xml:space="preserve">, F. P. (2016). English language teaching in Pakistan: Language policies, </w:t>
      </w:r>
      <w:proofErr w:type="gramStart"/>
      <w:r w:rsidRPr="0058168C">
        <w:rPr>
          <w:rFonts w:ascii="Times New Roman" w:eastAsia="Times New Roman" w:hAnsi="Times New Roman" w:cs="Times New Roman"/>
          <w:sz w:val="24"/>
          <w:szCs w:val="24"/>
        </w:rPr>
        <w:t>delusions</w:t>
      </w:r>
      <w:proofErr w:type="gramEnd"/>
      <w:r w:rsidRPr="0058168C">
        <w:rPr>
          <w:rFonts w:ascii="Times New Roman" w:eastAsia="Times New Roman" w:hAnsi="Times New Roman" w:cs="Times New Roman"/>
          <w:sz w:val="24"/>
          <w:szCs w:val="24"/>
        </w:rPr>
        <w:t xml:space="preserve"> and solutions. In</w:t>
      </w:r>
      <w:r w:rsidR="00114F0D" w:rsidRPr="0027226D">
        <w:rPr>
          <w:rFonts w:ascii="Times New Roman" w:eastAsia="Times New Roman" w:hAnsi="Times New Roman" w:cs="Times New Roman"/>
          <w:sz w:val="24"/>
          <w:szCs w:val="24"/>
        </w:rPr>
        <w:t xml:space="preserve"> R. Kirkpatrick (Ed.),</w:t>
      </w:r>
      <w:r w:rsidRPr="0058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68C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education policy in Asia</w:t>
      </w:r>
      <w:r w:rsidRPr="0058168C">
        <w:rPr>
          <w:rFonts w:ascii="Times New Roman" w:eastAsia="Times New Roman" w:hAnsi="Times New Roman" w:cs="Times New Roman"/>
          <w:sz w:val="24"/>
          <w:szCs w:val="24"/>
        </w:rPr>
        <w:t xml:space="preserve"> (pp. 219-244). Springer, Cham.</w:t>
      </w:r>
    </w:p>
    <w:p w14:paraId="0ADCAA08" w14:textId="77777777" w:rsidR="0058168C" w:rsidRPr="0058168C" w:rsidRDefault="0058168C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987360" w14:textId="2829CB4A" w:rsidR="00F915A5" w:rsidRPr="0027226D" w:rsidRDefault="00F915A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Manan, S. A., David, M. K.,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Dumanig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F. P., &amp; Channa, L. A. (2017). The glocalization of English in the Pakistan linguistic landscape.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(4), 645-665.</w:t>
      </w:r>
    </w:p>
    <w:p w14:paraId="7C333145" w14:textId="4A6B3EE9" w:rsidR="00F915A5" w:rsidRPr="0027226D" w:rsidRDefault="00F915A5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bookmarkStart w:id="8" w:name="_Hlk57369860"/>
    </w:p>
    <w:p w14:paraId="7B27B817" w14:textId="7C2484F4" w:rsidR="001E3C01" w:rsidRPr="0027226D" w:rsidRDefault="001E3C01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Manzar-Abbas, S. S., &amp; Lu, L. (2013). Collaboration problems during practicum in preservice teacher education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Research International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(3), 379</w:t>
      </w:r>
      <w:r w:rsidR="00EE125F" w:rsidRPr="0027226D">
        <w:rPr>
          <w:rFonts w:ascii="Times New Roman" w:eastAsia="Times New Roman" w:hAnsi="Times New Roman" w:cs="Times New Roman"/>
          <w:sz w:val="24"/>
          <w:szCs w:val="24"/>
        </w:rPr>
        <w:t>-393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"/>
    </w:p>
    <w:p w14:paraId="200D87B1" w14:textId="71D82425" w:rsidR="008614B5" w:rsidRPr="0027226D" w:rsidRDefault="008614B5" w:rsidP="0027226D">
      <w:pPr>
        <w:spacing w:after="0" w:line="240" w:lineRule="auto"/>
        <w:ind w:left="720" w:hanging="720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59B74A9" w14:textId="67A7A525" w:rsidR="006873A2" w:rsidRPr="0027226D" w:rsidRDefault="006873A2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873A2">
        <w:rPr>
          <w:rFonts w:ascii="Times New Roman" w:eastAsia="Times New Roman" w:hAnsi="Times New Roman" w:cs="Times New Roman"/>
          <w:sz w:val="24"/>
          <w:szCs w:val="24"/>
        </w:rPr>
        <w:t xml:space="preserve">Mohammad, N., Masum, R., Ali, Z., &amp; Baksh, K. (2018). Teaching practices of English language in the schools of </w:t>
      </w:r>
      <w:proofErr w:type="spellStart"/>
      <w:r w:rsidRPr="006873A2">
        <w:rPr>
          <w:rFonts w:ascii="Times New Roman" w:eastAsia="Times New Roman" w:hAnsi="Times New Roman" w:cs="Times New Roman"/>
          <w:sz w:val="24"/>
          <w:szCs w:val="24"/>
        </w:rPr>
        <w:t>Lasbela</w:t>
      </w:r>
      <w:proofErr w:type="spellEnd"/>
      <w:r w:rsidRPr="006873A2">
        <w:rPr>
          <w:rFonts w:ascii="Times New Roman" w:eastAsia="Times New Roman" w:hAnsi="Times New Roman" w:cs="Times New Roman"/>
          <w:sz w:val="24"/>
          <w:szCs w:val="24"/>
        </w:rPr>
        <w:t xml:space="preserve"> District, Pakistan. </w:t>
      </w:r>
      <w:r w:rsidRPr="006873A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Experiential Learning &amp; Case Studies</w:t>
      </w:r>
      <w:r w:rsidRPr="006873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73A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873A2">
        <w:rPr>
          <w:rFonts w:ascii="Times New Roman" w:eastAsia="Times New Roman" w:hAnsi="Times New Roman" w:cs="Times New Roman"/>
          <w:sz w:val="24"/>
          <w:szCs w:val="24"/>
        </w:rPr>
        <w:t>(2), 34-39.</w:t>
      </w:r>
    </w:p>
    <w:p w14:paraId="25777095" w14:textId="7226CC6F" w:rsidR="000A12E5" w:rsidRPr="0027226D" w:rsidRDefault="000A12E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43E6E4" w14:textId="73432CB5" w:rsidR="000A12E5" w:rsidRPr="000A12E5" w:rsidRDefault="000A12E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Mushtaq, M., Khurshid, R., &amp; Khan, M. K. (2020). Analyzing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nglish language teaching practices in public middle schools of AJK, Pakistan. </w:t>
      </w:r>
      <w:r w:rsidRPr="000A12E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and Literature Studies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12E5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>(1), 18-30.</w:t>
      </w:r>
    </w:p>
    <w:p w14:paraId="557DA307" w14:textId="77777777" w:rsidR="000A12E5" w:rsidRPr="006873A2" w:rsidRDefault="000A12E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169CAB" w14:textId="0835BEF7" w:rsidR="00714739" w:rsidRPr="0027226D" w:rsidRDefault="00FD1F02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7226D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Mustafa, Z. (2011). </w:t>
      </w:r>
      <w:r w:rsidRPr="0027226D">
        <w:rPr>
          <w:rStyle w:val="Strong"/>
          <w:rFonts w:ascii="Times New Roman" w:eastAsia="Arial Unicode MS" w:hAnsi="Times New Roman" w:cs="Times New Roman"/>
          <w:b w:val="0"/>
          <w:i/>
          <w:sz w:val="24"/>
          <w:szCs w:val="24"/>
        </w:rPr>
        <w:t>Tyranny of language in education: The problem and its solution</w:t>
      </w:r>
      <w:r w:rsidRPr="0027226D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. </w:t>
      </w:r>
      <w:proofErr w:type="spellStart"/>
      <w:r w:rsidRPr="0027226D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Ushba</w:t>
      </w:r>
      <w:proofErr w:type="spellEnd"/>
      <w:r w:rsidRPr="0027226D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 Publishing International.</w:t>
      </w:r>
    </w:p>
    <w:p w14:paraId="04FEEE44" w14:textId="77777777" w:rsidR="00714739" w:rsidRPr="0027226D" w:rsidRDefault="00714739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Nazir, M., Bashir, S., &amp; Raja, Z. B. (2014). A study of second language speaking-anxiety among ESL intermediate Pakistani learners.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and Education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(3), 216-229.</w:t>
      </w:r>
    </w:p>
    <w:p w14:paraId="4CBAE3B4" w14:textId="77777777" w:rsidR="008B1DD5" w:rsidRPr="0027226D" w:rsidRDefault="008B1DD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470962" w14:textId="3E7DFF07" w:rsidR="008B1DD5" w:rsidRPr="0027226D" w:rsidRDefault="008B1DD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11795101"/>
      <w:r w:rsidRPr="008B1DD5">
        <w:rPr>
          <w:rFonts w:ascii="Times New Roman" w:eastAsia="Times New Roman" w:hAnsi="Times New Roman" w:cs="Times New Roman"/>
          <w:sz w:val="24"/>
          <w:szCs w:val="24"/>
        </w:rPr>
        <w:t xml:space="preserve">Nawab, A. (2012). Is it the way to teach language the way we teach language? English language teaching in rural Pakistan. </w:t>
      </w:r>
      <w:r w:rsidRPr="008B1D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Academic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8B1D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esearch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8B1DD5">
        <w:rPr>
          <w:rFonts w:ascii="Times New Roman" w:eastAsia="Times New Roman" w:hAnsi="Times New Roman" w:cs="Times New Roman"/>
          <w:i/>
          <w:iCs/>
          <w:sz w:val="24"/>
          <w:szCs w:val="24"/>
        </w:rPr>
        <w:t>nternational</w:t>
      </w:r>
      <w:r w:rsidRPr="008B1D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1DD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B1DD5">
        <w:rPr>
          <w:rFonts w:ascii="Times New Roman" w:eastAsia="Times New Roman" w:hAnsi="Times New Roman" w:cs="Times New Roman"/>
          <w:sz w:val="24"/>
          <w:szCs w:val="24"/>
        </w:rPr>
        <w:t>(2), 696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-705</w:t>
      </w:r>
      <w:r w:rsidRPr="008B1DD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9"/>
    <w:p w14:paraId="2893CD60" w14:textId="409FA322" w:rsidR="008B1DD5" w:rsidRPr="0027226D" w:rsidRDefault="008B1DD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C68668" w14:textId="2E3AE6EC" w:rsidR="00284E80" w:rsidRPr="00284E80" w:rsidRDefault="00284E8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84E80">
        <w:rPr>
          <w:rFonts w:ascii="Times New Roman" w:eastAsia="Times New Roman" w:hAnsi="Times New Roman" w:cs="Times New Roman"/>
          <w:sz w:val="24"/>
          <w:szCs w:val="24"/>
        </w:rPr>
        <w:t>Noor, A., Shahid, A., Ahmed, S., &amp; Ahmad, M. (2021). An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284E80">
        <w:rPr>
          <w:rFonts w:ascii="Times New Roman" w:eastAsia="Times New Roman" w:hAnsi="Times New Roman" w:cs="Times New Roman"/>
          <w:sz w:val="24"/>
          <w:szCs w:val="24"/>
        </w:rPr>
        <w:t xml:space="preserve">valuation of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84E80">
        <w:rPr>
          <w:rFonts w:ascii="Times New Roman" w:eastAsia="Times New Roman" w:hAnsi="Times New Roman" w:cs="Times New Roman"/>
          <w:sz w:val="24"/>
          <w:szCs w:val="24"/>
        </w:rPr>
        <w:t xml:space="preserve">ommunicative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84E80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84E80">
        <w:rPr>
          <w:rFonts w:ascii="Times New Roman" w:eastAsia="Times New Roman" w:hAnsi="Times New Roman" w:cs="Times New Roman"/>
          <w:sz w:val="24"/>
          <w:szCs w:val="24"/>
        </w:rPr>
        <w:t xml:space="preserve">eaching in Pakistan: A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84E80">
        <w:rPr>
          <w:rFonts w:ascii="Times New Roman" w:eastAsia="Times New Roman" w:hAnsi="Times New Roman" w:cs="Times New Roman"/>
          <w:sz w:val="24"/>
          <w:szCs w:val="24"/>
        </w:rPr>
        <w:t xml:space="preserve">tudy of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84E80">
        <w:rPr>
          <w:rFonts w:ascii="Times New Roman" w:eastAsia="Times New Roman" w:hAnsi="Times New Roman" w:cs="Times New Roman"/>
          <w:sz w:val="24"/>
          <w:szCs w:val="24"/>
        </w:rPr>
        <w:t xml:space="preserve">ndergraduate English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84E80">
        <w:rPr>
          <w:rFonts w:ascii="Times New Roman" w:eastAsia="Times New Roman" w:hAnsi="Times New Roman" w:cs="Times New Roman"/>
          <w:sz w:val="24"/>
          <w:szCs w:val="24"/>
        </w:rPr>
        <w:t xml:space="preserve">earners of Pakistan. </w:t>
      </w:r>
      <w:r w:rsidRPr="00284E80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Journal of Humanities and Social Sciences</w:t>
      </w:r>
      <w:r w:rsidRPr="00284E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4E8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84E80">
        <w:rPr>
          <w:rFonts w:ascii="Times New Roman" w:eastAsia="Times New Roman" w:hAnsi="Times New Roman" w:cs="Times New Roman"/>
          <w:sz w:val="24"/>
          <w:szCs w:val="24"/>
        </w:rPr>
        <w:t>(3), 259-264.</w:t>
      </w:r>
    </w:p>
    <w:p w14:paraId="47421C9A" w14:textId="77777777" w:rsidR="00284E80" w:rsidRPr="008B1DD5" w:rsidRDefault="00284E8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FA4D53" w14:textId="20613855" w:rsidR="00C538B5" w:rsidRPr="0027226D" w:rsidRDefault="00C538B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Norton, B., &amp; Kamal, F. (2003). The imagined communities of English language learners in a Pakistani school.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="00110763"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anguage, </w:t>
      </w:r>
      <w:r w:rsidR="00110763"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dentity, and </w:t>
      </w:r>
      <w:r w:rsidR="00110763"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(4), 301-317.</w:t>
      </w:r>
    </w:p>
    <w:p w14:paraId="002BB5CF" w14:textId="093A5200" w:rsidR="00C538B5" w:rsidRPr="0027226D" w:rsidRDefault="00C538B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0BBA31" w14:textId="77777777" w:rsidR="008D6657" w:rsidRPr="008D6657" w:rsidRDefault="008D6657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657">
        <w:rPr>
          <w:rFonts w:ascii="Times New Roman" w:eastAsia="Times New Roman" w:hAnsi="Times New Roman" w:cs="Times New Roman"/>
          <w:sz w:val="24"/>
          <w:szCs w:val="24"/>
        </w:rPr>
        <w:t>Panhwar</w:t>
      </w:r>
      <w:proofErr w:type="spellEnd"/>
      <w:r w:rsidRPr="008D6657">
        <w:rPr>
          <w:rFonts w:ascii="Times New Roman" w:eastAsia="Times New Roman" w:hAnsi="Times New Roman" w:cs="Times New Roman"/>
          <w:sz w:val="24"/>
          <w:szCs w:val="24"/>
        </w:rPr>
        <w:t xml:space="preserve">, A. H., Baloch, S., &amp; Khan, S. (2017). Making communicative language teaching work in Pakistan. </w:t>
      </w:r>
      <w:r w:rsidRPr="008D665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8D6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665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D6657">
        <w:rPr>
          <w:rFonts w:ascii="Times New Roman" w:eastAsia="Times New Roman" w:hAnsi="Times New Roman" w:cs="Times New Roman"/>
          <w:sz w:val="24"/>
          <w:szCs w:val="24"/>
        </w:rPr>
        <w:t>(3), 226-234.</w:t>
      </w:r>
    </w:p>
    <w:p w14:paraId="1D68747D" w14:textId="77777777" w:rsidR="008D6657" w:rsidRPr="0027226D" w:rsidRDefault="008D6657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9B86DB" w14:textId="34822755" w:rsidR="006E2FE8" w:rsidRPr="0027226D" w:rsidRDefault="006E2FE8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Pathan, H., Shahriar, A., &amp; Mari, M. A. (2010). Motivation for learning English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ELF, Annual Research Journal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, 75-93.</w:t>
      </w:r>
    </w:p>
    <w:p w14:paraId="118A1E1D" w14:textId="483BBD1C" w:rsidR="006E2FE8" w:rsidRPr="0027226D" w:rsidRDefault="006E2FE8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D2C280" w14:textId="0E4CC7F2" w:rsidR="00397E50" w:rsidRPr="0027226D" w:rsidRDefault="00397E5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Qasim, A. (2021). Impact of digital games on incidental vocabulary acquisition of Pakistani high school students.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 Research Articles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(1), 206-224.   </w:t>
      </w:r>
    </w:p>
    <w:p w14:paraId="329F4158" w14:textId="77777777" w:rsidR="00397E50" w:rsidRPr="0027226D" w:rsidRDefault="00397E5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0009BE" w14:textId="3794FADB" w:rsidR="004C12DC" w:rsidRPr="0027226D" w:rsidRDefault="004C12DC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Qureshi, R., &amp; Shamim, F. (2009).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Schools and schoolings practices in Pakistan: Lessons for policy and practice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6968668B" w14:textId="77777777" w:rsidR="000D158F" w:rsidRPr="0027226D" w:rsidRDefault="000D158F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568B6C" w14:textId="2D0A5D15" w:rsidR="000D158F" w:rsidRPr="0027226D" w:rsidRDefault="000D158F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Rafique, N., Sultan, B., Ahmad, S., &amp; Imran, M. (2018). Teachers’ 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ole in 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mplementation of English 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teaching p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olicies in 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rimary 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chools of 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 w:rsidR="008614B5" w:rsidRPr="0027226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rea in Punjab,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(4), 252-260.</w:t>
      </w:r>
    </w:p>
    <w:p w14:paraId="3712A50B" w14:textId="77777777" w:rsidR="000D158F" w:rsidRPr="0027226D" w:rsidRDefault="000D158F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17BE9E" w14:textId="4C3D8217" w:rsidR="004D6E84" w:rsidRPr="0027226D" w:rsidRDefault="004D6E84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Rahman, T. (1997). The Urdu-English controversy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Modern Asian Studies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177-207.</w:t>
      </w:r>
    </w:p>
    <w:p w14:paraId="6EB495BD" w14:textId="77777777" w:rsidR="00202B38" w:rsidRPr="0027226D" w:rsidRDefault="00202B38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CFC56B" w14:textId="20E1730A" w:rsidR="00D66D31" w:rsidRPr="0027226D" w:rsidRDefault="00D66D31" w:rsidP="0027226D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Rahman, T. (1999). </w:t>
      </w:r>
      <w:r w:rsidRPr="0027226D">
        <w:rPr>
          <w:rFonts w:ascii="Times New Roman" w:hAnsi="Times New Roman" w:cs="Times New Roman"/>
          <w:i/>
          <w:sz w:val="24"/>
          <w:szCs w:val="24"/>
        </w:rPr>
        <w:t xml:space="preserve">Language, </w:t>
      </w:r>
      <w:proofErr w:type="gramStart"/>
      <w:r w:rsidRPr="0027226D">
        <w:rPr>
          <w:rFonts w:ascii="Times New Roman" w:hAnsi="Times New Roman" w:cs="Times New Roman"/>
          <w:i/>
          <w:sz w:val="24"/>
          <w:szCs w:val="24"/>
        </w:rPr>
        <w:t>education</w:t>
      </w:r>
      <w:proofErr w:type="gramEnd"/>
      <w:r w:rsidRPr="0027226D">
        <w:rPr>
          <w:rFonts w:ascii="Times New Roman" w:hAnsi="Times New Roman" w:cs="Times New Roman"/>
          <w:i/>
          <w:sz w:val="24"/>
          <w:szCs w:val="24"/>
        </w:rPr>
        <w:t xml:space="preserve"> and culture. </w:t>
      </w:r>
      <w:r w:rsidRPr="0027226D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327F7781" w14:textId="46C44EC9" w:rsidR="009A1194" w:rsidRPr="0027226D" w:rsidRDefault="009A1194" w:rsidP="0027226D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>Rahman, T. (2001). English teaching institutions in Pakistan.</w:t>
      </w:r>
      <w:r w:rsidRPr="0027226D">
        <w:rPr>
          <w:rFonts w:ascii="Times New Roman" w:hAnsi="Times New Roman" w:cs="Times New Roman"/>
          <w:i/>
          <w:sz w:val="24"/>
          <w:szCs w:val="24"/>
        </w:rPr>
        <w:t xml:space="preserve"> Journal of Multilingual and Multicultural Development, 22</w:t>
      </w:r>
      <w:r w:rsidRPr="0027226D">
        <w:rPr>
          <w:rFonts w:ascii="Times New Roman" w:hAnsi="Times New Roman" w:cs="Times New Roman"/>
          <w:sz w:val="24"/>
          <w:szCs w:val="24"/>
        </w:rPr>
        <w:t>(3), 242-261.</w:t>
      </w:r>
    </w:p>
    <w:p w14:paraId="5F185BB0" w14:textId="1FBFA3F2" w:rsidR="009A1194" w:rsidRPr="0027226D" w:rsidRDefault="009A1194" w:rsidP="0027226D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Rahman, T. (2004). </w:t>
      </w:r>
      <w:r w:rsidRPr="0027226D">
        <w:rPr>
          <w:rFonts w:ascii="Times New Roman" w:hAnsi="Times New Roman" w:cs="Times New Roman"/>
          <w:i/>
          <w:sz w:val="24"/>
          <w:szCs w:val="24"/>
        </w:rPr>
        <w:t xml:space="preserve">Denizens of alien worlds: A study of education, </w:t>
      </w:r>
      <w:proofErr w:type="gramStart"/>
      <w:r w:rsidRPr="0027226D">
        <w:rPr>
          <w:rFonts w:ascii="Times New Roman" w:hAnsi="Times New Roman" w:cs="Times New Roman"/>
          <w:i/>
          <w:sz w:val="24"/>
          <w:szCs w:val="24"/>
        </w:rPr>
        <w:t>inequality</w:t>
      </w:r>
      <w:proofErr w:type="gramEnd"/>
      <w:r w:rsidRPr="0027226D">
        <w:rPr>
          <w:rFonts w:ascii="Times New Roman" w:hAnsi="Times New Roman" w:cs="Times New Roman"/>
          <w:i/>
          <w:sz w:val="24"/>
          <w:szCs w:val="24"/>
        </w:rPr>
        <w:t xml:space="preserve"> and polarization in Pakistan</w:t>
      </w:r>
      <w:r w:rsidRPr="0027226D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4482683F" w14:textId="0195FD9A" w:rsidR="009A1194" w:rsidRPr="0027226D" w:rsidRDefault="009A1194" w:rsidP="0027226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Rahman, T. (2005). Reasons for rage: Reflections on the education system of Pakistan with special reference to English. In R. M. Hathaway (Ed.), </w:t>
      </w:r>
      <w:r w:rsidRPr="0027226D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27226D">
        <w:rPr>
          <w:rFonts w:ascii="Times New Roman" w:hAnsi="Times New Roman" w:cs="Times New Roman"/>
          <w:sz w:val="24"/>
          <w:szCs w:val="24"/>
        </w:rPr>
        <w:t xml:space="preserve"> (pp. 87-106). Woodrow Wilson International Center for Scholars.</w:t>
      </w:r>
    </w:p>
    <w:p w14:paraId="18B1691E" w14:textId="6E848858" w:rsidR="0086343D" w:rsidRPr="0027226D" w:rsidRDefault="0086343D" w:rsidP="0027226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Rahman, T. (2006). Language policy, </w:t>
      </w:r>
      <w:proofErr w:type="gramStart"/>
      <w:r w:rsidRPr="0027226D">
        <w:rPr>
          <w:rFonts w:ascii="Times New Roman" w:hAnsi="Times New Roman" w:cs="Times New Roman"/>
          <w:sz w:val="24"/>
          <w:szCs w:val="24"/>
        </w:rPr>
        <w:t>multilingualism</w:t>
      </w:r>
      <w:proofErr w:type="gramEnd"/>
      <w:r w:rsidRPr="0027226D">
        <w:rPr>
          <w:rFonts w:ascii="Times New Roman" w:hAnsi="Times New Roman" w:cs="Times New Roman"/>
          <w:sz w:val="24"/>
          <w:szCs w:val="24"/>
        </w:rPr>
        <w:t xml:space="preserve"> and language vitality in Pakistan. In S. Anju &amp; B. Lars (Eds.), </w:t>
      </w:r>
      <w:r w:rsidRPr="0027226D">
        <w:rPr>
          <w:rFonts w:ascii="Times New Roman" w:hAnsi="Times New Roman" w:cs="Times New Roman"/>
          <w:i/>
          <w:sz w:val="24"/>
          <w:szCs w:val="24"/>
        </w:rPr>
        <w:t>Trends in linguistics: Lesser-known languages of South Asia: Status and policies, case studies and applications of information technology</w:t>
      </w:r>
      <w:r w:rsidRPr="0027226D">
        <w:rPr>
          <w:rFonts w:ascii="Times New Roman" w:hAnsi="Times New Roman" w:cs="Times New Roman"/>
          <w:sz w:val="24"/>
          <w:szCs w:val="24"/>
        </w:rPr>
        <w:t xml:space="preserve"> (pp. 73–104). Mouton de Gruyter.</w:t>
      </w:r>
    </w:p>
    <w:p w14:paraId="79845ECA" w14:textId="77777777" w:rsidR="003A4310" w:rsidRPr="0027226D" w:rsidRDefault="003A4310" w:rsidP="0027226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Rahman, T. (2007). The role of English in Pakistan with special reference to tolerance and militancy. In A. B. Tsui &amp; J. W. Tollefson (Eds.),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Language policy, culture, and identity in Asian contexts</w:t>
      </w:r>
      <w:r w:rsidRPr="0027226D">
        <w:rPr>
          <w:rFonts w:ascii="Times New Roman" w:hAnsi="Times New Roman" w:cs="Times New Roman"/>
          <w:sz w:val="24"/>
          <w:szCs w:val="24"/>
        </w:rPr>
        <w:t xml:space="preserve"> (pp. 219–239). Lawrence Erlbaum.</w:t>
      </w:r>
    </w:p>
    <w:p w14:paraId="08A6A140" w14:textId="55DE3352" w:rsidR="00002954" w:rsidRPr="0027226D" w:rsidRDefault="003A4310" w:rsidP="0027226D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44403907"/>
      <w:r w:rsidRPr="0027226D">
        <w:rPr>
          <w:rFonts w:ascii="Times New Roman" w:hAnsi="Times New Roman" w:cs="Times New Roman"/>
          <w:sz w:val="24"/>
          <w:szCs w:val="24"/>
        </w:rPr>
        <w:t xml:space="preserve">Rahman, T. (2010).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Language policy, identity, and religion: Aspects of the civilization of the Muslims of Pakistan and North India</w:t>
      </w:r>
      <w:r w:rsidRPr="0027226D">
        <w:rPr>
          <w:rFonts w:ascii="Times New Roman" w:hAnsi="Times New Roman" w:cs="Times New Roman"/>
          <w:sz w:val="24"/>
          <w:szCs w:val="24"/>
        </w:rPr>
        <w:t xml:space="preserve">. National Institute of Pakistan Studies, Quaid-i-Azam University. </w:t>
      </w:r>
      <w:bookmarkEnd w:id="10"/>
    </w:p>
    <w:p w14:paraId="1542A4A6" w14:textId="77777777" w:rsidR="000A12E5" w:rsidRPr="000A12E5" w:rsidRDefault="000A12E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11796657"/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Rana, A. M. K., Bhatti, A. M., &amp; Farukh, A. (2020). Perceptions of Punjabi speakers towards English language teaching policies in Pakistan: A systematic approach. </w:t>
      </w:r>
      <w:r w:rsidRPr="000A12E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Talent Development and Excellence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12E5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A12E5">
        <w:rPr>
          <w:rFonts w:ascii="Times New Roman" w:eastAsia="Times New Roman" w:hAnsi="Times New Roman" w:cs="Times New Roman"/>
          <w:sz w:val="24"/>
          <w:szCs w:val="24"/>
        </w:rPr>
        <w:t>(1), 6257-6272.</w:t>
      </w:r>
    </w:p>
    <w:bookmarkEnd w:id="11"/>
    <w:p w14:paraId="2311FB45" w14:textId="77777777" w:rsidR="000A12E5" w:rsidRPr="0027226D" w:rsidRDefault="000A12E5" w:rsidP="0027226D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84F4B5" w14:textId="3408EF54" w:rsidR="00CC7FD3" w:rsidRPr="0027226D" w:rsidRDefault="00CC7FD3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>Rasheed, S., &amp; Mehmood, A. (2014). The use of progressives in Pakistani learners’ English: A corpus</w:t>
      </w:r>
      <w:r w:rsidR="00614721" w:rsidRPr="002722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based study.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1618EF" w:rsidRPr="0027226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), 128-133.</w:t>
      </w:r>
    </w:p>
    <w:p w14:paraId="0B1AC071" w14:textId="33492F91" w:rsidR="00CC7FD3" w:rsidRPr="0027226D" w:rsidRDefault="00CC7FD3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26358C" w14:textId="77777777" w:rsidR="008D6657" w:rsidRPr="008D6657" w:rsidRDefault="008D6657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D6657">
        <w:rPr>
          <w:rFonts w:ascii="Times New Roman" w:eastAsia="Times New Roman" w:hAnsi="Times New Roman" w:cs="Times New Roman"/>
          <w:sz w:val="24"/>
          <w:szCs w:val="24"/>
        </w:rPr>
        <w:t xml:space="preserve">Rashid, S., Cunningham, U., &amp; Watson, K. (2017). Task-based language teaching with smartphones: A case study in Pakistan. </w:t>
      </w:r>
      <w:r w:rsidRPr="008D6657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and Curriculum</w:t>
      </w:r>
      <w:r w:rsidRPr="008D6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6657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8D6657">
        <w:rPr>
          <w:rFonts w:ascii="Times New Roman" w:eastAsia="Times New Roman" w:hAnsi="Times New Roman" w:cs="Times New Roman"/>
          <w:sz w:val="24"/>
          <w:szCs w:val="24"/>
        </w:rPr>
        <w:t>(2), 33-40.</w:t>
      </w:r>
    </w:p>
    <w:p w14:paraId="19B292B0" w14:textId="77777777" w:rsidR="008D6657" w:rsidRPr="0027226D" w:rsidRDefault="008D6657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3D011F" w14:textId="77777777" w:rsidR="008B1DD5" w:rsidRPr="008B1DD5" w:rsidRDefault="008B1DD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1DD5">
        <w:rPr>
          <w:rFonts w:ascii="Times New Roman" w:eastAsia="Times New Roman" w:hAnsi="Times New Roman" w:cs="Times New Roman"/>
          <w:sz w:val="24"/>
          <w:szCs w:val="24"/>
        </w:rPr>
        <w:t xml:space="preserve">Raza, N. A., &amp; Coombe, C. (Eds.). (2022). </w:t>
      </w:r>
      <w:r w:rsidRPr="008B1DD5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 in Pakistan</w:t>
      </w:r>
      <w:r w:rsidRPr="008B1DD5">
        <w:rPr>
          <w:rFonts w:ascii="Times New Roman" w:eastAsia="Times New Roman" w:hAnsi="Times New Roman" w:cs="Times New Roman"/>
          <w:sz w:val="24"/>
          <w:szCs w:val="24"/>
        </w:rPr>
        <w:t>. Springer Nature.</w:t>
      </w:r>
    </w:p>
    <w:p w14:paraId="66D821B6" w14:textId="77777777" w:rsidR="008B1DD5" w:rsidRPr="0027226D" w:rsidRDefault="008B1DD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A64822" w14:textId="14653E7B" w:rsidR="00002954" w:rsidRPr="0027226D" w:rsidRDefault="00002954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Rehman, A., Bilal, H., Sheikh, A., Bibi, N., &amp; Nawaz, A. (2014). The role of motivation in learning English language for Pakistani learners.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Humanities and Social Science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254-258.</w:t>
      </w:r>
    </w:p>
    <w:p w14:paraId="1DE016AA" w14:textId="77777777" w:rsidR="00CC7FD3" w:rsidRPr="0027226D" w:rsidRDefault="00CC7FD3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F228E6" w14:textId="0E7AF39A" w:rsidR="005C5596" w:rsidRPr="0027226D" w:rsidRDefault="005C5596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Sadruddin, M. M. (2017). Teaching human rights through global education to teachers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Prospect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(1-2), 73-86.</w:t>
      </w:r>
    </w:p>
    <w:p w14:paraId="6F719A5D" w14:textId="0317D101" w:rsidR="005C5596" w:rsidRPr="0027226D" w:rsidRDefault="005C5596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874873" w14:textId="51A33F1E" w:rsidR="00CC7E3A" w:rsidRPr="0027226D" w:rsidRDefault="00CC7E3A" w:rsidP="0027226D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226D">
        <w:rPr>
          <w:rFonts w:ascii="Times New Roman" w:hAnsi="Times New Roman" w:cs="Times New Roman"/>
          <w:bCs/>
          <w:sz w:val="24"/>
          <w:szCs w:val="24"/>
        </w:rPr>
        <w:t>Sathar</w:t>
      </w:r>
      <w:proofErr w:type="spellEnd"/>
      <w:r w:rsidRPr="0027226D">
        <w:rPr>
          <w:rFonts w:ascii="Times New Roman" w:hAnsi="Times New Roman" w:cs="Times New Roman"/>
          <w:bCs/>
          <w:sz w:val="24"/>
          <w:szCs w:val="24"/>
        </w:rPr>
        <w:t xml:space="preserve">, Z. A. (2011). </w:t>
      </w:r>
      <w:r w:rsidRPr="0027226D">
        <w:rPr>
          <w:rFonts w:ascii="Times New Roman" w:hAnsi="Times New Roman" w:cs="Times New Roman"/>
          <w:sz w:val="24"/>
          <w:szCs w:val="24"/>
        </w:rPr>
        <w:t>Demographic doom or demographic dreams: Pakistan at the crossroads</w:t>
      </w:r>
      <w:r w:rsidRPr="0027226D">
        <w:rPr>
          <w:rFonts w:ascii="Times New Roman" w:hAnsi="Times New Roman" w:cs="Times New Roman"/>
          <w:bCs/>
          <w:sz w:val="24"/>
          <w:szCs w:val="24"/>
        </w:rPr>
        <w:t xml:space="preserve">. In M. Kugelman &amp; R. M. Hathaway (Eds.), </w:t>
      </w:r>
      <w:r w:rsidRPr="0027226D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27226D">
        <w:rPr>
          <w:rFonts w:ascii="Times New Roman" w:hAnsi="Times New Roman" w:cs="Times New Roman"/>
          <w:bCs/>
          <w:sz w:val="24"/>
          <w:szCs w:val="24"/>
        </w:rPr>
        <w:t xml:space="preserve"> (pp. 32</w:t>
      </w:r>
      <w:r w:rsidRPr="0027226D">
        <w:rPr>
          <w:rFonts w:ascii="Times New Roman" w:hAnsi="Times New Roman" w:cs="Times New Roman"/>
          <w:sz w:val="24"/>
          <w:szCs w:val="24"/>
        </w:rPr>
        <w:t>-</w:t>
      </w:r>
      <w:r w:rsidRPr="0027226D">
        <w:rPr>
          <w:rFonts w:ascii="Times New Roman" w:hAnsi="Times New Roman" w:cs="Times New Roman"/>
          <w:bCs/>
          <w:sz w:val="24"/>
          <w:szCs w:val="24"/>
        </w:rPr>
        <w:t xml:space="preserve">45). Woodrow Wilson International Center for Scholars. </w:t>
      </w:r>
    </w:p>
    <w:p w14:paraId="30C856B0" w14:textId="7DAB5485" w:rsidR="00537229" w:rsidRPr="0027226D" w:rsidRDefault="00537229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Shafa, M. D. (2014). Initiating reform through Whole School Improvement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: Aga Khan University’s experiences from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&amp; Human Development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347-368.</w:t>
      </w:r>
    </w:p>
    <w:p w14:paraId="30D67DC2" w14:textId="77777777" w:rsidR="00614721" w:rsidRPr="0027226D" w:rsidRDefault="00614721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A4B2BD" w14:textId="12986412" w:rsidR="00416726" w:rsidRPr="0027226D" w:rsidRDefault="00416726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Shamim, F. (1994). Teachers’ and learners’ beliefs about large and smaller size classes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English Language Teaching and </w:t>
      </w:r>
      <w:r w:rsidR="001902FA"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tudies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(2), 24-40.</w:t>
      </w:r>
    </w:p>
    <w:p w14:paraId="3D8DDE3F" w14:textId="77777777" w:rsidR="00416726" w:rsidRPr="0027226D" w:rsidRDefault="00416726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DCD2F" w14:textId="4C919523" w:rsidR="008210C2" w:rsidRPr="0027226D" w:rsidRDefault="008210C2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Shamim, F. (1996). In or out of the action zone: Location as a feature of interaction in large ESL classes in Pakistan. In K. M. Bailey &amp; D. Nunan (Eds.),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Voices from the language classroom</w:t>
      </w:r>
      <w:r w:rsidR="00253306" w:rsidRPr="002722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1FC3" w:rsidRPr="0027226D">
        <w:rPr>
          <w:rFonts w:ascii="Times New Roman" w:eastAsia="Times New Roman" w:hAnsi="Times New Roman" w:cs="Times New Roman"/>
          <w:sz w:val="24"/>
          <w:szCs w:val="24"/>
        </w:rPr>
        <w:t xml:space="preserve">(pp. 123-144).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Cambridge University Press. </w:t>
      </w:r>
    </w:p>
    <w:p w14:paraId="5071C881" w14:textId="77777777" w:rsidR="00614721" w:rsidRPr="0027226D" w:rsidRDefault="00614721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29F5BB" w14:textId="77777777" w:rsidR="00D62769" w:rsidRPr="0027226D" w:rsidRDefault="00D62769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Shamim, F. (2008). Trends, </w:t>
      </w:r>
      <w:proofErr w:type="gramStart"/>
      <w:r w:rsidRPr="0027226D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gram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 and challenges in English language education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(3), 235-249.</w:t>
      </w:r>
    </w:p>
    <w:p w14:paraId="0C5BACEF" w14:textId="77777777" w:rsidR="00E74260" w:rsidRPr="0027226D" w:rsidRDefault="00E74260" w:rsidP="0027226D">
      <w:pPr>
        <w:pStyle w:val="NormalWeb"/>
        <w:ind w:left="720" w:hanging="720"/>
        <w:rPr>
          <w:noProof/>
        </w:rPr>
      </w:pPr>
      <w:r w:rsidRPr="0027226D">
        <w:t xml:space="preserve">Shamim, F. (2008). Trends, </w:t>
      </w:r>
      <w:proofErr w:type="gramStart"/>
      <w:r w:rsidRPr="0027226D">
        <w:t>issues</w:t>
      </w:r>
      <w:proofErr w:type="gramEnd"/>
      <w:r w:rsidRPr="0027226D">
        <w:t xml:space="preserve"> and challenges in English language education in Pakistan. </w:t>
      </w:r>
      <w:r w:rsidRPr="0027226D">
        <w:rPr>
          <w:i/>
          <w:iCs/>
        </w:rPr>
        <w:t>Asia Pacific Journal of Education</w:t>
      </w:r>
      <w:r w:rsidRPr="0027226D">
        <w:t xml:space="preserve">, </w:t>
      </w:r>
      <w:r w:rsidRPr="0027226D">
        <w:rPr>
          <w:i/>
          <w:iCs/>
        </w:rPr>
        <w:t>28</w:t>
      </w:r>
      <w:r w:rsidRPr="0027226D">
        <w:t>(3), 235-249.</w:t>
      </w:r>
    </w:p>
    <w:p w14:paraId="179F3C02" w14:textId="08132EEB" w:rsidR="0065500A" w:rsidRPr="0027226D" w:rsidRDefault="0065500A" w:rsidP="0027226D">
      <w:pPr>
        <w:pStyle w:val="NormalWeb"/>
        <w:ind w:left="720" w:hanging="720"/>
        <w:rPr>
          <w:noProof/>
        </w:rPr>
      </w:pPr>
      <w:r w:rsidRPr="0027226D">
        <w:rPr>
          <w:noProof/>
        </w:rPr>
        <w:t xml:space="preserve">Shamim, F. (2009). Final destinations. Trends and skills for employment of English graduates in Pakistan. </w:t>
      </w:r>
      <w:r w:rsidRPr="0027226D">
        <w:rPr>
          <w:i/>
          <w:iCs/>
          <w:noProof/>
        </w:rPr>
        <w:t>Journal of Social Sciences and Humanities, 49</w:t>
      </w:r>
      <w:r w:rsidRPr="0027226D">
        <w:rPr>
          <w:noProof/>
        </w:rPr>
        <w:t xml:space="preserve">(11), 39-64. </w:t>
      </w:r>
    </w:p>
    <w:p w14:paraId="67DE5DC5" w14:textId="678A52D3" w:rsidR="00E74260" w:rsidRPr="0027226D" w:rsidRDefault="00E74260" w:rsidP="0027226D">
      <w:pPr>
        <w:pStyle w:val="NormalWeb"/>
        <w:ind w:left="720" w:hanging="720"/>
      </w:pPr>
      <w:r w:rsidRPr="0027226D">
        <w:t xml:space="preserve">Shamim, F. (2011). English as the language for development in Pakistan: Issues, </w:t>
      </w:r>
      <w:proofErr w:type="gramStart"/>
      <w:r w:rsidRPr="0027226D">
        <w:t>challenges</w:t>
      </w:r>
      <w:proofErr w:type="gramEnd"/>
      <w:r w:rsidRPr="0027226D">
        <w:t xml:space="preserve"> and possible solutions. In H. Coleman (Ed.), </w:t>
      </w:r>
      <w:r w:rsidRPr="0027226D">
        <w:rPr>
          <w:i/>
          <w:iCs/>
        </w:rPr>
        <w:t xml:space="preserve">Dreams and realities: Developing countries and the English language </w:t>
      </w:r>
      <w:r w:rsidRPr="0027226D">
        <w:t xml:space="preserve">(pp. 291–309). British Council. </w:t>
      </w:r>
    </w:p>
    <w:p w14:paraId="7D6FD1D5" w14:textId="77777777" w:rsidR="00E74260" w:rsidRPr="0027226D" w:rsidRDefault="00E7426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Shamim, F., &amp; Anderson, S. (2010). Developing teacher leadership for school improvement in Pakistan: A comparative study.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Perspectives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18-46.</w:t>
      </w:r>
    </w:p>
    <w:p w14:paraId="45D1E5C5" w14:textId="77777777" w:rsidR="00E74260" w:rsidRPr="0027226D" w:rsidRDefault="00E7426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68871E" w14:textId="716169FD" w:rsidR="00E74260" w:rsidRPr="0027226D" w:rsidRDefault="00E7426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Shamim, F., &amp; Farah, I. (2005). Building communities of practice in Pakistani schools. In J. Retallick &amp; I. Farah (Eds.).,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Transforming schools in Pakistan: Toward the learning community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 (199-214). Oxford University Press. </w:t>
      </w:r>
    </w:p>
    <w:p w14:paraId="39E66C28" w14:textId="77777777" w:rsidR="00504097" w:rsidRPr="0027226D" w:rsidRDefault="00504097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49839203"/>
    </w:p>
    <w:p w14:paraId="4F8BD674" w14:textId="30DDF3C5" w:rsidR="004C12DC" w:rsidRPr="0027226D" w:rsidRDefault="003E770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Shahzad, A. H.,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Tondeur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Zulfqar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A., &amp; Valcke, M. (2015). Exploring teacher educators and student teacher’s adoption of didactical strategies in the Initial Teacher Education (ITE)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Social Sciences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(3), 1-11.</w:t>
      </w:r>
    </w:p>
    <w:p w14:paraId="4DDDA86E" w14:textId="77777777" w:rsidR="006C7F54" w:rsidRPr="0027226D" w:rsidRDefault="006C7F54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4A0566" w14:textId="33E767F4" w:rsidR="003A4310" w:rsidRPr="0027226D" w:rsidRDefault="003A4310" w:rsidP="0027226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7226D">
        <w:rPr>
          <w:rFonts w:ascii="Times New Roman" w:hAnsi="Times New Roman" w:cs="Times New Roman"/>
          <w:sz w:val="24"/>
          <w:szCs w:val="24"/>
        </w:rPr>
        <w:t xml:space="preserve">Tamim, T. (2014). The politics of languages in education: Issues of access, social </w:t>
      </w:r>
      <w:proofErr w:type="gramStart"/>
      <w:r w:rsidRPr="0027226D">
        <w:rPr>
          <w:rFonts w:ascii="Times New Roman" w:hAnsi="Times New Roman" w:cs="Times New Roman"/>
          <w:sz w:val="24"/>
          <w:szCs w:val="24"/>
        </w:rPr>
        <w:t>participation</w:t>
      </w:r>
      <w:proofErr w:type="gramEnd"/>
      <w:r w:rsidRPr="0027226D">
        <w:rPr>
          <w:rFonts w:ascii="Times New Roman" w:hAnsi="Times New Roman" w:cs="Times New Roman"/>
          <w:sz w:val="24"/>
          <w:szCs w:val="24"/>
        </w:rPr>
        <w:t xml:space="preserve"> and inequality in the multilingual context of Pakistan.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British Educational Research Journal</w:t>
      </w:r>
      <w:r w:rsidRPr="0027226D">
        <w:rPr>
          <w:rFonts w:ascii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27226D">
        <w:rPr>
          <w:rFonts w:ascii="Times New Roman" w:hAnsi="Times New Roman" w:cs="Times New Roman"/>
          <w:sz w:val="24"/>
          <w:szCs w:val="24"/>
        </w:rPr>
        <w:t>(2), 280</w:t>
      </w:r>
      <w:r w:rsidRPr="0027226D">
        <w:rPr>
          <w:rFonts w:ascii="Times New Roman" w:eastAsia="Cambria" w:hAnsi="Times New Roman" w:cs="Times New Roman"/>
          <w:sz w:val="24"/>
          <w:szCs w:val="24"/>
        </w:rPr>
        <w:t>–</w:t>
      </w:r>
      <w:r w:rsidRPr="0027226D">
        <w:rPr>
          <w:rFonts w:ascii="Times New Roman" w:hAnsi="Times New Roman" w:cs="Times New Roman"/>
          <w:sz w:val="24"/>
          <w:szCs w:val="24"/>
        </w:rPr>
        <w:t xml:space="preserve">299. </w:t>
      </w:r>
    </w:p>
    <w:p w14:paraId="6D217831" w14:textId="26DE50E5" w:rsidR="00483D0E" w:rsidRPr="0027226D" w:rsidRDefault="00483D0E" w:rsidP="0027226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7226D">
        <w:rPr>
          <w:rFonts w:ascii="Times New Roman" w:hAnsi="Times New Roman" w:cs="Times New Roman"/>
          <w:sz w:val="24"/>
          <w:szCs w:val="24"/>
        </w:rPr>
        <w:lastRenderedPageBreak/>
        <w:t>Tehseem</w:t>
      </w:r>
      <w:proofErr w:type="spellEnd"/>
      <w:r w:rsidRPr="0027226D">
        <w:rPr>
          <w:rFonts w:ascii="Times New Roman" w:hAnsi="Times New Roman" w:cs="Times New Roman"/>
          <w:sz w:val="24"/>
          <w:szCs w:val="24"/>
        </w:rPr>
        <w:t xml:space="preserve">, T. (2016). Investigating character construal of rape victims in Pakistani news reporting. </w:t>
      </w:r>
      <w:r w:rsidRPr="0027226D">
        <w:rPr>
          <w:rFonts w:ascii="Times New Roman" w:hAnsi="Times New Roman" w:cs="Times New Roman"/>
          <w:i/>
          <w:sz w:val="24"/>
          <w:szCs w:val="24"/>
        </w:rPr>
        <w:t>International Journal of Language Studies, 10</w:t>
      </w:r>
      <w:r w:rsidRPr="0027226D">
        <w:rPr>
          <w:rFonts w:ascii="Times New Roman" w:hAnsi="Times New Roman" w:cs="Times New Roman"/>
          <w:sz w:val="24"/>
          <w:szCs w:val="24"/>
        </w:rPr>
        <w:t>(2), 127-148.</w:t>
      </w:r>
    </w:p>
    <w:bookmarkEnd w:id="12"/>
    <w:p w14:paraId="1BA19EFF" w14:textId="773AD3DA" w:rsidR="00B33FCC" w:rsidRPr="0027226D" w:rsidRDefault="00B33FCC" w:rsidP="0027226D">
      <w:pPr>
        <w:pStyle w:val="NormalWeb"/>
        <w:ind w:left="720" w:hanging="720"/>
      </w:pPr>
      <w:r w:rsidRPr="0027226D">
        <w:t>Ul Amin, R. (2021). Access to English, schooling background, and habitus: Evidence from Pakistani graduate students.</w:t>
      </w:r>
      <w:r w:rsidRPr="0027226D">
        <w:rPr>
          <w:shd w:val="clear" w:color="auto" w:fill="FFFFFF"/>
        </w:rPr>
        <w:t xml:space="preserve"> In K. M. Bailey &amp; D. Christian (Eds.), </w:t>
      </w:r>
      <w:r w:rsidRPr="0027226D">
        <w:rPr>
          <w:i/>
          <w:iCs/>
          <w:shd w:val="clear" w:color="auto" w:fill="FFFFFF"/>
        </w:rPr>
        <w:t>Research on teaching and learning English in under-resourced contexts</w:t>
      </w:r>
      <w:r w:rsidRPr="0027226D">
        <w:rPr>
          <w:shd w:val="clear" w:color="auto" w:fill="FFFFFF"/>
        </w:rPr>
        <w:t xml:space="preserve">. (pp. </w:t>
      </w:r>
      <w:r w:rsidRPr="0027226D">
        <w:t>60–71</w:t>
      </w:r>
      <w:r w:rsidRPr="0027226D">
        <w:rPr>
          <w:shd w:val="clear" w:color="auto" w:fill="FFFFFF"/>
        </w:rPr>
        <w:t xml:space="preserve">). Routledge. </w:t>
      </w:r>
    </w:p>
    <w:p w14:paraId="77E1107B" w14:textId="63BE6E7D" w:rsidR="00150E36" w:rsidRPr="0027226D" w:rsidRDefault="00150E36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Umrani, T., &amp;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Bughio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F. A. (2017). Language politics and role of English in Pakistan.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ARIEL-An International Research Journal of English Language and Literature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26, 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114-124.</w:t>
      </w:r>
    </w:p>
    <w:p w14:paraId="6233445F" w14:textId="77777777" w:rsidR="00150E36" w:rsidRPr="0027226D" w:rsidRDefault="00150E36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C288B3" w14:textId="6DBC2793" w:rsidR="00EB10D6" w:rsidRPr="0027226D" w:rsidRDefault="00EB10D6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Warsi, J. (2004). Conditions under which English is taught in Pakistan: An applied linguistic perspective.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Sarid Journal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1-9.</w:t>
      </w:r>
    </w:p>
    <w:p w14:paraId="6647311B" w14:textId="77777777" w:rsidR="006C7F54" w:rsidRPr="0027226D" w:rsidRDefault="006C7F54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75DD7D" w14:textId="4F50998C" w:rsidR="00072A55" w:rsidRPr="0027226D" w:rsidRDefault="00072A5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Waseem, F., &amp; </w:t>
      </w:r>
      <w:proofErr w:type="spellStart"/>
      <w:r w:rsidRPr="0027226D">
        <w:rPr>
          <w:rFonts w:ascii="Times New Roman" w:eastAsia="Times New Roman" w:hAnsi="Times New Roman" w:cs="Times New Roman"/>
          <w:sz w:val="24"/>
          <w:szCs w:val="24"/>
        </w:rPr>
        <w:t>Jibeen</w:t>
      </w:r>
      <w:proofErr w:type="spellEnd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T. (2013). Anxiety amongst learners of English as a second language: An examination of motivational patterns in the Pakistani context.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Humanities and Social Science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(16), 174-184.</w:t>
      </w:r>
    </w:p>
    <w:p w14:paraId="621F76BC" w14:textId="77777777" w:rsidR="00072A55" w:rsidRPr="0027226D" w:rsidRDefault="00072A55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699021" w14:textId="61D2075E" w:rsidR="00633820" w:rsidRPr="0027226D" w:rsidRDefault="0063382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59967267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Yasmin, M., &amp; Sohail, A. (2018). A creative alliance between learner autonomy and English language learning: Pakistani university teachers’ beliefs.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Studies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>(1), 1-9.</w:t>
      </w:r>
    </w:p>
    <w:bookmarkEnd w:id="13"/>
    <w:p w14:paraId="21007669" w14:textId="77777777" w:rsidR="00633820" w:rsidRPr="0027226D" w:rsidRDefault="0063382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0ED380" w14:textId="1FCDC6D4" w:rsidR="002268C1" w:rsidRDefault="002268C1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59969346"/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Yasmin, M., &amp; Sohail, A. (2018). Socio-cultural barriers in promoting learner autonomy in Pakistani universities: English teachers’ beliefs.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26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7226D">
        <w:rPr>
          <w:rFonts w:ascii="Times New Roman" w:eastAsia="Times New Roman" w:hAnsi="Times New Roman" w:cs="Times New Roman"/>
          <w:sz w:val="24"/>
          <w:szCs w:val="24"/>
        </w:rPr>
        <w:t xml:space="preserve">(1), 1-12. Retrieved from </w:t>
      </w:r>
      <w:hyperlink r:id="rId8" w:history="1">
        <w:r w:rsidR="00614700" w:rsidRPr="003510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https://www.cogentoa.com/article/10.1080/2331186X.2018.1501888.pdf</w:t>
        </w:r>
      </w:hyperlink>
    </w:p>
    <w:p w14:paraId="24F8DF08" w14:textId="77777777" w:rsidR="00614700" w:rsidRPr="0027226D" w:rsidRDefault="00614700" w:rsidP="0027226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4"/>
    <w:p w14:paraId="179D6342" w14:textId="7D35D01D" w:rsidR="000E4C4B" w:rsidRPr="0027226D" w:rsidRDefault="000E4C4B" w:rsidP="0027226D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7226D">
        <w:rPr>
          <w:rFonts w:ascii="Times New Roman" w:hAnsi="Times New Roman" w:cs="Times New Roman"/>
          <w:bCs/>
          <w:sz w:val="24"/>
          <w:szCs w:val="24"/>
        </w:rPr>
        <w:t xml:space="preserve">Yusuf, M. (2011). </w:t>
      </w:r>
      <w:r w:rsidRPr="0027226D">
        <w:rPr>
          <w:rFonts w:ascii="Times New Roman" w:hAnsi="Times New Roman" w:cs="Times New Roman"/>
          <w:sz w:val="24"/>
          <w:szCs w:val="24"/>
        </w:rPr>
        <w:t>A society on the precipice? Examining the prospects of youth radicalization in Pakistan</w:t>
      </w:r>
      <w:r w:rsidRPr="0027226D">
        <w:rPr>
          <w:rFonts w:ascii="Times New Roman" w:hAnsi="Times New Roman" w:cs="Times New Roman"/>
          <w:bCs/>
          <w:sz w:val="24"/>
          <w:szCs w:val="24"/>
        </w:rPr>
        <w:t xml:space="preserve">. In M. Kugelman &amp; R. M. Hathaway (Eds.), </w:t>
      </w:r>
      <w:r w:rsidRPr="0027226D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27226D">
        <w:rPr>
          <w:rFonts w:ascii="Times New Roman" w:hAnsi="Times New Roman" w:cs="Times New Roman"/>
          <w:bCs/>
          <w:sz w:val="24"/>
          <w:szCs w:val="24"/>
        </w:rPr>
        <w:t xml:space="preserve"> (pp. 76</w:t>
      </w:r>
      <w:r w:rsidRPr="0027226D">
        <w:rPr>
          <w:rFonts w:ascii="Times New Roman" w:hAnsi="Times New Roman" w:cs="Times New Roman"/>
          <w:sz w:val="24"/>
          <w:szCs w:val="24"/>
        </w:rPr>
        <w:t>-</w:t>
      </w:r>
      <w:r w:rsidRPr="0027226D">
        <w:rPr>
          <w:rFonts w:ascii="Times New Roman" w:hAnsi="Times New Roman" w:cs="Times New Roman"/>
          <w:bCs/>
          <w:sz w:val="24"/>
          <w:szCs w:val="24"/>
        </w:rPr>
        <w:t xml:space="preserve">105). Woodrow Wilson International Center for Scholars. </w:t>
      </w:r>
    </w:p>
    <w:p w14:paraId="6D6F7FE4" w14:textId="77777777" w:rsidR="003A4310" w:rsidRPr="0027226D" w:rsidRDefault="003A4310" w:rsidP="0027226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3A4310" w:rsidRPr="0027226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1808" w14:textId="77777777" w:rsidR="00C52077" w:rsidRDefault="00C52077" w:rsidP="0041459D">
      <w:pPr>
        <w:spacing w:after="0" w:line="240" w:lineRule="auto"/>
      </w:pPr>
      <w:r>
        <w:separator/>
      </w:r>
    </w:p>
  </w:endnote>
  <w:endnote w:type="continuationSeparator" w:id="0">
    <w:p w14:paraId="73530BA7" w14:textId="77777777" w:rsidR="00C52077" w:rsidRDefault="00C52077" w:rsidP="0041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E698" w14:textId="0E54109D" w:rsidR="0041459D" w:rsidRPr="00EE68A2" w:rsidRDefault="00EE68A2" w:rsidP="00EE68A2">
    <w:pPr>
      <w:pStyle w:val="Footer"/>
      <w:jc w:val="right"/>
      <w:rPr>
        <w:rStyle w:val="PageNumber"/>
      </w:rPr>
    </w:pPr>
    <w:r w:rsidRPr="00EE68A2">
      <w:rPr>
        <w:rStyle w:val="PageNumber"/>
      </w:rPr>
      <w:fldChar w:fldCharType="begin"/>
    </w:r>
    <w:r w:rsidRPr="00EE68A2">
      <w:rPr>
        <w:rStyle w:val="PageNumber"/>
      </w:rPr>
      <w:instrText xml:space="preserve"> PAGE   \* MERGEFORMAT </w:instrText>
    </w:r>
    <w:r w:rsidRPr="00EE68A2">
      <w:rPr>
        <w:rStyle w:val="PageNumber"/>
      </w:rPr>
      <w:fldChar w:fldCharType="separate"/>
    </w:r>
    <w:r w:rsidRPr="00EE68A2">
      <w:rPr>
        <w:rStyle w:val="PageNumber"/>
        <w:noProof/>
      </w:rPr>
      <w:t>1</w:t>
    </w:r>
    <w:r w:rsidRPr="00EE68A2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4C85" w14:textId="77777777" w:rsidR="00C52077" w:rsidRDefault="00C52077" w:rsidP="0041459D">
      <w:pPr>
        <w:spacing w:after="0" w:line="240" w:lineRule="auto"/>
      </w:pPr>
      <w:r>
        <w:separator/>
      </w:r>
    </w:p>
  </w:footnote>
  <w:footnote w:type="continuationSeparator" w:id="0">
    <w:p w14:paraId="5C3E1DF0" w14:textId="77777777" w:rsidR="00C52077" w:rsidRDefault="00C52077" w:rsidP="0041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8F2E" w14:textId="6AEE949B" w:rsidR="0041459D" w:rsidRDefault="00EE68A2">
    <w:pPr>
      <w:pStyle w:val="Header"/>
    </w:pPr>
    <w:r w:rsidRPr="00EE68A2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5DC7ECE7" wp14:editId="59D837A7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A4"/>
    <w:rsid w:val="00002954"/>
    <w:rsid w:val="0005375E"/>
    <w:rsid w:val="00056067"/>
    <w:rsid w:val="0006468F"/>
    <w:rsid w:val="00072A55"/>
    <w:rsid w:val="000976FF"/>
    <w:rsid w:val="000A12E5"/>
    <w:rsid w:val="000B5F98"/>
    <w:rsid w:val="000D158F"/>
    <w:rsid w:val="000E4C4B"/>
    <w:rsid w:val="00110763"/>
    <w:rsid w:val="00114F0D"/>
    <w:rsid w:val="00150E36"/>
    <w:rsid w:val="00155E51"/>
    <w:rsid w:val="001618EF"/>
    <w:rsid w:val="00176191"/>
    <w:rsid w:val="0017797E"/>
    <w:rsid w:val="00181CE7"/>
    <w:rsid w:val="001902FA"/>
    <w:rsid w:val="001A3615"/>
    <w:rsid w:val="001E3C01"/>
    <w:rsid w:val="001F54E1"/>
    <w:rsid w:val="00202B38"/>
    <w:rsid w:val="00203964"/>
    <w:rsid w:val="00222978"/>
    <w:rsid w:val="00223645"/>
    <w:rsid w:val="002268C1"/>
    <w:rsid w:val="00253306"/>
    <w:rsid w:val="00253F75"/>
    <w:rsid w:val="0027226D"/>
    <w:rsid w:val="00284E80"/>
    <w:rsid w:val="002A5D3C"/>
    <w:rsid w:val="002C2117"/>
    <w:rsid w:val="002F1CE5"/>
    <w:rsid w:val="00317CE9"/>
    <w:rsid w:val="00320600"/>
    <w:rsid w:val="00365DB9"/>
    <w:rsid w:val="00397E50"/>
    <w:rsid w:val="003A4310"/>
    <w:rsid w:val="003D2060"/>
    <w:rsid w:val="003D32DB"/>
    <w:rsid w:val="003E7705"/>
    <w:rsid w:val="00406B6A"/>
    <w:rsid w:val="0041459D"/>
    <w:rsid w:val="00416726"/>
    <w:rsid w:val="00417111"/>
    <w:rsid w:val="00457927"/>
    <w:rsid w:val="00465E59"/>
    <w:rsid w:val="00475CEC"/>
    <w:rsid w:val="00477DB0"/>
    <w:rsid w:val="00483D0E"/>
    <w:rsid w:val="004B575C"/>
    <w:rsid w:val="004C12DC"/>
    <w:rsid w:val="004D6E84"/>
    <w:rsid w:val="004E68F4"/>
    <w:rsid w:val="004E69A4"/>
    <w:rsid w:val="00504097"/>
    <w:rsid w:val="00537229"/>
    <w:rsid w:val="00554335"/>
    <w:rsid w:val="00562C2C"/>
    <w:rsid w:val="00565EC8"/>
    <w:rsid w:val="0058168C"/>
    <w:rsid w:val="005C5596"/>
    <w:rsid w:val="005D5B60"/>
    <w:rsid w:val="005F5D61"/>
    <w:rsid w:val="005F7108"/>
    <w:rsid w:val="00614700"/>
    <w:rsid w:val="00614721"/>
    <w:rsid w:val="00633820"/>
    <w:rsid w:val="0065500A"/>
    <w:rsid w:val="006629A6"/>
    <w:rsid w:val="006873A2"/>
    <w:rsid w:val="006A5AD0"/>
    <w:rsid w:val="006B0B52"/>
    <w:rsid w:val="006C7F54"/>
    <w:rsid w:val="006D349B"/>
    <w:rsid w:val="006E2FE8"/>
    <w:rsid w:val="006F62B1"/>
    <w:rsid w:val="00714739"/>
    <w:rsid w:val="007670DC"/>
    <w:rsid w:val="00777EA1"/>
    <w:rsid w:val="00791790"/>
    <w:rsid w:val="007B1FC3"/>
    <w:rsid w:val="00803F9E"/>
    <w:rsid w:val="0081644C"/>
    <w:rsid w:val="008210C2"/>
    <w:rsid w:val="00842DDF"/>
    <w:rsid w:val="0085751F"/>
    <w:rsid w:val="008614B5"/>
    <w:rsid w:val="0086343D"/>
    <w:rsid w:val="008A2B7B"/>
    <w:rsid w:val="008B1DD5"/>
    <w:rsid w:val="008D6657"/>
    <w:rsid w:val="00931C78"/>
    <w:rsid w:val="009920DC"/>
    <w:rsid w:val="009A1194"/>
    <w:rsid w:val="009A5ADB"/>
    <w:rsid w:val="00A277FD"/>
    <w:rsid w:val="00A4170D"/>
    <w:rsid w:val="00A73D0A"/>
    <w:rsid w:val="00AA5BFA"/>
    <w:rsid w:val="00AB5D56"/>
    <w:rsid w:val="00AE67A2"/>
    <w:rsid w:val="00B03415"/>
    <w:rsid w:val="00B33FCC"/>
    <w:rsid w:val="00B3580E"/>
    <w:rsid w:val="00B66A9C"/>
    <w:rsid w:val="00BE480B"/>
    <w:rsid w:val="00C03FFB"/>
    <w:rsid w:val="00C52077"/>
    <w:rsid w:val="00C538B5"/>
    <w:rsid w:val="00C55B34"/>
    <w:rsid w:val="00C6223F"/>
    <w:rsid w:val="00CA482F"/>
    <w:rsid w:val="00CB0215"/>
    <w:rsid w:val="00CB4AEF"/>
    <w:rsid w:val="00CC7E3A"/>
    <w:rsid w:val="00CC7EFC"/>
    <w:rsid w:val="00CC7FD3"/>
    <w:rsid w:val="00D05BE6"/>
    <w:rsid w:val="00D20F7D"/>
    <w:rsid w:val="00D351AD"/>
    <w:rsid w:val="00D47FA5"/>
    <w:rsid w:val="00D62769"/>
    <w:rsid w:val="00D66D31"/>
    <w:rsid w:val="00DB0F7E"/>
    <w:rsid w:val="00DB2092"/>
    <w:rsid w:val="00DB754F"/>
    <w:rsid w:val="00DF43CB"/>
    <w:rsid w:val="00E67732"/>
    <w:rsid w:val="00E74260"/>
    <w:rsid w:val="00EB10D6"/>
    <w:rsid w:val="00ED1B7B"/>
    <w:rsid w:val="00ED43B0"/>
    <w:rsid w:val="00ED5D3A"/>
    <w:rsid w:val="00EE125F"/>
    <w:rsid w:val="00EE12AA"/>
    <w:rsid w:val="00EE58E1"/>
    <w:rsid w:val="00EE68A2"/>
    <w:rsid w:val="00F02959"/>
    <w:rsid w:val="00F04B52"/>
    <w:rsid w:val="00F2058C"/>
    <w:rsid w:val="00F34364"/>
    <w:rsid w:val="00F83F76"/>
    <w:rsid w:val="00F87317"/>
    <w:rsid w:val="00F915A5"/>
    <w:rsid w:val="00FD1F02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CEDBA"/>
  <w15:chartTrackingRefBased/>
  <w15:docId w15:val="{CA3BB470-97FB-4A5D-81C6-BFBE5A63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67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11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1F02"/>
    <w:rPr>
      <w:b/>
      <w:bCs/>
    </w:rPr>
  </w:style>
  <w:style w:type="character" w:customStyle="1" w:styleId="doilabel">
    <w:name w:val="doi__label"/>
    <w:basedOn w:val="DefaultParagraphFont"/>
    <w:rsid w:val="00C6223F"/>
  </w:style>
  <w:style w:type="paragraph" w:styleId="BalloonText">
    <w:name w:val="Balloon Text"/>
    <w:basedOn w:val="Normal"/>
    <w:link w:val="BalloonTextChar"/>
    <w:uiPriority w:val="99"/>
    <w:semiHidden/>
    <w:unhideWhenUsed/>
    <w:rsid w:val="0025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9D"/>
  </w:style>
  <w:style w:type="paragraph" w:styleId="Footer">
    <w:name w:val="footer"/>
    <w:basedOn w:val="Normal"/>
    <w:link w:val="FooterChar"/>
    <w:unhideWhenUsed/>
    <w:rsid w:val="0041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9D"/>
  </w:style>
  <w:style w:type="character" w:styleId="PageNumber">
    <w:name w:val="page number"/>
    <w:rsid w:val="0041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entoa.com/article/10.1080/2331186X.2018.150188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21015/VTESS.V5I2.1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esdoc.unesco.org/images/0022/002297/229718E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Bailey</dc:creator>
  <cp:keywords/>
  <dc:description/>
  <cp:lastModifiedBy>Damerow, Ryan</cp:lastModifiedBy>
  <cp:revision>5</cp:revision>
  <dcterms:created xsi:type="dcterms:W3CDTF">2022-08-19T17:24:00Z</dcterms:created>
  <dcterms:modified xsi:type="dcterms:W3CDTF">2022-08-23T19:34:00Z</dcterms:modified>
</cp:coreProperties>
</file>