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A7837" w14:textId="77777777" w:rsidR="00134665" w:rsidRPr="00B16373" w:rsidRDefault="00000000" w:rsidP="00B16373">
      <w:pPr>
        <w:tabs>
          <w:tab w:val="left" w:pos="2340"/>
          <w:tab w:val="center" w:pos="4680"/>
        </w:tabs>
        <w:ind w:left="720" w:hanging="720"/>
        <w:jc w:val="center"/>
        <w:rPr>
          <w:b/>
          <w:bCs/>
          <w:color w:val="000000"/>
          <w:u w:val="single"/>
        </w:rPr>
      </w:pPr>
      <w:bookmarkStart w:id="0" w:name="_heading=h.40hizngmio9p" w:colFirst="0" w:colLast="0"/>
      <w:bookmarkEnd w:id="0"/>
      <w:r w:rsidRPr="00B16373">
        <w:rPr>
          <w:b/>
          <w:bCs/>
          <w:color w:val="000000"/>
          <w:u w:val="single"/>
        </w:rPr>
        <w:t>TRANSLANGUAGING: SELECTED REFERENCES</w:t>
      </w:r>
    </w:p>
    <w:p w14:paraId="2202B824" w14:textId="77777777" w:rsidR="00134665" w:rsidRPr="00B16373" w:rsidRDefault="00000000" w:rsidP="00B16373">
      <w:pPr>
        <w:ind w:left="720" w:hanging="720"/>
        <w:jc w:val="center"/>
        <w:rPr>
          <w:b/>
          <w:bCs/>
          <w:color w:val="000000"/>
        </w:rPr>
      </w:pPr>
      <w:r w:rsidRPr="00B16373">
        <w:rPr>
          <w:b/>
          <w:bCs/>
          <w:color w:val="000000"/>
        </w:rPr>
        <w:t xml:space="preserve">(Last updated </w:t>
      </w:r>
      <w:r w:rsidRPr="00B16373">
        <w:rPr>
          <w:b/>
          <w:bCs/>
        </w:rPr>
        <w:t>28</w:t>
      </w:r>
      <w:r w:rsidRPr="00B16373">
        <w:rPr>
          <w:b/>
          <w:bCs/>
          <w:color w:val="000000"/>
        </w:rPr>
        <w:t xml:space="preserve"> </w:t>
      </w:r>
      <w:r w:rsidRPr="00B16373">
        <w:rPr>
          <w:b/>
          <w:bCs/>
        </w:rPr>
        <w:t>July</w:t>
      </w:r>
      <w:r w:rsidRPr="00B16373">
        <w:rPr>
          <w:b/>
          <w:bCs/>
          <w:color w:val="000000"/>
        </w:rPr>
        <w:t xml:space="preserve"> 2026)</w:t>
      </w:r>
    </w:p>
    <w:p w14:paraId="5D5EEE9B" w14:textId="77777777" w:rsidR="00134665" w:rsidRPr="00B16373" w:rsidRDefault="00134665" w:rsidP="00B16373">
      <w:pPr>
        <w:ind w:left="720" w:hanging="720"/>
        <w:jc w:val="center"/>
        <w:rPr>
          <w:b/>
          <w:bCs/>
          <w:color w:val="000000"/>
        </w:rPr>
      </w:pPr>
    </w:p>
    <w:p w14:paraId="1DF48C9F" w14:textId="77777777" w:rsidR="00134665" w:rsidRPr="00B16373" w:rsidRDefault="00000000" w:rsidP="00B16373">
      <w:pPr>
        <w:ind w:left="720" w:hanging="720"/>
      </w:pPr>
      <w:r w:rsidRPr="00B16373">
        <w:t xml:space="preserve">Abraham, S. (2023). Autores </w:t>
      </w:r>
      <w:proofErr w:type="spellStart"/>
      <w:r w:rsidRPr="00B16373">
        <w:t>fuertes</w:t>
      </w:r>
      <w:proofErr w:type="spellEnd"/>
      <w:r w:rsidRPr="00B16373">
        <w:t xml:space="preserve">: Practices of a community translingual repertoire. </w:t>
      </w:r>
      <w:r w:rsidRPr="00B16373">
        <w:rPr>
          <w:i/>
          <w:iCs/>
        </w:rPr>
        <w:t>The Reading Teacher</w:t>
      </w:r>
      <w:r w:rsidRPr="00B16373">
        <w:t xml:space="preserve">, </w:t>
      </w:r>
      <w:r w:rsidRPr="00B16373">
        <w:rPr>
          <w:i/>
          <w:iCs/>
        </w:rPr>
        <w:t>76</w:t>
      </w:r>
      <w:r w:rsidRPr="00B16373">
        <w:t xml:space="preserve">(5), 558–569. </w:t>
      </w:r>
      <w:hyperlink r:id="rId7">
        <w:r w:rsidR="00134665" w:rsidRPr="00B16373">
          <w:rPr>
            <w:color w:val="1155CC"/>
            <w:u w:val="single"/>
          </w:rPr>
          <w:t>https://doi.org/10.1002/trtr.2159</w:t>
        </w:r>
      </w:hyperlink>
      <w:r w:rsidRPr="00B16373">
        <w:t xml:space="preserve">. </w:t>
      </w:r>
    </w:p>
    <w:p w14:paraId="49C38135" w14:textId="77777777" w:rsidR="00134665" w:rsidRPr="00B16373" w:rsidRDefault="00134665" w:rsidP="00B16373">
      <w:pPr>
        <w:ind w:left="720" w:hanging="720"/>
      </w:pPr>
    </w:p>
    <w:p w14:paraId="6C40B919" w14:textId="77777777" w:rsidR="00134665" w:rsidRPr="00B16373" w:rsidRDefault="00000000" w:rsidP="00B16373">
      <w:pPr>
        <w:ind w:left="720" w:hanging="720"/>
      </w:pPr>
      <w:proofErr w:type="spellStart"/>
      <w:r w:rsidRPr="00B16373">
        <w:t>Abourehab</w:t>
      </w:r>
      <w:proofErr w:type="spellEnd"/>
      <w:r w:rsidRPr="00B16373">
        <w:t xml:space="preserve">, Y., &amp; Azaz, M. (2023). Pedagogical translanguaging in community/heritage Arabic language learning. </w:t>
      </w:r>
      <w:r w:rsidRPr="00B16373">
        <w:rPr>
          <w:i/>
          <w:iCs/>
        </w:rPr>
        <w:t>Journal of Multilingual and Multicultural Development</w:t>
      </w:r>
      <w:r w:rsidRPr="00B16373">
        <w:t xml:space="preserve">, </w:t>
      </w:r>
      <w:r w:rsidRPr="00B16373">
        <w:rPr>
          <w:i/>
          <w:iCs/>
        </w:rPr>
        <w:t>44</w:t>
      </w:r>
      <w:r w:rsidRPr="00B16373">
        <w:t xml:space="preserve">(5), 398–411. </w:t>
      </w:r>
      <w:hyperlink r:id="rId8">
        <w:r w:rsidR="00134665" w:rsidRPr="00B16373">
          <w:rPr>
            <w:color w:val="1155CC"/>
            <w:u w:val="single"/>
          </w:rPr>
          <w:t>https://doi.org/10.1080/01434632.2020.1826496</w:t>
        </w:r>
      </w:hyperlink>
      <w:r w:rsidRPr="00B16373">
        <w:t xml:space="preserve">. </w:t>
      </w:r>
    </w:p>
    <w:p w14:paraId="0A09F50A" w14:textId="77777777" w:rsidR="00134665" w:rsidRPr="00B16373" w:rsidRDefault="00134665" w:rsidP="00B16373">
      <w:pPr>
        <w:ind w:left="720" w:hanging="720"/>
      </w:pPr>
    </w:p>
    <w:p w14:paraId="3B0A24F9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Aden, J., &amp; </w:t>
      </w:r>
      <w:proofErr w:type="spellStart"/>
      <w:r w:rsidRPr="00B16373">
        <w:rPr>
          <w:color w:val="000000"/>
        </w:rPr>
        <w:t>Eschenauer</w:t>
      </w:r>
      <w:proofErr w:type="spellEnd"/>
      <w:r w:rsidRPr="00B16373">
        <w:rPr>
          <w:color w:val="000000"/>
        </w:rPr>
        <w:t xml:space="preserve">, S. (2020). Translanguaging: An enactive-performative approach to language education. In E. Moore, J. Bradley, &amp; J. Simpson (Eds.), </w:t>
      </w:r>
      <w:r w:rsidRPr="00B16373">
        <w:rPr>
          <w:i/>
          <w:iCs/>
          <w:color w:val="000000"/>
        </w:rPr>
        <w:t>Translanguaging as transformation: The collaborative construction of new linguistic realities</w:t>
      </w:r>
      <w:r w:rsidRPr="00B16373">
        <w:rPr>
          <w:color w:val="000000"/>
        </w:rPr>
        <w:t xml:space="preserve"> (pp. 102</w:t>
      </w:r>
      <w:r w:rsidRPr="00B16373">
        <w:t>–</w:t>
      </w:r>
      <w:r w:rsidRPr="00B16373">
        <w:rPr>
          <w:color w:val="000000"/>
        </w:rPr>
        <w:t xml:space="preserve">117). Multilingual Matters. </w:t>
      </w:r>
      <w:hyperlink r:id="rId9">
        <w:r w:rsidR="00134665" w:rsidRPr="00B16373">
          <w:rPr>
            <w:color w:val="1155CC"/>
            <w:u w:val="single"/>
          </w:rPr>
          <w:t>https://hal.archives-ouvertes.fr/hal-03224791</w:t>
        </w:r>
      </w:hyperlink>
    </w:p>
    <w:p w14:paraId="0F3941F9" w14:textId="77777777" w:rsidR="00134665" w:rsidRPr="00B16373" w:rsidRDefault="00134665" w:rsidP="00B16373">
      <w:pPr>
        <w:ind w:left="720" w:hanging="720"/>
      </w:pPr>
      <w:bookmarkStart w:id="1" w:name="_heading=h.6zhkrjgkx9jl" w:colFirst="0" w:colLast="0"/>
      <w:bookmarkEnd w:id="1"/>
    </w:p>
    <w:p w14:paraId="22A494F2" w14:textId="77777777" w:rsidR="00134665" w:rsidRPr="00B16373" w:rsidRDefault="00000000" w:rsidP="00B16373">
      <w:pPr>
        <w:ind w:left="720" w:hanging="720"/>
      </w:pPr>
      <w:bookmarkStart w:id="2" w:name="_heading=h.cuxz62oed9qm" w:colFirst="0" w:colLast="0"/>
      <w:bookmarkEnd w:id="2"/>
      <w:r w:rsidRPr="00B16373">
        <w:t xml:space="preserve">Alam, M. F., Amin, R. U., Ahmed, F., Shah, S. R., &amp; Khan, A. R. (2016). Translanguaging practices in an academic setting: A case study of a Pakistani university classroom. </w:t>
      </w:r>
      <w:r w:rsidRPr="00B16373">
        <w:rPr>
          <w:i/>
          <w:iCs/>
        </w:rPr>
        <w:t>Science International (Lahore)</w:t>
      </w:r>
      <w:r w:rsidRPr="00B16373">
        <w:t xml:space="preserve">, </w:t>
      </w:r>
      <w:r w:rsidRPr="00B16373">
        <w:rPr>
          <w:i/>
          <w:iCs/>
        </w:rPr>
        <w:t>28</w:t>
      </w:r>
      <w:r w:rsidRPr="00B16373">
        <w:t xml:space="preserve">(4), 767–775. </w:t>
      </w:r>
    </w:p>
    <w:p w14:paraId="1EF2D731" w14:textId="77777777" w:rsidR="00134665" w:rsidRPr="00B16373" w:rsidRDefault="00134665" w:rsidP="00B16373">
      <w:pPr>
        <w:ind w:left="720" w:hanging="720"/>
      </w:pPr>
    </w:p>
    <w:p w14:paraId="65362D05" w14:textId="77777777" w:rsidR="00134665" w:rsidRPr="00B16373" w:rsidRDefault="00000000" w:rsidP="00B16373">
      <w:pPr>
        <w:ind w:left="720" w:hanging="720"/>
      </w:pPr>
      <w:r w:rsidRPr="00B16373">
        <w:t xml:space="preserve">Alexander, J. O. (2022). Translanguaging in </w:t>
      </w:r>
      <w:proofErr w:type="spellStart"/>
      <w:r w:rsidRPr="00B16373">
        <w:t>Neshani</w:t>
      </w:r>
      <w:proofErr w:type="spellEnd"/>
      <w:r w:rsidRPr="00B16373">
        <w:t xml:space="preserve"> Andreas’ </w:t>
      </w:r>
      <w:proofErr w:type="gramStart"/>
      <w:r w:rsidRPr="00B16373">
        <w:t>The</w:t>
      </w:r>
      <w:proofErr w:type="gramEnd"/>
      <w:r w:rsidRPr="00B16373">
        <w:t xml:space="preserve"> Purple Violet of </w:t>
      </w:r>
      <w:proofErr w:type="spellStart"/>
      <w:r w:rsidRPr="00B16373">
        <w:t>Oshaantu</w:t>
      </w:r>
      <w:proofErr w:type="spellEnd"/>
      <w:r w:rsidRPr="00B16373">
        <w:t xml:space="preserve">. </w:t>
      </w:r>
      <w:r w:rsidRPr="00B16373">
        <w:rPr>
          <w:i/>
          <w:iCs/>
        </w:rPr>
        <w:t>Journal of Namibian Studies: History Politics Culture</w:t>
      </w:r>
      <w:r w:rsidRPr="00B16373">
        <w:t xml:space="preserve">, </w:t>
      </w:r>
      <w:r w:rsidRPr="00B16373">
        <w:rPr>
          <w:i/>
          <w:iCs/>
        </w:rPr>
        <w:t>31</w:t>
      </w:r>
      <w:r w:rsidRPr="00B16373">
        <w:t xml:space="preserve">, 7–30. </w:t>
      </w:r>
      <w:hyperlink r:id="rId10">
        <w:r w:rsidR="00134665" w:rsidRPr="00B16373">
          <w:rPr>
            <w:color w:val="1155CC"/>
            <w:u w:val="single"/>
          </w:rPr>
          <w:t>https://doi.org/10.59670/jns.v31i.244</w:t>
        </w:r>
      </w:hyperlink>
      <w:r w:rsidRPr="00B16373">
        <w:t xml:space="preserve">. </w:t>
      </w:r>
    </w:p>
    <w:p w14:paraId="6A69F7D3" w14:textId="77777777" w:rsidR="00134665" w:rsidRPr="00B16373" w:rsidRDefault="00134665" w:rsidP="00B16373">
      <w:pPr>
        <w:ind w:left="720" w:hanging="720"/>
      </w:pPr>
    </w:p>
    <w:p w14:paraId="7E553FC7" w14:textId="77777777" w:rsidR="00134665" w:rsidRPr="00B16373" w:rsidRDefault="00000000" w:rsidP="00B16373">
      <w:pPr>
        <w:ind w:left="720" w:hanging="720"/>
      </w:pPr>
      <w:r w:rsidRPr="00B16373">
        <w:t xml:space="preserve">Ali, I., Azim, M. U., &amp; Rehman, A. U. (2024). Translanguaging as a tool to decolonize English language teaching in Pakistan: Opportunities and challenges. </w:t>
      </w:r>
      <w:r w:rsidRPr="00B16373">
        <w:rPr>
          <w:i/>
          <w:iCs/>
        </w:rPr>
        <w:t>Pakistan Social Sciences Review</w:t>
      </w:r>
      <w:r w:rsidRPr="00B16373">
        <w:t xml:space="preserve">, </w:t>
      </w:r>
      <w:r w:rsidRPr="00B16373">
        <w:rPr>
          <w:i/>
          <w:iCs/>
        </w:rPr>
        <w:t>8</w:t>
      </w:r>
      <w:r w:rsidRPr="00B16373">
        <w:t xml:space="preserve">(1), 246–254. </w:t>
      </w:r>
      <w:hyperlink r:id="rId11">
        <w:r w:rsidR="00134665" w:rsidRPr="00B16373">
          <w:rPr>
            <w:color w:val="0000FF"/>
            <w:u w:val="single"/>
          </w:rPr>
          <w:t xml:space="preserve">https://doi.org/10.35484/pssr.2024(8-I)23 </w:t>
        </w:r>
      </w:hyperlink>
    </w:p>
    <w:p w14:paraId="277CA53D" w14:textId="77777777" w:rsidR="00134665" w:rsidRPr="00B16373" w:rsidRDefault="00134665" w:rsidP="00B16373">
      <w:pPr>
        <w:ind w:left="720" w:hanging="720"/>
        <w:jc w:val="center"/>
        <w:rPr>
          <w:b/>
          <w:bCs/>
          <w:color w:val="000000"/>
        </w:rPr>
      </w:pPr>
    </w:p>
    <w:p w14:paraId="73DBD705" w14:textId="77777777" w:rsidR="00134665" w:rsidRPr="00B16373" w:rsidRDefault="00000000" w:rsidP="00B16373">
      <w:pPr>
        <w:ind w:left="720" w:hanging="720"/>
      </w:pPr>
      <w:r w:rsidRPr="00B16373">
        <w:t xml:space="preserve">Alvarez, S. (2014). Translanguaging </w:t>
      </w:r>
      <w:proofErr w:type="spellStart"/>
      <w:r w:rsidRPr="00B16373">
        <w:t>tareas</w:t>
      </w:r>
      <w:proofErr w:type="spellEnd"/>
      <w:r w:rsidRPr="00B16373">
        <w:t xml:space="preserve">: Emergent bilingual youth as language brokers for homework in immigrant families. </w:t>
      </w:r>
      <w:r w:rsidRPr="00B16373">
        <w:rPr>
          <w:i/>
          <w:iCs/>
        </w:rPr>
        <w:t>Language Arts</w:t>
      </w:r>
      <w:r w:rsidRPr="00B16373">
        <w:t xml:space="preserve">, </w:t>
      </w:r>
      <w:r w:rsidRPr="00B16373">
        <w:rPr>
          <w:i/>
          <w:iCs/>
        </w:rPr>
        <w:t>91</w:t>
      </w:r>
      <w:r w:rsidRPr="00B16373">
        <w:t xml:space="preserve">(5), 326. </w:t>
      </w:r>
      <w:hyperlink r:id="rId12">
        <w:r w:rsidR="00134665" w:rsidRPr="00B16373">
          <w:rPr>
            <w:color w:val="1155CC"/>
            <w:u w:val="single"/>
          </w:rPr>
          <w:t>https://doi.org/10.58680/la201425001</w:t>
        </w:r>
      </w:hyperlink>
      <w:r w:rsidRPr="00B16373">
        <w:t xml:space="preserve">. </w:t>
      </w:r>
    </w:p>
    <w:p w14:paraId="53D4CE0E" w14:textId="77777777" w:rsidR="00134665" w:rsidRPr="00B16373" w:rsidRDefault="00134665" w:rsidP="00B16373">
      <w:pPr>
        <w:ind w:left="720" w:hanging="720"/>
      </w:pPr>
    </w:p>
    <w:p w14:paraId="25F1D703" w14:textId="77777777" w:rsidR="00134665" w:rsidRPr="00B16373" w:rsidRDefault="00000000" w:rsidP="00B16373">
      <w:pPr>
        <w:ind w:left="720" w:hanging="720"/>
      </w:pPr>
      <w:bookmarkStart w:id="3" w:name="_heading=h.xmdcnyvf196o" w:colFirst="0" w:colLast="0"/>
      <w:bookmarkEnd w:id="3"/>
      <w:r w:rsidRPr="00B16373">
        <w:t xml:space="preserve">Alvarez, S. P., </w:t>
      </w:r>
      <w:proofErr w:type="spellStart"/>
      <w:r w:rsidRPr="00B16373">
        <w:t>Canagarajah</w:t>
      </w:r>
      <w:proofErr w:type="spellEnd"/>
      <w:r w:rsidRPr="00B16373">
        <w:t xml:space="preserve">, S., Lee, E., Lee, J. W., &amp; Rabbi, S. (2017). Translingual practice, ethnic identities, and voice in writing. In B. Horner &amp; L. Tetreault (Eds.), </w:t>
      </w:r>
      <w:r w:rsidRPr="00B16373">
        <w:rPr>
          <w:i/>
          <w:iCs/>
        </w:rPr>
        <w:t>Crossing divides: Exploring translingual writing pedagogies and programs</w:t>
      </w:r>
      <w:r w:rsidRPr="00B16373">
        <w:t xml:space="preserve"> (pp. 31–47). Utah State University Press. </w:t>
      </w:r>
      <w:hyperlink r:id="rId13">
        <w:r w:rsidR="00134665" w:rsidRPr="00B16373">
          <w:rPr>
            <w:color w:val="1155CC"/>
            <w:u w:val="single"/>
          </w:rPr>
          <w:t>https://doi.org/10.7330/9781607326205.c002</w:t>
        </w:r>
      </w:hyperlink>
      <w:r w:rsidRPr="00B16373">
        <w:t xml:space="preserve">. </w:t>
      </w:r>
    </w:p>
    <w:p w14:paraId="49D26575" w14:textId="77777777" w:rsidR="00134665" w:rsidRPr="00B16373" w:rsidRDefault="00134665" w:rsidP="00B16373">
      <w:pPr>
        <w:ind w:left="720" w:hanging="720"/>
      </w:pPr>
    </w:p>
    <w:p w14:paraId="278B0B67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Anderson, J. (2018). Reimagining English language learners from a translingual perspective. </w:t>
      </w:r>
      <w:r w:rsidRPr="00B16373">
        <w:rPr>
          <w:i/>
          <w:iCs/>
          <w:color w:val="000000"/>
        </w:rPr>
        <w:t>ELT Journal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72</w:t>
      </w:r>
      <w:r w:rsidRPr="00B16373">
        <w:rPr>
          <w:color w:val="000000"/>
        </w:rPr>
        <w:t xml:space="preserve">(1), 26–37. </w:t>
      </w:r>
      <w:hyperlink r:id="rId14">
        <w:r w:rsidR="00134665" w:rsidRPr="00B16373">
          <w:rPr>
            <w:color w:val="1155CC"/>
            <w:u w:val="single"/>
          </w:rPr>
          <w:t>https://doi.org/10.1093/elt/ccx029</w:t>
        </w:r>
      </w:hyperlink>
      <w:r w:rsidRPr="00B16373">
        <w:rPr>
          <w:color w:val="000000"/>
        </w:rPr>
        <w:t xml:space="preserve">. </w:t>
      </w:r>
    </w:p>
    <w:p w14:paraId="1C41365A" w14:textId="77777777" w:rsidR="00134665" w:rsidRPr="00B16373" w:rsidRDefault="00134665" w:rsidP="00B16373">
      <w:pPr>
        <w:ind w:left="720" w:hanging="720"/>
      </w:pPr>
    </w:p>
    <w:p w14:paraId="0CCEDC90" w14:textId="77777777" w:rsidR="00134665" w:rsidRPr="00B16373" w:rsidRDefault="00000000" w:rsidP="00B16373">
      <w:pPr>
        <w:ind w:left="720" w:hanging="720"/>
      </w:pPr>
      <w:r w:rsidRPr="00B16373">
        <w:t xml:space="preserve">Anderson, J. (2023). Translanguaging in the ELT classroom. </w:t>
      </w:r>
      <w:r w:rsidRPr="00B16373">
        <w:rPr>
          <w:i/>
          <w:iCs/>
        </w:rPr>
        <w:t>Modern English Teacher</w:t>
      </w:r>
      <w:r w:rsidRPr="00B16373">
        <w:t xml:space="preserve">, </w:t>
      </w:r>
      <w:r w:rsidRPr="00B16373">
        <w:rPr>
          <w:i/>
          <w:iCs/>
        </w:rPr>
        <w:t>32</w:t>
      </w:r>
      <w:r w:rsidRPr="00B16373">
        <w:t xml:space="preserve">(2), 46–50. </w:t>
      </w:r>
      <w:hyperlink r:id="rId15">
        <w:r w:rsidR="00134665" w:rsidRPr="00B16373">
          <w:rPr>
            <w:color w:val="1155CC"/>
            <w:u w:val="single"/>
          </w:rPr>
          <w:t>https://www.researchgate.net/publication/369141466_Translanguaging_in_the_ELT_classroom</w:t>
        </w:r>
      </w:hyperlink>
      <w:r w:rsidRPr="00B16373">
        <w:t xml:space="preserve">. </w:t>
      </w:r>
    </w:p>
    <w:p w14:paraId="76F026D3" w14:textId="77777777" w:rsidR="00134665" w:rsidRPr="00B16373" w:rsidRDefault="00134665" w:rsidP="00B16373">
      <w:pPr>
        <w:ind w:left="720" w:hanging="720"/>
      </w:pPr>
    </w:p>
    <w:p w14:paraId="760E546D" w14:textId="77777777" w:rsidR="00134665" w:rsidRPr="00B16373" w:rsidRDefault="00000000" w:rsidP="00B163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 xml:space="preserve">Anderson, J. (2024). The translanguaging practices of expert Indian teachers of English and their learners. </w:t>
      </w:r>
      <w:r w:rsidRPr="00B16373">
        <w:rPr>
          <w:i/>
          <w:iCs/>
          <w:color w:val="000000"/>
        </w:rPr>
        <w:t>Journal of Multilingual and Multicultural Development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45</w:t>
      </w:r>
      <w:r w:rsidRPr="00B16373">
        <w:rPr>
          <w:color w:val="000000"/>
        </w:rPr>
        <w:t>(6), 2233</w:t>
      </w:r>
      <w:r w:rsidRPr="00B16373">
        <w:t>–</w:t>
      </w:r>
      <w:r w:rsidRPr="00B16373">
        <w:rPr>
          <w:color w:val="000000"/>
        </w:rPr>
        <w:t xml:space="preserve">2251.  </w:t>
      </w:r>
      <w:hyperlink r:id="rId16">
        <w:r w:rsidR="00134665" w:rsidRPr="00B16373">
          <w:rPr>
            <w:color w:val="0000FF"/>
            <w:u w:val="single"/>
          </w:rPr>
          <w:t>https://doi.org/10.1080/01434632.2022.2045300</w:t>
        </w:r>
      </w:hyperlink>
      <w:r w:rsidRPr="00B16373">
        <w:t>.</w:t>
      </w:r>
    </w:p>
    <w:p w14:paraId="1EC9C978" w14:textId="77777777" w:rsidR="00134665" w:rsidRPr="00B16373" w:rsidRDefault="00134665" w:rsidP="00B16373">
      <w:pPr>
        <w:ind w:left="720" w:hanging="720"/>
      </w:pPr>
    </w:p>
    <w:p w14:paraId="3E42BB6A" w14:textId="77777777" w:rsidR="00134665" w:rsidRPr="00B16373" w:rsidRDefault="00000000" w:rsidP="00B16373">
      <w:pPr>
        <w:ind w:left="720" w:hanging="720"/>
      </w:pPr>
      <w:r w:rsidRPr="00B16373">
        <w:t xml:space="preserve">Araújo Filho, M. A. A. (2022). Interlanguage x </w:t>
      </w:r>
      <w:proofErr w:type="spellStart"/>
      <w:r w:rsidRPr="00B16373">
        <w:t>translanguage</w:t>
      </w:r>
      <w:proofErr w:type="spellEnd"/>
      <w:r w:rsidRPr="00B16373">
        <w:t xml:space="preserve">: differences and intersections of the two concepts. </w:t>
      </w:r>
      <w:proofErr w:type="spellStart"/>
      <w:r w:rsidRPr="00B16373">
        <w:rPr>
          <w:i/>
          <w:iCs/>
        </w:rPr>
        <w:t>Pandaemonium</w:t>
      </w:r>
      <w:proofErr w:type="spellEnd"/>
      <w:r w:rsidRPr="00B16373">
        <w:rPr>
          <w:i/>
          <w:iCs/>
        </w:rPr>
        <w:t xml:space="preserve"> </w:t>
      </w:r>
      <w:proofErr w:type="spellStart"/>
      <w:r w:rsidRPr="00B16373">
        <w:rPr>
          <w:i/>
          <w:iCs/>
        </w:rPr>
        <w:t>Germanicum</w:t>
      </w:r>
      <w:proofErr w:type="spellEnd"/>
      <w:r w:rsidRPr="00B16373">
        <w:t xml:space="preserve">, </w:t>
      </w:r>
      <w:r w:rsidRPr="00B16373">
        <w:rPr>
          <w:i/>
          <w:iCs/>
        </w:rPr>
        <w:t>25</w:t>
      </w:r>
      <w:r w:rsidRPr="00B16373">
        <w:t xml:space="preserve">, 250–272. </w:t>
      </w:r>
      <w:hyperlink r:id="rId17">
        <w:r w:rsidR="00134665" w:rsidRPr="00B16373">
          <w:rPr>
            <w:color w:val="1155CC"/>
            <w:u w:val="single"/>
          </w:rPr>
          <w:t>https://doi.org/10.11606/1982-88372546250</w:t>
        </w:r>
      </w:hyperlink>
      <w:r w:rsidRPr="00B16373">
        <w:t xml:space="preserve">. </w:t>
      </w:r>
    </w:p>
    <w:p w14:paraId="211C9B8A" w14:textId="77777777" w:rsidR="00134665" w:rsidRPr="00B16373" w:rsidRDefault="00134665" w:rsidP="00B16373">
      <w:pPr>
        <w:ind w:left="720" w:hanging="720"/>
      </w:pPr>
    </w:p>
    <w:p w14:paraId="6187C24A" w14:textId="77777777" w:rsidR="00134665" w:rsidRPr="00B16373" w:rsidRDefault="00000000" w:rsidP="00B16373">
      <w:pPr>
        <w:ind w:left="720" w:hanging="720"/>
      </w:pPr>
      <w:r w:rsidRPr="00B16373">
        <w:t xml:space="preserve">Araujo, B., de la Piedra, M. T., &amp; Esquinca, A. (2023). Learning about translanguaging in two bilingual teacher preparation programs. </w:t>
      </w:r>
      <w:r w:rsidRPr="00B16373">
        <w:rPr>
          <w:i/>
          <w:iCs/>
        </w:rPr>
        <w:t>Language and Education</w:t>
      </w:r>
      <w:r w:rsidRPr="00B16373">
        <w:t xml:space="preserve">, 1–13.  </w:t>
      </w:r>
      <w:hyperlink r:id="rId18">
        <w:r w:rsidR="00134665" w:rsidRPr="00B16373">
          <w:rPr>
            <w:color w:val="0000FF"/>
            <w:u w:val="single"/>
          </w:rPr>
          <w:t>https://www.tandfonline.com/doi/abs/10.1080/09500782.2023.2177513</w:t>
        </w:r>
      </w:hyperlink>
    </w:p>
    <w:p w14:paraId="303583D3" w14:textId="77777777" w:rsidR="00134665" w:rsidRPr="00B16373" w:rsidRDefault="00134665" w:rsidP="00B16373">
      <w:pPr>
        <w:ind w:left="720" w:hanging="720"/>
      </w:pPr>
    </w:p>
    <w:p w14:paraId="100F018F" w14:textId="77777777" w:rsidR="00134665" w:rsidRPr="00B16373" w:rsidRDefault="00000000" w:rsidP="00B16373">
      <w:pPr>
        <w:ind w:left="720" w:hanging="720"/>
      </w:pPr>
      <w:r w:rsidRPr="00B16373">
        <w:t xml:space="preserve">Atar, C., &amp; Rafi, A. S. M. (2024). Classroom interaction in an online context: A translanguaging informed conversation analysis perspective. </w:t>
      </w:r>
      <w:r w:rsidRPr="00B16373">
        <w:rPr>
          <w:i/>
          <w:iCs/>
        </w:rPr>
        <w:t>International Journal of Educational Development</w:t>
      </w:r>
      <w:r w:rsidRPr="00B16373">
        <w:t xml:space="preserve">, </w:t>
      </w:r>
      <w:r w:rsidRPr="00B16373">
        <w:rPr>
          <w:i/>
          <w:iCs/>
        </w:rPr>
        <w:t>105</w:t>
      </w:r>
      <w:r w:rsidRPr="00B16373">
        <w:t xml:space="preserve">, 102970. </w:t>
      </w:r>
      <w:hyperlink r:id="rId19">
        <w:r w:rsidR="00134665" w:rsidRPr="00B16373">
          <w:rPr>
            <w:color w:val="1155CC"/>
            <w:u w:val="single"/>
          </w:rPr>
          <w:t>https://doi.org/10.1016/j.ijedudev.2023.102970</w:t>
        </w:r>
      </w:hyperlink>
      <w:r w:rsidRPr="00B16373">
        <w:t xml:space="preserve">. </w:t>
      </w:r>
    </w:p>
    <w:p w14:paraId="2ABB7E80" w14:textId="77777777" w:rsidR="00134665" w:rsidRPr="00B16373" w:rsidRDefault="00134665" w:rsidP="00B16373">
      <w:pPr>
        <w:ind w:left="720" w:hanging="720"/>
      </w:pPr>
    </w:p>
    <w:p w14:paraId="75F0CD23" w14:textId="77777777" w:rsidR="00134665" w:rsidRPr="00B16373" w:rsidRDefault="00000000" w:rsidP="00B16373">
      <w:pPr>
        <w:ind w:left="720" w:hanging="720"/>
      </w:pPr>
      <w:r w:rsidRPr="00B16373">
        <w:t xml:space="preserve">Awayed-Bishara, M., Netz, H., &amp; Milani, T. (2022). Translanguaging in a context of colonized education: The case of EFL classrooms for Arabic speakers in Israel. </w:t>
      </w:r>
      <w:r w:rsidRPr="00B16373">
        <w:rPr>
          <w:i/>
          <w:iCs/>
        </w:rPr>
        <w:t>Applied Linguistics</w:t>
      </w:r>
      <w:r w:rsidRPr="00B16373">
        <w:t xml:space="preserve">, </w:t>
      </w:r>
      <w:r w:rsidRPr="00B16373">
        <w:rPr>
          <w:i/>
          <w:iCs/>
        </w:rPr>
        <w:t>43</w:t>
      </w:r>
      <w:r w:rsidRPr="00B16373">
        <w:t xml:space="preserve">(6), 1051–1072. </w:t>
      </w:r>
      <w:hyperlink r:id="rId20">
        <w:r w:rsidR="00134665" w:rsidRPr="00B16373">
          <w:rPr>
            <w:color w:val="1155CC"/>
            <w:u w:val="single"/>
          </w:rPr>
          <w:t>https://doi.org/10.1093/applin/amac020</w:t>
        </w:r>
      </w:hyperlink>
      <w:r w:rsidRPr="00B16373">
        <w:t xml:space="preserve">. </w:t>
      </w:r>
    </w:p>
    <w:p w14:paraId="31FAB359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9BF2C14" w14:textId="77777777" w:rsidR="00134665" w:rsidRPr="00B16373" w:rsidRDefault="00000000" w:rsidP="00B16373">
      <w:pPr>
        <w:ind w:left="720" w:hanging="720"/>
      </w:pPr>
      <w:r w:rsidRPr="00B16373">
        <w:t xml:space="preserve">Back, M. (2020). “It is a village”: Translanguaging pedagogies and collective responsibility in a rural school district.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54</w:t>
      </w:r>
      <w:r w:rsidRPr="00B16373">
        <w:t xml:space="preserve">(4), 900–924. </w:t>
      </w:r>
      <w:hyperlink r:id="rId21">
        <w:r w:rsidR="00134665" w:rsidRPr="00B16373">
          <w:rPr>
            <w:color w:val="1155CC"/>
            <w:u w:val="single"/>
          </w:rPr>
          <w:t>https://doi.org/10.1002/tesq.562</w:t>
        </w:r>
      </w:hyperlink>
      <w:r w:rsidRPr="00B16373">
        <w:t xml:space="preserve">. </w:t>
      </w:r>
    </w:p>
    <w:p w14:paraId="360AF7C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5DD122C0" w14:textId="77777777" w:rsidR="00134665" w:rsidRPr="00B16373" w:rsidRDefault="00000000" w:rsidP="00B16373">
      <w:pPr>
        <w:ind w:left="720" w:hanging="720"/>
        <w:rPr>
          <w:color w:val="000000"/>
        </w:rPr>
      </w:pPr>
      <w:bookmarkStart w:id="4" w:name="_heading=h.es4jrfrrfiq5" w:colFirst="0" w:colLast="0"/>
      <w:bookmarkEnd w:id="4"/>
      <w:r w:rsidRPr="00B16373">
        <w:rPr>
          <w:color w:val="000000"/>
        </w:rPr>
        <w:t>Back, M., Han, M., &amp; Weng, S. C. (2020). Emotional scaffolding for emergent multilingual learners through translanguaging: Case stories. </w:t>
      </w:r>
      <w:r w:rsidRPr="00B16373">
        <w:rPr>
          <w:i/>
          <w:iCs/>
          <w:color w:val="000000"/>
        </w:rPr>
        <w:t>Language and Education</w:t>
      </w:r>
      <w:r w:rsidRPr="00B16373">
        <w:rPr>
          <w:color w:val="000000"/>
        </w:rPr>
        <w:t>, </w:t>
      </w:r>
      <w:r w:rsidRPr="00B16373">
        <w:rPr>
          <w:i/>
          <w:iCs/>
          <w:color w:val="000000"/>
        </w:rPr>
        <w:t>34</w:t>
      </w:r>
      <w:r w:rsidRPr="00B16373">
        <w:rPr>
          <w:color w:val="000000"/>
        </w:rPr>
        <w:t>(5), 387</w:t>
      </w:r>
      <w:r w:rsidRPr="00B16373">
        <w:t>–</w:t>
      </w:r>
      <w:r w:rsidRPr="00B16373">
        <w:rPr>
          <w:color w:val="000000"/>
        </w:rPr>
        <w:t xml:space="preserve">406. </w:t>
      </w:r>
      <w:hyperlink r:id="rId22">
        <w:r w:rsidR="00134665" w:rsidRPr="00B16373">
          <w:rPr>
            <w:color w:val="0000FF"/>
            <w:u w:val="single"/>
          </w:rPr>
          <w:t>https://doi.org/10.1080/09500782.2020.1744638</w:t>
        </w:r>
      </w:hyperlink>
      <w:r w:rsidRPr="00B16373">
        <w:t>.</w:t>
      </w:r>
    </w:p>
    <w:p w14:paraId="3B2F1131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7B35ECB" w14:textId="77777777" w:rsidR="00134665" w:rsidRPr="00B16373" w:rsidRDefault="00000000" w:rsidP="00B16373">
      <w:pPr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t>Bagwasi</w:t>
      </w:r>
      <w:proofErr w:type="spellEnd"/>
      <w:r w:rsidRPr="00B16373">
        <w:rPr>
          <w:color w:val="000000"/>
        </w:rPr>
        <w:t>, M. M. (2016). A critique of Botswana’s language policy from a translanguaging perspective. </w:t>
      </w:r>
      <w:r w:rsidRPr="00B16373">
        <w:rPr>
          <w:i/>
          <w:iCs/>
          <w:color w:val="000000"/>
        </w:rPr>
        <w:t>Current Issues in Language Planning</w:t>
      </w:r>
      <w:r w:rsidRPr="00B16373">
        <w:rPr>
          <w:color w:val="000000"/>
        </w:rPr>
        <w:t>, 1</w:t>
      </w:r>
      <w:r w:rsidRPr="00B16373">
        <w:t>–</w:t>
      </w:r>
      <w:r w:rsidRPr="00B16373">
        <w:rPr>
          <w:color w:val="000000"/>
        </w:rPr>
        <w:t xml:space="preserve">16. </w:t>
      </w:r>
      <w:hyperlink r:id="rId23">
        <w:r w:rsidR="00134665" w:rsidRPr="00B16373">
          <w:rPr>
            <w:color w:val="1155CC"/>
            <w:u w:val="single"/>
          </w:rPr>
          <w:t>https://doi.org/10.1080/14664208.2016.1246840</w:t>
        </w:r>
      </w:hyperlink>
      <w:r w:rsidRPr="00B16373">
        <w:rPr>
          <w:color w:val="000000"/>
        </w:rPr>
        <w:t xml:space="preserve">. </w:t>
      </w:r>
    </w:p>
    <w:p w14:paraId="57484AFD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B71C36D" w14:textId="77777777" w:rsidR="00134665" w:rsidRPr="00B16373" w:rsidRDefault="00000000" w:rsidP="00B16373">
      <w:pPr>
        <w:ind w:left="720" w:hanging="720"/>
      </w:pPr>
      <w:r w:rsidRPr="00B16373">
        <w:t xml:space="preserve">Beres, A. M. (2015). An overview of translanguaging: 20 years of ‘giving voice to those who do not speak’. </w:t>
      </w:r>
      <w:r w:rsidRPr="00B16373">
        <w:rPr>
          <w:i/>
          <w:iCs/>
        </w:rPr>
        <w:t>Translation and Translanguaging in Multilingual Contexts</w:t>
      </w:r>
      <w:r w:rsidRPr="00B16373">
        <w:t xml:space="preserve">, </w:t>
      </w:r>
      <w:r w:rsidRPr="00B16373">
        <w:rPr>
          <w:i/>
          <w:iCs/>
        </w:rPr>
        <w:t>1</w:t>
      </w:r>
      <w:r w:rsidRPr="00B16373">
        <w:t xml:space="preserve">(1), 103–118. </w:t>
      </w:r>
      <w:hyperlink r:id="rId24">
        <w:r w:rsidR="00134665" w:rsidRPr="00B16373">
          <w:rPr>
            <w:color w:val="1155CC"/>
            <w:u w:val="single"/>
          </w:rPr>
          <w:t>https://doi.org/10.1075/ttmc.1.1.05ber</w:t>
        </w:r>
      </w:hyperlink>
      <w:r w:rsidRPr="00B16373">
        <w:t xml:space="preserve">. </w:t>
      </w:r>
    </w:p>
    <w:p w14:paraId="2662D536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389A3D54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FF"/>
          <w:u w:val="single"/>
        </w:rPr>
      </w:pPr>
      <w:r w:rsidRPr="00B16373">
        <w:rPr>
          <w:color w:val="000000"/>
        </w:rPr>
        <w:t xml:space="preserve">Blackledge, A., &amp; Creese, A. (2017). Translanguaging and the body. </w:t>
      </w:r>
      <w:r w:rsidRPr="00B16373">
        <w:rPr>
          <w:i/>
          <w:iCs/>
          <w:color w:val="000000"/>
        </w:rPr>
        <w:t>International Journal of Multilingualism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14</w:t>
      </w:r>
      <w:r w:rsidRPr="00B16373">
        <w:rPr>
          <w:color w:val="000000"/>
        </w:rPr>
        <w:t xml:space="preserve">(3), 250–268. </w:t>
      </w:r>
      <w:hyperlink r:id="rId25">
        <w:r w:rsidR="00134665" w:rsidRPr="00B16373">
          <w:rPr>
            <w:color w:val="0000FF"/>
            <w:u w:val="single"/>
          </w:rPr>
          <w:t>https://doi.org/10.1080/14790718.2017.1315809</w:t>
        </w:r>
      </w:hyperlink>
      <w:r w:rsidRPr="00B16373">
        <w:rPr>
          <w:color w:val="0000FF"/>
          <w:u w:val="single"/>
        </w:rPr>
        <w:t>.</w:t>
      </w:r>
    </w:p>
    <w:p w14:paraId="102F88A6" w14:textId="77777777" w:rsidR="00134665" w:rsidRPr="00B16373" w:rsidRDefault="00134665" w:rsidP="00B16373">
      <w:pPr>
        <w:ind w:left="720" w:hanging="720"/>
        <w:rPr>
          <w:highlight w:val="white"/>
        </w:rPr>
      </w:pPr>
    </w:p>
    <w:p w14:paraId="0A9A0693" w14:textId="77777777" w:rsidR="00134665" w:rsidRPr="00B16373" w:rsidRDefault="00000000" w:rsidP="00B16373">
      <w:pPr>
        <w:ind w:left="720" w:hanging="720"/>
        <w:rPr>
          <w:highlight w:val="white"/>
        </w:rPr>
      </w:pPr>
      <w:r w:rsidRPr="00B16373">
        <w:rPr>
          <w:highlight w:val="white"/>
        </w:rPr>
        <w:t xml:space="preserve">Bloom-Pojar, R. (2018). </w:t>
      </w:r>
      <w:r w:rsidRPr="00B16373">
        <w:rPr>
          <w:i/>
          <w:iCs/>
          <w:highlight w:val="white"/>
        </w:rPr>
        <w:t>Translanguaging outside the academy: Negotiating rhetoric and healthcare in the Spanish Caribbean</w:t>
      </w:r>
      <w:r w:rsidRPr="00B16373">
        <w:rPr>
          <w:highlight w:val="white"/>
        </w:rPr>
        <w:t xml:space="preserve">. National Council of Teachers of English. </w:t>
      </w:r>
      <w:hyperlink r:id="rId26">
        <w:r w:rsidR="00134665" w:rsidRPr="00B16373">
          <w:rPr>
            <w:color w:val="1155CC"/>
            <w:highlight w:val="white"/>
            <w:u w:val="single"/>
          </w:rPr>
          <w:t>https://cdn.ncte.org/nctefiles/resources/books/sample/39929%20sample%20chapter.pdf</w:t>
        </w:r>
      </w:hyperlink>
      <w:r w:rsidRPr="00B16373">
        <w:rPr>
          <w:highlight w:val="white"/>
        </w:rPr>
        <w:t xml:space="preserve">. </w:t>
      </w:r>
    </w:p>
    <w:p w14:paraId="51FAE6B4" w14:textId="77777777" w:rsidR="00134665" w:rsidRPr="00B16373" w:rsidRDefault="00134665" w:rsidP="00B16373">
      <w:pPr>
        <w:ind w:left="720" w:hanging="720"/>
      </w:pPr>
    </w:p>
    <w:p w14:paraId="2171752A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Bradley, J., &amp; Atkinson, L. (2020). Translanguaging beyond bricolage: Meaning making and collaborative ethnography in community arts. In E. Moore, J. Bradley, &amp; J. Simpson (Eds.), </w:t>
      </w:r>
      <w:r w:rsidRPr="00B16373">
        <w:rPr>
          <w:i/>
          <w:iCs/>
          <w:color w:val="000000"/>
        </w:rPr>
        <w:t>Translanguaging as transformation: The collaborative construction of new linguistic realities</w:t>
      </w:r>
      <w:r w:rsidRPr="00B16373">
        <w:rPr>
          <w:color w:val="000000"/>
        </w:rPr>
        <w:t xml:space="preserve"> (pp. 135–154). Multilingual Matters. </w:t>
      </w:r>
      <w:hyperlink r:id="rId27">
        <w:r w:rsidR="00134665" w:rsidRPr="00B16373">
          <w:rPr>
            <w:color w:val="1155CC"/>
            <w:u w:val="single"/>
          </w:rPr>
          <w:t>https://eprints.whiterose.ac.uk/id/eprint/159817/</w:t>
        </w:r>
      </w:hyperlink>
      <w:r w:rsidRPr="00B16373">
        <w:rPr>
          <w:color w:val="000000"/>
        </w:rPr>
        <w:t xml:space="preserve">. </w:t>
      </w:r>
    </w:p>
    <w:p w14:paraId="18A883B5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13D17A1E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u w:val="single"/>
        </w:rPr>
      </w:pPr>
      <w:r w:rsidRPr="00B16373">
        <w:rPr>
          <w:color w:val="000000"/>
        </w:rPr>
        <w:lastRenderedPageBreak/>
        <w:t xml:space="preserve">Bradley, J., Moore, E., Simpson, J., &amp; Atkinson, L. (2018). Translanguaging space and creative activity: </w:t>
      </w:r>
      <w:proofErr w:type="spellStart"/>
      <w:r w:rsidRPr="00B16373">
        <w:rPr>
          <w:color w:val="000000"/>
        </w:rPr>
        <w:t>Theorising</w:t>
      </w:r>
      <w:proofErr w:type="spellEnd"/>
      <w:r w:rsidRPr="00B16373">
        <w:rPr>
          <w:color w:val="000000"/>
        </w:rPr>
        <w:t xml:space="preserve"> collaborative arts-based learning. </w:t>
      </w:r>
      <w:r w:rsidRPr="00B16373">
        <w:rPr>
          <w:i/>
          <w:iCs/>
          <w:color w:val="000000"/>
        </w:rPr>
        <w:t>Language and Intercultural Communication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18</w:t>
      </w:r>
      <w:r w:rsidRPr="00B16373">
        <w:rPr>
          <w:color w:val="000000"/>
        </w:rPr>
        <w:t>(1), 54–73.</w:t>
      </w:r>
      <w:hyperlink r:id="rId28">
        <w:r w:rsidR="00134665" w:rsidRPr="00B16373">
          <w:rPr>
            <w:color w:val="000000"/>
          </w:rPr>
          <w:t xml:space="preserve"> </w:t>
        </w:r>
      </w:hyperlink>
      <w:hyperlink r:id="rId29">
        <w:r w:rsidR="00134665" w:rsidRPr="00B16373">
          <w:rPr>
            <w:color w:val="0000FF"/>
            <w:u w:val="single"/>
          </w:rPr>
          <w:t>https://doi.org/10.1080/14708477.2017.1401120</w:t>
        </w:r>
      </w:hyperlink>
      <w:r w:rsidRPr="00B16373">
        <w:rPr>
          <w:u w:val="single"/>
        </w:rPr>
        <w:t>.</w:t>
      </w:r>
    </w:p>
    <w:p w14:paraId="66468FB0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3C033505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Burton, J., Wong, W., &amp; </w:t>
      </w:r>
      <w:proofErr w:type="spellStart"/>
      <w:r w:rsidRPr="00B16373">
        <w:rPr>
          <w:color w:val="000000"/>
        </w:rPr>
        <w:t>Rajendram</w:t>
      </w:r>
      <w:proofErr w:type="spellEnd"/>
      <w:r w:rsidRPr="00B16373">
        <w:rPr>
          <w:color w:val="000000"/>
        </w:rPr>
        <w:t xml:space="preserve">, S. (2024). Translanguaging for critical multilingual language awareness: Preparing teacher candidates to support multilingual learners in classrooms. </w:t>
      </w:r>
      <w:r w:rsidRPr="00B16373">
        <w:rPr>
          <w:i/>
          <w:iCs/>
          <w:color w:val="000000"/>
        </w:rPr>
        <w:t>International Multilingual Research Journal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18</w:t>
      </w:r>
      <w:r w:rsidRPr="00B16373">
        <w:rPr>
          <w:color w:val="000000"/>
        </w:rPr>
        <w:t>(3), 208</w:t>
      </w:r>
      <w:r w:rsidRPr="00B16373">
        <w:t>–</w:t>
      </w:r>
      <w:r w:rsidRPr="00B16373">
        <w:rPr>
          <w:color w:val="000000"/>
        </w:rPr>
        <w:t xml:space="preserve">231. </w:t>
      </w:r>
      <w:hyperlink r:id="rId30">
        <w:r w:rsidR="00134665" w:rsidRPr="00B16373">
          <w:rPr>
            <w:color w:val="0000FF"/>
            <w:u w:val="single"/>
          </w:rPr>
          <w:t>https://doi.org/10.1080/19313152.2024.2327809</w:t>
        </w:r>
      </w:hyperlink>
    </w:p>
    <w:p w14:paraId="6215D1BD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tabs>
          <w:tab w:val="left" w:pos="9360"/>
        </w:tabs>
        <w:ind w:left="720" w:hanging="720"/>
      </w:pPr>
    </w:p>
    <w:p w14:paraId="7A1C2017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tabs>
          <w:tab w:val="left" w:pos="9360"/>
        </w:tabs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t>Canagarajah</w:t>
      </w:r>
      <w:proofErr w:type="spellEnd"/>
      <w:r w:rsidRPr="00B16373">
        <w:rPr>
          <w:color w:val="000000"/>
        </w:rPr>
        <w:t>, A. S. (2011). Translanguaging in the classroom: Emerging issues for research and pedagogy. </w:t>
      </w:r>
      <w:r w:rsidRPr="00B16373">
        <w:rPr>
          <w:i/>
          <w:iCs/>
          <w:color w:val="000000"/>
        </w:rPr>
        <w:t>Applied Linguistics Review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2</w:t>
      </w:r>
      <w:r w:rsidRPr="00B16373">
        <w:rPr>
          <w:color w:val="000000"/>
        </w:rPr>
        <w:t>, 1</w:t>
      </w:r>
      <w:r w:rsidRPr="00B16373">
        <w:t>–</w:t>
      </w:r>
      <w:r w:rsidRPr="00B16373">
        <w:rPr>
          <w:color w:val="000000"/>
        </w:rPr>
        <w:t xml:space="preserve">28. </w:t>
      </w:r>
      <w:hyperlink r:id="rId31">
        <w:r w:rsidR="00134665" w:rsidRPr="00B16373">
          <w:rPr>
            <w:color w:val="1155CC"/>
            <w:u w:val="single"/>
          </w:rPr>
          <w:t>https://doi.org/10.1515/9783110239331.1</w:t>
        </w:r>
      </w:hyperlink>
      <w:r w:rsidRPr="00B16373">
        <w:rPr>
          <w:color w:val="000000"/>
        </w:rPr>
        <w:t>.</w:t>
      </w:r>
      <w:r w:rsidRPr="00B16373">
        <w:t xml:space="preserve"> </w:t>
      </w:r>
    </w:p>
    <w:p w14:paraId="240809CB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tabs>
          <w:tab w:val="left" w:pos="9360"/>
        </w:tabs>
        <w:ind w:left="720" w:hanging="720"/>
        <w:rPr>
          <w:color w:val="000000"/>
        </w:rPr>
      </w:pPr>
    </w:p>
    <w:p w14:paraId="636C78E6" w14:textId="77777777" w:rsidR="00134665" w:rsidRPr="00B16373" w:rsidRDefault="00000000" w:rsidP="00B16373">
      <w:pPr>
        <w:ind w:left="720" w:hanging="720"/>
        <w:rPr>
          <w:color w:val="000000"/>
        </w:rPr>
      </w:pPr>
      <w:bookmarkStart w:id="5" w:name="_heading=h.2sk8l4ryg5xg" w:colFirst="0" w:colLast="0"/>
      <w:bookmarkEnd w:id="5"/>
      <w:proofErr w:type="spellStart"/>
      <w:r w:rsidRPr="00B16373">
        <w:rPr>
          <w:color w:val="000000"/>
        </w:rPr>
        <w:t>Canagarajah</w:t>
      </w:r>
      <w:proofErr w:type="spellEnd"/>
      <w:r w:rsidRPr="00B16373">
        <w:rPr>
          <w:color w:val="000000"/>
        </w:rPr>
        <w:t xml:space="preserve">, S. (2011). </w:t>
      </w:r>
      <w:proofErr w:type="spellStart"/>
      <w:r w:rsidRPr="00B16373">
        <w:rPr>
          <w:color w:val="000000"/>
        </w:rPr>
        <w:t>Codemeshing</w:t>
      </w:r>
      <w:proofErr w:type="spellEnd"/>
      <w:r w:rsidRPr="00B16373">
        <w:rPr>
          <w:color w:val="000000"/>
        </w:rPr>
        <w:t xml:space="preserve"> in academic writing: Identifying teachable strategies of translanguaging. </w:t>
      </w:r>
      <w:r w:rsidRPr="00B16373">
        <w:rPr>
          <w:i/>
          <w:iCs/>
          <w:color w:val="000000"/>
        </w:rPr>
        <w:t>Modern Language Journal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95</w:t>
      </w:r>
      <w:r w:rsidRPr="00B16373">
        <w:rPr>
          <w:color w:val="000000"/>
        </w:rPr>
        <w:t>(3), 401</w:t>
      </w:r>
      <w:r w:rsidRPr="00B16373">
        <w:t>–</w:t>
      </w:r>
      <w:r w:rsidRPr="00B16373">
        <w:rPr>
          <w:color w:val="000000"/>
        </w:rPr>
        <w:t xml:space="preserve">417. </w:t>
      </w:r>
      <w:hyperlink r:id="rId32">
        <w:r w:rsidR="00134665" w:rsidRPr="00B16373">
          <w:rPr>
            <w:color w:val="0000FF"/>
            <w:u w:val="single"/>
          </w:rPr>
          <w:t>https://doi.org/10.1111/j.1540-4781.2011.01207.x</w:t>
        </w:r>
      </w:hyperlink>
      <w:r w:rsidRPr="00B16373">
        <w:rPr>
          <w:color w:val="000000"/>
        </w:rPr>
        <w:t xml:space="preserve">  </w:t>
      </w:r>
    </w:p>
    <w:p w14:paraId="53670CAF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35E7C74" w14:textId="77777777" w:rsidR="00134665" w:rsidRPr="00B16373" w:rsidRDefault="00000000" w:rsidP="00B16373">
      <w:pPr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t>Canagarajah</w:t>
      </w:r>
      <w:proofErr w:type="spellEnd"/>
      <w:r w:rsidRPr="00B16373">
        <w:rPr>
          <w:color w:val="000000"/>
        </w:rPr>
        <w:t xml:space="preserve">, A. S. (2013). </w:t>
      </w:r>
      <w:r w:rsidRPr="00B16373">
        <w:rPr>
          <w:i/>
          <w:iCs/>
          <w:color w:val="000000"/>
        </w:rPr>
        <w:t>Translingual practice: Global Englishes and cosmopolitan relations</w:t>
      </w:r>
      <w:r w:rsidRPr="00B16373">
        <w:rPr>
          <w:color w:val="000000"/>
        </w:rPr>
        <w:t xml:space="preserve">. Routledge. </w:t>
      </w:r>
      <w:hyperlink r:id="rId33">
        <w:r w:rsidR="00134665" w:rsidRPr="00B16373">
          <w:rPr>
            <w:color w:val="1155CC"/>
            <w:u w:val="single"/>
          </w:rPr>
          <w:t>https://www.routledge.com/Translingual-Practice-Global-Englishes-and-Cosmopolitan-Relations/Canagarajah/p/book/9780415684002</w:t>
        </w:r>
      </w:hyperlink>
      <w:r w:rsidRPr="00B16373">
        <w:rPr>
          <w:color w:val="000000"/>
        </w:rPr>
        <w:t xml:space="preserve">. </w:t>
      </w:r>
    </w:p>
    <w:p w14:paraId="4AD930AD" w14:textId="77777777" w:rsidR="00134665" w:rsidRPr="00B16373" w:rsidRDefault="00134665" w:rsidP="00B16373">
      <w:pPr>
        <w:ind w:left="720" w:hanging="720"/>
        <w:rPr>
          <w:color w:val="000000"/>
          <w:highlight w:val="white"/>
        </w:rPr>
      </w:pPr>
    </w:p>
    <w:p w14:paraId="092D4214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t>Canagarajah</w:t>
      </w:r>
      <w:proofErr w:type="spellEnd"/>
      <w:r w:rsidRPr="00B16373">
        <w:rPr>
          <w:color w:val="000000"/>
        </w:rPr>
        <w:t xml:space="preserve">, S. (2013). Negotiating translingual literacy: An enactment. </w:t>
      </w:r>
      <w:r w:rsidRPr="00B16373">
        <w:rPr>
          <w:i/>
          <w:iCs/>
          <w:color w:val="000000"/>
        </w:rPr>
        <w:t>Research in the Teaching of English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48</w:t>
      </w:r>
      <w:r w:rsidRPr="00B16373">
        <w:rPr>
          <w:color w:val="000000"/>
        </w:rPr>
        <w:t>(1), 40</w:t>
      </w:r>
      <w:r w:rsidRPr="00B16373">
        <w:t>–</w:t>
      </w:r>
      <w:r w:rsidRPr="00B16373">
        <w:rPr>
          <w:color w:val="000000"/>
        </w:rPr>
        <w:t xml:space="preserve">67. </w:t>
      </w:r>
      <w:hyperlink r:id="rId34">
        <w:r w:rsidR="00134665" w:rsidRPr="00B16373">
          <w:rPr>
            <w:color w:val="1155CC"/>
            <w:u w:val="single"/>
          </w:rPr>
          <w:t>https://doi.org/10.58680/rte201324158</w:t>
        </w:r>
      </w:hyperlink>
      <w:r w:rsidRPr="00B16373">
        <w:rPr>
          <w:color w:val="000000"/>
        </w:rPr>
        <w:t xml:space="preserve">. </w:t>
      </w:r>
    </w:p>
    <w:p w14:paraId="284CBBF4" w14:textId="77777777" w:rsidR="00134665" w:rsidRPr="00B16373" w:rsidRDefault="00134665" w:rsidP="00B16373">
      <w:pPr>
        <w:ind w:left="720" w:hanging="720"/>
        <w:rPr>
          <w:color w:val="000000"/>
          <w:highlight w:val="white"/>
        </w:rPr>
      </w:pPr>
    </w:p>
    <w:p w14:paraId="22D34C72" w14:textId="77777777" w:rsidR="00134665" w:rsidRPr="00B16373" w:rsidRDefault="00000000" w:rsidP="00B16373">
      <w:pPr>
        <w:ind w:left="720" w:hanging="720"/>
        <w:rPr>
          <w:color w:val="000000"/>
        </w:rPr>
      </w:pPr>
      <w:proofErr w:type="spellStart"/>
      <w:r w:rsidRPr="00B16373">
        <w:t>Canagarajah</w:t>
      </w:r>
      <w:proofErr w:type="spellEnd"/>
      <w:r w:rsidRPr="00B16373">
        <w:t xml:space="preserve">, S. (2018). Translingual practice as spatial repertoires: Expanding the paradigm beyond structuralist orientations. </w:t>
      </w:r>
      <w:r w:rsidRPr="00B16373">
        <w:rPr>
          <w:i/>
          <w:iCs/>
        </w:rPr>
        <w:t>Applied Linguistics</w:t>
      </w:r>
      <w:r w:rsidRPr="00B16373">
        <w:t xml:space="preserve">, 39(1), 31–54. </w:t>
      </w:r>
      <w:hyperlink r:id="rId35">
        <w:r w:rsidR="00134665" w:rsidRPr="00B16373">
          <w:rPr>
            <w:color w:val="1155CC"/>
            <w:u w:val="single"/>
          </w:rPr>
          <w:t>http://doi.org/10.1093/applin/amx041</w:t>
        </w:r>
      </w:hyperlink>
      <w:r w:rsidRPr="00B16373">
        <w:t xml:space="preserve">. </w:t>
      </w:r>
    </w:p>
    <w:p w14:paraId="1F286BD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6CBEA478" w14:textId="77777777" w:rsidR="00134665" w:rsidRPr="00B16373" w:rsidRDefault="00000000" w:rsidP="00B16373">
      <w:pPr>
        <w:ind w:left="720" w:hanging="720"/>
      </w:pPr>
      <w:r w:rsidRPr="00B16373">
        <w:t xml:space="preserve">Canals, L. (2021). Multimodality and translanguaging in negotiation of meaning. </w:t>
      </w:r>
      <w:r w:rsidRPr="00B16373">
        <w:rPr>
          <w:i/>
          <w:iCs/>
        </w:rPr>
        <w:t>Foreign Language Annals</w:t>
      </w:r>
      <w:r w:rsidRPr="00B16373">
        <w:t xml:space="preserve">, </w:t>
      </w:r>
      <w:r w:rsidRPr="00B16373">
        <w:rPr>
          <w:i/>
          <w:iCs/>
        </w:rPr>
        <w:t>54</w:t>
      </w:r>
      <w:r w:rsidRPr="00B16373">
        <w:t xml:space="preserve">(3), 647–670. </w:t>
      </w:r>
      <w:hyperlink r:id="rId36">
        <w:r w:rsidR="00134665" w:rsidRPr="00B16373">
          <w:rPr>
            <w:color w:val="1155CC"/>
            <w:u w:val="single"/>
          </w:rPr>
          <w:t>http://doi.org/10.1111/flan.12547</w:t>
        </w:r>
      </w:hyperlink>
      <w:r w:rsidRPr="00B16373">
        <w:t xml:space="preserve">. </w:t>
      </w:r>
    </w:p>
    <w:p w14:paraId="68B88FB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B6E7710" w14:textId="77777777" w:rsidR="00134665" w:rsidRPr="00B16373" w:rsidRDefault="00000000" w:rsidP="00B16373">
      <w:pPr>
        <w:ind w:left="720" w:hanging="720"/>
      </w:pPr>
      <w:r w:rsidRPr="00B16373">
        <w:t xml:space="preserve">Carroll, K. S. (2022). Translanguaging for transformation: Resisting monolingual ideologies. In S. </w:t>
      </w:r>
      <w:proofErr w:type="spellStart"/>
      <w:r w:rsidRPr="00B16373">
        <w:t>Hopkyns</w:t>
      </w:r>
      <w:proofErr w:type="spellEnd"/>
      <w:r w:rsidRPr="00B16373">
        <w:t xml:space="preserve"> &amp; W. </w:t>
      </w:r>
      <w:proofErr w:type="spellStart"/>
      <w:r w:rsidRPr="00B16373">
        <w:t>Zoghbor</w:t>
      </w:r>
      <w:proofErr w:type="spellEnd"/>
      <w:r w:rsidRPr="00B16373">
        <w:t xml:space="preserve"> (Eds.), </w:t>
      </w:r>
      <w:r w:rsidRPr="00B16373">
        <w:rPr>
          <w:i/>
          <w:iCs/>
        </w:rPr>
        <w:t>Linguistic identities in the Arab Gulf states</w:t>
      </w:r>
      <w:r w:rsidRPr="00B16373">
        <w:t xml:space="preserve"> (pp. 183–197). Routledge. </w:t>
      </w:r>
      <w:hyperlink r:id="rId37">
        <w:r w:rsidR="00134665" w:rsidRPr="00B16373">
          <w:rPr>
            <w:color w:val="1155CC"/>
            <w:u w:val="single"/>
          </w:rPr>
          <w:t>https://doi.org/10.4324/9781003149637</w:t>
        </w:r>
      </w:hyperlink>
      <w:r w:rsidRPr="00B16373">
        <w:t xml:space="preserve">. </w:t>
      </w:r>
    </w:p>
    <w:p w14:paraId="27DA65E6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083EE2B" w14:textId="77777777" w:rsidR="00134665" w:rsidRPr="00B16373" w:rsidRDefault="00000000" w:rsidP="00B16373">
      <w:pPr>
        <w:ind w:left="720" w:hanging="720"/>
        <w:rPr>
          <w:color w:val="0000FF"/>
          <w:u w:val="single"/>
        </w:rPr>
      </w:pPr>
      <w:proofErr w:type="spellStart"/>
      <w:r w:rsidRPr="00B16373">
        <w:rPr>
          <w:color w:val="000000"/>
        </w:rPr>
        <w:t>Cenoz</w:t>
      </w:r>
      <w:proofErr w:type="spellEnd"/>
      <w:r w:rsidRPr="00B16373">
        <w:rPr>
          <w:color w:val="000000"/>
        </w:rPr>
        <w:t xml:space="preserve">, J. (2017). Translanguaging in school contexts: International perspectives. </w:t>
      </w:r>
      <w:r w:rsidRPr="00B16373">
        <w:rPr>
          <w:i/>
          <w:iCs/>
          <w:color w:val="000000"/>
        </w:rPr>
        <w:t>Journal of Language, Identity &amp; Education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16</w:t>
      </w:r>
      <w:r w:rsidRPr="00B16373">
        <w:rPr>
          <w:color w:val="000000"/>
        </w:rPr>
        <w:t xml:space="preserve">(4), 193–198. </w:t>
      </w:r>
      <w:hyperlink r:id="rId38">
        <w:r w:rsidR="00134665" w:rsidRPr="00B16373">
          <w:rPr>
            <w:color w:val="0000FF"/>
            <w:u w:val="single"/>
          </w:rPr>
          <w:t>https://doi.org/10.1080/15348458.2017.1327816</w:t>
        </w:r>
      </w:hyperlink>
      <w:r w:rsidRPr="00B16373">
        <w:rPr>
          <w:color w:val="0000FF"/>
          <w:u w:val="single"/>
        </w:rPr>
        <w:t>.</w:t>
      </w:r>
    </w:p>
    <w:p w14:paraId="6054914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75650B3" w14:textId="77777777" w:rsidR="00134665" w:rsidRPr="00B16373" w:rsidRDefault="00000000" w:rsidP="00B16373">
      <w:pPr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t>Cenoz</w:t>
      </w:r>
      <w:proofErr w:type="spellEnd"/>
      <w:r w:rsidRPr="00B16373">
        <w:rPr>
          <w:color w:val="000000"/>
        </w:rPr>
        <w:t xml:space="preserve">, J., &amp; Gorter, D. (2014). Teaching English through pedagogical translanguaging. </w:t>
      </w:r>
      <w:r w:rsidRPr="00B16373">
        <w:rPr>
          <w:i/>
          <w:iCs/>
          <w:color w:val="000000"/>
        </w:rPr>
        <w:t>World Englishes, 39</w:t>
      </w:r>
      <w:r w:rsidRPr="00B16373">
        <w:rPr>
          <w:color w:val="000000"/>
        </w:rPr>
        <w:t>, 300</w:t>
      </w:r>
      <w:r w:rsidRPr="00B16373">
        <w:t>–</w:t>
      </w:r>
      <w:r w:rsidRPr="00B16373">
        <w:rPr>
          <w:color w:val="000000"/>
        </w:rPr>
        <w:t xml:space="preserve">311. </w:t>
      </w:r>
      <w:hyperlink r:id="rId39">
        <w:r w:rsidR="00134665" w:rsidRPr="00B16373">
          <w:rPr>
            <w:color w:val="1155CC"/>
            <w:u w:val="single"/>
          </w:rPr>
          <w:t>https://doi.org/10.1111/weng.12462</w:t>
        </w:r>
      </w:hyperlink>
      <w:r w:rsidRPr="00B16373">
        <w:rPr>
          <w:color w:val="000000"/>
        </w:rPr>
        <w:t xml:space="preserve">. </w:t>
      </w:r>
    </w:p>
    <w:p w14:paraId="3562A44A" w14:textId="77777777" w:rsidR="00134665" w:rsidRPr="00B16373" w:rsidRDefault="00134665" w:rsidP="00B16373">
      <w:pPr>
        <w:ind w:left="720" w:hanging="720"/>
      </w:pPr>
    </w:p>
    <w:p w14:paraId="24458CBE" w14:textId="77777777" w:rsidR="00134665" w:rsidRPr="00B16373" w:rsidRDefault="00000000" w:rsidP="00B16373">
      <w:pPr>
        <w:ind w:left="720" w:hanging="720"/>
      </w:pPr>
      <w:proofErr w:type="spellStart"/>
      <w:r w:rsidRPr="00B16373">
        <w:t>Cenoz</w:t>
      </w:r>
      <w:proofErr w:type="spellEnd"/>
      <w:r w:rsidRPr="00B16373">
        <w:t xml:space="preserve">, J., &amp; Gorter, D. (2017). Minority languages and sustainable translanguaging: Threat or </w:t>
      </w:r>
      <w:proofErr w:type="gramStart"/>
      <w:r w:rsidRPr="00B16373">
        <w:t>opportunity?.</w:t>
      </w:r>
      <w:proofErr w:type="gramEnd"/>
      <w:r w:rsidRPr="00B16373">
        <w:t xml:space="preserve"> </w:t>
      </w:r>
      <w:r w:rsidRPr="00B16373">
        <w:rPr>
          <w:i/>
          <w:iCs/>
        </w:rPr>
        <w:t>Journal of Multilingual and Multicultural Development</w:t>
      </w:r>
      <w:r w:rsidRPr="00B16373">
        <w:t xml:space="preserve">, </w:t>
      </w:r>
      <w:r w:rsidRPr="00B16373">
        <w:rPr>
          <w:i/>
          <w:iCs/>
        </w:rPr>
        <w:t>38</w:t>
      </w:r>
      <w:r w:rsidRPr="00B16373">
        <w:t xml:space="preserve">(10), 901–912. </w:t>
      </w:r>
      <w:hyperlink r:id="rId40">
        <w:r w:rsidR="00134665" w:rsidRPr="00B16373">
          <w:rPr>
            <w:color w:val="1155CC"/>
            <w:u w:val="single"/>
          </w:rPr>
          <w:t>https://doi.org/10.1080/01434632.2017.1284855</w:t>
        </w:r>
      </w:hyperlink>
      <w:r w:rsidRPr="00B16373">
        <w:t xml:space="preserve">. </w:t>
      </w:r>
    </w:p>
    <w:p w14:paraId="1B35110B" w14:textId="77777777" w:rsidR="00134665" w:rsidRPr="00B16373" w:rsidRDefault="00134665" w:rsidP="00B16373">
      <w:pPr>
        <w:ind w:left="720" w:hanging="720"/>
      </w:pPr>
    </w:p>
    <w:p w14:paraId="5DDB996D" w14:textId="77777777" w:rsidR="00134665" w:rsidRPr="00B16373" w:rsidRDefault="00000000" w:rsidP="00B16373">
      <w:pPr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lastRenderedPageBreak/>
        <w:t>Cenoz</w:t>
      </w:r>
      <w:proofErr w:type="spellEnd"/>
      <w:r w:rsidRPr="00B16373">
        <w:rPr>
          <w:color w:val="000000"/>
        </w:rPr>
        <w:t xml:space="preserve">, J., &amp; Gorter, D. (2017). Translanguaging as a pedagogical tool in multilingual education. In J. </w:t>
      </w:r>
      <w:proofErr w:type="spellStart"/>
      <w:r w:rsidRPr="00B16373">
        <w:rPr>
          <w:color w:val="000000"/>
        </w:rPr>
        <w:t>Cenoz</w:t>
      </w:r>
      <w:proofErr w:type="spellEnd"/>
      <w:r w:rsidRPr="00B16373">
        <w:rPr>
          <w:color w:val="000000"/>
        </w:rPr>
        <w:t xml:space="preserve">, D. Gorter, &amp; S. May (Eds.), </w:t>
      </w:r>
      <w:r w:rsidRPr="00B16373">
        <w:rPr>
          <w:i/>
          <w:iCs/>
          <w:color w:val="000000"/>
        </w:rPr>
        <w:t>Language awareness and multilingualism</w:t>
      </w:r>
      <w:r w:rsidRPr="00B16373">
        <w:rPr>
          <w:color w:val="000000"/>
        </w:rPr>
        <w:t xml:space="preserve"> (pp. 309</w:t>
      </w:r>
      <w:r w:rsidRPr="00B16373">
        <w:t>–</w:t>
      </w:r>
      <w:r w:rsidRPr="00B16373">
        <w:rPr>
          <w:color w:val="000000"/>
        </w:rPr>
        <w:t xml:space="preserve">321). Springer. </w:t>
      </w:r>
      <w:hyperlink r:id="rId41">
        <w:r w:rsidR="00134665" w:rsidRPr="00B16373">
          <w:rPr>
            <w:color w:val="1155CC"/>
            <w:u w:val="single"/>
          </w:rPr>
          <w:t>https://doi.org/10.1007/978-3-319-02325-0_20-1</w:t>
        </w:r>
      </w:hyperlink>
      <w:r w:rsidRPr="00B16373">
        <w:rPr>
          <w:color w:val="000000"/>
        </w:rPr>
        <w:t xml:space="preserve">. </w:t>
      </w:r>
    </w:p>
    <w:p w14:paraId="4C99E0E9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6561D37" w14:textId="77777777" w:rsidR="00134665" w:rsidRPr="00B16373" w:rsidRDefault="00000000" w:rsidP="00B16373">
      <w:pPr>
        <w:ind w:left="720" w:hanging="720"/>
      </w:pPr>
      <w:proofErr w:type="spellStart"/>
      <w:r w:rsidRPr="00B16373">
        <w:t>Cenoz</w:t>
      </w:r>
      <w:proofErr w:type="spellEnd"/>
      <w:r w:rsidRPr="00B16373">
        <w:t xml:space="preserve">, J., &amp; Gorter, D. (2019). Multilingualism, translanguaging, and minority languages in SLA. </w:t>
      </w:r>
      <w:r w:rsidRPr="00B16373">
        <w:rPr>
          <w:i/>
          <w:iCs/>
        </w:rPr>
        <w:t>The Modern Language Journal (Supplement 2019),</w:t>
      </w:r>
      <w:r w:rsidRPr="00B16373">
        <w:t xml:space="preserve"> 130–135. </w:t>
      </w:r>
      <w:hyperlink r:id="rId42">
        <w:r w:rsidR="00134665" w:rsidRPr="00B16373">
          <w:rPr>
            <w:color w:val="0000FF"/>
            <w:u w:val="single"/>
          </w:rPr>
          <w:t>https://doi.org/10.1111/modl.12529</w:t>
        </w:r>
      </w:hyperlink>
      <w:r w:rsidRPr="00B16373">
        <w:t>.</w:t>
      </w:r>
    </w:p>
    <w:p w14:paraId="70ABA743" w14:textId="77777777" w:rsidR="00134665" w:rsidRPr="00B16373" w:rsidRDefault="00134665" w:rsidP="00B16373">
      <w:pPr>
        <w:ind w:left="720" w:hanging="720"/>
      </w:pPr>
    </w:p>
    <w:p w14:paraId="043C9ED8" w14:textId="77777777" w:rsidR="00134665" w:rsidRPr="00B16373" w:rsidRDefault="00000000" w:rsidP="00B16373">
      <w:pPr>
        <w:ind w:left="720" w:hanging="720"/>
      </w:pPr>
      <w:proofErr w:type="spellStart"/>
      <w:r w:rsidRPr="00B16373">
        <w:t>Cenoz</w:t>
      </w:r>
      <w:proofErr w:type="spellEnd"/>
      <w:r w:rsidRPr="00B16373">
        <w:t xml:space="preserve">, J., &amp; Gorter, D. (2020). Teaching English through pedagogical translanguaging. </w:t>
      </w:r>
      <w:r w:rsidRPr="00B16373">
        <w:rPr>
          <w:i/>
          <w:iCs/>
        </w:rPr>
        <w:t>World Englishes, 39</w:t>
      </w:r>
      <w:r w:rsidRPr="00B16373">
        <w:t xml:space="preserve">(2), 300–311. </w:t>
      </w:r>
      <w:hyperlink r:id="rId43">
        <w:r w:rsidR="00134665" w:rsidRPr="00B16373">
          <w:rPr>
            <w:color w:val="1155CC"/>
            <w:u w:val="single"/>
          </w:rPr>
          <w:t>https://doi.org/10.1111/weng.12462</w:t>
        </w:r>
      </w:hyperlink>
      <w:r w:rsidRPr="00B16373">
        <w:t xml:space="preserve">. </w:t>
      </w:r>
    </w:p>
    <w:p w14:paraId="24A66E5B" w14:textId="77777777" w:rsidR="00134665" w:rsidRPr="00B16373" w:rsidRDefault="00134665" w:rsidP="00B16373">
      <w:pPr>
        <w:ind w:left="720" w:hanging="720"/>
      </w:pPr>
    </w:p>
    <w:p w14:paraId="1FE46124" w14:textId="77777777" w:rsidR="00134665" w:rsidRPr="00B16373" w:rsidRDefault="00000000" w:rsidP="00B16373">
      <w:pPr>
        <w:ind w:left="720" w:hanging="720"/>
      </w:pPr>
      <w:bookmarkStart w:id="6" w:name="_heading=h.6e7l87b1ksoj" w:colFirst="0" w:colLast="0"/>
      <w:bookmarkEnd w:id="6"/>
      <w:proofErr w:type="spellStart"/>
      <w:r w:rsidRPr="00B16373">
        <w:t>Chamcharatsri</w:t>
      </w:r>
      <w:proofErr w:type="spellEnd"/>
      <w:r w:rsidRPr="00B16373">
        <w:t xml:space="preserve">, B. (2022). Expressing emotions through creative writing: A translanguaging approach. In B. </w:t>
      </w:r>
      <w:proofErr w:type="spellStart"/>
      <w:r w:rsidRPr="00B16373">
        <w:t>Chamcharatsri</w:t>
      </w:r>
      <w:proofErr w:type="spellEnd"/>
      <w:r w:rsidRPr="00B16373">
        <w:t xml:space="preserve"> &amp; A. Iida (Eds.), </w:t>
      </w:r>
      <w:r w:rsidRPr="00B16373">
        <w:rPr>
          <w:i/>
          <w:iCs/>
        </w:rPr>
        <w:t>International perspectives on creative writing in second language education: Supporting language learners’ proficiency, identity, and creative expression</w:t>
      </w:r>
      <w:r w:rsidRPr="00B16373">
        <w:t xml:space="preserve"> (pp. 33–45). Routledge. </w:t>
      </w:r>
      <w:hyperlink r:id="rId44">
        <w:r w:rsidR="00134665" w:rsidRPr="00B16373">
          <w:rPr>
            <w:color w:val="1155CC"/>
            <w:u w:val="single"/>
          </w:rPr>
          <w:t>https://doi.org/10.4324/9781003183914</w:t>
        </w:r>
      </w:hyperlink>
      <w:r w:rsidRPr="00B16373">
        <w:t xml:space="preserve">. </w:t>
      </w:r>
    </w:p>
    <w:p w14:paraId="176F71E1" w14:textId="77777777" w:rsidR="00134665" w:rsidRPr="00B16373" w:rsidRDefault="00134665" w:rsidP="00B16373">
      <w:pPr>
        <w:ind w:left="720" w:hanging="720"/>
      </w:pPr>
    </w:p>
    <w:p w14:paraId="29708960" w14:textId="77777777" w:rsidR="00134665" w:rsidRPr="00B16373" w:rsidRDefault="00000000" w:rsidP="00B16373">
      <w:pPr>
        <w:ind w:left="720" w:hanging="720"/>
      </w:pPr>
      <w:r w:rsidRPr="00B16373">
        <w:t xml:space="preserve">Chang, S. (2022). Chinese bilingual preservice teachers' reflections on translanguaging pedagogy: The need for critical language </w:t>
      </w:r>
      <w:proofErr w:type="spellStart"/>
      <w:r w:rsidRPr="00B16373">
        <w:t>curricularization</w:t>
      </w:r>
      <w:proofErr w:type="spellEnd"/>
      <w:r w:rsidRPr="00B16373">
        <w:t>. </w:t>
      </w:r>
      <w:r w:rsidRPr="00B16373">
        <w:rPr>
          <w:i/>
          <w:iCs/>
        </w:rPr>
        <w:t>Foreign Language Annals, 55</w:t>
      </w:r>
      <w:r w:rsidRPr="00B16373">
        <w:t xml:space="preserve">(4), 1086–1108. </w:t>
      </w:r>
      <w:hyperlink r:id="rId45">
        <w:r w:rsidR="00134665" w:rsidRPr="00B16373">
          <w:rPr>
            <w:color w:val="1155CC"/>
            <w:u w:val="single"/>
          </w:rPr>
          <w:t>https://doi.org/10.1111/flan.12654</w:t>
        </w:r>
      </w:hyperlink>
      <w:r w:rsidRPr="00B16373">
        <w:t xml:space="preserve">. </w:t>
      </w:r>
    </w:p>
    <w:p w14:paraId="5D52EA09" w14:textId="77777777" w:rsidR="00134665" w:rsidRPr="00B16373" w:rsidRDefault="00134665" w:rsidP="00B16373">
      <w:pPr>
        <w:ind w:left="720" w:hanging="720"/>
      </w:pPr>
    </w:p>
    <w:p w14:paraId="50E94405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>Charamba, E., &amp; Zano, K. (2019). Effects of translanguaging as an intervention strategy in a South African Chemistry classroom. </w:t>
      </w:r>
      <w:r w:rsidRPr="00B16373">
        <w:rPr>
          <w:i/>
          <w:iCs/>
          <w:color w:val="000000"/>
        </w:rPr>
        <w:t>Bilingual Research Journal</w:t>
      </w:r>
      <w:r w:rsidRPr="00B16373">
        <w:rPr>
          <w:color w:val="000000"/>
        </w:rPr>
        <w:t>, </w:t>
      </w:r>
      <w:r w:rsidRPr="00B16373">
        <w:rPr>
          <w:i/>
          <w:iCs/>
          <w:color w:val="000000"/>
        </w:rPr>
        <w:t>42</w:t>
      </w:r>
      <w:r w:rsidRPr="00B16373">
        <w:rPr>
          <w:color w:val="000000"/>
        </w:rPr>
        <w:t>(3), 291</w:t>
      </w:r>
      <w:r w:rsidRPr="00B16373">
        <w:t>–</w:t>
      </w:r>
      <w:r w:rsidRPr="00B16373">
        <w:rPr>
          <w:color w:val="000000"/>
        </w:rPr>
        <w:t xml:space="preserve">307. </w:t>
      </w:r>
      <w:hyperlink r:id="rId46">
        <w:r w:rsidR="00134665" w:rsidRPr="00B16373">
          <w:rPr>
            <w:color w:val="0000FF"/>
            <w:u w:val="single"/>
          </w:rPr>
          <w:t>https://doi.org/10.1080/15235882.2019.1631229</w:t>
        </w:r>
      </w:hyperlink>
      <w:r w:rsidRPr="00B16373">
        <w:t>.</w:t>
      </w:r>
    </w:p>
    <w:p w14:paraId="1FE34B1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6DC53C19" w14:textId="77777777" w:rsidR="00134665" w:rsidRPr="00B16373" w:rsidRDefault="00000000" w:rsidP="00B16373">
      <w:pPr>
        <w:ind w:left="720" w:hanging="720"/>
      </w:pPr>
      <w:r w:rsidRPr="00B16373">
        <w:t xml:space="preserve">Chen, F., Tsai, S. C., &amp; Tsou, W. (2019). The application of translanguaging in an English for specific purposes writing course. </w:t>
      </w:r>
      <w:r w:rsidRPr="00B16373">
        <w:rPr>
          <w:i/>
          <w:iCs/>
        </w:rPr>
        <w:t>English Teaching &amp; Learning</w:t>
      </w:r>
      <w:r w:rsidRPr="00B16373">
        <w:t xml:space="preserve">, </w:t>
      </w:r>
      <w:r w:rsidRPr="00B16373">
        <w:rPr>
          <w:i/>
          <w:iCs/>
        </w:rPr>
        <w:t>43</w:t>
      </w:r>
      <w:r w:rsidRPr="00B16373">
        <w:t xml:space="preserve">(1), 65–83. </w:t>
      </w:r>
      <w:hyperlink r:id="rId47">
        <w:r w:rsidR="00134665" w:rsidRPr="00B16373">
          <w:rPr>
            <w:color w:val="1155CC"/>
            <w:u w:val="single"/>
          </w:rPr>
          <w:t>https://doi.org/10.1007/s42321-018-0018-0</w:t>
        </w:r>
      </w:hyperlink>
      <w:r w:rsidRPr="00B16373">
        <w:t xml:space="preserve">. </w:t>
      </w:r>
    </w:p>
    <w:p w14:paraId="429F7D7F" w14:textId="77777777" w:rsidR="00134665" w:rsidRPr="00B16373" w:rsidRDefault="00134665" w:rsidP="00B16373">
      <w:pPr>
        <w:ind w:left="720" w:hanging="720"/>
      </w:pPr>
    </w:p>
    <w:p w14:paraId="7B9E590F" w14:textId="77777777" w:rsidR="00134665" w:rsidRPr="00B16373" w:rsidRDefault="00000000" w:rsidP="00B16373">
      <w:pPr>
        <w:ind w:left="720" w:hanging="720"/>
      </w:pPr>
      <w:r w:rsidRPr="00B16373">
        <w:t xml:space="preserve">Choi, J., French, M., </w:t>
      </w:r>
      <w:proofErr w:type="spellStart"/>
      <w:r w:rsidRPr="00B16373">
        <w:t>Ollerhead</w:t>
      </w:r>
      <w:proofErr w:type="spellEnd"/>
      <w:r w:rsidRPr="00B16373">
        <w:t xml:space="preserve">, S. (2020). Introduction to the special issue: Translanguaging as a resource in teaching and learning, </w:t>
      </w:r>
      <w:hyperlink r:id="rId48">
        <w:r w:rsidR="00134665" w:rsidRPr="00B16373">
          <w:rPr>
            <w:i/>
            <w:iCs/>
          </w:rPr>
          <w:t>Australian Journal of Applied Linguistics</w:t>
        </w:r>
      </w:hyperlink>
      <w:r w:rsidRPr="00B16373">
        <w:rPr>
          <w:i/>
          <w:iCs/>
        </w:rPr>
        <w:t>, 3</w:t>
      </w:r>
      <w:r w:rsidRPr="00B16373">
        <w:t xml:space="preserve">(1), 1–10. </w:t>
      </w:r>
      <w:hyperlink r:id="rId49">
        <w:r w:rsidR="00134665" w:rsidRPr="00B16373">
          <w:rPr>
            <w:color w:val="1155CC"/>
            <w:u w:val="single"/>
          </w:rPr>
          <w:t>https://doi.org/10.29140/ajal.v3n1.283</w:t>
        </w:r>
      </w:hyperlink>
      <w:r w:rsidRPr="00B16373">
        <w:t xml:space="preserve">. </w:t>
      </w:r>
    </w:p>
    <w:p w14:paraId="04CB922F" w14:textId="77777777" w:rsidR="00134665" w:rsidRPr="00B16373" w:rsidRDefault="00134665" w:rsidP="00B16373">
      <w:pPr>
        <w:ind w:left="720" w:hanging="720"/>
      </w:pPr>
    </w:p>
    <w:p w14:paraId="10B3C0C3" w14:textId="77777777" w:rsidR="00134665" w:rsidRPr="00B16373" w:rsidRDefault="00000000" w:rsidP="00B16373">
      <w:pPr>
        <w:ind w:left="720" w:hanging="720"/>
      </w:pPr>
      <w:r w:rsidRPr="00B16373">
        <w:t xml:space="preserve">Choi, J., &amp; Murray, L. (2026). Arts-rich translanguaging in community spaces: Vietnamese Australian parents </w:t>
      </w:r>
      <w:proofErr w:type="spellStart"/>
      <w:r w:rsidRPr="00B16373">
        <w:t>đi</w:t>
      </w:r>
      <w:proofErr w:type="spellEnd"/>
      <w:r w:rsidRPr="00B16373">
        <w:t xml:space="preserve"> </w:t>
      </w:r>
      <w:proofErr w:type="spellStart"/>
      <w:r w:rsidRPr="00B16373">
        <w:t>chơi</w:t>
      </w:r>
      <w:proofErr w:type="spellEnd"/>
      <w:r w:rsidRPr="00B16373">
        <w:t xml:space="preserve"> with collaborative bookmaking. </w:t>
      </w:r>
      <w:r w:rsidRPr="00B16373">
        <w:rPr>
          <w:i/>
          <w:iCs/>
        </w:rPr>
        <w:t>The Language Learning Journal</w:t>
      </w:r>
      <w:r w:rsidRPr="00B16373">
        <w:t xml:space="preserve">, </w:t>
      </w:r>
      <w:r w:rsidRPr="00B16373">
        <w:rPr>
          <w:i/>
          <w:iCs/>
        </w:rPr>
        <w:t>54</w:t>
      </w:r>
      <w:r w:rsidRPr="00B16373">
        <w:t xml:space="preserve">(2), 203–223. </w:t>
      </w:r>
      <w:hyperlink r:id="rId50">
        <w:r w:rsidR="00134665" w:rsidRPr="00B16373">
          <w:rPr>
            <w:color w:val="1155CC"/>
            <w:u w:val="single"/>
          </w:rPr>
          <w:t>https://doi.org/10.1080/09571736.2025.2564705</w:t>
        </w:r>
      </w:hyperlink>
      <w:r w:rsidRPr="00B16373">
        <w:t xml:space="preserve">. </w:t>
      </w:r>
    </w:p>
    <w:p w14:paraId="5AF6A85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3A517F4" w14:textId="77777777" w:rsidR="00134665" w:rsidRPr="00B16373" w:rsidRDefault="00000000" w:rsidP="00B16373">
      <w:pPr>
        <w:ind w:left="720" w:hanging="720"/>
      </w:pPr>
      <w:r w:rsidRPr="00B16373">
        <w:t xml:space="preserve">Chu, C. S. (2017). Translanguaging in reading comprehension assessment: Implications on assessing literal, inferential, and evaluative comprehension among ESL elementary students in Taiwan. </w:t>
      </w:r>
      <w:r w:rsidRPr="00B16373">
        <w:rPr>
          <w:i/>
          <w:iCs/>
        </w:rPr>
        <w:t>NYS TESOL Journal, 4</w:t>
      </w:r>
      <w:r w:rsidRPr="00B16373">
        <w:t xml:space="preserve">(2), 20–34. </w:t>
      </w:r>
      <w:hyperlink r:id="rId51">
        <w:r w:rsidR="00134665" w:rsidRPr="00B16373">
          <w:rPr>
            <w:color w:val="1155CC"/>
            <w:u w:val="single"/>
          </w:rPr>
          <w:t>https://journal.nystesol.org/index.php/NYSTJ/article/view/208</w:t>
        </w:r>
      </w:hyperlink>
      <w:r w:rsidRPr="00B16373">
        <w:t xml:space="preserve">. </w:t>
      </w:r>
    </w:p>
    <w:p w14:paraId="2F94B945" w14:textId="77777777" w:rsidR="00134665" w:rsidRPr="00B16373" w:rsidRDefault="00134665" w:rsidP="00B16373">
      <w:pPr>
        <w:ind w:left="720" w:hanging="720"/>
      </w:pPr>
    </w:p>
    <w:p w14:paraId="7794466F" w14:textId="77777777" w:rsidR="00134665" w:rsidRPr="00B16373" w:rsidRDefault="00000000" w:rsidP="00B16373">
      <w:pPr>
        <w:ind w:left="720" w:hanging="720"/>
      </w:pPr>
      <w:proofErr w:type="spellStart"/>
      <w:r w:rsidRPr="00B16373">
        <w:t>Cioè</w:t>
      </w:r>
      <w:proofErr w:type="spellEnd"/>
      <w:r w:rsidRPr="00B16373">
        <w:t xml:space="preserve">‐Peña, M. (2022). TrUDL, a path to full inclusion: The intersectional possibilities of translanguaging and universal design for learning.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56</w:t>
      </w:r>
      <w:r w:rsidRPr="00B16373">
        <w:t xml:space="preserve">(2), 799–812. </w:t>
      </w:r>
      <w:hyperlink r:id="rId52">
        <w:r w:rsidR="00134665" w:rsidRPr="00B16373">
          <w:rPr>
            <w:color w:val="1155CC"/>
            <w:u w:val="single"/>
          </w:rPr>
          <w:t>https://doi.org/10.1002/tesq.3074</w:t>
        </w:r>
      </w:hyperlink>
      <w:r w:rsidRPr="00B16373">
        <w:t xml:space="preserve">. </w:t>
      </w:r>
    </w:p>
    <w:p w14:paraId="0E5EFD46" w14:textId="77777777" w:rsidR="00134665" w:rsidRPr="00B16373" w:rsidRDefault="00134665" w:rsidP="00B16373">
      <w:pPr>
        <w:ind w:left="720" w:hanging="720"/>
      </w:pPr>
    </w:p>
    <w:p w14:paraId="6D271E19" w14:textId="77777777" w:rsidR="00134665" w:rsidRPr="00B16373" w:rsidRDefault="00000000" w:rsidP="00B16373">
      <w:pPr>
        <w:ind w:left="720" w:hanging="720"/>
      </w:pPr>
      <w:bookmarkStart w:id="7" w:name="_heading=h.9dmlhnh1a1vf" w:colFirst="0" w:colLast="0"/>
      <w:bookmarkEnd w:id="7"/>
      <w:r w:rsidRPr="00B16373">
        <w:lastRenderedPageBreak/>
        <w:t>Cleeve Gerkens, R., &amp; Choi, J. (2026). Drama-rich translanguaging for multilingual meaning-making. In J. Coles &amp; M. Pitfield (Eds.), </w:t>
      </w:r>
      <w:r w:rsidRPr="00B16373">
        <w:rPr>
          <w:i/>
          <w:iCs/>
        </w:rPr>
        <w:t>Transforming English through drama: Case studies in classroom practice</w:t>
      </w:r>
      <w:r w:rsidRPr="00B16373">
        <w:t xml:space="preserve"> (pp. 76–94). Routledge. </w:t>
      </w:r>
      <w:hyperlink r:id="rId53">
        <w:r w:rsidR="00134665" w:rsidRPr="00B16373">
          <w:rPr>
            <w:color w:val="1155CC"/>
            <w:u w:val="single"/>
          </w:rPr>
          <w:t>https://doi.org/10.4324/9781003655664-6</w:t>
        </w:r>
      </w:hyperlink>
      <w:r w:rsidRPr="00B16373">
        <w:t xml:space="preserve">. </w:t>
      </w:r>
    </w:p>
    <w:p w14:paraId="10BAA3B7" w14:textId="77777777" w:rsidR="00134665" w:rsidRPr="00B16373" w:rsidRDefault="00134665" w:rsidP="00B16373">
      <w:pPr>
        <w:ind w:left="720" w:hanging="720"/>
      </w:pPr>
    </w:p>
    <w:p w14:paraId="6327560E" w14:textId="77777777" w:rsidR="00134665" w:rsidRPr="00B16373" w:rsidRDefault="00000000" w:rsidP="00B16373">
      <w:pPr>
        <w:ind w:left="720" w:hanging="720"/>
      </w:pPr>
      <w:r w:rsidRPr="00B16373">
        <w:t xml:space="preserve">Conteh, J. (2018). Translanguaging as pedagogy: A critical review. In A. Creese &amp; A. Blackledge (Eds.), </w:t>
      </w:r>
      <w:r w:rsidRPr="00B16373">
        <w:rPr>
          <w:i/>
          <w:iCs/>
        </w:rPr>
        <w:t>The Routledge handbook of language and superdiversity</w:t>
      </w:r>
      <w:r w:rsidRPr="00B16373">
        <w:t xml:space="preserve"> (pp. 473–487). Routledge. </w:t>
      </w:r>
      <w:hyperlink r:id="rId54">
        <w:r w:rsidR="00134665" w:rsidRPr="00B16373">
          <w:rPr>
            <w:color w:val="1155CC"/>
            <w:u w:val="single"/>
          </w:rPr>
          <w:t>https://doi.org/10.4324/9781315696010</w:t>
        </w:r>
      </w:hyperlink>
      <w:r w:rsidRPr="00B16373">
        <w:t xml:space="preserve">. </w:t>
      </w:r>
    </w:p>
    <w:p w14:paraId="771D483A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968BD8D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Creese, A. (2020). Afterword: Starting from the other end. In E. Moore, J. Bradley, &amp; J. Simpson (Eds.), </w:t>
      </w:r>
      <w:r w:rsidRPr="00B16373">
        <w:rPr>
          <w:i/>
          <w:iCs/>
          <w:color w:val="000000"/>
        </w:rPr>
        <w:t>Translanguaging as transformation: The collaborative construction of new linguistic realities</w:t>
      </w:r>
      <w:r w:rsidRPr="00B16373">
        <w:rPr>
          <w:color w:val="000000"/>
        </w:rPr>
        <w:t xml:space="preserve"> (pp. 251</w:t>
      </w:r>
      <w:r w:rsidRPr="00B16373">
        <w:t>–</w:t>
      </w:r>
      <w:r w:rsidRPr="00B16373">
        <w:rPr>
          <w:color w:val="000000"/>
        </w:rPr>
        <w:t xml:space="preserve">253). Multilingual Matters. </w:t>
      </w:r>
      <w:hyperlink r:id="rId55">
        <w:r w:rsidR="00134665" w:rsidRPr="00B16373">
          <w:rPr>
            <w:color w:val="1155CC"/>
            <w:u w:val="single"/>
          </w:rPr>
          <w:t>https://doi.org/10.2307/jj.22730468.6</w:t>
        </w:r>
      </w:hyperlink>
      <w:r w:rsidRPr="00B16373">
        <w:rPr>
          <w:color w:val="000000"/>
        </w:rPr>
        <w:t xml:space="preserve">. </w:t>
      </w:r>
    </w:p>
    <w:p w14:paraId="023C9408" w14:textId="77777777" w:rsidR="00134665" w:rsidRPr="00B16373" w:rsidRDefault="00134665" w:rsidP="00B16373">
      <w:pPr>
        <w:ind w:left="720" w:hanging="720"/>
      </w:pPr>
    </w:p>
    <w:p w14:paraId="6907A728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Creese, A., &amp; Blackledge, A. (2010). Translanguaging in the bilingual classroom: A pedagogy for learning and teaching? </w:t>
      </w:r>
      <w:r w:rsidRPr="00B16373">
        <w:rPr>
          <w:i/>
          <w:iCs/>
          <w:color w:val="000000"/>
        </w:rPr>
        <w:t>Modern Language Journal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94</w:t>
      </w:r>
      <w:r w:rsidRPr="00B16373">
        <w:rPr>
          <w:color w:val="000000"/>
        </w:rPr>
        <w:t>(1), 103</w:t>
      </w:r>
      <w:r w:rsidRPr="00B16373">
        <w:t>–</w:t>
      </w:r>
      <w:r w:rsidRPr="00B16373">
        <w:rPr>
          <w:color w:val="000000"/>
        </w:rPr>
        <w:t xml:space="preserve">115. </w:t>
      </w:r>
      <w:hyperlink r:id="rId56">
        <w:r w:rsidR="00134665" w:rsidRPr="00B16373">
          <w:rPr>
            <w:color w:val="0000FF"/>
            <w:u w:val="single"/>
          </w:rPr>
          <w:t>https://doi.org/10.1111/j.1540-4781.2009.00986.x</w:t>
        </w:r>
      </w:hyperlink>
      <w:r w:rsidRPr="00B16373">
        <w:t>.</w:t>
      </w:r>
    </w:p>
    <w:p w14:paraId="65A4A8D6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8EDFB85" w14:textId="77777777" w:rsidR="00134665" w:rsidRPr="00B16373" w:rsidRDefault="00000000" w:rsidP="00B16373">
      <w:pPr>
        <w:ind w:left="720" w:hanging="720"/>
        <w:rPr>
          <w:color w:val="0000FF"/>
          <w:u w:val="single"/>
        </w:rPr>
      </w:pPr>
      <w:r w:rsidRPr="00B16373">
        <w:t xml:space="preserve">Creese, A., &amp; Blackledge, A. (2015). Translanguaging and identity in educational settings. </w:t>
      </w:r>
      <w:r w:rsidRPr="00B16373">
        <w:rPr>
          <w:i/>
          <w:iCs/>
        </w:rPr>
        <w:t>Annual Review of Applied Linguistics</w:t>
      </w:r>
      <w:r w:rsidRPr="00B16373">
        <w:t xml:space="preserve">, </w:t>
      </w:r>
      <w:r w:rsidRPr="00B16373">
        <w:rPr>
          <w:i/>
          <w:iCs/>
        </w:rPr>
        <w:t>35</w:t>
      </w:r>
      <w:r w:rsidRPr="00B16373">
        <w:t xml:space="preserve">, 20–35. </w:t>
      </w:r>
      <w:hyperlink r:id="rId57">
        <w:r w:rsidR="00134665" w:rsidRPr="00B16373">
          <w:rPr>
            <w:color w:val="1155CC"/>
            <w:u w:val="single"/>
          </w:rPr>
          <w:t>https://doi.org/10.1017/S0267190514000233</w:t>
        </w:r>
      </w:hyperlink>
      <w:r w:rsidRPr="00B16373">
        <w:t xml:space="preserve">. </w:t>
      </w:r>
    </w:p>
    <w:p w14:paraId="5CD71F17" w14:textId="77777777" w:rsidR="00134665" w:rsidRPr="00B16373" w:rsidRDefault="00134665" w:rsidP="00B16373">
      <w:pPr>
        <w:ind w:left="720" w:hanging="720"/>
      </w:pPr>
    </w:p>
    <w:p w14:paraId="43D0A646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Cushman, E. (2016). Translingual and decolonial approaches to meaning making. </w:t>
      </w:r>
      <w:r w:rsidRPr="00B16373">
        <w:rPr>
          <w:i/>
          <w:iCs/>
          <w:color w:val="000000"/>
        </w:rPr>
        <w:t>College English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78</w:t>
      </w:r>
      <w:r w:rsidRPr="00B16373">
        <w:rPr>
          <w:color w:val="000000"/>
        </w:rPr>
        <w:t>(3), 234</w:t>
      </w:r>
      <w:r w:rsidRPr="00B16373">
        <w:t>–</w:t>
      </w:r>
      <w:r w:rsidRPr="00B16373">
        <w:rPr>
          <w:color w:val="000000"/>
        </w:rPr>
        <w:t xml:space="preserve">242. </w:t>
      </w:r>
      <w:hyperlink r:id="rId58">
        <w:r w:rsidR="00134665" w:rsidRPr="00B16373">
          <w:rPr>
            <w:color w:val="1155CC"/>
            <w:u w:val="single"/>
          </w:rPr>
          <w:t>https://doi.org/10.58680/ce201627654</w:t>
        </w:r>
      </w:hyperlink>
      <w:r w:rsidRPr="00B16373">
        <w:rPr>
          <w:color w:val="000000"/>
        </w:rPr>
        <w:t xml:space="preserve">. </w:t>
      </w:r>
    </w:p>
    <w:p w14:paraId="36879B01" w14:textId="77777777" w:rsidR="00134665" w:rsidRPr="00B16373" w:rsidRDefault="00134665" w:rsidP="00B16373">
      <w:pPr>
        <w:ind w:left="720" w:hanging="720"/>
      </w:pPr>
    </w:p>
    <w:p w14:paraId="0B524B76" w14:textId="77777777" w:rsidR="00134665" w:rsidRPr="00B16373" w:rsidRDefault="00000000" w:rsidP="00B16373">
      <w:pPr>
        <w:ind w:left="720" w:hanging="720"/>
      </w:pPr>
      <w:r w:rsidRPr="00B16373">
        <w:t xml:space="preserve">Daniel, S. M., &amp; Pacheco, M. B. (2015). Translanguaging practices and perspectives of four multilingual teens. </w:t>
      </w:r>
      <w:r w:rsidRPr="00B16373">
        <w:rPr>
          <w:i/>
          <w:iCs/>
        </w:rPr>
        <w:t>Journal of Adolescent &amp; Adult Literacy</w:t>
      </w:r>
      <w:r w:rsidRPr="00B16373">
        <w:t xml:space="preserve">, </w:t>
      </w:r>
      <w:r w:rsidRPr="00B16373">
        <w:rPr>
          <w:i/>
          <w:iCs/>
        </w:rPr>
        <w:t>59</w:t>
      </w:r>
      <w:r w:rsidRPr="00B16373">
        <w:t xml:space="preserve">(60), 653–663. </w:t>
      </w:r>
      <w:hyperlink r:id="rId59">
        <w:r w:rsidR="00134665" w:rsidRPr="00B16373">
          <w:rPr>
            <w:color w:val="1155CC"/>
            <w:u w:val="single"/>
          </w:rPr>
          <w:t>https://doi.org/10.1002/jaal.500</w:t>
        </w:r>
      </w:hyperlink>
      <w:r w:rsidRPr="00B16373">
        <w:t xml:space="preserve">. </w:t>
      </w:r>
    </w:p>
    <w:p w14:paraId="6F259607" w14:textId="77777777" w:rsidR="00134665" w:rsidRPr="00B16373" w:rsidRDefault="00134665" w:rsidP="00B16373">
      <w:pPr>
        <w:ind w:left="720" w:hanging="720"/>
      </w:pPr>
    </w:p>
    <w:p w14:paraId="0FF9722C" w14:textId="77777777" w:rsidR="00134665" w:rsidRPr="00B16373" w:rsidRDefault="00000000" w:rsidP="00B16373">
      <w:pPr>
        <w:ind w:left="720" w:hanging="720"/>
      </w:pPr>
      <w:r w:rsidRPr="00B16373">
        <w:t xml:space="preserve">Davey, G. (2025). Translanguaging on an English-medium undergraduate research methods course for Vietnamese psychology students learning in their second language: A practitioner enquiry. </w:t>
      </w:r>
      <w:r w:rsidRPr="00B16373">
        <w:rPr>
          <w:i/>
          <w:iCs/>
        </w:rPr>
        <w:t>Journal of Applied Research in Higher Education</w:t>
      </w:r>
      <w:r w:rsidRPr="00B16373">
        <w:t xml:space="preserve">, </w:t>
      </w:r>
      <w:r w:rsidRPr="00B16373">
        <w:rPr>
          <w:i/>
          <w:iCs/>
        </w:rPr>
        <w:t>17</w:t>
      </w:r>
      <w:r w:rsidRPr="00B16373">
        <w:t xml:space="preserve">(3), 991–1002. </w:t>
      </w:r>
      <w:hyperlink r:id="rId60">
        <w:r w:rsidR="00134665" w:rsidRPr="00B16373">
          <w:rPr>
            <w:color w:val="0000FF"/>
            <w:u w:val="single"/>
          </w:rPr>
          <w:t>https://doi.org/10.1108/JARHE-11-2023-0504</w:t>
        </w:r>
      </w:hyperlink>
      <w:r w:rsidRPr="00B16373">
        <w:t>.</w:t>
      </w:r>
    </w:p>
    <w:p w14:paraId="6F9DBD8D" w14:textId="77777777" w:rsidR="00134665" w:rsidRPr="00B16373" w:rsidRDefault="00134665" w:rsidP="00B16373">
      <w:pPr>
        <w:ind w:left="720" w:hanging="720"/>
        <w:rPr>
          <w:color w:val="000000"/>
          <w:highlight w:val="white"/>
        </w:rPr>
      </w:pPr>
    </w:p>
    <w:p w14:paraId="117DB393" w14:textId="77777777" w:rsidR="00134665" w:rsidRPr="00B16373" w:rsidRDefault="00000000" w:rsidP="00B16373">
      <w:pPr>
        <w:ind w:left="720" w:hanging="720"/>
        <w:rPr>
          <w:color w:val="000000"/>
          <w:highlight w:val="white"/>
        </w:rPr>
      </w:pPr>
      <w:r w:rsidRPr="00B16373">
        <w:rPr>
          <w:color w:val="000000"/>
          <w:highlight w:val="white"/>
        </w:rPr>
        <w:t>Davidoff, K., &amp; Tian, Z. (2021). Leveraging translanguaging in role-plays in a U.S. university. In P. Vinogradova &amp; J. K. Shin (Eds.), </w:t>
      </w:r>
      <w:r w:rsidRPr="00B16373">
        <w:rPr>
          <w:i/>
          <w:iCs/>
          <w:color w:val="000000"/>
          <w:highlight w:val="white"/>
        </w:rPr>
        <w:t>Contemporary foundations for teaching English as an additional language: Pedagogical approaches and classroom applications</w:t>
      </w:r>
      <w:r w:rsidRPr="00B16373">
        <w:rPr>
          <w:color w:val="000000"/>
          <w:highlight w:val="white"/>
        </w:rPr>
        <w:t> (pp. 131</w:t>
      </w:r>
      <w:r w:rsidRPr="00B16373">
        <w:rPr>
          <w:highlight w:val="white"/>
        </w:rPr>
        <w:t>–</w:t>
      </w:r>
      <w:r w:rsidRPr="00B16373">
        <w:rPr>
          <w:color w:val="000000"/>
          <w:highlight w:val="white"/>
        </w:rPr>
        <w:t xml:space="preserve">134). Routledge. </w:t>
      </w:r>
      <w:hyperlink r:id="rId61">
        <w:r w:rsidR="00134665" w:rsidRPr="00B16373">
          <w:rPr>
            <w:color w:val="1155CC"/>
            <w:highlight w:val="white"/>
            <w:u w:val="single"/>
          </w:rPr>
          <w:t>https://doi.org/10.4324/9780429398612</w:t>
        </w:r>
      </w:hyperlink>
      <w:r w:rsidRPr="00B16373">
        <w:rPr>
          <w:color w:val="000000"/>
          <w:highlight w:val="white"/>
        </w:rPr>
        <w:t xml:space="preserve">. </w:t>
      </w:r>
    </w:p>
    <w:p w14:paraId="1E5ED0DE" w14:textId="77777777" w:rsidR="00134665" w:rsidRPr="00B16373" w:rsidRDefault="00134665" w:rsidP="00B16373">
      <w:pPr>
        <w:ind w:left="720" w:hanging="720"/>
      </w:pPr>
    </w:p>
    <w:p w14:paraId="367F8C8C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de </w:t>
      </w:r>
      <w:proofErr w:type="spellStart"/>
      <w:r w:rsidRPr="00B16373">
        <w:rPr>
          <w:color w:val="000000"/>
        </w:rPr>
        <w:t>los</w:t>
      </w:r>
      <w:proofErr w:type="spellEnd"/>
      <w:r w:rsidRPr="00B16373">
        <w:rPr>
          <w:color w:val="000000"/>
        </w:rPr>
        <w:t xml:space="preserve"> Ríos, C. V., &amp; Seltzer, K. (2017). Translanguaging, coloniality, and English classrooms: An exploration of two bicoastal urban classrooms. </w:t>
      </w:r>
      <w:r w:rsidRPr="00B16373">
        <w:rPr>
          <w:i/>
          <w:iCs/>
          <w:color w:val="000000"/>
        </w:rPr>
        <w:t>Research in the Teaching of English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52</w:t>
      </w:r>
      <w:r w:rsidRPr="00B16373">
        <w:rPr>
          <w:color w:val="000000"/>
        </w:rPr>
        <w:t>(1), 55</w:t>
      </w:r>
      <w:r w:rsidRPr="00B16373">
        <w:t>–</w:t>
      </w:r>
      <w:r w:rsidRPr="00B16373">
        <w:rPr>
          <w:color w:val="000000"/>
        </w:rPr>
        <w:t xml:space="preserve">76. </w:t>
      </w:r>
      <w:hyperlink r:id="rId62">
        <w:r w:rsidR="00134665" w:rsidRPr="00B16373">
          <w:rPr>
            <w:color w:val="1155CC"/>
            <w:u w:val="single"/>
          </w:rPr>
          <w:t>https://doi.org/10.58680/rte201729200</w:t>
        </w:r>
      </w:hyperlink>
      <w:r w:rsidRPr="00B16373">
        <w:rPr>
          <w:color w:val="000000"/>
        </w:rPr>
        <w:t xml:space="preserve">. </w:t>
      </w:r>
    </w:p>
    <w:p w14:paraId="563F9DAA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6190758C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t xml:space="preserve">De Los Reyes, R. A., &amp; </w:t>
      </w:r>
      <w:proofErr w:type="spellStart"/>
      <w:r w:rsidRPr="00B16373">
        <w:t>Bagona</w:t>
      </w:r>
      <w:proofErr w:type="spellEnd"/>
      <w:r w:rsidRPr="00B16373">
        <w:t xml:space="preserve">, E. R. (2022). Translanguaging in teaching and learning science in selected multilingual elementary classrooms in the Philippines. </w:t>
      </w:r>
      <w:r w:rsidRPr="00B16373">
        <w:rPr>
          <w:i/>
          <w:iCs/>
        </w:rPr>
        <w:t>Journal of Language, Identity &amp; Education</w:t>
      </w:r>
      <w:r w:rsidRPr="00B16373">
        <w:t xml:space="preserve">, 1–15. </w:t>
      </w:r>
      <w:hyperlink r:id="rId63">
        <w:r w:rsidR="00134665" w:rsidRPr="00B16373">
          <w:rPr>
            <w:color w:val="1155CC"/>
            <w:u w:val="single"/>
          </w:rPr>
          <w:t>https://doi.org/10.1080/15348458.2022.2070848</w:t>
        </w:r>
      </w:hyperlink>
      <w:r w:rsidRPr="00B16373">
        <w:t xml:space="preserve">. </w:t>
      </w:r>
    </w:p>
    <w:p w14:paraId="7DFA602F" w14:textId="77777777" w:rsidR="00134665" w:rsidRPr="00B16373" w:rsidRDefault="00134665" w:rsidP="00B16373">
      <w:pPr>
        <w:ind w:left="720" w:hanging="720"/>
      </w:pPr>
    </w:p>
    <w:p w14:paraId="0948F399" w14:textId="77777777" w:rsidR="00134665" w:rsidRPr="00B16373" w:rsidRDefault="00000000" w:rsidP="00B16373">
      <w:pPr>
        <w:ind w:left="720" w:hanging="720"/>
      </w:pPr>
      <w:r w:rsidRPr="00B16373">
        <w:t xml:space="preserve">Deocampo, M. F. (2016). A pedagogical perspective </w:t>
      </w:r>
      <w:proofErr w:type="gramStart"/>
      <w:r w:rsidRPr="00B16373">
        <w:t>of  translanguaging</w:t>
      </w:r>
      <w:proofErr w:type="gramEnd"/>
      <w:r w:rsidRPr="00B16373">
        <w:t xml:space="preserve"> in the ASEAN context: A lesson from blogging. </w:t>
      </w:r>
      <w:r w:rsidRPr="00B16373">
        <w:rPr>
          <w:i/>
          <w:iCs/>
        </w:rPr>
        <w:t>LEARN Journal: Language Education and Acquisition Research Network</w:t>
      </w:r>
      <w:r w:rsidRPr="00B16373">
        <w:t xml:space="preserve">, </w:t>
      </w:r>
      <w:r w:rsidRPr="00B16373">
        <w:rPr>
          <w:i/>
          <w:iCs/>
        </w:rPr>
        <w:t>9</w:t>
      </w:r>
      <w:r w:rsidRPr="00B16373">
        <w:t xml:space="preserve">(1), 131–144. </w:t>
      </w:r>
      <w:hyperlink r:id="rId64">
        <w:r w:rsidR="00134665" w:rsidRPr="00B16373">
          <w:rPr>
            <w:color w:val="1155CC"/>
            <w:u w:val="single"/>
          </w:rPr>
          <w:t>https://so04.tci-thaijo.org/index.php/learn</w:t>
        </w:r>
      </w:hyperlink>
      <w:r w:rsidRPr="00B16373">
        <w:t xml:space="preserve">. </w:t>
      </w:r>
    </w:p>
    <w:p w14:paraId="4EB5E642" w14:textId="77777777" w:rsidR="00134665" w:rsidRPr="00B16373" w:rsidRDefault="00134665" w:rsidP="00B16373">
      <w:pPr>
        <w:ind w:left="720" w:hanging="720"/>
      </w:pPr>
    </w:p>
    <w:p w14:paraId="334F5C3A" w14:textId="77777777" w:rsidR="00134665" w:rsidRPr="00B16373" w:rsidRDefault="00000000" w:rsidP="00B16373">
      <w:pPr>
        <w:ind w:left="720" w:hanging="720"/>
      </w:pPr>
      <w:r w:rsidRPr="00B16373">
        <w:t xml:space="preserve">Deroo, M. R., Pontier, R. W., &amp; Tian, Z. (2022). Engaging opportunities: A small moments reflexive inquiry of translanguaging in a graduate TESOL course. </w:t>
      </w:r>
      <w:r w:rsidRPr="00B16373">
        <w:rPr>
          <w:i/>
          <w:iCs/>
        </w:rPr>
        <w:t>Journal of Language, Identity &amp; Education</w:t>
      </w:r>
      <w:r w:rsidRPr="00B16373">
        <w:t xml:space="preserve">, </w:t>
      </w:r>
      <w:r w:rsidRPr="00B16373">
        <w:rPr>
          <w:i/>
          <w:iCs/>
        </w:rPr>
        <w:t>21</w:t>
      </w:r>
      <w:r w:rsidRPr="00B16373">
        <w:t xml:space="preserve">(3), 160–173. </w:t>
      </w:r>
      <w:hyperlink r:id="rId65">
        <w:r w:rsidR="00134665" w:rsidRPr="00B16373">
          <w:rPr>
            <w:color w:val="1155CC"/>
            <w:u w:val="single"/>
          </w:rPr>
          <w:t>https://doi.org/10.1080/15348458.2022.2058511</w:t>
        </w:r>
      </w:hyperlink>
      <w:r w:rsidRPr="00B16373">
        <w:t xml:space="preserve">. </w:t>
      </w:r>
    </w:p>
    <w:p w14:paraId="0691E647" w14:textId="77777777" w:rsidR="00134665" w:rsidRPr="00B16373" w:rsidRDefault="00134665" w:rsidP="00B16373">
      <w:pPr>
        <w:ind w:left="720" w:hanging="720"/>
      </w:pPr>
    </w:p>
    <w:p w14:paraId="263BF707" w14:textId="77777777" w:rsidR="00134665" w:rsidRPr="00B16373" w:rsidRDefault="00000000" w:rsidP="00B16373">
      <w:pPr>
        <w:ind w:left="720" w:hanging="720"/>
      </w:pPr>
      <w:r w:rsidRPr="00B16373">
        <w:t xml:space="preserve">Dobinson, T., Dryden, S., </w:t>
      </w:r>
      <w:proofErr w:type="spellStart"/>
      <w:r w:rsidRPr="00B16373">
        <w:t>Dovchin</w:t>
      </w:r>
      <w:proofErr w:type="spellEnd"/>
      <w:r w:rsidRPr="00B16373">
        <w:t xml:space="preserve">, S., Gong, Q., &amp; Mercieca, P. (2024). Translanguaging and “English only” at universities.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58</w:t>
      </w:r>
      <w:r w:rsidRPr="00B16373">
        <w:t xml:space="preserve">(1), 307–333. </w:t>
      </w:r>
      <w:hyperlink r:id="rId66">
        <w:r w:rsidR="00134665" w:rsidRPr="00B16373">
          <w:rPr>
            <w:color w:val="0000FF"/>
            <w:u w:val="single"/>
          </w:rPr>
          <w:t>https://doi.org/10.1002/tesq.3232</w:t>
        </w:r>
      </w:hyperlink>
      <w:r w:rsidRPr="00B16373">
        <w:t>.</w:t>
      </w:r>
    </w:p>
    <w:p w14:paraId="65809B16" w14:textId="77777777" w:rsidR="00134665" w:rsidRPr="00B16373" w:rsidRDefault="00134665" w:rsidP="00B16373">
      <w:pPr>
        <w:ind w:left="720" w:hanging="720"/>
      </w:pPr>
    </w:p>
    <w:p w14:paraId="11CA8924" w14:textId="77777777" w:rsidR="00134665" w:rsidRPr="00B16373" w:rsidRDefault="00000000" w:rsidP="00B16373">
      <w:pPr>
        <w:ind w:left="720" w:hanging="720"/>
      </w:pPr>
      <w:r w:rsidRPr="00B16373">
        <w:t xml:space="preserve">Donley, K. (2022). Translanguaging as a theory, pedagogy, and qualitative research methodology. </w:t>
      </w:r>
      <w:r w:rsidRPr="00B16373">
        <w:rPr>
          <w:i/>
          <w:iCs/>
        </w:rPr>
        <w:t>NABE Journal of Research and Practice</w:t>
      </w:r>
      <w:r w:rsidRPr="00B16373">
        <w:t xml:space="preserve">, </w:t>
      </w:r>
      <w:r w:rsidRPr="00B16373">
        <w:rPr>
          <w:i/>
          <w:iCs/>
        </w:rPr>
        <w:t>12</w:t>
      </w:r>
      <w:r w:rsidRPr="00B16373">
        <w:t xml:space="preserve">(3–4), 105–120. </w:t>
      </w:r>
      <w:hyperlink r:id="rId67">
        <w:r w:rsidR="00134665" w:rsidRPr="00B16373">
          <w:rPr>
            <w:color w:val="0000FF"/>
            <w:u w:val="single"/>
          </w:rPr>
          <w:t>https://doi.org/10.1080/26390043.2022.2079391</w:t>
        </w:r>
      </w:hyperlink>
      <w:r w:rsidRPr="00B16373">
        <w:t>.</w:t>
      </w:r>
    </w:p>
    <w:p w14:paraId="21FBDE01" w14:textId="77777777" w:rsidR="00134665" w:rsidRPr="00B16373" w:rsidRDefault="00134665" w:rsidP="00B16373">
      <w:pPr>
        <w:ind w:left="720" w:hanging="720"/>
      </w:pPr>
    </w:p>
    <w:p w14:paraId="5680A17B" w14:textId="77777777" w:rsidR="00134665" w:rsidRPr="00B16373" w:rsidRDefault="00000000" w:rsidP="00B16373">
      <w:pPr>
        <w:ind w:left="720" w:hanging="720"/>
      </w:pPr>
      <w:proofErr w:type="spellStart"/>
      <w:r w:rsidRPr="00B16373">
        <w:t>Dovchin</w:t>
      </w:r>
      <w:proofErr w:type="spellEnd"/>
      <w:r w:rsidRPr="00B16373">
        <w:t xml:space="preserve">, S. (2021). Translanguaging, emotionality, and English as a second language immigrants: Mongolian background women in Australia.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55</w:t>
      </w:r>
      <w:r w:rsidRPr="00B16373">
        <w:t xml:space="preserve">(3), 839–865. </w:t>
      </w:r>
      <w:hyperlink r:id="rId68">
        <w:r w:rsidR="00134665" w:rsidRPr="00B16373">
          <w:rPr>
            <w:color w:val="0000FF"/>
            <w:u w:val="single"/>
          </w:rPr>
          <w:t>https://doi.org/10.1002/tesq.3015</w:t>
        </w:r>
      </w:hyperlink>
      <w:r w:rsidRPr="00B16373">
        <w:t>.</w:t>
      </w:r>
    </w:p>
    <w:p w14:paraId="1FBFD2B6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D036098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t>Dovchin</w:t>
      </w:r>
      <w:proofErr w:type="spellEnd"/>
      <w:r w:rsidRPr="00B16373">
        <w:rPr>
          <w:color w:val="000000"/>
        </w:rPr>
        <w:t xml:space="preserve">, S., Sultana, S., &amp; Pennycook, A. (2015). </w:t>
      </w:r>
      <w:proofErr w:type="spellStart"/>
      <w:r w:rsidRPr="00B16373">
        <w:rPr>
          <w:color w:val="000000"/>
        </w:rPr>
        <w:t>Relocalizing</w:t>
      </w:r>
      <w:proofErr w:type="spellEnd"/>
      <w:r w:rsidRPr="00B16373">
        <w:rPr>
          <w:color w:val="000000"/>
        </w:rPr>
        <w:t xml:space="preserve"> the translingual practices of young adults in Mongolia and Bangladesh. </w:t>
      </w:r>
      <w:r w:rsidRPr="00B16373">
        <w:rPr>
          <w:i/>
          <w:iCs/>
          <w:color w:val="000000"/>
        </w:rPr>
        <w:t>Translation and Translanguaging in Multilingual Contexts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</w:t>
      </w:r>
      <w:r w:rsidRPr="00B16373">
        <w:rPr>
          <w:color w:val="000000"/>
        </w:rPr>
        <w:t>(1), 4</w:t>
      </w:r>
      <w:r w:rsidRPr="00B16373">
        <w:t>–</w:t>
      </w:r>
      <w:r w:rsidRPr="00B16373">
        <w:rPr>
          <w:color w:val="000000"/>
        </w:rPr>
        <w:t xml:space="preserve">26. </w:t>
      </w:r>
      <w:hyperlink r:id="rId69">
        <w:r w:rsidR="00134665" w:rsidRPr="00B16373">
          <w:rPr>
            <w:color w:val="1155CC"/>
            <w:u w:val="single"/>
          </w:rPr>
          <w:t>https://doi.org/10.1075/ttmc.1.1.01dov</w:t>
        </w:r>
      </w:hyperlink>
      <w:r w:rsidRPr="00B16373">
        <w:rPr>
          <w:color w:val="000000"/>
        </w:rPr>
        <w:t xml:space="preserve">. </w:t>
      </w:r>
    </w:p>
    <w:p w14:paraId="259D5DD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125EAE8" w14:textId="77777777" w:rsidR="00134665" w:rsidRPr="00B16373" w:rsidRDefault="00000000" w:rsidP="00B16373">
      <w:pPr>
        <w:ind w:left="720" w:hanging="720"/>
        <w:rPr>
          <w:i/>
          <w:iCs/>
        </w:rPr>
      </w:pPr>
      <w:r w:rsidRPr="00B16373">
        <w:t xml:space="preserve">Duarte, J. (2016). Translanguaging in mainstream education: A sociocultural approach. </w:t>
      </w:r>
      <w:r w:rsidRPr="00B16373">
        <w:rPr>
          <w:i/>
          <w:iCs/>
        </w:rPr>
        <w:t>International Journal of Bilingual Education and Bilingualism, 22</w:t>
      </w:r>
      <w:r w:rsidRPr="00B16373">
        <w:t>(2), 150–164</w:t>
      </w:r>
      <w:r w:rsidRPr="00B16373">
        <w:rPr>
          <w:i/>
          <w:iCs/>
        </w:rPr>
        <w:t xml:space="preserve">. </w:t>
      </w:r>
      <w:hyperlink r:id="rId70">
        <w:r w:rsidR="00134665" w:rsidRPr="00B16373">
          <w:rPr>
            <w:color w:val="0000FF"/>
            <w:u w:val="single"/>
          </w:rPr>
          <w:t>https://doi.org/10.1080/13670050.2016.1231774</w:t>
        </w:r>
      </w:hyperlink>
      <w:r w:rsidRPr="00B16373">
        <w:rPr>
          <w:i/>
          <w:iCs/>
        </w:rPr>
        <w:t>.</w:t>
      </w:r>
    </w:p>
    <w:p w14:paraId="46B18C0A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4563998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Duarte, J. (2018). Translanguaging in the context of mainstream multilingual education. </w:t>
      </w:r>
      <w:r w:rsidRPr="00B16373">
        <w:rPr>
          <w:i/>
          <w:iCs/>
          <w:color w:val="000000"/>
        </w:rPr>
        <w:t>International Journal of Multilingualism</w:t>
      </w:r>
      <w:r w:rsidRPr="00B16373">
        <w:rPr>
          <w:color w:val="000000"/>
        </w:rPr>
        <w:t>, 1</w:t>
      </w:r>
      <w:r w:rsidRPr="00B16373">
        <w:t>–</w:t>
      </w:r>
      <w:r w:rsidRPr="00B16373">
        <w:rPr>
          <w:color w:val="000000"/>
        </w:rPr>
        <w:t xml:space="preserve">16. </w:t>
      </w:r>
      <w:hyperlink r:id="rId71">
        <w:r w:rsidR="00134665" w:rsidRPr="00B16373">
          <w:rPr>
            <w:color w:val="0000FF"/>
            <w:u w:val="single"/>
          </w:rPr>
          <w:t>https://doi.org/10.1080/14790718.2018.1512607</w:t>
        </w:r>
      </w:hyperlink>
      <w:r w:rsidRPr="00B16373">
        <w:t>.</w:t>
      </w:r>
    </w:p>
    <w:p w14:paraId="1AEC4D85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6669DDC" w14:textId="77777777" w:rsidR="00134665" w:rsidRPr="00B16373" w:rsidRDefault="00000000" w:rsidP="00B16373">
      <w:pPr>
        <w:ind w:left="720" w:hanging="720"/>
        <w:rPr>
          <w:color w:val="000000"/>
        </w:rPr>
      </w:pPr>
      <w:bookmarkStart w:id="8" w:name="_heading=h.nam7reyercht" w:colFirst="0" w:colLast="0"/>
      <w:bookmarkEnd w:id="8"/>
      <w:r w:rsidRPr="00B16373">
        <w:t xml:space="preserve">Duggan, N., Holmström, I., &amp; </w:t>
      </w:r>
      <w:proofErr w:type="spellStart"/>
      <w:r w:rsidRPr="00B16373">
        <w:t>Schönström</w:t>
      </w:r>
      <w:proofErr w:type="spellEnd"/>
      <w:r w:rsidRPr="00B16373">
        <w:t xml:space="preserve">, K. (2023). Translanguaging practices in adult education for deaf migrants. </w:t>
      </w:r>
      <w:r w:rsidRPr="00B16373">
        <w:rPr>
          <w:i/>
          <w:iCs/>
        </w:rPr>
        <w:t xml:space="preserve">DELTA: </w:t>
      </w:r>
      <w:proofErr w:type="spellStart"/>
      <w:r w:rsidRPr="00B16373">
        <w:rPr>
          <w:i/>
          <w:iCs/>
        </w:rPr>
        <w:t>Documentação</w:t>
      </w:r>
      <w:proofErr w:type="spellEnd"/>
      <w:r w:rsidRPr="00B16373">
        <w:rPr>
          <w:i/>
          <w:iCs/>
        </w:rPr>
        <w:t xml:space="preserve"> de </w:t>
      </w:r>
      <w:proofErr w:type="spellStart"/>
      <w:r w:rsidRPr="00B16373">
        <w:rPr>
          <w:i/>
          <w:iCs/>
        </w:rPr>
        <w:t>Estudos</w:t>
      </w:r>
      <w:proofErr w:type="spellEnd"/>
      <w:r w:rsidRPr="00B16373">
        <w:rPr>
          <w:i/>
          <w:iCs/>
        </w:rPr>
        <w:t xml:space="preserve"> </w:t>
      </w:r>
      <w:proofErr w:type="spellStart"/>
      <w:r w:rsidRPr="00B16373">
        <w:rPr>
          <w:i/>
          <w:iCs/>
        </w:rPr>
        <w:t>em</w:t>
      </w:r>
      <w:proofErr w:type="spellEnd"/>
      <w:r w:rsidRPr="00B16373">
        <w:rPr>
          <w:i/>
          <w:iCs/>
        </w:rPr>
        <w:t xml:space="preserve"> </w:t>
      </w:r>
      <w:proofErr w:type="spellStart"/>
      <w:r w:rsidRPr="00B16373">
        <w:rPr>
          <w:i/>
          <w:iCs/>
        </w:rPr>
        <w:t>Lingüística</w:t>
      </w:r>
      <w:proofErr w:type="spellEnd"/>
      <w:r w:rsidRPr="00B16373">
        <w:rPr>
          <w:i/>
          <w:iCs/>
        </w:rPr>
        <w:t xml:space="preserve"> </w:t>
      </w:r>
      <w:proofErr w:type="spellStart"/>
      <w:r w:rsidRPr="00B16373">
        <w:rPr>
          <w:i/>
          <w:iCs/>
        </w:rPr>
        <w:t>Teórica</w:t>
      </w:r>
      <w:proofErr w:type="spellEnd"/>
      <w:r w:rsidRPr="00B16373">
        <w:rPr>
          <w:i/>
          <w:iCs/>
        </w:rPr>
        <w:t xml:space="preserve"> e </w:t>
      </w:r>
      <w:proofErr w:type="spellStart"/>
      <w:r w:rsidRPr="00B16373">
        <w:rPr>
          <w:i/>
          <w:iCs/>
        </w:rPr>
        <w:t>Aplicada</w:t>
      </w:r>
      <w:proofErr w:type="spellEnd"/>
      <w:r w:rsidRPr="00B16373">
        <w:t xml:space="preserve">, </w:t>
      </w:r>
      <w:r w:rsidRPr="00B16373">
        <w:rPr>
          <w:i/>
          <w:iCs/>
        </w:rPr>
        <w:t xml:space="preserve">39, </w:t>
      </w:r>
      <w:r w:rsidRPr="00B16373">
        <w:t xml:space="preserve">1–33. </w:t>
      </w:r>
      <w:hyperlink r:id="rId72">
        <w:r w:rsidR="00134665" w:rsidRPr="00B16373">
          <w:rPr>
            <w:color w:val="1155CC"/>
            <w:u w:val="single"/>
          </w:rPr>
          <w:t>https://doi.org/10.1590/1678-460X202359764</w:t>
        </w:r>
      </w:hyperlink>
      <w:r w:rsidRPr="00B16373">
        <w:t xml:space="preserve">. </w:t>
      </w:r>
    </w:p>
    <w:p w14:paraId="59C30A1D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A67EADB" w14:textId="77777777" w:rsidR="00134665" w:rsidRPr="00B16373" w:rsidRDefault="00000000" w:rsidP="00B16373">
      <w:pPr>
        <w:ind w:left="720" w:hanging="720"/>
      </w:pPr>
      <w:r w:rsidRPr="00B16373">
        <w:t xml:space="preserve">El Mahmoud, A., &amp; Galante, A. (2020). Complexity Theory and translanguaging as pedagogy for ESL learner empowerment. </w:t>
      </w:r>
      <w:r w:rsidRPr="00B16373">
        <w:rPr>
          <w:i/>
          <w:iCs/>
        </w:rPr>
        <w:t>Contact Magazine</w:t>
      </w:r>
      <w:r w:rsidRPr="00B16373">
        <w:t xml:space="preserve">, </w:t>
      </w:r>
      <w:r w:rsidRPr="00B16373">
        <w:rPr>
          <w:i/>
          <w:iCs/>
        </w:rPr>
        <w:t>46</w:t>
      </w:r>
      <w:r w:rsidRPr="00B16373">
        <w:t>(3), 5–12.</w:t>
      </w:r>
    </w:p>
    <w:p w14:paraId="6FA991BF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57494372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 w:hanging="720"/>
        <w:rPr>
          <w:color w:val="000000"/>
        </w:rPr>
      </w:pPr>
      <w:r w:rsidRPr="00B16373">
        <w:rPr>
          <w:color w:val="000000"/>
        </w:rPr>
        <w:t>Elyas, T., AlZahrani, M., &amp; Widodo, H. P. (2021).  Translanguaging and ‘</w:t>
      </w:r>
      <w:proofErr w:type="spellStart"/>
      <w:r w:rsidRPr="00B16373">
        <w:rPr>
          <w:color w:val="000000"/>
        </w:rPr>
        <w:t>Culigion</w:t>
      </w:r>
      <w:proofErr w:type="spellEnd"/>
      <w:r w:rsidRPr="00B16373">
        <w:rPr>
          <w:color w:val="000000"/>
        </w:rPr>
        <w:t xml:space="preserve">’ features of Saudi English. </w:t>
      </w:r>
      <w:r w:rsidRPr="00B16373">
        <w:rPr>
          <w:i/>
          <w:iCs/>
          <w:color w:val="000000"/>
        </w:rPr>
        <w:t xml:space="preserve">World Englishes </w:t>
      </w:r>
      <w:r w:rsidRPr="00B16373">
        <w:rPr>
          <w:color w:val="000000"/>
        </w:rPr>
        <w:t>[Special issue</w:t>
      </w:r>
      <w:r w:rsidRPr="00B16373">
        <w:rPr>
          <w:i/>
          <w:iCs/>
          <w:color w:val="000000"/>
        </w:rPr>
        <w:t xml:space="preserve">: </w:t>
      </w:r>
      <w:r w:rsidRPr="00B16373">
        <w:rPr>
          <w:color w:val="000000"/>
        </w:rPr>
        <w:t>Englishes in MENA]</w:t>
      </w:r>
      <w:r w:rsidRPr="00B16373">
        <w:rPr>
          <w:i/>
          <w:iCs/>
          <w:color w:val="000000"/>
        </w:rPr>
        <w:t>, 40</w:t>
      </w:r>
      <w:r w:rsidRPr="00B16373">
        <w:rPr>
          <w:color w:val="000000"/>
        </w:rPr>
        <w:t>(2), 20</w:t>
      </w:r>
      <w:r w:rsidRPr="00B16373">
        <w:t>–</w:t>
      </w:r>
      <w:r w:rsidRPr="00B16373">
        <w:rPr>
          <w:color w:val="000000"/>
        </w:rPr>
        <w:t xml:space="preserve">40. </w:t>
      </w:r>
      <w:hyperlink r:id="rId73">
        <w:r w:rsidR="00134665" w:rsidRPr="00B16373">
          <w:rPr>
            <w:color w:val="1155CC"/>
            <w:u w:val="single"/>
          </w:rPr>
          <w:t>https://doi.org/</w:t>
        </w:r>
      </w:hyperlink>
      <w:hyperlink r:id="rId74">
        <w:r w:rsidR="00134665" w:rsidRPr="00B16373">
          <w:rPr>
            <w:color w:val="1155CC"/>
            <w:u w:val="single"/>
          </w:rPr>
          <w:t>10.1111/weng.12509</w:t>
        </w:r>
      </w:hyperlink>
      <w:r w:rsidRPr="00B16373">
        <w:rPr>
          <w:color w:val="000000"/>
        </w:rPr>
        <w:t xml:space="preserve">. </w:t>
      </w:r>
    </w:p>
    <w:p w14:paraId="30AD5E62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60A93A5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Eslami, Z., Reynolds, D., </w:t>
      </w:r>
      <w:proofErr w:type="spellStart"/>
      <w:r w:rsidRPr="00B16373">
        <w:rPr>
          <w:color w:val="000000"/>
        </w:rPr>
        <w:t>Sonneburg</w:t>
      </w:r>
      <w:proofErr w:type="spellEnd"/>
      <w:r w:rsidRPr="00B16373">
        <w:rPr>
          <w:color w:val="000000"/>
        </w:rPr>
        <w:t xml:space="preserve">-Winkler, S., &amp; Crandall, J. A. (2016). Translanguaging for teacher development in Qatari middle school science classrooms. In J. A. Crandall &amp; M. </w:t>
      </w:r>
      <w:r w:rsidRPr="00B16373">
        <w:rPr>
          <w:color w:val="000000"/>
        </w:rPr>
        <w:lastRenderedPageBreak/>
        <w:t xml:space="preserve">A. Christison (Eds.), </w:t>
      </w:r>
      <w:r w:rsidRPr="00B16373">
        <w:rPr>
          <w:i/>
          <w:iCs/>
          <w:color w:val="000000"/>
        </w:rPr>
        <w:t xml:space="preserve">Global research on teacher education and professional development in TESOL </w:t>
      </w:r>
      <w:r w:rsidRPr="00B16373">
        <w:rPr>
          <w:color w:val="000000"/>
        </w:rPr>
        <w:t>(pp. 240</w:t>
      </w:r>
      <w:r w:rsidRPr="00B16373">
        <w:t>–</w:t>
      </w:r>
      <w:r w:rsidRPr="00B16373">
        <w:rPr>
          <w:color w:val="000000"/>
        </w:rPr>
        <w:t xml:space="preserve">254). Routledge. </w:t>
      </w:r>
      <w:hyperlink r:id="rId75">
        <w:r w:rsidR="00134665" w:rsidRPr="00B16373">
          <w:rPr>
            <w:color w:val="1155CC"/>
            <w:u w:val="single"/>
          </w:rPr>
          <w:t>https://doi.org/10.4324/9781315641263</w:t>
        </w:r>
      </w:hyperlink>
      <w:r w:rsidRPr="00B16373">
        <w:rPr>
          <w:color w:val="000000"/>
        </w:rPr>
        <w:t xml:space="preserve">. </w:t>
      </w:r>
    </w:p>
    <w:p w14:paraId="5ECEE3B3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2024429" w14:textId="77777777" w:rsidR="00134665" w:rsidRPr="00B16373" w:rsidRDefault="00000000" w:rsidP="00B16373">
      <w:pPr>
        <w:ind w:left="720" w:hanging="720"/>
      </w:pPr>
      <w:r w:rsidRPr="00B16373">
        <w:t xml:space="preserve">Fang, F., &amp; Liu, Y. (2020). ‘Using all English is not always meaningful’: Stakeholders’ perspectives on the use of and attitudes towards translanguaging at a Chinese university. </w:t>
      </w:r>
      <w:r w:rsidRPr="00B16373">
        <w:rPr>
          <w:i/>
          <w:iCs/>
        </w:rPr>
        <w:t>Lingua</w:t>
      </w:r>
      <w:r w:rsidRPr="00B16373">
        <w:t xml:space="preserve">, </w:t>
      </w:r>
      <w:r w:rsidRPr="00B16373">
        <w:rPr>
          <w:i/>
          <w:iCs/>
        </w:rPr>
        <w:t>247</w:t>
      </w:r>
      <w:r w:rsidRPr="00B16373">
        <w:t xml:space="preserve">, 102959. </w:t>
      </w:r>
      <w:hyperlink r:id="rId76">
        <w:r w:rsidR="00134665" w:rsidRPr="00B16373">
          <w:rPr>
            <w:color w:val="1155CC"/>
            <w:u w:val="single"/>
          </w:rPr>
          <w:t>https://doi.org/10.1016/j.lingua.2020.102959</w:t>
        </w:r>
      </w:hyperlink>
      <w:r w:rsidRPr="00B16373">
        <w:t xml:space="preserve">. </w:t>
      </w:r>
    </w:p>
    <w:p w14:paraId="6BFDB594" w14:textId="77777777" w:rsidR="00134665" w:rsidRPr="00B16373" w:rsidRDefault="00134665" w:rsidP="00B16373">
      <w:pPr>
        <w:ind w:left="720" w:hanging="720"/>
      </w:pPr>
    </w:p>
    <w:p w14:paraId="7F2BE30D" w14:textId="77777777" w:rsidR="00134665" w:rsidRPr="00B16373" w:rsidRDefault="00000000" w:rsidP="00B16373">
      <w:pPr>
        <w:ind w:left="720" w:hanging="720"/>
      </w:pPr>
      <w:r w:rsidRPr="00B16373">
        <w:t xml:space="preserve">Farrell, T. S. (2022). Reflecting on </w:t>
      </w:r>
      <w:proofErr w:type="spellStart"/>
      <w:proofErr w:type="gramStart"/>
      <w:r w:rsidRPr="00B16373">
        <w:t>translanguaging:‘</w:t>
      </w:r>
      <w:proofErr w:type="gramEnd"/>
      <w:r w:rsidRPr="00B16373">
        <w:t>Across</w:t>
      </w:r>
      <w:proofErr w:type="spellEnd"/>
      <w:r w:rsidRPr="00B16373">
        <w:t>’ and ‘</w:t>
      </w:r>
      <w:proofErr w:type="spellStart"/>
      <w:r w:rsidRPr="00B16373">
        <w:t>beyond’multilingualism</w:t>
      </w:r>
      <w:proofErr w:type="spellEnd"/>
      <w:r w:rsidRPr="00B16373">
        <w:t xml:space="preserve">. </w:t>
      </w:r>
      <w:r w:rsidRPr="00B16373">
        <w:rPr>
          <w:i/>
          <w:iCs/>
        </w:rPr>
        <w:t>Teaching English as a Second Language</w:t>
      </w:r>
      <w:r w:rsidRPr="00B16373">
        <w:t xml:space="preserve">, </w:t>
      </w:r>
      <w:r w:rsidRPr="00B16373">
        <w:rPr>
          <w:i/>
          <w:iCs/>
        </w:rPr>
        <w:t>26</w:t>
      </w:r>
      <w:r w:rsidRPr="00B16373">
        <w:t xml:space="preserve">(3). </w:t>
      </w:r>
      <w:hyperlink r:id="rId77">
        <w:r w:rsidR="00134665" w:rsidRPr="00B16373">
          <w:rPr>
            <w:color w:val="1155CC"/>
            <w:u w:val="single"/>
          </w:rPr>
          <w:t>https://doi.org/10.55593/ej.26103a21</w:t>
        </w:r>
      </w:hyperlink>
      <w:r w:rsidRPr="00B16373">
        <w:t xml:space="preserve">. </w:t>
      </w:r>
    </w:p>
    <w:p w14:paraId="51B26654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40C810D" w14:textId="77777777" w:rsidR="00134665" w:rsidRPr="00B16373" w:rsidRDefault="00000000" w:rsidP="00B16373">
      <w:pPr>
        <w:ind w:left="720" w:hanging="720"/>
      </w:pPr>
      <w:r w:rsidRPr="00B16373">
        <w:t xml:space="preserve">Flores, N., &amp; García, O. (2013). Linguistic third spaces in education: Teachers’ translanguaging across the bilingual continuum. In D. Little, C. Leung, &amp; P. Van Avermaet (Eds.), </w:t>
      </w:r>
      <w:r w:rsidRPr="00B16373">
        <w:rPr>
          <w:i/>
          <w:iCs/>
        </w:rPr>
        <w:t xml:space="preserve">Managing diversity in education: Key issues and some responses </w:t>
      </w:r>
      <w:r w:rsidRPr="00B16373">
        <w:t xml:space="preserve">(pp. 243–256). Multilingual Matters. </w:t>
      </w:r>
      <w:hyperlink r:id="rId78">
        <w:r w:rsidR="00134665" w:rsidRPr="00B16373">
          <w:rPr>
            <w:color w:val="1155CC"/>
            <w:u w:val="single"/>
          </w:rPr>
          <w:t>https://doi.org/10.21832/9781783090815-016</w:t>
        </w:r>
      </w:hyperlink>
      <w:r w:rsidRPr="00B16373">
        <w:t xml:space="preserve">. </w:t>
      </w:r>
    </w:p>
    <w:p w14:paraId="2EBFB613" w14:textId="77777777" w:rsidR="00134665" w:rsidRPr="00B16373" w:rsidRDefault="00134665" w:rsidP="00B16373">
      <w:pPr>
        <w:ind w:left="720" w:hanging="720"/>
      </w:pPr>
    </w:p>
    <w:p w14:paraId="0BB8D564" w14:textId="77777777" w:rsidR="00134665" w:rsidRPr="00B16373" w:rsidRDefault="00000000" w:rsidP="00B16373">
      <w:pPr>
        <w:ind w:left="720" w:hanging="720"/>
      </w:pPr>
      <w:r w:rsidRPr="00B16373">
        <w:rPr>
          <w:color w:val="222222"/>
          <w:highlight w:val="white"/>
        </w:rPr>
        <w:t xml:space="preserve">García, O. (2009). Education, multilingualism and translanguaging in the 21st century. In T. </w:t>
      </w:r>
      <w:proofErr w:type="spellStart"/>
      <w:r w:rsidRPr="00B16373">
        <w:rPr>
          <w:color w:val="222222"/>
          <w:highlight w:val="white"/>
        </w:rPr>
        <w:t>Skutnabb</w:t>
      </w:r>
      <w:proofErr w:type="spellEnd"/>
      <w:r w:rsidRPr="00B16373">
        <w:rPr>
          <w:color w:val="222222"/>
          <w:highlight w:val="white"/>
        </w:rPr>
        <w:t xml:space="preserve">-Kangas, R. Phillipson, A. Mohanty, &amp; M. Panda (Eds.), </w:t>
      </w:r>
      <w:r w:rsidRPr="00B16373">
        <w:rPr>
          <w:i/>
          <w:iCs/>
          <w:color w:val="222222"/>
          <w:highlight w:val="white"/>
        </w:rPr>
        <w:t xml:space="preserve">Social justice through multilingual education </w:t>
      </w:r>
      <w:r w:rsidRPr="00B16373">
        <w:rPr>
          <w:color w:val="222222"/>
          <w:highlight w:val="white"/>
        </w:rPr>
        <w:t xml:space="preserve">(pp. 140–158). Multilingual Matters. </w:t>
      </w:r>
      <w:hyperlink r:id="rId79">
        <w:r w:rsidR="00134665" w:rsidRPr="00B16373">
          <w:rPr>
            <w:color w:val="0000FF"/>
            <w:highlight w:val="white"/>
            <w:u w:val="single"/>
          </w:rPr>
          <w:t>https://doi.org/10.21832/9781847691910</w:t>
        </w:r>
      </w:hyperlink>
      <w:r w:rsidRPr="00B16373">
        <w:t>.</w:t>
      </w:r>
    </w:p>
    <w:p w14:paraId="4CDF12AD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4DC5D47" w14:textId="77777777" w:rsidR="00134665" w:rsidRPr="00B16373" w:rsidRDefault="00000000" w:rsidP="00B16373">
      <w:pPr>
        <w:ind w:left="720" w:hanging="720"/>
      </w:pPr>
      <w:r w:rsidRPr="00B16373">
        <w:t xml:space="preserve">Garcia, O. (2011). The translanguaging of Latino kindergarteners. In K. </w:t>
      </w:r>
      <w:proofErr w:type="spellStart"/>
      <w:r w:rsidRPr="00B16373">
        <w:t>Potowski</w:t>
      </w:r>
      <w:proofErr w:type="spellEnd"/>
      <w:r w:rsidRPr="00B16373">
        <w:t xml:space="preserve"> &amp; J. Rothman (Eds.), </w:t>
      </w:r>
      <w:r w:rsidRPr="00B16373">
        <w:rPr>
          <w:i/>
          <w:iCs/>
        </w:rPr>
        <w:t>Bilingual youth: Spanish in English-speaking societies</w:t>
      </w:r>
      <w:r w:rsidRPr="00B16373">
        <w:t xml:space="preserve"> (pp. 33–55). John Benjamins. </w:t>
      </w:r>
      <w:hyperlink r:id="rId80">
        <w:r w:rsidR="00134665" w:rsidRPr="00B16373">
          <w:rPr>
            <w:color w:val="1155CC"/>
            <w:u w:val="single"/>
          </w:rPr>
          <w:t>http://digital.casalini.it/9789027287281</w:t>
        </w:r>
      </w:hyperlink>
      <w:r w:rsidRPr="00B16373">
        <w:t xml:space="preserve">. </w:t>
      </w:r>
    </w:p>
    <w:p w14:paraId="34F32BE2" w14:textId="77777777" w:rsidR="00134665" w:rsidRPr="00B16373" w:rsidRDefault="00134665" w:rsidP="00B16373">
      <w:pPr>
        <w:ind w:left="720" w:hanging="720"/>
      </w:pPr>
    </w:p>
    <w:p w14:paraId="6FE754B1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García, O. (2012). Theorizing translanguaging for educators. In C. Celic &amp; K. Seltzer (Eds.), </w:t>
      </w:r>
      <w:r w:rsidRPr="00B16373">
        <w:rPr>
          <w:i/>
          <w:iCs/>
          <w:color w:val="000000"/>
        </w:rPr>
        <w:t>Translanguaging: A CUNY-NYSIEB guide for educators</w:t>
      </w:r>
      <w:r w:rsidRPr="00B16373">
        <w:rPr>
          <w:color w:val="000000"/>
        </w:rPr>
        <w:t xml:space="preserve"> (pp. 1</w:t>
      </w:r>
      <w:r w:rsidRPr="00B16373">
        <w:t>–</w:t>
      </w:r>
      <w:r w:rsidRPr="00B16373">
        <w:rPr>
          <w:color w:val="000000"/>
        </w:rPr>
        <w:t xml:space="preserve">6). Multilingual Matters. </w:t>
      </w:r>
      <w:hyperlink r:id="rId81">
        <w:r w:rsidR="00134665" w:rsidRPr="00B16373">
          <w:rPr>
            <w:color w:val="1155CC"/>
            <w:u w:val="single"/>
          </w:rPr>
          <w:t>https://www.cuny-nysieb.org/wp-content/uploads/2016/04/Translanguaging-Guide-March-2013.pdf</w:t>
        </w:r>
      </w:hyperlink>
      <w:r w:rsidRPr="00B16373">
        <w:t xml:space="preserve">. </w:t>
      </w:r>
    </w:p>
    <w:p w14:paraId="18A8F11B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4365461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García, O. (2013). Theorizing and enacting translanguaging for social justice. In A. Blackledge &amp; A. Creese (Eds.), </w:t>
      </w:r>
      <w:r w:rsidRPr="00B16373">
        <w:rPr>
          <w:i/>
          <w:iCs/>
          <w:color w:val="000000"/>
        </w:rPr>
        <w:t>Heteroglossia as practice and pedagogy</w:t>
      </w:r>
      <w:r w:rsidRPr="00B16373">
        <w:rPr>
          <w:color w:val="000000"/>
        </w:rPr>
        <w:t xml:space="preserve"> (pp. 199</w:t>
      </w:r>
      <w:r w:rsidRPr="00B16373">
        <w:t>–</w:t>
      </w:r>
      <w:r w:rsidRPr="00B16373">
        <w:rPr>
          <w:color w:val="000000"/>
        </w:rPr>
        <w:t xml:space="preserve">216). Springer. </w:t>
      </w:r>
      <w:hyperlink r:id="rId82">
        <w:r w:rsidR="00134665" w:rsidRPr="00B16373">
          <w:rPr>
            <w:color w:val="1155CC"/>
            <w:u w:val="single"/>
          </w:rPr>
          <w:t>https://doi.org/10.1007/978-94-007-7856-6_11</w:t>
        </w:r>
      </w:hyperlink>
      <w:r w:rsidRPr="00B16373">
        <w:rPr>
          <w:color w:val="000000"/>
        </w:rPr>
        <w:t xml:space="preserve">. </w:t>
      </w:r>
    </w:p>
    <w:p w14:paraId="534FD039" w14:textId="77777777" w:rsidR="00134665" w:rsidRPr="00B16373" w:rsidRDefault="00134665" w:rsidP="00B16373">
      <w:pPr>
        <w:ind w:left="720" w:hanging="720"/>
      </w:pPr>
    </w:p>
    <w:p w14:paraId="37F40362" w14:textId="77777777" w:rsidR="00134665" w:rsidRPr="00B16373" w:rsidRDefault="00000000" w:rsidP="00B16373">
      <w:pPr>
        <w:ind w:left="720" w:hanging="720"/>
        <w:rPr>
          <w:b/>
          <w:bCs/>
          <w:color w:val="000000"/>
        </w:rPr>
      </w:pPr>
      <w:r w:rsidRPr="00B16373">
        <w:rPr>
          <w:color w:val="000000"/>
        </w:rPr>
        <w:t xml:space="preserve">García, O. (2013). From diglossia to </w:t>
      </w:r>
      <w:proofErr w:type="spellStart"/>
      <w:r w:rsidRPr="00B16373">
        <w:rPr>
          <w:color w:val="000000"/>
        </w:rPr>
        <w:t>transglossia</w:t>
      </w:r>
      <w:proofErr w:type="spellEnd"/>
      <w:r w:rsidRPr="00B16373">
        <w:rPr>
          <w:color w:val="000000"/>
        </w:rPr>
        <w:t>: Bilingual and multilingual classrooms in the 21st century. In C. Abello-</w:t>
      </w:r>
      <w:proofErr w:type="spellStart"/>
      <w:r w:rsidRPr="00B16373">
        <w:rPr>
          <w:color w:val="000000"/>
        </w:rPr>
        <w:t>Contesse</w:t>
      </w:r>
      <w:proofErr w:type="spellEnd"/>
      <w:r w:rsidRPr="00B16373">
        <w:rPr>
          <w:color w:val="000000"/>
        </w:rPr>
        <w:t>, P. M. Chandler, M. D. López-Jiménez, &amp; R. Chacón-Beltrán (Eds.), </w:t>
      </w:r>
      <w:r w:rsidRPr="00B16373">
        <w:rPr>
          <w:i/>
          <w:iCs/>
          <w:color w:val="000000"/>
        </w:rPr>
        <w:t xml:space="preserve">Bilingual and multilingual education in the 21st century: Building on experience </w:t>
      </w:r>
      <w:r w:rsidRPr="00B16373">
        <w:rPr>
          <w:color w:val="000000"/>
        </w:rPr>
        <w:t xml:space="preserve">(Vol. 94). Multilingual Matters. </w:t>
      </w:r>
      <w:hyperlink r:id="rId83">
        <w:r w:rsidR="00134665" w:rsidRPr="00B16373">
          <w:rPr>
            <w:color w:val="1155CC"/>
            <w:u w:val="single"/>
          </w:rPr>
          <w:t>https://doi.org/10.21832/9781783090716-012</w:t>
        </w:r>
      </w:hyperlink>
      <w:r w:rsidRPr="00B16373">
        <w:rPr>
          <w:color w:val="000000"/>
        </w:rPr>
        <w:t xml:space="preserve">. </w:t>
      </w:r>
    </w:p>
    <w:p w14:paraId="273296ED" w14:textId="77777777" w:rsidR="00134665" w:rsidRPr="00B16373" w:rsidRDefault="00134665" w:rsidP="00B16373">
      <w:pPr>
        <w:ind w:left="720" w:hanging="720"/>
      </w:pPr>
    </w:p>
    <w:p w14:paraId="5AD4D125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García, O. (2014). TESOL </w:t>
      </w:r>
      <w:proofErr w:type="spellStart"/>
      <w:r w:rsidRPr="00B16373">
        <w:rPr>
          <w:color w:val="000000"/>
        </w:rPr>
        <w:t>translanguaged</w:t>
      </w:r>
      <w:proofErr w:type="spellEnd"/>
      <w:r w:rsidRPr="00B16373">
        <w:rPr>
          <w:color w:val="000000"/>
        </w:rPr>
        <w:t xml:space="preserve"> in NYS: Alternative perspectives. </w:t>
      </w:r>
      <w:r w:rsidRPr="00B16373">
        <w:rPr>
          <w:i/>
          <w:iCs/>
          <w:color w:val="000000"/>
        </w:rPr>
        <w:t>NYS TESOL Journal, 1</w:t>
      </w:r>
      <w:r w:rsidRPr="00B16373">
        <w:rPr>
          <w:color w:val="000000"/>
        </w:rPr>
        <w:t>(1), 2</w:t>
      </w:r>
      <w:r w:rsidRPr="00B16373">
        <w:t>–</w:t>
      </w:r>
      <w:r w:rsidRPr="00B16373">
        <w:rPr>
          <w:color w:val="000000"/>
        </w:rPr>
        <w:t>10.</w:t>
      </w:r>
      <w:r w:rsidRPr="00B16373">
        <w:t xml:space="preserve"> </w:t>
      </w:r>
      <w:hyperlink r:id="rId84">
        <w:r w:rsidR="00134665" w:rsidRPr="00B16373">
          <w:rPr>
            <w:color w:val="1155CC"/>
            <w:u w:val="single"/>
          </w:rPr>
          <w:t>https://journal.nystesol.org/index.php/NYSTJ/article/view/170</w:t>
        </w:r>
      </w:hyperlink>
      <w:r w:rsidRPr="00B16373">
        <w:t xml:space="preserve">. </w:t>
      </w:r>
    </w:p>
    <w:p w14:paraId="31686A7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DC9DC0F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t xml:space="preserve">García, O. (2020). Singularity, complexities and contradictions: A commentary about translanguaging, social justice, and education. In J. A. Panagiotopoulou, L. Rosen, &amp; J. </w:t>
      </w:r>
      <w:proofErr w:type="spellStart"/>
      <w:r w:rsidRPr="00B16373">
        <w:t>Strzykala</w:t>
      </w:r>
      <w:proofErr w:type="spellEnd"/>
      <w:r w:rsidRPr="00B16373">
        <w:t xml:space="preserve"> (Eds.), </w:t>
      </w:r>
      <w:r w:rsidRPr="00B16373">
        <w:rPr>
          <w:i/>
          <w:iCs/>
        </w:rPr>
        <w:t>Inclusion, education and translanguaging</w:t>
      </w:r>
      <w:r w:rsidRPr="00B16373">
        <w:t xml:space="preserve"> (pp. 11–20). Springer. </w:t>
      </w:r>
      <w:hyperlink r:id="rId85">
        <w:r w:rsidR="00134665" w:rsidRPr="00B16373">
          <w:rPr>
            <w:color w:val="1155CC"/>
            <w:u w:val="single"/>
          </w:rPr>
          <w:t>https://doi.org/10.1007/978-3-658-28128-1_2</w:t>
        </w:r>
      </w:hyperlink>
      <w:r w:rsidRPr="00B16373">
        <w:t xml:space="preserve">. </w:t>
      </w:r>
    </w:p>
    <w:p w14:paraId="140BEA1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8204880" w14:textId="77777777" w:rsidR="00134665" w:rsidRPr="00B16373" w:rsidRDefault="00000000" w:rsidP="00B16373">
      <w:pPr>
        <w:ind w:left="720" w:hanging="720"/>
      </w:pPr>
      <w:r w:rsidRPr="00B16373">
        <w:t xml:space="preserve">García, O., Flores, N., &amp; Woodley, H. (2012). Transgressing monolingualism and bilingual dualities: Translanguaging pedagogies. In A. </w:t>
      </w:r>
      <w:proofErr w:type="spellStart"/>
      <w:r w:rsidRPr="00B16373">
        <w:t>Yiakoumetti</w:t>
      </w:r>
      <w:proofErr w:type="spellEnd"/>
      <w:r w:rsidRPr="00B16373">
        <w:t xml:space="preserve"> (Ed.), </w:t>
      </w:r>
      <w:r w:rsidRPr="00B16373">
        <w:rPr>
          <w:i/>
          <w:iCs/>
        </w:rPr>
        <w:t>Harnessing linguistic variation to improve education</w:t>
      </w:r>
      <w:r w:rsidRPr="00B16373">
        <w:t xml:space="preserve"> (pp. 45–76). Peter Lang.</w:t>
      </w:r>
    </w:p>
    <w:p w14:paraId="798A2FA9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5536C71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  <w:highlight w:val="white"/>
        </w:rPr>
        <w:t>García</w:t>
      </w:r>
      <w:r w:rsidRPr="00B16373">
        <w:rPr>
          <w:color w:val="000000"/>
        </w:rPr>
        <w:t xml:space="preserve">, O., Johnson, S. I., &amp; Seltzer, K. (2017). </w:t>
      </w:r>
      <w:r w:rsidRPr="00B16373">
        <w:rPr>
          <w:i/>
          <w:iCs/>
          <w:color w:val="000000"/>
        </w:rPr>
        <w:t>The translanguaging classroom: Leveraging student bilingualism for learning</w:t>
      </w:r>
      <w:r w:rsidRPr="00B16373">
        <w:rPr>
          <w:color w:val="000000"/>
        </w:rPr>
        <w:t>. Caslon.</w:t>
      </w:r>
      <w:r w:rsidRPr="00B16373">
        <w:t xml:space="preserve"> </w:t>
      </w:r>
      <w:hyperlink r:id="rId86">
        <w:r w:rsidR="00134665" w:rsidRPr="00B16373">
          <w:rPr>
            <w:color w:val="1155CC"/>
            <w:u w:val="single"/>
          </w:rPr>
          <w:t>https://products.brookespublishing.com/The-Translanguaging-Classroom-Second-Edition-P1655.aspx</w:t>
        </w:r>
      </w:hyperlink>
      <w:r w:rsidRPr="00B16373">
        <w:t xml:space="preserve">. </w:t>
      </w:r>
    </w:p>
    <w:p w14:paraId="2C74033E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9AD3358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García, O., &amp; Kleyn, T. (Eds.). (2016). </w:t>
      </w:r>
      <w:r w:rsidRPr="00B16373">
        <w:rPr>
          <w:i/>
          <w:iCs/>
          <w:color w:val="000000"/>
        </w:rPr>
        <w:t>Translanguaging with multilingual students: Learning from classroom moments</w:t>
      </w:r>
      <w:r w:rsidRPr="00B16373">
        <w:rPr>
          <w:color w:val="000000"/>
        </w:rPr>
        <w:t xml:space="preserve">. Routledge. </w:t>
      </w:r>
      <w:hyperlink r:id="rId87">
        <w:r w:rsidR="00134665" w:rsidRPr="00B16373">
          <w:rPr>
            <w:color w:val="1155CC"/>
            <w:u w:val="single"/>
          </w:rPr>
          <w:t>https://www.routledge.com/Translanguaging-with-Multilingual-Students-Learning-from-Classroom-Moments/Garcia-Kleyn/p/book/9781138906983</w:t>
        </w:r>
      </w:hyperlink>
      <w:r w:rsidRPr="00B16373">
        <w:rPr>
          <w:color w:val="000000"/>
        </w:rPr>
        <w:t xml:space="preserve">. </w:t>
      </w:r>
    </w:p>
    <w:p w14:paraId="04979E4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7A08FAB" w14:textId="77777777" w:rsidR="00134665" w:rsidRPr="00B16373" w:rsidRDefault="00000000" w:rsidP="00B16373">
      <w:pPr>
        <w:ind w:left="720" w:hanging="720"/>
      </w:pPr>
      <w:r w:rsidRPr="00B16373">
        <w:t xml:space="preserve">García, O., &amp; Kleyn, T. (2016). Translanguaging theory in education. In O. García &amp; T. Kleyn (Eds.), </w:t>
      </w:r>
      <w:r w:rsidRPr="00B16373">
        <w:rPr>
          <w:i/>
          <w:iCs/>
        </w:rPr>
        <w:t>Translanguaging with multilingual students: Learning from classroom moments</w:t>
      </w:r>
      <w:r w:rsidRPr="00B16373">
        <w:t xml:space="preserve"> (pp. 9–33). Routledge. </w:t>
      </w:r>
      <w:hyperlink r:id="rId88">
        <w:r w:rsidR="00134665" w:rsidRPr="00B16373">
          <w:rPr>
            <w:color w:val="1155CC"/>
            <w:u w:val="single"/>
          </w:rPr>
          <w:t>https://doi.org/10.4324/9781315695242</w:t>
        </w:r>
      </w:hyperlink>
      <w:r w:rsidRPr="00B16373">
        <w:t xml:space="preserve">. </w:t>
      </w:r>
    </w:p>
    <w:p w14:paraId="75B46697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4D09609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García, O., &amp; Leiva, C. (2014). Theorizing and enacting translanguaging for social justice. In A. Blackledge &amp; A. Creese (Eds.), </w:t>
      </w:r>
      <w:r w:rsidRPr="00B16373">
        <w:rPr>
          <w:i/>
          <w:iCs/>
          <w:color w:val="000000"/>
        </w:rPr>
        <w:t>Heteroglossia as practice and pedagogy</w:t>
      </w:r>
      <w:r w:rsidRPr="00B16373">
        <w:rPr>
          <w:color w:val="000000"/>
        </w:rPr>
        <w:t xml:space="preserve"> (pp. 199</w:t>
      </w:r>
      <w:r w:rsidRPr="00B16373">
        <w:t>–</w:t>
      </w:r>
      <w:r w:rsidRPr="00B16373">
        <w:rPr>
          <w:color w:val="000000"/>
        </w:rPr>
        <w:t xml:space="preserve">218). Springer. </w:t>
      </w:r>
      <w:hyperlink r:id="rId89">
        <w:r w:rsidR="00134665" w:rsidRPr="00B16373">
          <w:rPr>
            <w:color w:val="1155CC"/>
            <w:u w:val="single"/>
          </w:rPr>
          <w:t>https://doi.org/10.1007/978-94-007-7856-6_11</w:t>
        </w:r>
      </w:hyperlink>
      <w:r w:rsidRPr="00B16373">
        <w:t xml:space="preserve">. </w:t>
      </w:r>
    </w:p>
    <w:p w14:paraId="71188F63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5641CB0A" w14:textId="77777777" w:rsidR="00134665" w:rsidRPr="00B16373" w:rsidRDefault="00000000" w:rsidP="00B163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 xml:space="preserve">García, O., &amp; Li, W. (2014). </w:t>
      </w:r>
      <w:r w:rsidRPr="00B16373">
        <w:rPr>
          <w:i/>
          <w:iCs/>
          <w:color w:val="000000"/>
        </w:rPr>
        <w:t>Translanguaging: Language, bilingualism and education</w:t>
      </w:r>
      <w:r w:rsidRPr="00B16373">
        <w:rPr>
          <w:color w:val="000000"/>
        </w:rPr>
        <w:t>. Palgrave</w:t>
      </w:r>
      <w:r w:rsidRPr="00B16373">
        <w:t xml:space="preserve"> </w:t>
      </w:r>
      <w:r w:rsidRPr="00B16373">
        <w:rPr>
          <w:color w:val="000000"/>
        </w:rPr>
        <w:t xml:space="preserve">Macmillan. </w:t>
      </w:r>
      <w:hyperlink r:id="rId90">
        <w:r w:rsidR="00134665" w:rsidRPr="00B16373">
          <w:rPr>
            <w:color w:val="1155CC"/>
            <w:u w:val="single"/>
          </w:rPr>
          <w:t>https://doi.org/10.1057/9781137385765_4</w:t>
        </w:r>
      </w:hyperlink>
      <w:r w:rsidRPr="00B16373">
        <w:rPr>
          <w:color w:val="000000"/>
        </w:rPr>
        <w:t xml:space="preserve">. </w:t>
      </w:r>
    </w:p>
    <w:p w14:paraId="35172510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53F595E7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García, O., &amp; Lin, A. M. Y. (2016). Translanguaging in bilingual education. In O. Garcia, A. Lin, &amp; S. May (Eds.), </w:t>
      </w:r>
      <w:r w:rsidRPr="00B16373">
        <w:rPr>
          <w:i/>
          <w:iCs/>
          <w:color w:val="000000"/>
        </w:rPr>
        <w:t>Bilingual and multilingual education</w:t>
      </w:r>
      <w:r w:rsidRPr="00B16373">
        <w:rPr>
          <w:color w:val="000000"/>
        </w:rPr>
        <w:t xml:space="preserve"> (pp. 1</w:t>
      </w:r>
      <w:r w:rsidRPr="00B16373">
        <w:t>–</w:t>
      </w:r>
      <w:r w:rsidRPr="00B16373">
        <w:rPr>
          <w:color w:val="000000"/>
        </w:rPr>
        <w:t xml:space="preserve">14). Springer. </w:t>
      </w:r>
      <w:hyperlink r:id="rId91">
        <w:r w:rsidR="00134665" w:rsidRPr="00B16373">
          <w:rPr>
            <w:color w:val="0000FF"/>
            <w:u w:val="single"/>
          </w:rPr>
          <w:t>https://doi.org/10.1007/978-3-319-02324-3_9-1</w:t>
        </w:r>
      </w:hyperlink>
      <w:r w:rsidRPr="00B16373">
        <w:t>.</w:t>
      </w:r>
    </w:p>
    <w:p w14:paraId="0F849683" w14:textId="77777777" w:rsidR="00134665" w:rsidRPr="00B16373" w:rsidRDefault="00134665" w:rsidP="00B16373">
      <w:pPr>
        <w:ind w:left="720" w:hanging="720"/>
      </w:pPr>
    </w:p>
    <w:p w14:paraId="6C8EE007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t xml:space="preserve">García, O., Makar, C., Starcevic, M., &amp; Terry, A. (2011). The translanguaging of Latino kindergarteners. </w:t>
      </w:r>
      <w:r w:rsidRPr="00B16373">
        <w:rPr>
          <w:i/>
          <w:iCs/>
        </w:rPr>
        <w:t>Bilingual Youth: Spanish in English-speaking Societies</w:t>
      </w:r>
      <w:r w:rsidRPr="00B16373">
        <w:t xml:space="preserve">, </w:t>
      </w:r>
      <w:r w:rsidRPr="00B16373">
        <w:rPr>
          <w:i/>
          <w:iCs/>
        </w:rPr>
        <w:t>42</w:t>
      </w:r>
      <w:r w:rsidRPr="00B16373">
        <w:t>, 33–55.</w:t>
      </w:r>
    </w:p>
    <w:p w14:paraId="40354E79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58106161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García, O., &amp; Wei, L. (2014). Translanguaging and education. In O. García &amp; L. Wei (Eds.), </w:t>
      </w:r>
      <w:r w:rsidRPr="00B16373">
        <w:rPr>
          <w:i/>
          <w:iCs/>
          <w:color w:val="000000"/>
        </w:rPr>
        <w:t>Translanguaging: Language, bilingualism and education</w:t>
      </w:r>
      <w:r w:rsidRPr="00B16373">
        <w:rPr>
          <w:color w:val="000000"/>
        </w:rPr>
        <w:t xml:space="preserve"> (pp. 63</w:t>
      </w:r>
      <w:r w:rsidRPr="00B16373">
        <w:t>–</w:t>
      </w:r>
      <w:r w:rsidRPr="00B16373">
        <w:rPr>
          <w:color w:val="000000"/>
        </w:rPr>
        <w:t xml:space="preserve">77). Springer. </w:t>
      </w:r>
      <w:hyperlink r:id="rId92">
        <w:r w:rsidR="00134665" w:rsidRPr="00B16373">
          <w:rPr>
            <w:color w:val="0000FF"/>
            <w:u w:val="single"/>
          </w:rPr>
          <w:t>https://doi.org/10.1057/9781137385765_4</w:t>
        </w:r>
      </w:hyperlink>
      <w:r w:rsidRPr="00B16373">
        <w:t>.</w:t>
      </w:r>
    </w:p>
    <w:p w14:paraId="0774B5E3" w14:textId="77777777" w:rsidR="00134665" w:rsidRPr="00B16373" w:rsidRDefault="00134665" w:rsidP="00B163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</w:pPr>
    </w:p>
    <w:p w14:paraId="23726B4E" w14:textId="77777777" w:rsidR="00134665" w:rsidRPr="00B16373" w:rsidRDefault="00000000" w:rsidP="00B163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 xml:space="preserve">García-Mateus, S., &amp; Palmer, D. (2017). Translanguaging pedagogies for positive identities in two-way dual language bilingual education. </w:t>
      </w:r>
      <w:r w:rsidRPr="00B16373">
        <w:rPr>
          <w:i/>
          <w:iCs/>
          <w:color w:val="000000"/>
        </w:rPr>
        <w:t>Journal of Language, Identity &amp; Education, 16</w:t>
      </w:r>
      <w:r w:rsidRPr="00B16373">
        <w:rPr>
          <w:color w:val="000000"/>
        </w:rPr>
        <w:t>(4), 245</w:t>
      </w:r>
      <w:r w:rsidRPr="00B16373">
        <w:t>–</w:t>
      </w:r>
      <w:r w:rsidRPr="00B16373">
        <w:rPr>
          <w:color w:val="000000"/>
        </w:rPr>
        <w:t xml:space="preserve">255. </w:t>
      </w:r>
      <w:hyperlink r:id="rId93">
        <w:r w:rsidR="00134665" w:rsidRPr="00B16373">
          <w:rPr>
            <w:color w:val="1155CC"/>
            <w:u w:val="single"/>
          </w:rPr>
          <w:t>https://doi.org/10.1080/15348458.2017.1329016</w:t>
        </w:r>
      </w:hyperlink>
      <w:r w:rsidRPr="00B16373">
        <w:rPr>
          <w:color w:val="000000"/>
        </w:rPr>
        <w:t xml:space="preserve">. </w:t>
      </w:r>
    </w:p>
    <w:p w14:paraId="778B5EC2" w14:textId="77777777" w:rsidR="00134665" w:rsidRPr="00B16373" w:rsidRDefault="00134665" w:rsidP="00B16373">
      <w:pPr>
        <w:ind w:left="720" w:hanging="720"/>
      </w:pPr>
    </w:p>
    <w:p w14:paraId="38BF26FF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Garrity, S., Aquino-Sterling, C. R., &amp; Day, A. (2015). Translanguaging in an infant classroom: Using multiple languages to make meaning. </w:t>
      </w:r>
      <w:r w:rsidRPr="00B16373">
        <w:rPr>
          <w:i/>
          <w:iCs/>
          <w:color w:val="000000"/>
        </w:rPr>
        <w:t>International Multilingual Research Journal, 9</w:t>
      </w:r>
      <w:r w:rsidRPr="00B16373">
        <w:rPr>
          <w:color w:val="000000"/>
        </w:rPr>
        <w:t>(3), 177</w:t>
      </w:r>
      <w:r w:rsidRPr="00B16373">
        <w:t>–</w:t>
      </w:r>
      <w:r w:rsidRPr="00B16373">
        <w:rPr>
          <w:color w:val="000000"/>
        </w:rPr>
        <w:t xml:space="preserve">196. </w:t>
      </w:r>
      <w:hyperlink r:id="rId94">
        <w:r w:rsidR="00134665" w:rsidRPr="00B16373">
          <w:rPr>
            <w:color w:val="1155CC"/>
            <w:u w:val="single"/>
          </w:rPr>
          <w:t>https://doi.org/10.1080/19313152.2015.1048542</w:t>
        </w:r>
      </w:hyperlink>
      <w:r w:rsidRPr="00B16373">
        <w:rPr>
          <w:color w:val="000000"/>
        </w:rPr>
        <w:t xml:space="preserve">. </w:t>
      </w:r>
    </w:p>
    <w:p w14:paraId="1847DB7B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7BBC52B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Garza, A. (2018). A translanguaging mathematical space: Latina/o teenagers using their linguistic repertoire. In P. C. Ramirez, C. J. </w:t>
      </w:r>
      <w:proofErr w:type="spellStart"/>
      <w:r w:rsidRPr="00B16373">
        <w:rPr>
          <w:color w:val="000000"/>
        </w:rPr>
        <w:t>Faltis</w:t>
      </w:r>
      <w:proofErr w:type="spellEnd"/>
      <w:r w:rsidRPr="00B16373">
        <w:rPr>
          <w:color w:val="000000"/>
        </w:rPr>
        <w:t xml:space="preserve">, &amp; E. de Jong (Eds.), </w:t>
      </w:r>
      <w:r w:rsidRPr="00B16373">
        <w:rPr>
          <w:i/>
          <w:iCs/>
          <w:color w:val="000000"/>
        </w:rPr>
        <w:t xml:space="preserve">Learning from </w:t>
      </w:r>
      <w:r w:rsidRPr="00B16373">
        <w:rPr>
          <w:i/>
          <w:iCs/>
          <w:color w:val="000000"/>
        </w:rPr>
        <w:lastRenderedPageBreak/>
        <w:t>emergent bilingual Latinx learners in K-12: Critical teacher education</w:t>
      </w:r>
      <w:r w:rsidRPr="00B16373">
        <w:rPr>
          <w:color w:val="000000"/>
        </w:rPr>
        <w:t xml:space="preserve"> (pp. 139</w:t>
      </w:r>
      <w:r w:rsidRPr="00B16373">
        <w:t>–</w:t>
      </w:r>
      <w:r w:rsidRPr="00B16373">
        <w:rPr>
          <w:color w:val="000000"/>
        </w:rPr>
        <w:t xml:space="preserve">157). Routledge. </w:t>
      </w:r>
      <w:hyperlink r:id="rId95">
        <w:r w:rsidR="00134665" w:rsidRPr="00B16373">
          <w:rPr>
            <w:color w:val="1155CC"/>
            <w:u w:val="single"/>
          </w:rPr>
          <w:t>https://doi.org/10.4324/9781315623238</w:t>
        </w:r>
      </w:hyperlink>
      <w:r w:rsidRPr="00B16373">
        <w:rPr>
          <w:color w:val="000000"/>
        </w:rPr>
        <w:t xml:space="preserve">. </w:t>
      </w:r>
    </w:p>
    <w:p w14:paraId="1987C10A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8055BE0" w14:textId="77777777" w:rsidR="00134665" w:rsidRPr="00B16373" w:rsidRDefault="00000000" w:rsidP="00B16373">
      <w:pPr>
        <w:ind w:left="720" w:hanging="720"/>
      </w:pPr>
      <w:r w:rsidRPr="00B16373">
        <w:t xml:space="preserve">Garza, A., &amp; Langman, J. (2014). Translanguaging in a Latin@ bilingual community: Negotiations and mediations in a dual-language classroom. </w:t>
      </w:r>
      <w:r w:rsidRPr="00B16373">
        <w:rPr>
          <w:i/>
          <w:iCs/>
        </w:rPr>
        <w:t>Association of Mexican American Educators Journal</w:t>
      </w:r>
      <w:r w:rsidRPr="00B16373">
        <w:t xml:space="preserve">, </w:t>
      </w:r>
      <w:r w:rsidRPr="00B16373">
        <w:rPr>
          <w:i/>
          <w:iCs/>
        </w:rPr>
        <w:t>8</w:t>
      </w:r>
      <w:r w:rsidRPr="00B16373">
        <w:t xml:space="preserve">(1), 37–49. </w:t>
      </w:r>
      <w:hyperlink r:id="rId96">
        <w:r w:rsidR="00134665" w:rsidRPr="00B16373">
          <w:rPr>
            <w:color w:val="1155CC"/>
            <w:u w:val="single"/>
          </w:rPr>
          <w:t>https://amaejournal.utsa.edu/index.php/AMAE/article/view/151</w:t>
        </w:r>
      </w:hyperlink>
      <w:r w:rsidRPr="00B16373">
        <w:t xml:space="preserve">. </w:t>
      </w:r>
    </w:p>
    <w:p w14:paraId="50A25F8A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0380FB2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Garza, E., &amp; </w:t>
      </w:r>
      <w:proofErr w:type="spellStart"/>
      <w:r w:rsidRPr="00B16373">
        <w:rPr>
          <w:color w:val="000000"/>
        </w:rPr>
        <w:t>Arreguín</w:t>
      </w:r>
      <w:proofErr w:type="spellEnd"/>
      <w:r w:rsidRPr="00B16373">
        <w:rPr>
          <w:color w:val="000000"/>
        </w:rPr>
        <w:t>-Anderson, M. G. (2018). Translanguaging: Developing scientific inquiry in a dual language classroom. </w:t>
      </w:r>
      <w:r w:rsidRPr="00B16373">
        <w:rPr>
          <w:i/>
          <w:iCs/>
          <w:color w:val="000000"/>
        </w:rPr>
        <w:t>Bilingual Research Journal</w:t>
      </w:r>
      <w:r w:rsidRPr="00B16373">
        <w:rPr>
          <w:color w:val="000000"/>
        </w:rPr>
        <w:t>, </w:t>
      </w:r>
      <w:r w:rsidRPr="00B16373">
        <w:rPr>
          <w:i/>
          <w:iCs/>
          <w:color w:val="000000"/>
        </w:rPr>
        <w:t>41</w:t>
      </w:r>
      <w:r w:rsidRPr="00B16373">
        <w:rPr>
          <w:color w:val="000000"/>
        </w:rPr>
        <w:t>(2), 101</w:t>
      </w:r>
      <w:r w:rsidRPr="00B16373">
        <w:t>–</w:t>
      </w:r>
      <w:r w:rsidRPr="00B16373">
        <w:rPr>
          <w:color w:val="000000"/>
        </w:rPr>
        <w:t xml:space="preserve">116. </w:t>
      </w:r>
      <w:hyperlink r:id="rId97">
        <w:r w:rsidR="00134665" w:rsidRPr="00B16373">
          <w:rPr>
            <w:color w:val="1155CC"/>
            <w:u w:val="single"/>
          </w:rPr>
          <w:t>https://doi.org/10.1080/15235882.2018.1451790</w:t>
        </w:r>
      </w:hyperlink>
      <w:r w:rsidRPr="00B16373">
        <w:rPr>
          <w:color w:val="000000"/>
        </w:rPr>
        <w:t xml:space="preserve">. </w:t>
      </w:r>
    </w:p>
    <w:p w14:paraId="01BEDBF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20A0E7E" w14:textId="77777777" w:rsidR="00134665" w:rsidRPr="00B16373" w:rsidRDefault="00000000" w:rsidP="00B16373">
      <w:pPr>
        <w:ind w:left="720" w:hanging="720"/>
      </w:pPr>
      <w:r w:rsidRPr="00B16373">
        <w:t xml:space="preserve">Gasper, B., &amp; Warner, C. (2021). Project-based learning and the development of translingual/transcultural subjectivities: Case studies from the Italian classroom. </w:t>
      </w:r>
      <w:r w:rsidRPr="00B16373">
        <w:rPr>
          <w:i/>
          <w:iCs/>
        </w:rPr>
        <w:t>Second Language Research &amp; Practice, 2</w:t>
      </w:r>
      <w:r w:rsidRPr="00B16373">
        <w:t xml:space="preserve">(1), 1–23. </w:t>
      </w:r>
      <w:hyperlink r:id="rId98">
        <w:r w:rsidR="00134665" w:rsidRPr="00B16373">
          <w:rPr>
            <w:color w:val="1155CC"/>
            <w:u w:val="single"/>
          </w:rPr>
          <w:t>http://hdl.handle.net/10125/69855</w:t>
        </w:r>
      </w:hyperlink>
      <w:r w:rsidRPr="00B16373">
        <w:t xml:space="preserve">. </w:t>
      </w:r>
    </w:p>
    <w:p w14:paraId="26DAC59D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1DBE76C" w14:textId="77777777" w:rsidR="00134665" w:rsidRPr="00B16373" w:rsidRDefault="00000000" w:rsidP="00B16373">
      <w:pPr>
        <w:ind w:left="720" w:hanging="720"/>
      </w:pPr>
      <w:r w:rsidRPr="00B16373">
        <w:t xml:space="preserve">Gentry, C. (2022). Literary review of translanguaging, translating, and interpretation in Education. </w:t>
      </w:r>
      <w:r w:rsidRPr="00B16373">
        <w:rPr>
          <w:i/>
          <w:iCs/>
        </w:rPr>
        <w:t>Global Journal of Transformative Education</w:t>
      </w:r>
      <w:r w:rsidRPr="00B16373">
        <w:t xml:space="preserve">, </w:t>
      </w:r>
      <w:r w:rsidRPr="00B16373">
        <w:rPr>
          <w:i/>
          <w:iCs/>
        </w:rPr>
        <w:t>3</w:t>
      </w:r>
      <w:r w:rsidRPr="00B16373">
        <w:t xml:space="preserve">, 15–24. </w:t>
      </w:r>
      <w:hyperlink r:id="rId99">
        <w:r w:rsidR="00134665" w:rsidRPr="00B16373">
          <w:rPr>
            <w:color w:val="1155CC"/>
            <w:u w:val="single"/>
          </w:rPr>
          <w:t>https://doi.org/10.14434/gjte.v3i1.32233</w:t>
        </w:r>
      </w:hyperlink>
      <w:r w:rsidRPr="00B16373">
        <w:t xml:space="preserve">. </w:t>
      </w:r>
    </w:p>
    <w:p w14:paraId="5C49F216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BD92201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Gilmetdinova, A., &amp; Burdick, J. (2016). Many mansions: Conceptualizing translingual curriculum. </w:t>
      </w:r>
      <w:r w:rsidRPr="00B16373">
        <w:rPr>
          <w:i/>
          <w:iCs/>
          <w:color w:val="000000"/>
        </w:rPr>
        <w:t>International Multilingual Research Journal, 10</w:t>
      </w:r>
      <w:r w:rsidRPr="00B16373">
        <w:rPr>
          <w:color w:val="000000"/>
        </w:rPr>
        <w:t>(2), 77</w:t>
      </w:r>
      <w:r w:rsidRPr="00B16373">
        <w:t>–</w:t>
      </w:r>
      <w:r w:rsidRPr="00B16373">
        <w:rPr>
          <w:color w:val="000000"/>
        </w:rPr>
        <w:t xml:space="preserve">88. </w:t>
      </w:r>
      <w:hyperlink r:id="rId100">
        <w:r w:rsidR="00134665" w:rsidRPr="00B16373">
          <w:rPr>
            <w:color w:val="1155CC"/>
            <w:u w:val="single"/>
          </w:rPr>
          <w:t>https://doi.org/10.4324/978131518005</w:t>
        </w:r>
      </w:hyperlink>
      <w:r w:rsidRPr="00B16373">
        <w:t xml:space="preserve">. </w:t>
      </w:r>
    </w:p>
    <w:p w14:paraId="73FA40A6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628F1AA9" w14:textId="77777777" w:rsidR="00134665" w:rsidRPr="00B16373" w:rsidRDefault="00000000" w:rsidP="00B16373">
      <w:pPr>
        <w:ind w:left="720" w:hanging="720"/>
      </w:pPr>
      <w:r w:rsidRPr="00B16373">
        <w:t xml:space="preserve">Goodman, B., &amp; </w:t>
      </w:r>
      <w:proofErr w:type="spellStart"/>
      <w:r w:rsidRPr="00B16373">
        <w:t>Tastanbek</w:t>
      </w:r>
      <w:proofErr w:type="spellEnd"/>
      <w:r w:rsidRPr="00B16373">
        <w:t xml:space="preserve">, S. (2021). Making the shift from a codeswitching to a translanguaging lens in English language teacher education.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55</w:t>
      </w:r>
      <w:r w:rsidRPr="00B16373">
        <w:t xml:space="preserve">(1), 29–53. </w:t>
      </w:r>
      <w:hyperlink r:id="rId101">
        <w:r w:rsidR="00134665" w:rsidRPr="00B16373">
          <w:rPr>
            <w:color w:val="0000FF"/>
            <w:u w:val="single"/>
          </w:rPr>
          <w:t>https://doi.org/10.1002/tesq.571</w:t>
        </w:r>
      </w:hyperlink>
      <w:r w:rsidRPr="00B16373">
        <w:t>.</w:t>
      </w:r>
    </w:p>
    <w:p w14:paraId="26FEB710" w14:textId="77777777" w:rsidR="00134665" w:rsidRPr="00B16373" w:rsidRDefault="00134665" w:rsidP="00B16373">
      <w:pPr>
        <w:ind w:left="720" w:hanging="720"/>
      </w:pPr>
    </w:p>
    <w:p w14:paraId="14C1A959" w14:textId="77777777" w:rsidR="00134665" w:rsidRPr="00B16373" w:rsidRDefault="00000000" w:rsidP="00B16373">
      <w:pPr>
        <w:ind w:left="720" w:hanging="720"/>
      </w:pPr>
      <w:r w:rsidRPr="00B16373">
        <w:rPr>
          <w:color w:val="000000"/>
        </w:rPr>
        <w:t xml:space="preserve">Gort, M. (2014). Transforming literacy learning and teaching through translanguaging and other typical practices associated with “doing being bilingual”. </w:t>
      </w:r>
      <w:r w:rsidRPr="00B16373">
        <w:rPr>
          <w:i/>
          <w:iCs/>
          <w:color w:val="000000"/>
        </w:rPr>
        <w:t>International Multilingual Research Journal, 9</w:t>
      </w:r>
      <w:r w:rsidRPr="00B16373">
        <w:rPr>
          <w:color w:val="000000"/>
        </w:rPr>
        <w:t>(1), 1</w:t>
      </w:r>
      <w:r w:rsidRPr="00B16373">
        <w:t>–</w:t>
      </w:r>
      <w:r w:rsidRPr="00B16373">
        <w:rPr>
          <w:color w:val="000000"/>
        </w:rPr>
        <w:t>6</w:t>
      </w:r>
      <w:r w:rsidRPr="00B16373">
        <w:rPr>
          <w:i/>
          <w:iCs/>
          <w:color w:val="000000"/>
        </w:rPr>
        <w:t>.</w:t>
      </w:r>
      <w:r w:rsidRPr="00B16373">
        <w:rPr>
          <w:i/>
          <w:iCs/>
        </w:rPr>
        <w:t xml:space="preserve"> </w:t>
      </w:r>
      <w:hyperlink r:id="rId102">
        <w:r w:rsidR="00134665" w:rsidRPr="00B16373">
          <w:rPr>
            <w:color w:val="1155CC"/>
            <w:u w:val="single"/>
          </w:rPr>
          <w:t>https://doi.org/10.1080/19313152.2014.988030</w:t>
        </w:r>
      </w:hyperlink>
      <w:r w:rsidRPr="00B16373">
        <w:t xml:space="preserve">. </w:t>
      </w:r>
    </w:p>
    <w:p w14:paraId="648A6836" w14:textId="77777777" w:rsidR="00134665" w:rsidRPr="00B16373" w:rsidRDefault="00134665" w:rsidP="00B16373">
      <w:pPr>
        <w:ind w:left="720" w:hanging="720"/>
      </w:pPr>
    </w:p>
    <w:p w14:paraId="2CCCD841" w14:textId="77777777" w:rsidR="00134665" w:rsidRPr="00B16373" w:rsidRDefault="00000000" w:rsidP="00B16373">
      <w:pPr>
        <w:ind w:left="720" w:hanging="720"/>
      </w:pPr>
      <w:r w:rsidRPr="00B16373">
        <w:t xml:space="preserve">Gort, M., &amp; </w:t>
      </w:r>
      <w:proofErr w:type="spellStart"/>
      <w:r w:rsidRPr="00B16373">
        <w:t>Sembiante</w:t>
      </w:r>
      <w:proofErr w:type="spellEnd"/>
      <w:r w:rsidRPr="00B16373">
        <w:t xml:space="preserve">, S. (2015). Navigating hybridized language learning spaces through translanguaging pedagogy: Dual language preschool teachers’ </w:t>
      </w:r>
      <w:proofErr w:type="spellStart"/>
      <w:r w:rsidRPr="00B16373">
        <w:t>languaging</w:t>
      </w:r>
      <w:proofErr w:type="spellEnd"/>
      <w:r w:rsidRPr="00B16373">
        <w:t xml:space="preserve"> practices in support of emergent bilingual children’s performance of academic discourse. International Multilingual Research Journal, 9(1), 7–25. </w:t>
      </w:r>
      <w:hyperlink r:id="rId103">
        <w:r w:rsidR="00134665" w:rsidRPr="00B16373">
          <w:rPr>
            <w:color w:val="1155CC"/>
            <w:u w:val="single"/>
          </w:rPr>
          <w:t>https://doi.org/10.1080/19313152.2014.981775</w:t>
        </w:r>
      </w:hyperlink>
      <w:r w:rsidRPr="00B16373">
        <w:t xml:space="preserve">. </w:t>
      </w:r>
    </w:p>
    <w:p w14:paraId="4990FA06" w14:textId="77777777" w:rsidR="00134665" w:rsidRPr="00B16373" w:rsidRDefault="00134665" w:rsidP="00B16373">
      <w:pPr>
        <w:ind w:left="720" w:hanging="720"/>
      </w:pPr>
    </w:p>
    <w:p w14:paraId="59D48BCC" w14:textId="77777777" w:rsidR="00134665" w:rsidRPr="00B16373" w:rsidRDefault="00000000" w:rsidP="00B16373">
      <w:pPr>
        <w:ind w:left="720" w:hanging="720"/>
        <w:rPr>
          <w:color w:val="000000"/>
        </w:rPr>
      </w:pPr>
      <w:bookmarkStart w:id="9" w:name="_heading=h.83rcadde8dv8" w:colFirst="0" w:colLast="0"/>
      <w:bookmarkEnd w:id="9"/>
      <w:r w:rsidRPr="00B16373">
        <w:rPr>
          <w:color w:val="000000"/>
        </w:rPr>
        <w:t xml:space="preserve">Gort, M., &amp; </w:t>
      </w:r>
      <w:proofErr w:type="spellStart"/>
      <w:r w:rsidRPr="00B16373">
        <w:rPr>
          <w:color w:val="000000"/>
        </w:rPr>
        <w:t>Sembiante</w:t>
      </w:r>
      <w:proofErr w:type="spellEnd"/>
      <w:r w:rsidRPr="00B16373">
        <w:rPr>
          <w:color w:val="000000"/>
        </w:rPr>
        <w:t xml:space="preserve">, S. F. (2018). Navigating hybridized language learning spaces through translanguaging pedagogy: Dual language preschool teachers’ </w:t>
      </w:r>
      <w:proofErr w:type="spellStart"/>
      <w:r w:rsidRPr="00B16373">
        <w:rPr>
          <w:color w:val="000000"/>
        </w:rPr>
        <w:t>languaging</w:t>
      </w:r>
      <w:proofErr w:type="spellEnd"/>
      <w:r w:rsidRPr="00B16373">
        <w:rPr>
          <w:color w:val="000000"/>
        </w:rPr>
        <w:t xml:space="preserve"> practices in support of emergent bilingual children’s performance of academic discourse. In M. Gort (Ed.), </w:t>
      </w:r>
      <w:r w:rsidRPr="00B16373">
        <w:rPr>
          <w:i/>
          <w:iCs/>
          <w:color w:val="000000"/>
        </w:rPr>
        <w:t xml:space="preserve">The complex and dynamic </w:t>
      </w:r>
      <w:proofErr w:type="spellStart"/>
      <w:r w:rsidRPr="00B16373">
        <w:rPr>
          <w:i/>
          <w:iCs/>
          <w:color w:val="000000"/>
        </w:rPr>
        <w:t>languaging</w:t>
      </w:r>
      <w:proofErr w:type="spellEnd"/>
      <w:r w:rsidRPr="00B16373">
        <w:rPr>
          <w:i/>
          <w:iCs/>
          <w:color w:val="000000"/>
        </w:rPr>
        <w:t xml:space="preserve"> practices of emergent bilinguals</w:t>
      </w:r>
      <w:r w:rsidRPr="00B16373">
        <w:rPr>
          <w:color w:val="000000"/>
        </w:rPr>
        <w:t xml:space="preserve"> (pp. 28</w:t>
      </w:r>
      <w:r w:rsidRPr="00B16373">
        <w:t>–</w:t>
      </w:r>
      <w:r w:rsidRPr="00B16373">
        <w:rPr>
          <w:color w:val="000000"/>
        </w:rPr>
        <w:t xml:space="preserve">46). Routledge. </w:t>
      </w:r>
      <w:hyperlink r:id="rId104">
        <w:r w:rsidR="00134665" w:rsidRPr="00B16373">
          <w:rPr>
            <w:color w:val="1155CC"/>
            <w:u w:val="single"/>
          </w:rPr>
          <w:t>https://doi.org/10.1080/19313152.2014.981775</w:t>
        </w:r>
      </w:hyperlink>
      <w:r w:rsidRPr="00B16373">
        <w:rPr>
          <w:color w:val="000000"/>
        </w:rPr>
        <w:t xml:space="preserve">. </w:t>
      </w:r>
    </w:p>
    <w:p w14:paraId="4A040639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76F8EE1" w14:textId="77777777" w:rsidR="00134665" w:rsidRPr="00B16373" w:rsidRDefault="00000000" w:rsidP="00B16373">
      <w:pPr>
        <w:ind w:left="720" w:hanging="720"/>
      </w:pPr>
      <w:proofErr w:type="spellStart"/>
      <w:r w:rsidRPr="00B16373">
        <w:lastRenderedPageBreak/>
        <w:t>Greenier</w:t>
      </w:r>
      <w:proofErr w:type="spellEnd"/>
      <w:r w:rsidRPr="00B16373">
        <w:t xml:space="preserve">, V., Liu, X., &amp; Xiao, Y. (2023). Creative translanguaging in formative assessment: Chinese teachers’ perceptions and practices in the primary EFL classroom. </w:t>
      </w:r>
      <w:r w:rsidRPr="00B16373">
        <w:rPr>
          <w:i/>
          <w:iCs/>
        </w:rPr>
        <w:t>Applied Linguistics Review</w:t>
      </w:r>
      <w:r w:rsidRPr="00B16373">
        <w:t xml:space="preserve">, (0), 1–24. </w:t>
      </w:r>
      <w:hyperlink r:id="rId105">
        <w:r w:rsidR="00134665" w:rsidRPr="00B16373">
          <w:rPr>
            <w:color w:val="0000FF"/>
            <w:u w:val="single"/>
          </w:rPr>
          <w:t>https://doi.org/10.1515/applirev-2023-0085</w:t>
        </w:r>
      </w:hyperlink>
      <w:r w:rsidRPr="00B16373">
        <w:t>.</w:t>
      </w:r>
    </w:p>
    <w:p w14:paraId="2DC8FCDF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299B428" w14:textId="77777777" w:rsidR="00134665" w:rsidRPr="00B16373" w:rsidRDefault="00000000" w:rsidP="00B16373">
      <w:pPr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t>Guzula</w:t>
      </w:r>
      <w:proofErr w:type="spellEnd"/>
      <w:r w:rsidRPr="00B16373">
        <w:rPr>
          <w:color w:val="000000"/>
        </w:rPr>
        <w:t xml:space="preserve">, X., McKinney, C., &amp; Tyler, R. (2016). </w:t>
      </w:r>
      <w:proofErr w:type="spellStart"/>
      <w:r w:rsidRPr="00B16373">
        <w:rPr>
          <w:color w:val="000000"/>
        </w:rPr>
        <w:t>Languaging</w:t>
      </w:r>
      <w:proofErr w:type="spellEnd"/>
      <w:r w:rsidRPr="00B16373">
        <w:rPr>
          <w:color w:val="000000"/>
        </w:rPr>
        <w:t xml:space="preserve">-for-learning: </w:t>
      </w:r>
      <w:proofErr w:type="spellStart"/>
      <w:r w:rsidRPr="00B16373">
        <w:rPr>
          <w:color w:val="000000"/>
        </w:rPr>
        <w:t>Legitimising</w:t>
      </w:r>
      <w:proofErr w:type="spellEnd"/>
      <w:r w:rsidRPr="00B16373">
        <w:rPr>
          <w:color w:val="000000"/>
        </w:rPr>
        <w:t xml:space="preserve"> translanguaging and enabling multimodal practices in third spaces. </w:t>
      </w:r>
      <w:r w:rsidRPr="00B16373">
        <w:rPr>
          <w:i/>
          <w:iCs/>
          <w:color w:val="000000"/>
        </w:rPr>
        <w:t>Southern African Linguistics and Applied Language Studies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34</w:t>
      </w:r>
      <w:r w:rsidRPr="00B16373">
        <w:rPr>
          <w:color w:val="000000"/>
        </w:rPr>
        <w:t>(3), 211</w:t>
      </w:r>
      <w:r w:rsidRPr="00B16373">
        <w:t>–</w:t>
      </w:r>
      <w:r w:rsidRPr="00B16373">
        <w:rPr>
          <w:color w:val="000000"/>
        </w:rPr>
        <w:t xml:space="preserve">226. </w:t>
      </w:r>
      <w:hyperlink r:id="rId106">
        <w:r w:rsidR="00134665" w:rsidRPr="00B16373">
          <w:rPr>
            <w:color w:val="1155CC"/>
            <w:u w:val="single"/>
          </w:rPr>
          <w:t>https://doi.org/10.2989/16073614.2016.1250360</w:t>
        </w:r>
      </w:hyperlink>
      <w:r w:rsidRPr="00B16373">
        <w:rPr>
          <w:color w:val="000000"/>
        </w:rPr>
        <w:t xml:space="preserve">. </w:t>
      </w:r>
    </w:p>
    <w:p w14:paraId="2DA11E67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9180DEB" w14:textId="77777777" w:rsidR="00134665" w:rsidRPr="00B16373" w:rsidRDefault="00000000" w:rsidP="00B163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>Hamman, L. (2018). Translanguaging and positioning in two-way dual language classrooms: A</w:t>
      </w:r>
    </w:p>
    <w:p w14:paraId="4ADAA233" w14:textId="77777777" w:rsidR="00134665" w:rsidRPr="00B16373" w:rsidRDefault="00000000" w:rsidP="00B163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ab/>
        <w:t xml:space="preserve">case for criticality. </w:t>
      </w:r>
      <w:r w:rsidRPr="00B16373">
        <w:rPr>
          <w:i/>
          <w:iCs/>
          <w:color w:val="000000"/>
        </w:rPr>
        <w:t>Language and Education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32</w:t>
      </w:r>
      <w:r w:rsidRPr="00B16373">
        <w:rPr>
          <w:color w:val="000000"/>
        </w:rPr>
        <w:t>(1), 21</w:t>
      </w:r>
      <w:r w:rsidRPr="00B16373">
        <w:t>–</w:t>
      </w:r>
      <w:r w:rsidRPr="00B16373">
        <w:rPr>
          <w:color w:val="000000"/>
        </w:rPr>
        <w:t>42.</w:t>
      </w:r>
    </w:p>
    <w:p w14:paraId="408D5059" w14:textId="77777777" w:rsidR="00134665" w:rsidRPr="00B16373" w:rsidRDefault="00000000" w:rsidP="00B163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ab/>
      </w:r>
      <w:hyperlink r:id="rId107">
        <w:r w:rsidR="00134665" w:rsidRPr="00B16373">
          <w:rPr>
            <w:color w:val="1155CC"/>
            <w:u w:val="single"/>
          </w:rPr>
          <w:t>https://doi.org/10.1080/09500782.2017.1384006</w:t>
        </w:r>
      </w:hyperlink>
      <w:r w:rsidRPr="00B16373">
        <w:rPr>
          <w:color w:val="000000"/>
        </w:rPr>
        <w:t xml:space="preserve">. </w:t>
      </w:r>
    </w:p>
    <w:p w14:paraId="08504DA9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BC01262" w14:textId="77777777" w:rsidR="00134665" w:rsidRPr="00B16373" w:rsidRDefault="00000000" w:rsidP="00B16373">
      <w:pPr>
        <w:ind w:left="720" w:hanging="720"/>
      </w:pPr>
      <w:r w:rsidRPr="00B16373">
        <w:t xml:space="preserve">Hatcher, T., &amp; Son, S. (2022). Translanguaging: Leveraging multilingualism for scripture engagement. </w:t>
      </w:r>
      <w:r w:rsidRPr="00B16373">
        <w:rPr>
          <w:i/>
          <w:iCs/>
        </w:rPr>
        <w:t>The Bible Translator</w:t>
      </w:r>
      <w:r w:rsidRPr="00B16373">
        <w:t xml:space="preserve">, </w:t>
      </w:r>
      <w:r w:rsidRPr="00B16373">
        <w:rPr>
          <w:i/>
          <w:iCs/>
        </w:rPr>
        <w:t>73</w:t>
      </w:r>
      <w:r w:rsidRPr="00B16373">
        <w:t xml:space="preserve">(1), 120–140. </w:t>
      </w:r>
      <w:hyperlink r:id="rId108">
        <w:r w:rsidR="00134665" w:rsidRPr="00B16373">
          <w:rPr>
            <w:color w:val="1155CC"/>
            <w:u w:val="single"/>
          </w:rPr>
          <w:t>https://doi.org/10.1177/20516770211062143</w:t>
        </w:r>
      </w:hyperlink>
      <w:r w:rsidRPr="00B16373">
        <w:t xml:space="preserve">. </w:t>
      </w:r>
    </w:p>
    <w:p w14:paraId="628DDFBD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7CD40F4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Hawkins, M. R. (2020). Toward critical cosmopolitanism: </w:t>
      </w:r>
      <w:proofErr w:type="spellStart"/>
      <w:r w:rsidRPr="00B16373">
        <w:rPr>
          <w:color w:val="000000"/>
        </w:rPr>
        <w:t>Transmodal</w:t>
      </w:r>
      <w:proofErr w:type="spellEnd"/>
      <w:r w:rsidRPr="00B16373">
        <w:rPr>
          <w:color w:val="000000"/>
        </w:rPr>
        <w:t xml:space="preserve"> transnational engagements of youth. In E. Moore, J. Bradley, &amp; J. Simpson (Eds.), </w:t>
      </w:r>
      <w:r w:rsidRPr="00B16373">
        <w:rPr>
          <w:i/>
          <w:iCs/>
          <w:color w:val="000000"/>
        </w:rPr>
        <w:t>Translanguaging as transformation: The collaborative construction of new linguistic realities</w:t>
      </w:r>
      <w:r w:rsidRPr="00B16373">
        <w:rPr>
          <w:color w:val="000000"/>
        </w:rPr>
        <w:t xml:space="preserve"> (pp. 23</w:t>
      </w:r>
      <w:r w:rsidRPr="00B16373">
        <w:t>–</w:t>
      </w:r>
      <w:r w:rsidRPr="00B16373">
        <w:rPr>
          <w:color w:val="000000"/>
        </w:rPr>
        <w:t xml:space="preserve">40). Multilingual Matters. </w:t>
      </w:r>
      <w:hyperlink r:id="rId109">
        <w:r w:rsidR="00134665" w:rsidRPr="00B16373">
          <w:rPr>
            <w:color w:val="1155CC"/>
            <w:u w:val="single"/>
          </w:rPr>
          <w:t>https://doi.org/10.21832/MOORE8045</w:t>
        </w:r>
      </w:hyperlink>
      <w:r w:rsidRPr="00B16373">
        <w:rPr>
          <w:color w:val="000000"/>
        </w:rPr>
        <w:t xml:space="preserve">. </w:t>
      </w:r>
    </w:p>
    <w:p w14:paraId="1841D50B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096B8F9" w14:textId="77777777" w:rsidR="00134665" w:rsidRPr="00B16373" w:rsidRDefault="00000000" w:rsidP="00B16373">
      <w:pPr>
        <w:ind w:left="720" w:hanging="720"/>
        <w:rPr>
          <w:color w:val="222222"/>
          <w:highlight w:val="white"/>
        </w:rPr>
      </w:pPr>
      <w:r w:rsidRPr="00B16373">
        <w:rPr>
          <w:color w:val="000000"/>
        </w:rPr>
        <w:t>He, A. W. (2013).  The painted word: Translingual practices within turn-constructional-units. In Z. Jing-Schmidt (Ed.), </w:t>
      </w:r>
      <w:r w:rsidRPr="00B16373">
        <w:rPr>
          <w:i/>
          <w:iCs/>
          <w:color w:val="000000"/>
        </w:rPr>
        <w:t>Increased empiricism</w:t>
      </w:r>
      <w:r w:rsidRPr="00B16373">
        <w:rPr>
          <w:color w:val="000000"/>
        </w:rPr>
        <w:t> (pp. 127</w:t>
      </w:r>
      <w:r w:rsidRPr="00B16373">
        <w:t>–</w:t>
      </w:r>
      <w:r w:rsidRPr="00B16373">
        <w:rPr>
          <w:color w:val="000000"/>
        </w:rPr>
        <w:t xml:space="preserve">146). </w:t>
      </w:r>
      <w:r w:rsidRPr="00B16373">
        <w:rPr>
          <w:color w:val="222222"/>
          <w:highlight w:val="white"/>
        </w:rPr>
        <w:t xml:space="preserve">John Benjamins. </w:t>
      </w:r>
      <w:hyperlink r:id="rId110">
        <w:r w:rsidR="00134665" w:rsidRPr="00B16373">
          <w:rPr>
            <w:color w:val="1155CC"/>
            <w:highlight w:val="white"/>
            <w:u w:val="single"/>
          </w:rPr>
          <w:t>https://doi.org/10.1075/scld.2.06wei</w:t>
        </w:r>
      </w:hyperlink>
      <w:r w:rsidRPr="00B16373">
        <w:rPr>
          <w:color w:val="222222"/>
          <w:highlight w:val="white"/>
        </w:rPr>
        <w:t xml:space="preserve">. </w:t>
      </w:r>
    </w:p>
    <w:p w14:paraId="2143083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39F0511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>Heugh, K. (2015). Epistemologies in multilingual education: Translanguaging and genre – companions in conversation with policy and practice. </w:t>
      </w:r>
      <w:r w:rsidRPr="00B16373">
        <w:rPr>
          <w:i/>
          <w:iCs/>
          <w:color w:val="000000"/>
        </w:rPr>
        <w:t>Language and Education, 29</w:t>
      </w:r>
      <w:r w:rsidRPr="00B16373">
        <w:rPr>
          <w:color w:val="000000"/>
        </w:rPr>
        <w:t>(3), 280</w:t>
      </w:r>
      <w:r w:rsidRPr="00B16373">
        <w:t>–</w:t>
      </w:r>
      <w:r w:rsidRPr="00B16373">
        <w:rPr>
          <w:color w:val="000000"/>
        </w:rPr>
        <w:t>285. </w:t>
      </w:r>
      <w:hyperlink r:id="rId111">
        <w:r w:rsidR="00134665" w:rsidRPr="00B16373">
          <w:rPr>
            <w:color w:val="1155CC"/>
            <w:u w:val="single"/>
          </w:rPr>
          <w:t>https://doi.org/10.1080/09500782.2014.994529</w:t>
        </w:r>
      </w:hyperlink>
      <w:r w:rsidRPr="00B16373">
        <w:rPr>
          <w:color w:val="000000"/>
        </w:rPr>
        <w:t xml:space="preserve">. </w:t>
      </w:r>
    </w:p>
    <w:p w14:paraId="269223E9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F78671A" w14:textId="77777777" w:rsidR="00134665" w:rsidRPr="00B16373" w:rsidRDefault="00000000" w:rsidP="00B16373">
      <w:pPr>
        <w:ind w:left="720" w:hanging="720"/>
      </w:pPr>
      <w:r w:rsidRPr="00B16373">
        <w:t xml:space="preserve">Hopkyns, S., </w:t>
      </w:r>
      <w:proofErr w:type="spellStart"/>
      <w:r w:rsidRPr="00B16373">
        <w:t>Dovchin</w:t>
      </w:r>
      <w:proofErr w:type="spellEnd"/>
      <w:r w:rsidRPr="00B16373">
        <w:t xml:space="preserve">, S., &amp; Sultana, S. (2025). The politics of distraction in English-medium higher education across three global settings: a collaborative autoethnography. Current Issues in Language Planning, 26(3), 371–391. </w:t>
      </w:r>
      <w:hyperlink r:id="rId112">
        <w:r w:rsidR="00134665" w:rsidRPr="00B16373">
          <w:rPr>
            <w:color w:val="1155CC"/>
            <w:u w:val="single"/>
          </w:rPr>
          <w:t>https://doi.org/10.1080/14664208.2024.2358692</w:t>
        </w:r>
      </w:hyperlink>
      <w:r w:rsidRPr="00B16373">
        <w:t xml:space="preserve">. </w:t>
      </w:r>
    </w:p>
    <w:p w14:paraId="591838E5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14B8AFA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Hornberger, N. H. (2012). Translanguaging in today’s classrooms: A biliteracy lens. </w:t>
      </w:r>
      <w:r w:rsidRPr="00B16373">
        <w:rPr>
          <w:i/>
          <w:iCs/>
          <w:color w:val="000000"/>
        </w:rPr>
        <w:t>Theory into Practice, 51</w:t>
      </w:r>
      <w:r w:rsidRPr="00B16373">
        <w:rPr>
          <w:color w:val="000000"/>
        </w:rPr>
        <w:t>(4), 239</w:t>
      </w:r>
      <w:r w:rsidRPr="00B16373">
        <w:t>–</w:t>
      </w:r>
      <w:r w:rsidRPr="00B16373">
        <w:rPr>
          <w:color w:val="000000"/>
        </w:rPr>
        <w:t>247.</w:t>
      </w:r>
      <w:r w:rsidRPr="00B16373">
        <w:t xml:space="preserve"> </w:t>
      </w:r>
      <w:hyperlink r:id="rId113">
        <w:r w:rsidR="00134665" w:rsidRPr="00B16373">
          <w:rPr>
            <w:color w:val="1155CC"/>
            <w:u w:val="single"/>
          </w:rPr>
          <w:t>https://doi.org/10.1080/00405841.2012.726051</w:t>
        </w:r>
      </w:hyperlink>
      <w:r w:rsidRPr="00B16373">
        <w:t xml:space="preserve">. </w:t>
      </w:r>
    </w:p>
    <w:p w14:paraId="1A1F4DDF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DFB2E91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Hornberger, N., &amp; Link., H. (2012). Translanguaging and transnational literacies in multilingual classrooms: A biliteracy lens. </w:t>
      </w:r>
      <w:r w:rsidRPr="00B16373">
        <w:rPr>
          <w:i/>
          <w:iCs/>
          <w:color w:val="000000"/>
        </w:rPr>
        <w:t>International Journal of Bilingual Education and Bilingualism, 15</w:t>
      </w:r>
      <w:r w:rsidRPr="00B16373">
        <w:rPr>
          <w:color w:val="000000"/>
        </w:rPr>
        <w:t>, 261</w:t>
      </w:r>
      <w:r w:rsidRPr="00B16373">
        <w:t>–</w:t>
      </w:r>
      <w:r w:rsidRPr="00B16373">
        <w:rPr>
          <w:color w:val="000000"/>
        </w:rPr>
        <w:t xml:space="preserve">278. </w:t>
      </w:r>
      <w:hyperlink r:id="rId114">
        <w:r w:rsidR="00134665" w:rsidRPr="00B16373">
          <w:rPr>
            <w:color w:val="1155CC"/>
            <w:u w:val="single"/>
          </w:rPr>
          <w:t>https://doi.org/10.1080/13670050.2012.658016</w:t>
        </w:r>
      </w:hyperlink>
      <w:r w:rsidRPr="00B16373">
        <w:rPr>
          <w:color w:val="000000"/>
        </w:rPr>
        <w:t xml:space="preserve">. </w:t>
      </w:r>
    </w:p>
    <w:p w14:paraId="6836403F" w14:textId="77777777" w:rsidR="00134665" w:rsidRPr="00B16373" w:rsidRDefault="00134665" w:rsidP="00B16373">
      <w:pPr>
        <w:ind w:left="720" w:hanging="720"/>
      </w:pPr>
    </w:p>
    <w:p w14:paraId="044BAD59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  <w:r w:rsidRPr="00B16373">
        <w:rPr>
          <w:color w:val="000000"/>
        </w:rPr>
        <w:t xml:space="preserve">Horner, B., Lu, M.-Z., Jones Royster, J., &amp; Trimbur, J. (2011). Language difference in writing: Toward a translingual approach. </w:t>
      </w:r>
      <w:r w:rsidRPr="00B16373">
        <w:rPr>
          <w:i/>
          <w:iCs/>
          <w:color w:val="000000"/>
        </w:rPr>
        <w:t>College English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73</w:t>
      </w:r>
      <w:r w:rsidRPr="00B16373">
        <w:rPr>
          <w:color w:val="000000"/>
        </w:rPr>
        <w:t xml:space="preserve">(3), 303–321. </w:t>
      </w:r>
      <w:hyperlink r:id="rId115">
        <w:r w:rsidR="00134665" w:rsidRPr="00B16373">
          <w:rPr>
            <w:color w:val="1155CC"/>
            <w:u w:val="single"/>
          </w:rPr>
          <w:t>https://www.jstor.org/stable/25790477</w:t>
        </w:r>
      </w:hyperlink>
      <w:r w:rsidRPr="00B16373">
        <w:t xml:space="preserve">. </w:t>
      </w:r>
    </w:p>
    <w:p w14:paraId="6645D77E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2068E467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lastRenderedPageBreak/>
        <w:t xml:space="preserve">Horner, B., </w:t>
      </w:r>
      <w:proofErr w:type="spellStart"/>
      <w:r w:rsidRPr="00B16373">
        <w:rPr>
          <w:color w:val="000000"/>
        </w:rPr>
        <w:t>NeCamp</w:t>
      </w:r>
      <w:proofErr w:type="spellEnd"/>
      <w:r w:rsidRPr="00B16373">
        <w:rPr>
          <w:color w:val="000000"/>
        </w:rPr>
        <w:t xml:space="preserve">, S., &amp; Donahue, C. (2011). Toward a multilingual composition scholarship: From English only to a translingual norm. </w:t>
      </w:r>
      <w:r w:rsidRPr="00B16373">
        <w:rPr>
          <w:i/>
          <w:iCs/>
          <w:color w:val="000000"/>
        </w:rPr>
        <w:t>College Composition and Communication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63</w:t>
      </w:r>
      <w:r w:rsidRPr="00B16373">
        <w:rPr>
          <w:color w:val="000000"/>
        </w:rPr>
        <w:t xml:space="preserve">(2), 269–300. </w:t>
      </w:r>
      <w:hyperlink r:id="rId116">
        <w:r w:rsidR="00134665" w:rsidRPr="00B16373">
          <w:rPr>
            <w:color w:val="1155CC"/>
            <w:u w:val="single"/>
          </w:rPr>
          <w:t>https://doi.org/10.58680/ccc201118392</w:t>
        </w:r>
      </w:hyperlink>
      <w:r w:rsidRPr="00B16373">
        <w:rPr>
          <w:color w:val="000000"/>
        </w:rPr>
        <w:t xml:space="preserve">. </w:t>
      </w:r>
    </w:p>
    <w:p w14:paraId="730EFEE9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21561307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Horner, B., Selfe, C., &amp; Lockridge, T. (2015). </w:t>
      </w:r>
      <w:proofErr w:type="spellStart"/>
      <w:r w:rsidRPr="00B16373">
        <w:rPr>
          <w:i/>
          <w:iCs/>
          <w:color w:val="000000"/>
        </w:rPr>
        <w:t>Translinguality</w:t>
      </w:r>
      <w:proofErr w:type="spellEnd"/>
      <w:r w:rsidRPr="00B16373">
        <w:rPr>
          <w:i/>
          <w:iCs/>
          <w:color w:val="000000"/>
        </w:rPr>
        <w:t xml:space="preserve">, </w:t>
      </w:r>
      <w:proofErr w:type="spellStart"/>
      <w:r w:rsidRPr="00B16373">
        <w:rPr>
          <w:i/>
          <w:iCs/>
          <w:color w:val="000000"/>
        </w:rPr>
        <w:t>transmodality</w:t>
      </w:r>
      <w:proofErr w:type="spellEnd"/>
      <w:r w:rsidRPr="00B16373">
        <w:rPr>
          <w:i/>
          <w:iCs/>
          <w:color w:val="000000"/>
        </w:rPr>
        <w:t>, and difference: Exploring dispositions and change in language and learning</w:t>
      </w:r>
      <w:r w:rsidRPr="00B16373">
        <w:rPr>
          <w:color w:val="000000"/>
        </w:rPr>
        <w:t xml:space="preserve">. Intermezzo Enculturation. </w:t>
      </w:r>
      <w:hyperlink r:id="rId117">
        <w:r w:rsidR="00134665" w:rsidRPr="00B16373">
          <w:rPr>
            <w:color w:val="000000"/>
            <w:u w:val="single"/>
          </w:rPr>
          <w:t>http://intermezzo.enculturation.net/01/ttd-horner-selfe-lockridge/index.htm</w:t>
        </w:r>
      </w:hyperlink>
    </w:p>
    <w:p w14:paraId="7E24BA0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62025BA3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Hou, Z., Zhang, J., </w:t>
      </w:r>
      <w:proofErr w:type="spellStart"/>
      <w:r w:rsidRPr="00B16373">
        <w:rPr>
          <w:color w:val="000000"/>
        </w:rPr>
        <w:t>JadAllah</w:t>
      </w:r>
      <w:proofErr w:type="spellEnd"/>
      <w:r w:rsidRPr="00B16373">
        <w:rPr>
          <w:color w:val="000000"/>
        </w:rPr>
        <w:t xml:space="preserve">, M., Enriquez‐Andrade, A., Tran, H. T., &amp; </w:t>
      </w:r>
      <w:proofErr w:type="spellStart"/>
      <w:r w:rsidRPr="00B16373">
        <w:rPr>
          <w:color w:val="000000"/>
        </w:rPr>
        <w:t>Ahmmed</w:t>
      </w:r>
      <w:proofErr w:type="spellEnd"/>
      <w:r w:rsidRPr="00B16373">
        <w:rPr>
          <w:color w:val="000000"/>
        </w:rPr>
        <w:t xml:space="preserve">, R. (2025). Translanguaging practices in global K‐12 science education settings: A systematic literature review. </w:t>
      </w:r>
      <w:r w:rsidRPr="00B16373">
        <w:rPr>
          <w:i/>
          <w:iCs/>
          <w:color w:val="000000"/>
        </w:rPr>
        <w:t>Journal of Research in Science Teaching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62</w:t>
      </w:r>
      <w:r w:rsidRPr="00B16373">
        <w:rPr>
          <w:color w:val="000000"/>
        </w:rPr>
        <w:t>(1), 270</w:t>
      </w:r>
      <w:r w:rsidRPr="00B16373">
        <w:t>–</w:t>
      </w:r>
      <w:r w:rsidRPr="00B16373">
        <w:rPr>
          <w:color w:val="000000"/>
        </w:rPr>
        <w:t xml:space="preserve">306. </w:t>
      </w:r>
      <w:hyperlink r:id="rId118">
        <w:r w:rsidR="00134665" w:rsidRPr="00B16373">
          <w:rPr>
            <w:color w:val="0000FF"/>
            <w:u w:val="single"/>
          </w:rPr>
          <w:t>https://doi.org/10.1002/tea.22008</w:t>
        </w:r>
      </w:hyperlink>
      <w:r w:rsidRPr="00B16373">
        <w:t>.</w:t>
      </w:r>
    </w:p>
    <w:p w14:paraId="0F82710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A36FA34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Hua, Z., &amp; Wei, L. (2026). Translanguaging in performance or performance in translanguaging. </w:t>
      </w:r>
      <w:r w:rsidRPr="00B16373">
        <w:rPr>
          <w:i/>
          <w:iCs/>
          <w:color w:val="000000"/>
        </w:rPr>
        <w:t>Journal of Multilingual and Multicultural Development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47</w:t>
      </w:r>
      <w:r w:rsidRPr="00B16373">
        <w:rPr>
          <w:color w:val="000000"/>
        </w:rPr>
        <w:t>(3), 1323</w:t>
      </w:r>
      <w:r w:rsidRPr="00B16373">
        <w:t>–</w:t>
      </w:r>
      <w:r w:rsidRPr="00B16373">
        <w:rPr>
          <w:color w:val="000000"/>
        </w:rPr>
        <w:t xml:space="preserve">1336. </w:t>
      </w:r>
      <w:hyperlink r:id="rId119">
        <w:r w:rsidR="00134665" w:rsidRPr="00B16373">
          <w:rPr>
            <w:color w:val="0000FF"/>
            <w:u w:val="single"/>
          </w:rPr>
          <w:t>https://doi.org/10.1080/01434632.2022.2066109</w:t>
        </w:r>
      </w:hyperlink>
      <w:r w:rsidRPr="00B16373">
        <w:t>.</w:t>
      </w:r>
    </w:p>
    <w:p w14:paraId="4A295C81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FCEA2DF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Ikeda, M. (2021). Pedagogical translanguaging in primary school math CLIL lessons in Japan. In M. Ikeda, S. Izumi, Y. Watanabe, R. Pinner, &amp; M. Davis (Eds.), </w:t>
      </w:r>
      <w:r w:rsidRPr="00B16373">
        <w:rPr>
          <w:i/>
          <w:iCs/>
          <w:color w:val="000000"/>
        </w:rPr>
        <w:t>Soft CLIL and English Language Teaching</w:t>
      </w:r>
      <w:r w:rsidRPr="00B16373">
        <w:rPr>
          <w:color w:val="000000"/>
        </w:rPr>
        <w:t> (pp. 86</w:t>
      </w:r>
      <w:r w:rsidRPr="00B16373">
        <w:t>–</w:t>
      </w:r>
      <w:r w:rsidRPr="00B16373">
        <w:rPr>
          <w:color w:val="000000"/>
        </w:rPr>
        <w:t xml:space="preserve">102). Routledge. </w:t>
      </w:r>
      <w:hyperlink r:id="rId120">
        <w:r w:rsidR="00134665" w:rsidRPr="00B16373">
          <w:rPr>
            <w:color w:val="1155CC"/>
            <w:u w:val="single"/>
          </w:rPr>
          <w:t>https://doi.org/10.4324/9780429032332</w:t>
        </w:r>
      </w:hyperlink>
      <w:r w:rsidRPr="00B16373">
        <w:rPr>
          <w:color w:val="000000"/>
        </w:rPr>
        <w:t xml:space="preserve">. </w:t>
      </w:r>
    </w:p>
    <w:p w14:paraId="254B0EF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B89FE49" w14:textId="77777777" w:rsidR="00134665" w:rsidRPr="00B16373" w:rsidRDefault="00000000" w:rsidP="00B16373">
      <w:pPr>
        <w:ind w:left="720" w:hanging="720"/>
      </w:pPr>
      <w:r w:rsidRPr="00B16373">
        <w:t xml:space="preserve">Jaspers, J. (2018). The transformative limits of translanguaging. </w:t>
      </w:r>
      <w:r w:rsidRPr="00B16373">
        <w:rPr>
          <w:i/>
          <w:iCs/>
        </w:rPr>
        <w:t>Language &amp; Communication</w:t>
      </w:r>
      <w:r w:rsidRPr="00B16373">
        <w:t xml:space="preserve">, </w:t>
      </w:r>
      <w:r w:rsidRPr="00B16373">
        <w:rPr>
          <w:i/>
          <w:iCs/>
        </w:rPr>
        <w:t>58</w:t>
      </w:r>
      <w:r w:rsidRPr="00B16373">
        <w:t xml:space="preserve">, 1–10. </w:t>
      </w:r>
      <w:hyperlink r:id="rId121">
        <w:r w:rsidR="00134665" w:rsidRPr="00B16373">
          <w:rPr>
            <w:color w:val="1155CC"/>
            <w:u w:val="single"/>
          </w:rPr>
          <w:t>https://doi.org/10.1016/j.langcom.2017.12.001</w:t>
        </w:r>
      </w:hyperlink>
      <w:r w:rsidRPr="00B16373">
        <w:t xml:space="preserve">. </w:t>
      </w:r>
    </w:p>
    <w:p w14:paraId="07ED0739" w14:textId="77777777" w:rsidR="00134665" w:rsidRPr="00B16373" w:rsidRDefault="00134665" w:rsidP="00B16373">
      <w:pPr>
        <w:ind w:left="720" w:hanging="720"/>
      </w:pPr>
    </w:p>
    <w:p w14:paraId="2B3ABAE0" w14:textId="77777777" w:rsidR="00134665" w:rsidRPr="00B16373" w:rsidRDefault="00000000" w:rsidP="00B16373">
      <w:pPr>
        <w:ind w:left="720" w:hanging="720"/>
      </w:pPr>
      <w:r w:rsidRPr="00B16373">
        <w:t xml:space="preserve">Jiang, J. (2025). Emotional landscape of </w:t>
      </w:r>
      <w:proofErr w:type="spellStart"/>
      <w:r w:rsidRPr="00B16373">
        <w:t>translingualism</w:t>
      </w:r>
      <w:proofErr w:type="spellEnd"/>
      <w:r w:rsidRPr="00B16373">
        <w:t xml:space="preserve">: Multilingual international students navigating shame through translingual digital stories. </w:t>
      </w:r>
      <w:r w:rsidRPr="00B16373">
        <w:rPr>
          <w:i/>
          <w:iCs/>
        </w:rPr>
        <w:t>TESOL Quarterly, 59</w:t>
      </w:r>
      <w:r w:rsidRPr="00B16373">
        <w:t xml:space="preserve">(2), 730–754. </w:t>
      </w:r>
      <w:hyperlink r:id="rId122">
        <w:r w:rsidR="00134665" w:rsidRPr="00B16373">
          <w:rPr>
            <w:color w:val="1155CC"/>
            <w:u w:val="single"/>
          </w:rPr>
          <w:t>https://doi.org/10.1002/tesq.3341</w:t>
        </w:r>
      </w:hyperlink>
      <w:r w:rsidRPr="00B16373">
        <w:t xml:space="preserve">.  </w:t>
      </w:r>
    </w:p>
    <w:p w14:paraId="071FDA73" w14:textId="77777777" w:rsidR="00134665" w:rsidRPr="00B16373" w:rsidRDefault="00134665" w:rsidP="00B16373">
      <w:pPr>
        <w:ind w:left="720" w:hanging="720"/>
      </w:pPr>
    </w:p>
    <w:p w14:paraId="6C0C34A8" w14:textId="77777777" w:rsidR="00134665" w:rsidRPr="00B16373" w:rsidRDefault="00000000" w:rsidP="00B16373">
      <w:pPr>
        <w:ind w:left="720" w:hanging="720"/>
      </w:pPr>
      <w:r w:rsidRPr="00B16373">
        <w:t xml:space="preserve">Jo, J. (2019). Global citizenship and local social relations in the discourse of self-development: Translanguaging in address terms. </w:t>
      </w:r>
      <w:r w:rsidRPr="00B16373">
        <w:rPr>
          <w:i/>
          <w:iCs/>
        </w:rPr>
        <w:t>Working Papers in Educational Linguistics, 34</w:t>
      </w:r>
      <w:r w:rsidRPr="00B16373">
        <w:t xml:space="preserve">, 47–68. </w:t>
      </w:r>
      <w:hyperlink r:id="rId123">
        <w:r w:rsidR="00134665" w:rsidRPr="00B16373">
          <w:rPr>
            <w:color w:val="1155CC"/>
            <w:u w:val="single"/>
          </w:rPr>
          <w:t>https://repository.upenn.edu/handle/20.500.14332/49592</w:t>
        </w:r>
      </w:hyperlink>
      <w:r w:rsidRPr="00B16373">
        <w:t xml:space="preserve">. </w:t>
      </w:r>
    </w:p>
    <w:p w14:paraId="2B4D0ACB" w14:textId="77777777" w:rsidR="00134665" w:rsidRPr="00B16373" w:rsidRDefault="00134665" w:rsidP="00B16373">
      <w:pPr>
        <w:ind w:left="720" w:hanging="720"/>
      </w:pPr>
    </w:p>
    <w:p w14:paraId="45A3C7AA" w14:textId="77777777" w:rsidR="00134665" w:rsidRPr="00B16373" w:rsidRDefault="00000000" w:rsidP="00B16373">
      <w:pPr>
        <w:ind w:left="720" w:hanging="720"/>
      </w:pPr>
      <w:r w:rsidRPr="00B16373">
        <w:t xml:space="preserve">Jones, R. H. (2020). Creativity in language learning and teaching: Translingual practices and transcultural identities. </w:t>
      </w:r>
      <w:r w:rsidRPr="00B16373">
        <w:rPr>
          <w:i/>
          <w:iCs/>
        </w:rPr>
        <w:t>Applied Linguistics Review</w:t>
      </w:r>
      <w:r w:rsidRPr="00B16373">
        <w:t xml:space="preserve">, </w:t>
      </w:r>
      <w:r w:rsidRPr="00B16373">
        <w:rPr>
          <w:i/>
          <w:iCs/>
        </w:rPr>
        <w:t>11</w:t>
      </w:r>
      <w:r w:rsidRPr="00B16373">
        <w:t xml:space="preserve">(4), 535–550. </w:t>
      </w:r>
      <w:hyperlink r:id="rId124">
        <w:r w:rsidR="00134665" w:rsidRPr="00B16373">
          <w:rPr>
            <w:color w:val="1155CC"/>
            <w:u w:val="single"/>
          </w:rPr>
          <w:t>https://doi.org/10.1515/applirev-2018-0114</w:t>
        </w:r>
      </w:hyperlink>
      <w:r w:rsidRPr="00B16373">
        <w:t xml:space="preserve">. </w:t>
      </w:r>
    </w:p>
    <w:p w14:paraId="372FAE42" w14:textId="77777777" w:rsidR="00134665" w:rsidRPr="00B16373" w:rsidRDefault="00134665" w:rsidP="00B16373">
      <w:pPr>
        <w:ind w:left="720" w:hanging="720"/>
      </w:pPr>
    </w:p>
    <w:p w14:paraId="3B3CEA3A" w14:textId="77777777" w:rsidR="00134665" w:rsidRPr="00B16373" w:rsidRDefault="00000000" w:rsidP="00B16373">
      <w:pPr>
        <w:ind w:left="720" w:hanging="720"/>
      </w:pPr>
      <w:r w:rsidRPr="00B16373">
        <w:t xml:space="preserve">Jonsson, C. (2013). Translanguaging and multilingual literacies: Diary-based case studies of adolescents in an international school. </w:t>
      </w:r>
      <w:r w:rsidRPr="00B16373">
        <w:rPr>
          <w:i/>
          <w:iCs/>
        </w:rPr>
        <w:t>International Journal of the Sociology of Language</w:t>
      </w:r>
      <w:r w:rsidRPr="00B16373">
        <w:t xml:space="preserve">, </w:t>
      </w:r>
      <w:r w:rsidRPr="00B16373">
        <w:rPr>
          <w:i/>
          <w:iCs/>
        </w:rPr>
        <w:t>2013</w:t>
      </w:r>
      <w:r w:rsidRPr="00B16373">
        <w:t xml:space="preserve">(224), 85–117. </w:t>
      </w:r>
      <w:hyperlink r:id="rId125">
        <w:r w:rsidR="00134665" w:rsidRPr="00B16373">
          <w:rPr>
            <w:color w:val="1155CC"/>
            <w:u w:val="single"/>
          </w:rPr>
          <w:t>https://doi.org/10.1515/ijsl-2013-0057</w:t>
        </w:r>
      </w:hyperlink>
      <w:r w:rsidRPr="00B16373">
        <w:t xml:space="preserve">. </w:t>
      </w:r>
    </w:p>
    <w:p w14:paraId="2AF27B27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36B56F8" w14:textId="77777777" w:rsidR="00134665" w:rsidRPr="00B16373" w:rsidRDefault="00000000" w:rsidP="00B16373">
      <w:pPr>
        <w:ind w:left="720" w:hanging="720"/>
      </w:pPr>
      <w:r w:rsidRPr="00B16373">
        <w:t xml:space="preserve">Juvonen, P., &amp; Källkvist, M. (Eds.), (2021). </w:t>
      </w:r>
      <w:r w:rsidRPr="00B16373">
        <w:rPr>
          <w:i/>
          <w:iCs/>
        </w:rPr>
        <w:t>Pedagogical Translanguaging: Theoretical, Methodological and Empirical Perspectives. An Introduction.</w:t>
      </w:r>
      <w:r w:rsidRPr="00B16373">
        <w:t xml:space="preserve"> In P. Juvonen, &amp; M. Källkvist (Eds.), </w:t>
      </w:r>
      <w:r w:rsidRPr="00B16373">
        <w:rPr>
          <w:i/>
          <w:iCs/>
        </w:rPr>
        <w:t xml:space="preserve">Pedagogical Translanguaging: Theoretical, Methodological and Empirical Perspectives </w:t>
      </w:r>
      <w:r w:rsidRPr="00B16373">
        <w:t xml:space="preserve">(pp. 1–6). Multilingual Matters. </w:t>
      </w:r>
      <w:hyperlink r:id="rId126">
        <w:r w:rsidR="00134665" w:rsidRPr="00B16373">
          <w:rPr>
            <w:color w:val="1155CC"/>
            <w:u w:val="single"/>
          </w:rPr>
          <w:t>https://portal.research.lu.se/en/publications/pedagogical-translanguaging-theoretical-methodological-and-empiri/</w:t>
        </w:r>
      </w:hyperlink>
      <w:r w:rsidRPr="00B16373">
        <w:t xml:space="preserve">. </w:t>
      </w:r>
    </w:p>
    <w:p w14:paraId="37F42CBB" w14:textId="77777777" w:rsidR="00134665" w:rsidRPr="00B16373" w:rsidRDefault="00134665" w:rsidP="00B16373">
      <w:pPr>
        <w:ind w:left="720" w:hanging="720"/>
      </w:pPr>
    </w:p>
    <w:p w14:paraId="2D64C419" w14:textId="77777777" w:rsidR="00134665" w:rsidRPr="00B16373" w:rsidRDefault="00000000" w:rsidP="00B16373">
      <w:pPr>
        <w:ind w:left="720" w:hanging="720"/>
      </w:pPr>
      <w:r w:rsidRPr="00B16373">
        <w:t xml:space="preserve">Kakos, M. (2025). A third space for inclusion: Multilingual teaching assistants reporting on the use of their marginal position, translation and translanguaging to construct inclusive environments. </w:t>
      </w:r>
      <w:r w:rsidRPr="00B16373">
        <w:rPr>
          <w:i/>
          <w:iCs/>
        </w:rPr>
        <w:t>International Journal of Inclusive Education</w:t>
      </w:r>
      <w:r w:rsidRPr="00B16373">
        <w:t xml:space="preserve">, </w:t>
      </w:r>
      <w:r w:rsidRPr="00B16373">
        <w:rPr>
          <w:i/>
          <w:iCs/>
        </w:rPr>
        <w:t>29</w:t>
      </w:r>
      <w:r w:rsidRPr="00B16373">
        <w:t xml:space="preserve">(2), 223–238. </w:t>
      </w:r>
      <w:hyperlink r:id="rId127">
        <w:r w:rsidR="00134665" w:rsidRPr="00B16373">
          <w:rPr>
            <w:color w:val="0000FF"/>
            <w:u w:val="single"/>
          </w:rPr>
          <w:t>https://doi.org/10.1080/13603116.2022.2073060</w:t>
        </w:r>
      </w:hyperlink>
      <w:r w:rsidRPr="00B16373">
        <w:t>.</w:t>
      </w:r>
    </w:p>
    <w:p w14:paraId="0DC3B579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81593E3" w14:textId="77777777" w:rsidR="00134665" w:rsidRPr="00B16373" w:rsidRDefault="00000000" w:rsidP="00B16373">
      <w:pPr>
        <w:ind w:left="720" w:hanging="720"/>
      </w:pPr>
      <w:r w:rsidRPr="00B16373">
        <w:t xml:space="preserve">Kasula, A. J. (2016). Olowalu Review: Developing identity through translanguaging in a multilingual literary magazine. </w:t>
      </w:r>
      <w:r w:rsidRPr="00B16373">
        <w:rPr>
          <w:i/>
          <w:iCs/>
        </w:rPr>
        <w:t>Colombian Applied Linguistics Journal</w:t>
      </w:r>
      <w:r w:rsidRPr="00B16373">
        <w:t xml:space="preserve">, </w:t>
      </w:r>
      <w:r w:rsidRPr="00B16373">
        <w:rPr>
          <w:i/>
          <w:iCs/>
        </w:rPr>
        <w:t>18</w:t>
      </w:r>
      <w:r w:rsidRPr="00B16373">
        <w:t xml:space="preserve">(2), 109–118. </w:t>
      </w:r>
      <w:hyperlink r:id="rId128">
        <w:r w:rsidR="00134665" w:rsidRPr="00B16373">
          <w:rPr>
            <w:color w:val="1155CC"/>
            <w:u w:val="single"/>
          </w:rPr>
          <w:t>https://doi.org/10.14483/calj.v18n2.10014</w:t>
        </w:r>
      </w:hyperlink>
      <w:r w:rsidRPr="00B16373">
        <w:t xml:space="preserve">. </w:t>
      </w:r>
    </w:p>
    <w:p w14:paraId="5ED73664" w14:textId="77777777" w:rsidR="00134665" w:rsidRPr="00B16373" w:rsidRDefault="00134665" w:rsidP="00B16373">
      <w:pPr>
        <w:ind w:left="720" w:hanging="720"/>
      </w:pPr>
    </w:p>
    <w:p w14:paraId="014E8CBF" w14:textId="77777777" w:rsidR="00134665" w:rsidRPr="00B16373" w:rsidRDefault="00000000" w:rsidP="00B16373">
      <w:pPr>
        <w:ind w:left="720" w:hanging="720"/>
      </w:pPr>
      <w:r w:rsidRPr="00B16373">
        <w:rPr>
          <w:color w:val="222222"/>
          <w:highlight w:val="white"/>
        </w:rPr>
        <w:t xml:space="preserve">Kavak, V. İ., &amp; </w:t>
      </w:r>
      <w:proofErr w:type="spellStart"/>
      <w:r w:rsidRPr="00B16373">
        <w:rPr>
          <w:color w:val="222222"/>
          <w:highlight w:val="white"/>
        </w:rPr>
        <w:t>Kırkgöz</w:t>
      </w:r>
      <w:proofErr w:type="spellEnd"/>
      <w:r w:rsidRPr="00B16373">
        <w:rPr>
          <w:color w:val="222222"/>
          <w:highlight w:val="white"/>
        </w:rPr>
        <w:t xml:space="preserve">, Y. (2022). Exploring university students’ note-taking in literature courses: A translanguaging perspective. </w:t>
      </w:r>
      <w:proofErr w:type="spellStart"/>
      <w:r w:rsidRPr="00B16373">
        <w:rPr>
          <w:i/>
          <w:iCs/>
          <w:color w:val="222222"/>
          <w:highlight w:val="white"/>
        </w:rPr>
        <w:t>Çukurova</w:t>
      </w:r>
      <w:proofErr w:type="spellEnd"/>
      <w:r w:rsidRPr="00B16373">
        <w:rPr>
          <w:i/>
          <w:iCs/>
          <w:color w:val="222222"/>
          <w:highlight w:val="white"/>
        </w:rPr>
        <w:t xml:space="preserve"> University Faculty of Education Journal, 51</w:t>
      </w:r>
      <w:r w:rsidRPr="00B16373">
        <w:rPr>
          <w:color w:val="222222"/>
          <w:highlight w:val="white"/>
        </w:rPr>
        <w:t xml:space="preserve">(2), 1468–1486. </w:t>
      </w:r>
      <w:hyperlink r:id="rId129">
        <w:r w:rsidR="00134665" w:rsidRPr="00B16373">
          <w:rPr>
            <w:color w:val="0000FF"/>
            <w:highlight w:val="white"/>
            <w:u w:val="single"/>
          </w:rPr>
          <w:t>https://doi.org/10.14812/cuefd.1027947</w:t>
        </w:r>
      </w:hyperlink>
      <w:r w:rsidRPr="00B16373">
        <w:t>.</w:t>
      </w:r>
    </w:p>
    <w:p w14:paraId="3D7A3CE0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57E2DC7" w14:textId="77777777" w:rsidR="00134665" w:rsidRPr="00B16373" w:rsidRDefault="00000000" w:rsidP="00B16373">
      <w:pPr>
        <w:ind w:left="720" w:hanging="720"/>
        <w:rPr>
          <w:color w:val="000000"/>
          <w:highlight w:val="white"/>
        </w:rPr>
      </w:pPr>
      <w:r w:rsidRPr="00B16373">
        <w:rPr>
          <w:color w:val="000000"/>
          <w:highlight w:val="white"/>
        </w:rPr>
        <w:t xml:space="preserve">Kim, K. M., &amp; Park, G. (2020). “It is more expressive for me”: A translingual approach to meaningful literacy instruction through Sijo poetry. </w:t>
      </w:r>
      <w:r w:rsidRPr="00B16373">
        <w:rPr>
          <w:i/>
          <w:iCs/>
          <w:color w:val="000000"/>
          <w:highlight w:val="white"/>
        </w:rPr>
        <w:t>TESOL Quarterly, 54</w:t>
      </w:r>
      <w:r w:rsidRPr="00B16373">
        <w:rPr>
          <w:color w:val="000000"/>
          <w:highlight w:val="white"/>
        </w:rPr>
        <w:t>(2), 281</w:t>
      </w:r>
      <w:r w:rsidRPr="00B16373">
        <w:rPr>
          <w:highlight w:val="white"/>
        </w:rPr>
        <w:t>–</w:t>
      </w:r>
      <w:r w:rsidRPr="00B16373">
        <w:rPr>
          <w:color w:val="000000"/>
          <w:highlight w:val="white"/>
        </w:rPr>
        <w:t xml:space="preserve">309. </w:t>
      </w:r>
      <w:hyperlink r:id="rId130">
        <w:r w:rsidR="00134665" w:rsidRPr="00B16373">
          <w:rPr>
            <w:color w:val="1155CC"/>
            <w:highlight w:val="white"/>
            <w:u w:val="single"/>
          </w:rPr>
          <w:t>https://doi.org/10.1002/tesq.545</w:t>
        </w:r>
      </w:hyperlink>
      <w:r w:rsidRPr="00B16373">
        <w:rPr>
          <w:color w:val="000000"/>
          <w:highlight w:val="white"/>
        </w:rPr>
        <w:t xml:space="preserve">. </w:t>
      </w:r>
    </w:p>
    <w:p w14:paraId="24AEE66A" w14:textId="77777777" w:rsidR="00134665" w:rsidRPr="00B16373" w:rsidRDefault="00134665" w:rsidP="00B16373">
      <w:pPr>
        <w:ind w:left="720" w:hanging="720"/>
        <w:rPr>
          <w:color w:val="000000"/>
          <w:highlight w:val="white"/>
        </w:rPr>
      </w:pPr>
    </w:p>
    <w:p w14:paraId="64CA300C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Kim, S. (2018). “It was kind of a given that we were all multilingual”: Transnational youth identity work in digital translanguaging. </w:t>
      </w:r>
      <w:r w:rsidRPr="00B16373">
        <w:rPr>
          <w:i/>
          <w:iCs/>
          <w:color w:val="000000"/>
        </w:rPr>
        <w:t>Linguistics and Education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43</w:t>
      </w:r>
      <w:r w:rsidRPr="00B16373">
        <w:rPr>
          <w:color w:val="000000"/>
        </w:rPr>
        <w:t>, 39</w:t>
      </w:r>
      <w:r w:rsidRPr="00B16373">
        <w:t>–</w:t>
      </w:r>
      <w:r w:rsidRPr="00B16373">
        <w:rPr>
          <w:color w:val="000000"/>
        </w:rPr>
        <w:t xml:space="preserve">52. </w:t>
      </w:r>
      <w:hyperlink r:id="rId131">
        <w:r w:rsidR="00134665" w:rsidRPr="00B16373">
          <w:rPr>
            <w:color w:val="0000FF"/>
            <w:u w:val="single"/>
          </w:rPr>
          <w:t>https://doi.org/10.1016/j.linged.2017.10.008</w:t>
        </w:r>
      </w:hyperlink>
    </w:p>
    <w:p w14:paraId="3BA21766" w14:textId="77777777" w:rsidR="00134665" w:rsidRPr="00B16373" w:rsidRDefault="00134665" w:rsidP="00B16373">
      <w:pPr>
        <w:ind w:left="720" w:hanging="720"/>
      </w:pPr>
    </w:p>
    <w:p w14:paraId="54687221" w14:textId="77777777" w:rsidR="00134665" w:rsidRPr="00B16373" w:rsidRDefault="00000000" w:rsidP="00B16373">
      <w:pPr>
        <w:ind w:left="720" w:hanging="720"/>
      </w:pPr>
      <w:r w:rsidRPr="00B16373">
        <w:t xml:space="preserve">King, K. A., &amp; Bigelow, M. (2020). The hyper-local development of translanguaging pedagogies. In E. Moore, J. Bradley, &amp; J. Simpson (Eds.), </w:t>
      </w:r>
      <w:r w:rsidRPr="00B16373">
        <w:rPr>
          <w:i/>
          <w:iCs/>
        </w:rPr>
        <w:t>Translanguaging as transformation: The collaborative construction of new linguistic realities</w:t>
      </w:r>
      <w:r w:rsidRPr="00B16373">
        <w:t xml:space="preserve"> (pp. 199–215). Multilingual Matters. </w:t>
      </w:r>
      <w:hyperlink r:id="rId132">
        <w:r w:rsidR="00134665" w:rsidRPr="00B16373">
          <w:rPr>
            <w:color w:val="1155CC"/>
            <w:u w:val="single"/>
          </w:rPr>
          <w:t>https://experts.umn.edu/en/publications/the-hyper-local-development-of-translanguaging-pedagogies/</w:t>
        </w:r>
      </w:hyperlink>
      <w:r w:rsidRPr="00B16373">
        <w:t xml:space="preserve">. </w:t>
      </w:r>
    </w:p>
    <w:p w14:paraId="45EF402B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67D85D8" w14:textId="77777777" w:rsidR="00134665" w:rsidRPr="00B16373" w:rsidRDefault="00000000" w:rsidP="00B16373">
      <w:pPr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t>Kiramba</w:t>
      </w:r>
      <w:proofErr w:type="spellEnd"/>
      <w:r w:rsidRPr="00B16373">
        <w:rPr>
          <w:color w:val="000000"/>
        </w:rPr>
        <w:t xml:space="preserve">, L. K. (2016). Translanguaging in the writing of emergent multilinguals. </w:t>
      </w:r>
      <w:r w:rsidRPr="00B16373">
        <w:rPr>
          <w:i/>
          <w:iCs/>
          <w:color w:val="000000"/>
        </w:rPr>
        <w:t xml:space="preserve">International Multilingual Research Journal. </w:t>
      </w:r>
      <w:hyperlink r:id="rId133">
        <w:r w:rsidR="00134665" w:rsidRPr="00B16373">
          <w:rPr>
            <w:color w:val="1155CC"/>
            <w:u w:val="single"/>
          </w:rPr>
          <w:t>https://doi.org/10.1080/19313152.2016.1239457</w:t>
        </w:r>
      </w:hyperlink>
      <w:r w:rsidRPr="00B16373">
        <w:rPr>
          <w:color w:val="000000"/>
        </w:rPr>
        <w:t xml:space="preserve">. </w:t>
      </w:r>
    </w:p>
    <w:p w14:paraId="1884693E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AC624B9" w14:textId="7DD9E27E" w:rsidR="00134665" w:rsidRPr="00B16373" w:rsidRDefault="00000000" w:rsidP="00B16373">
      <w:pPr>
        <w:ind w:left="720" w:hanging="720"/>
        <w:rPr>
          <w:color w:val="0000FF"/>
          <w:u w:val="single"/>
        </w:rPr>
      </w:pPr>
      <w:r w:rsidRPr="00B16373">
        <w:t xml:space="preserve">Kleyn, T., &amp; García, O. (2019). Translanguaging as an act of transformation: Restructuring teaching and learning for emergent bilingual students. In L. C. Oliveira (Ed.), </w:t>
      </w:r>
      <w:r w:rsidRPr="00B16373">
        <w:rPr>
          <w:i/>
          <w:iCs/>
        </w:rPr>
        <w:t xml:space="preserve">The </w:t>
      </w:r>
      <w:r w:rsidR="00123A51" w:rsidRPr="00B16373">
        <w:rPr>
          <w:i/>
          <w:iCs/>
        </w:rPr>
        <w:t>h</w:t>
      </w:r>
      <w:r w:rsidRPr="00B16373">
        <w:rPr>
          <w:i/>
          <w:iCs/>
        </w:rPr>
        <w:t>andbook of TESOL in K‐12</w:t>
      </w:r>
      <w:r w:rsidRPr="00B16373">
        <w:t xml:space="preserve"> (pp. 69–82). Wiley.</w:t>
      </w:r>
      <w:hyperlink r:id="rId134">
        <w:r w:rsidR="00134665" w:rsidRPr="00B16373">
          <w:t xml:space="preserve"> </w:t>
        </w:r>
      </w:hyperlink>
      <w:hyperlink r:id="rId135">
        <w:r w:rsidR="00134665" w:rsidRPr="00B16373">
          <w:rPr>
            <w:color w:val="0000FF"/>
            <w:u w:val="single"/>
          </w:rPr>
          <w:t>https://doi.org/10.1002/9781119421702.ch6</w:t>
        </w:r>
      </w:hyperlink>
      <w:r w:rsidRPr="00B16373">
        <w:rPr>
          <w:color w:val="0000FF"/>
          <w:u w:val="single"/>
        </w:rPr>
        <w:t>.</w:t>
      </w:r>
    </w:p>
    <w:p w14:paraId="0E7BA5B3" w14:textId="77777777" w:rsidR="00134665" w:rsidRPr="00B16373" w:rsidRDefault="00134665" w:rsidP="00B16373">
      <w:pPr>
        <w:ind w:left="720" w:hanging="720"/>
        <w:rPr>
          <w:highlight w:val="white"/>
        </w:rPr>
      </w:pPr>
    </w:p>
    <w:p w14:paraId="38908B5C" w14:textId="77777777" w:rsidR="00134665" w:rsidRPr="00B16373" w:rsidRDefault="00000000" w:rsidP="00B16373">
      <w:pPr>
        <w:ind w:left="720" w:hanging="720"/>
        <w:rPr>
          <w:color w:val="000000"/>
          <w:highlight w:val="white"/>
        </w:rPr>
      </w:pPr>
      <w:r w:rsidRPr="00B16373">
        <w:rPr>
          <w:color w:val="000000"/>
          <w:highlight w:val="white"/>
        </w:rPr>
        <w:t>Knowles, S. Y. (2021). Translingual practices in an adult ESL literacy class in the U.S. In P. Vinogradova &amp; J. K. Shin (Eds.), </w:t>
      </w:r>
      <w:r w:rsidRPr="00B16373">
        <w:rPr>
          <w:i/>
          <w:iCs/>
          <w:color w:val="000000"/>
          <w:highlight w:val="white"/>
        </w:rPr>
        <w:t>Contemporary foundations for teaching English as an additional language: Pedagogical approaches and classroom applications</w:t>
      </w:r>
      <w:r w:rsidRPr="00B16373">
        <w:rPr>
          <w:color w:val="000000"/>
          <w:highlight w:val="white"/>
        </w:rPr>
        <w:t> (pp. 135</w:t>
      </w:r>
      <w:r w:rsidRPr="00B16373">
        <w:rPr>
          <w:highlight w:val="white"/>
        </w:rPr>
        <w:t>–</w:t>
      </w:r>
      <w:r w:rsidRPr="00B16373">
        <w:rPr>
          <w:color w:val="000000"/>
          <w:highlight w:val="white"/>
        </w:rPr>
        <w:t>138). Routledge.</w:t>
      </w:r>
      <w:r w:rsidRPr="00B16373">
        <w:rPr>
          <w:highlight w:val="white"/>
        </w:rPr>
        <w:t xml:space="preserve"> </w:t>
      </w:r>
      <w:hyperlink r:id="rId136">
        <w:r w:rsidR="00134665" w:rsidRPr="00B16373">
          <w:rPr>
            <w:color w:val="1155CC"/>
            <w:highlight w:val="white"/>
            <w:u w:val="single"/>
          </w:rPr>
          <w:t>https://doi.org/10.4324/9780429398612</w:t>
        </w:r>
      </w:hyperlink>
      <w:r w:rsidRPr="00B16373">
        <w:rPr>
          <w:highlight w:val="white"/>
        </w:rPr>
        <w:t xml:space="preserve">. </w:t>
      </w:r>
    </w:p>
    <w:p w14:paraId="1C3F1F44" w14:textId="77777777" w:rsidR="00134665" w:rsidRPr="00B16373" w:rsidRDefault="00134665" w:rsidP="00B16373">
      <w:pPr>
        <w:ind w:left="720" w:hanging="720"/>
        <w:rPr>
          <w:color w:val="000000"/>
          <w:highlight w:val="white"/>
        </w:rPr>
      </w:pPr>
    </w:p>
    <w:p w14:paraId="3C9F3B2F" w14:textId="77777777" w:rsidR="00134665" w:rsidRPr="00B16373" w:rsidRDefault="00000000" w:rsidP="00B16373">
      <w:pPr>
        <w:ind w:left="720" w:hanging="720"/>
      </w:pPr>
      <w:r w:rsidRPr="00B16373">
        <w:t xml:space="preserve">Krompák, E., Meyer, S., &amp; Makarova, E. (Eds). (2026). </w:t>
      </w:r>
      <w:r w:rsidRPr="00B16373">
        <w:rPr>
          <w:i/>
          <w:iCs/>
        </w:rPr>
        <w:t>Advocacy in translanguaging education.</w:t>
      </w:r>
      <w:r w:rsidRPr="00B16373">
        <w:t xml:space="preserve"> Multilingual Matters. </w:t>
      </w:r>
      <w:hyperlink r:id="rId137">
        <w:r w:rsidR="00134665" w:rsidRPr="00B16373">
          <w:rPr>
            <w:color w:val="1155CC"/>
            <w:u w:val="single"/>
          </w:rPr>
          <w:t>https://doi.org/10.21832/KROMPA9056</w:t>
        </w:r>
      </w:hyperlink>
      <w:r w:rsidRPr="00B16373">
        <w:t xml:space="preserve">. </w:t>
      </w:r>
    </w:p>
    <w:p w14:paraId="56AB46B4" w14:textId="77777777" w:rsidR="00C90917" w:rsidRPr="00B16373" w:rsidRDefault="00C90917" w:rsidP="00B16373">
      <w:pPr>
        <w:ind w:left="720" w:hanging="720"/>
      </w:pPr>
    </w:p>
    <w:p w14:paraId="43AE5EDA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379B6CD" w14:textId="77777777" w:rsidR="00134665" w:rsidRPr="00B16373" w:rsidRDefault="00000000" w:rsidP="00B16373">
      <w:pPr>
        <w:ind w:left="720" w:hanging="720"/>
      </w:pPr>
      <w:proofErr w:type="spellStart"/>
      <w:r w:rsidRPr="00B16373">
        <w:lastRenderedPageBreak/>
        <w:t>Kubokawa</w:t>
      </w:r>
      <w:proofErr w:type="spellEnd"/>
      <w:r w:rsidRPr="00B16373">
        <w:t>, J. M. (2022). Translingual onomatopoeia: Literary innovation from the language classroom. </w:t>
      </w:r>
      <w:r w:rsidRPr="00B16373">
        <w:rPr>
          <w:i/>
          <w:iCs/>
        </w:rPr>
        <w:t xml:space="preserve">The </w:t>
      </w:r>
      <w:proofErr w:type="spellStart"/>
      <w:r w:rsidRPr="00B16373">
        <w:rPr>
          <w:i/>
          <w:iCs/>
        </w:rPr>
        <w:t>PanSIG</w:t>
      </w:r>
      <w:proofErr w:type="spellEnd"/>
      <w:r w:rsidRPr="00B16373">
        <w:rPr>
          <w:i/>
          <w:iCs/>
        </w:rPr>
        <w:t xml:space="preserve"> 2021 Journal,</w:t>
      </w:r>
      <w:r w:rsidRPr="00B16373">
        <w:t xml:space="preserve"> 318–328.</w:t>
      </w:r>
    </w:p>
    <w:p w14:paraId="3F6695A3" w14:textId="77777777" w:rsidR="00134665" w:rsidRPr="00B16373" w:rsidRDefault="00134665" w:rsidP="00B16373">
      <w:pPr>
        <w:ind w:left="720" w:hanging="720"/>
      </w:pPr>
    </w:p>
    <w:p w14:paraId="5D876CC6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Kusters, A. (2027). </w:t>
      </w:r>
      <w:r w:rsidRPr="00B16373">
        <w:rPr>
          <w:i/>
          <w:iCs/>
          <w:color w:val="000000"/>
        </w:rPr>
        <w:t>The paradox of international sign</w:t>
      </w:r>
      <w:r w:rsidRPr="00B16373">
        <w:rPr>
          <w:color w:val="000000"/>
        </w:rPr>
        <w:t xml:space="preserve">. Multilingual Matters. </w:t>
      </w:r>
      <w:hyperlink r:id="rId138" w:anchor="bibliographicData">
        <w:r w:rsidR="00134665" w:rsidRPr="00B16373">
          <w:rPr>
            <w:color w:val="1155CC"/>
            <w:u w:val="single"/>
          </w:rPr>
          <w:t>https://www.degruyterbrill.com/document/isbn/9781800413917/html#bibliographicData</w:t>
        </w:r>
      </w:hyperlink>
      <w:r w:rsidRPr="00B16373">
        <w:rPr>
          <w:color w:val="000000"/>
        </w:rPr>
        <w:t xml:space="preserve">. </w:t>
      </w:r>
    </w:p>
    <w:p w14:paraId="2F64CA9D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8BDA4FA" w14:textId="77777777" w:rsidR="00134665" w:rsidRPr="00B16373" w:rsidRDefault="00000000" w:rsidP="00B16373">
      <w:pPr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t>Lasagabaster</w:t>
      </w:r>
      <w:proofErr w:type="spellEnd"/>
      <w:r w:rsidRPr="00B16373">
        <w:rPr>
          <w:color w:val="000000"/>
        </w:rPr>
        <w:t xml:space="preserve">, D., &amp; García, O. (2014). Translanguaging: Towards a dynamic model of bilingualism. </w:t>
      </w:r>
      <w:r w:rsidRPr="00B16373">
        <w:rPr>
          <w:i/>
          <w:iCs/>
          <w:color w:val="000000"/>
        </w:rPr>
        <w:t>Culture and Education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26</w:t>
      </w:r>
      <w:r w:rsidRPr="00B16373">
        <w:rPr>
          <w:color w:val="000000"/>
        </w:rPr>
        <w:t>(3), 557</w:t>
      </w:r>
      <w:r w:rsidRPr="00B16373">
        <w:t>–</w:t>
      </w:r>
      <w:r w:rsidRPr="00B16373">
        <w:rPr>
          <w:color w:val="000000"/>
        </w:rPr>
        <w:t xml:space="preserve">564. </w:t>
      </w:r>
      <w:hyperlink r:id="rId139">
        <w:r w:rsidR="00134665" w:rsidRPr="00B16373">
          <w:rPr>
            <w:color w:val="1155CC"/>
            <w:u w:val="single"/>
          </w:rPr>
          <w:t>https://doi.org/10.1080/11356405.2014.973671</w:t>
        </w:r>
      </w:hyperlink>
      <w:r w:rsidRPr="00B16373">
        <w:t xml:space="preserve">. </w:t>
      </w:r>
    </w:p>
    <w:p w14:paraId="2E6EF0A6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112E45F" w14:textId="77777777" w:rsidR="00134665" w:rsidRPr="00B16373" w:rsidRDefault="00000000" w:rsidP="00B16373">
      <w:pPr>
        <w:ind w:left="720" w:hanging="720"/>
      </w:pPr>
      <w:r w:rsidRPr="00B16373">
        <w:t xml:space="preserve">Lee, C. (2023). Using Wordless </w:t>
      </w:r>
      <w:proofErr w:type="spellStart"/>
      <w:r w:rsidRPr="00B16373">
        <w:t>Picturebooks</w:t>
      </w:r>
      <w:proofErr w:type="spellEnd"/>
      <w:r w:rsidRPr="00B16373">
        <w:t xml:space="preserve"> to Promote Bilingual Students’ Translanguaging Practices. </w:t>
      </w:r>
      <w:r w:rsidRPr="00B16373">
        <w:rPr>
          <w:i/>
          <w:iCs/>
        </w:rPr>
        <w:t>Journal of Research in Childhood Education</w:t>
      </w:r>
      <w:r w:rsidRPr="00B16373">
        <w:t xml:space="preserve">, 1–22. </w:t>
      </w:r>
      <w:hyperlink r:id="rId140">
        <w:r w:rsidR="00134665" w:rsidRPr="00B16373">
          <w:rPr>
            <w:color w:val="1155CC"/>
            <w:u w:val="single"/>
          </w:rPr>
          <w:t>https://doi.org/10.1080/02568543.2023.2193258</w:t>
        </w:r>
      </w:hyperlink>
      <w:r w:rsidRPr="00B16373">
        <w:t xml:space="preserve">. </w:t>
      </w:r>
    </w:p>
    <w:p w14:paraId="7CD00911" w14:textId="77777777" w:rsidR="00134665" w:rsidRPr="00B16373" w:rsidRDefault="00134665" w:rsidP="00B16373">
      <w:pPr>
        <w:ind w:left="720" w:hanging="720"/>
      </w:pPr>
    </w:p>
    <w:p w14:paraId="53F8DB6B" w14:textId="77777777" w:rsidR="00134665" w:rsidRPr="00B16373" w:rsidRDefault="00000000" w:rsidP="00B16373">
      <w:pPr>
        <w:ind w:left="720" w:hanging="720"/>
        <w:rPr>
          <w:color w:val="000000"/>
          <w:highlight w:val="white"/>
        </w:rPr>
      </w:pPr>
      <w:r w:rsidRPr="00B16373">
        <w:rPr>
          <w:color w:val="000000"/>
          <w:highlight w:val="white"/>
        </w:rPr>
        <w:t xml:space="preserve">Lee, E. (2021). </w:t>
      </w:r>
      <w:proofErr w:type="spellStart"/>
      <w:r w:rsidRPr="00B16373">
        <w:rPr>
          <w:color w:val="000000"/>
          <w:highlight w:val="white"/>
        </w:rPr>
        <w:t>Translingualism</w:t>
      </w:r>
      <w:proofErr w:type="spellEnd"/>
      <w:r w:rsidRPr="00B16373">
        <w:rPr>
          <w:color w:val="000000"/>
          <w:highlight w:val="white"/>
        </w:rPr>
        <w:t xml:space="preserve"> in the teaching of English: Theoretical considerations and pedagogical implications. In P. Vinogradova &amp; J. K. Shin (Eds.), </w:t>
      </w:r>
      <w:r w:rsidRPr="00B16373">
        <w:rPr>
          <w:i/>
          <w:iCs/>
          <w:color w:val="000000"/>
          <w:highlight w:val="white"/>
        </w:rPr>
        <w:t>Contemporary foundations for teaching English as an additional language: Pedagogical approaches and classroom applications</w:t>
      </w:r>
      <w:r w:rsidRPr="00B16373">
        <w:rPr>
          <w:color w:val="000000"/>
          <w:highlight w:val="white"/>
        </w:rPr>
        <w:t> (pp. 121</w:t>
      </w:r>
      <w:r w:rsidRPr="00B16373">
        <w:rPr>
          <w:highlight w:val="white"/>
        </w:rPr>
        <w:t>–</w:t>
      </w:r>
      <w:r w:rsidRPr="00B16373">
        <w:rPr>
          <w:color w:val="000000"/>
          <w:highlight w:val="white"/>
        </w:rPr>
        <w:t xml:space="preserve">130). Routledge. </w:t>
      </w:r>
      <w:hyperlink r:id="rId141">
        <w:r w:rsidR="00134665" w:rsidRPr="00B16373">
          <w:rPr>
            <w:color w:val="1155CC"/>
            <w:highlight w:val="white"/>
            <w:u w:val="single"/>
          </w:rPr>
          <w:t>https://doi.org/10.4324/9780429398612</w:t>
        </w:r>
      </w:hyperlink>
      <w:r w:rsidRPr="00B16373">
        <w:rPr>
          <w:color w:val="000000"/>
          <w:highlight w:val="white"/>
        </w:rPr>
        <w:t xml:space="preserve">. </w:t>
      </w:r>
    </w:p>
    <w:p w14:paraId="0D0676A9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C02DC41" w14:textId="77777777" w:rsidR="00134665" w:rsidRPr="00B16373" w:rsidRDefault="00000000" w:rsidP="00B16373">
      <w:pPr>
        <w:ind w:left="720" w:hanging="720"/>
        <w:rPr>
          <w:color w:val="0000FF"/>
          <w:u w:val="single"/>
        </w:rPr>
      </w:pPr>
      <w:r w:rsidRPr="00B16373">
        <w:rPr>
          <w:highlight w:val="white"/>
        </w:rPr>
        <w:t xml:space="preserve">Lee, E., &amp; </w:t>
      </w:r>
      <w:proofErr w:type="spellStart"/>
      <w:r w:rsidRPr="00B16373">
        <w:rPr>
          <w:highlight w:val="white"/>
        </w:rPr>
        <w:t>Canagarajah</w:t>
      </w:r>
      <w:proofErr w:type="spellEnd"/>
      <w:r w:rsidRPr="00B16373">
        <w:rPr>
          <w:highlight w:val="white"/>
        </w:rPr>
        <w:t xml:space="preserve">, S. (2019). The connection between transcultural dispositions and translingual practices in academic writing. </w:t>
      </w:r>
      <w:r w:rsidRPr="00B16373">
        <w:rPr>
          <w:i/>
          <w:iCs/>
          <w:highlight w:val="white"/>
        </w:rPr>
        <w:t>Journal of Multicultural Discourses</w:t>
      </w:r>
      <w:r w:rsidRPr="00B16373">
        <w:rPr>
          <w:highlight w:val="white"/>
        </w:rPr>
        <w:t xml:space="preserve">, </w:t>
      </w:r>
      <w:r w:rsidRPr="00B16373">
        <w:rPr>
          <w:i/>
          <w:iCs/>
          <w:highlight w:val="white"/>
        </w:rPr>
        <w:t>14</w:t>
      </w:r>
      <w:r w:rsidRPr="00B16373">
        <w:rPr>
          <w:highlight w:val="white"/>
        </w:rPr>
        <w:t xml:space="preserve">(1), 14–28. </w:t>
      </w:r>
      <w:hyperlink r:id="rId142">
        <w:r w:rsidR="00134665" w:rsidRPr="00B16373">
          <w:rPr>
            <w:color w:val="0000FF"/>
            <w:highlight w:val="white"/>
            <w:u w:val="single"/>
          </w:rPr>
          <w:t>https://doi.org/10.1080/17447143.2018.1501375</w:t>
        </w:r>
      </w:hyperlink>
    </w:p>
    <w:p w14:paraId="24C87F8F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AD2518A" w14:textId="77777777" w:rsidR="00134665" w:rsidRPr="00B16373" w:rsidRDefault="00000000" w:rsidP="00B16373">
      <w:pPr>
        <w:ind w:left="720" w:hanging="720"/>
      </w:pPr>
      <w:r w:rsidRPr="00B16373">
        <w:t xml:space="preserve">Lee, J. W. (2022). Translanguaging research methodologies. </w:t>
      </w:r>
      <w:r w:rsidRPr="00B16373">
        <w:rPr>
          <w:i/>
          <w:iCs/>
        </w:rPr>
        <w:t>Research Methods in Applied Linguistics</w:t>
      </w:r>
      <w:r w:rsidRPr="00B16373">
        <w:t xml:space="preserve">, </w:t>
      </w:r>
      <w:r w:rsidRPr="00B16373">
        <w:rPr>
          <w:i/>
          <w:iCs/>
        </w:rPr>
        <w:t>1</w:t>
      </w:r>
      <w:r w:rsidRPr="00B16373">
        <w:t xml:space="preserve">(1), 100004. </w:t>
      </w:r>
      <w:hyperlink r:id="rId143">
        <w:r w:rsidR="00134665" w:rsidRPr="00B16373">
          <w:rPr>
            <w:color w:val="1155CC"/>
            <w:u w:val="single"/>
          </w:rPr>
          <w:t>https://doi.org/10.1016/j.rmal.2022.100004</w:t>
        </w:r>
      </w:hyperlink>
      <w:r w:rsidRPr="00B16373">
        <w:t xml:space="preserve">. </w:t>
      </w:r>
    </w:p>
    <w:p w14:paraId="318EE4A4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51E62252" w14:textId="77777777" w:rsidR="00134665" w:rsidRPr="00B16373" w:rsidRDefault="00000000" w:rsidP="00B16373">
      <w:pPr>
        <w:ind w:left="720" w:hanging="720"/>
      </w:pPr>
      <w:r w:rsidRPr="00B16373">
        <w:t xml:space="preserve">Lee, J. W., &amp; </w:t>
      </w:r>
      <w:proofErr w:type="spellStart"/>
      <w:r w:rsidRPr="00B16373">
        <w:t>Dovchin</w:t>
      </w:r>
      <w:proofErr w:type="spellEnd"/>
      <w:r w:rsidRPr="00B16373">
        <w:t>, S. (Eds.). (2019). </w:t>
      </w:r>
      <w:proofErr w:type="spellStart"/>
      <w:r w:rsidRPr="00B16373">
        <w:rPr>
          <w:i/>
          <w:iCs/>
        </w:rPr>
        <w:t>Translinguistics</w:t>
      </w:r>
      <w:proofErr w:type="spellEnd"/>
      <w:r w:rsidRPr="00B16373">
        <w:rPr>
          <w:i/>
          <w:iCs/>
        </w:rPr>
        <w:t>: Negotiating innovation and ordinariness</w:t>
      </w:r>
      <w:r w:rsidRPr="00B16373">
        <w:t xml:space="preserve">. Routledge. </w:t>
      </w:r>
      <w:hyperlink r:id="rId144">
        <w:r w:rsidR="00134665" w:rsidRPr="00B16373">
          <w:rPr>
            <w:color w:val="1155CC"/>
            <w:u w:val="single"/>
          </w:rPr>
          <w:t>https://doi.org/10.4324/9780429449918</w:t>
        </w:r>
      </w:hyperlink>
      <w:r w:rsidRPr="00B16373">
        <w:t xml:space="preserve">. </w:t>
      </w:r>
    </w:p>
    <w:p w14:paraId="04BF8D3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3994043" w14:textId="77777777" w:rsidR="00134665" w:rsidRPr="00B16373" w:rsidRDefault="00000000" w:rsidP="00B16373">
      <w:pPr>
        <w:ind w:left="720" w:hanging="720"/>
      </w:pPr>
      <w:r w:rsidRPr="00B16373">
        <w:t xml:space="preserve">Lee, M. E. (2014). Shifting to the world Englishes paradigm by way of the translingual approach: Code‐meshing as a necessary means of transforming composition pedagogy. </w:t>
      </w:r>
      <w:r w:rsidRPr="00B16373">
        <w:rPr>
          <w:i/>
          <w:iCs/>
        </w:rPr>
        <w:t>TESOL Journal</w:t>
      </w:r>
      <w:r w:rsidRPr="00B16373">
        <w:t xml:space="preserve">, </w:t>
      </w:r>
      <w:r w:rsidRPr="00B16373">
        <w:rPr>
          <w:i/>
          <w:iCs/>
        </w:rPr>
        <w:t>5</w:t>
      </w:r>
      <w:r w:rsidRPr="00B16373">
        <w:t xml:space="preserve">(2), 312–329. </w:t>
      </w:r>
      <w:hyperlink r:id="rId145">
        <w:r w:rsidR="00134665" w:rsidRPr="00B16373">
          <w:rPr>
            <w:color w:val="0000FF"/>
            <w:u w:val="single"/>
          </w:rPr>
          <w:t>https://doi.org/10.1002/tesj.121</w:t>
        </w:r>
      </w:hyperlink>
      <w:r w:rsidRPr="00B16373">
        <w:t>.</w:t>
      </w:r>
    </w:p>
    <w:p w14:paraId="6943168A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DC4A1EB" w14:textId="77777777" w:rsidR="00134665" w:rsidRPr="00B16373" w:rsidRDefault="00000000" w:rsidP="00B16373">
      <w:pPr>
        <w:ind w:left="720" w:hanging="720"/>
      </w:pPr>
      <w:bookmarkStart w:id="10" w:name="_heading=h.kqke3v5uwycu" w:colFirst="0" w:colLast="0"/>
      <w:bookmarkEnd w:id="10"/>
      <w:r w:rsidRPr="00B16373">
        <w:t xml:space="preserve">Leeman, J. &amp; Serafini, E. (2016). Sociolinguistics for heritage language education: A model for promoting critical translingual competence. In M. Fairclough &amp; S. Beaudrie (Eds.), </w:t>
      </w:r>
      <w:r w:rsidRPr="00B16373">
        <w:rPr>
          <w:i/>
          <w:iCs/>
        </w:rPr>
        <w:t>Innovative strategies for heritage language teaching</w:t>
      </w:r>
      <w:r w:rsidRPr="00B16373">
        <w:t xml:space="preserve"> (pp. 56–79). Georgetown University Press. </w:t>
      </w:r>
      <w:hyperlink r:id="rId146">
        <w:r w:rsidR="00134665" w:rsidRPr="00B16373">
          <w:rPr>
            <w:color w:val="1155CC"/>
            <w:u w:val="single"/>
          </w:rPr>
          <w:t>https://doi.org/10.4324/9781003017325</w:t>
        </w:r>
      </w:hyperlink>
      <w:r w:rsidRPr="00B16373">
        <w:t xml:space="preserve">. </w:t>
      </w:r>
    </w:p>
    <w:p w14:paraId="0B84A2E5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A69DB98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Lewis, G., Jones, B., &amp; Baker, C. (2012). Translanguaging: Developing its </w:t>
      </w:r>
      <w:proofErr w:type="spellStart"/>
      <w:r w:rsidRPr="00B16373">
        <w:rPr>
          <w:color w:val="000000"/>
        </w:rPr>
        <w:t>conceptualisation</w:t>
      </w:r>
      <w:proofErr w:type="spellEnd"/>
      <w:r w:rsidRPr="00B16373">
        <w:rPr>
          <w:color w:val="000000"/>
        </w:rPr>
        <w:t xml:space="preserve"> and </w:t>
      </w:r>
      <w:proofErr w:type="spellStart"/>
      <w:r w:rsidRPr="00B16373">
        <w:rPr>
          <w:color w:val="000000"/>
        </w:rPr>
        <w:t>contextualisation</w:t>
      </w:r>
      <w:proofErr w:type="spellEnd"/>
      <w:r w:rsidRPr="00B16373">
        <w:rPr>
          <w:color w:val="000000"/>
        </w:rPr>
        <w:t xml:space="preserve">. </w:t>
      </w:r>
      <w:r w:rsidRPr="00B16373">
        <w:rPr>
          <w:i/>
          <w:iCs/>
          <w:color w:val="000000"/>
        </w:rPr>
        <w:t>Educational Research and Evaluation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18</w:t>
      </w:r>
      <w:r w:rsidRPr="00B16373">
        <w:rPr>
          <w:color w:val="000000"/>
        </w:rPr>
        <w:t>(7), 655</w:t>
      </w:r>
      <w:r w:rsidRPr="00B16373">
        <w:t>–</w:t>
      </w:r>
      <w:r w:rsidRPr="00B16373">
        <w:rPr>
          <w:color w:val="000000"/>
        </w:rPr>
        <w:t xml:space="preserve">670. </w:t>
      </w:r>
      <w:hyperlink r:id="rId147">
        <w:r w:rsidR="00134665" w:rsidRPr="00B16373">
          <w:rPr>
            <w:color w:val="0000FF"/>
            <w:u w:val="single"/>
          </w:rPr>
          <w:t>https://doi.org/10.1080/13803611.2012.718490</w:t>
        </w:r>
      </w:hyperlink>
      <w:r w:rsidRPr="00B16373">
        <w:t>.</w:t>
      </w:r>
    </w:p>
    <w:p w14:paraId="4A1A3D1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6BA6AAB1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Lewis, G., Jones, B., &amp; Baker, C. (2012). Translanguaging: Origins and development from school to street and beyond. </w:t>
      </w:r>
      <w:r w:rsidRPr="00B16373">
        <w:rPr>
          <w:i/>
          <w:iCs/>
          <w:color w:val="000000"/>
        </w:rPr>
        <w:t>Educational Research and Evaluation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18</w:t>
      </w:r>
      <w:r w:rsidRPr="00B16373">
        <w:rPr>
          <w:color w:val="000000"/>
        </w:rPr>
        <w:t>(7), 641</w:t>
      </w:r>
      <w:r w:rsidRPr="00B16373">
        <w:t>–</w:t>
      </w:r>
      <w:r w:rsidRPr="00B16373">
        <w:rPr>
          <w:color w:val="000000"/>
        </w:rPr>
        <w:t xml:space="preserve">654. </w:t>
      </w:r>
      <w:hyperlink r:id="rId148">
        <w:r w:rsidR="00134665" w:rsidRPr="00B16373">
          <w:rPr>
            <w:color w:val="0000FF"/>
            <w:u w:val="single"/>
          </w:rPr>
          <w:t>https://doi.org/10.1080/13803611.2012.718488</w:t>
        </w:r>
      </w:hyperlink>
      <w:r w:rsidRPr="00B16373">
        <w:t>.</w:t>
      </w:r>
    </w:p>
    <w:p w14:paraId="73EF347F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ABDD111" w14:textId="77777777" w:rsidR="00134665" w:rsidRPr="00B16373" w:rsidRDefault="00000000" w:rsidP="00B16373">
      <w:pPr>
        <w:shd w:val="clear" w:color="auto" w:fill="FFFFFF"/>
        <w:ind w:left="720" w:hanging="720"/>
      </w:pPr>
      <w:r w:rsidRPr="00B16373">
        <w:t xml:space="preserve">Li, H., Pan, L., Seargeant, P., &amp; Block, D. (2025). Exploring preservice teachers' translanguaging practices and perceptions in teacher training: A global Englishes perspective. </w:t>
      </w:r>
      <w:r w:rsidRPr="00B16373">
        <w:rPr>
          <w:i/>
          <w:iCs/>
        </w:rPr>
        <w:t>TESOL Quarterly, 59</w:t>
      </w:r>
      <w:r w:rsidRPr="00B16373">
        <w:t xml:space="preserve">(1), 103–135. </w:t>
      </w:r>
      <w:hyperlink r:id="rId149">
        <w:r w:rsidR="00134665" w:rsidRPr="00B16373">
          <w:rPr>
            <w:color w:val="0000FF"/>
            <w:u w:val="single"/>
          </w:rPr>
          <w:t>https://doi.org/10.1002/tesq.3360</w:t>
        </w:r>
      </w:hyperlink>
      <w:r w:rsidRPr="00B16373">
        <w:t>.</w:t>
      </w:r>
    </w:p>
    <w:p w14:paraId="1F0A466E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683CA7D9" w14:textId="77777777" w:rsidR="00134665" w:rsidRPr="00B16373" w:rsidRDefault="00000000" w:rsidP="00B16373">
      <w:pPr>
        <w:ind w:left="720" w:hanging="720"/>
      </w:pPr>
      <w:bookmarkStart w:id="11" w:name="_heading=h.riu5s2rpck0n" w:colFirst="0" w:colLast="0"/>
      <w:bookmarkEnd w:id="11"/>
      <w:r w:rsidRPr="00B16373">
        <w:t xml:space="preserve">Li, S., &amp; Luo, W. (2017). Creating a translanguaging space for high school emergent bilinguals. </w:t>
      </w:r>
      <w:r w:rsidRPr="00B16373">
        <w:rPr>
          <w:i/>
          <w:iCs/>
        </w:rPr>
        <w:t>The CATESOL Journal, 29</w:t>
      </w:r>
      <w:r w:rsidRPr="00B16373">
        <w:t xml:space="preserve">(2), 139–162. </w:t>
      </w:r>
      <w:hyperlink r:id="rId150">
        <w:r w:rsidR="00134665" w:rsidRPr="00B16373">
          <w:rPr>
            <w:color w:val="1155CC"/>
            <w:u w:val="single"/>
          </w:rPr>
          <w:t>https://doi.org/10.5070/B5.35997</w:t>
        </w:r>
      </w:hyperlink>
      <w:r w:rsidRPr="00B16373">
        <w:t xml:space="preserve">. </w:t>
      </w:r>
    </w:p>
    <w:p w14:paraId="7A003161" w14:textId="77777777" w:rsidR="00134665" w:rsidRPr="00B16373" w:rsidRDefault="00134665" w:rsidP="00B16373">
      <w:pPr>
        <w:ind w:left="720" w:hanging="720"/>
      </w:pPr>
    </w:p>
    <w:p w14:paraId="7473589C" w14:textId="77777777" w:rsidR="00134665" w:rsidRPr="00B16373" w:rsidRDefault="00000000" w:rsidP="00B16373">
      <w:pPr>
        <w:ind w:left="720" w:hanging="720"/>
      </w:pPr>
      <w:r w:rsidRPr="00B16373">
        <w:t xml:space="preserve">Li, Z., Liu, Y., &amp; Zhang, L. (2025). </w:t>
      </w:r>
      <w:proofErr w:type="spellStart"/>
      <w:r w:rsidRPr="00B16373">
        <w:t>Transpositioning</w:t>
      </w:r>
      <w:proofErr w:type="spellEnd"/>
      <w:r w:rsidRPr="00B16373">
        <w:t xml:space="preserve"> through co-teaching: Enacting translanguaging spaces in bimodal L2 sign language classrooms. </w:t>
      </w:r>
      <w:r w:rsidRPr="00B16373">
        <w:rPr>
          <w:i/>
          <w:iCs/>
        </w:rPr>
        <w:t>Journal of Multilingual and Multicultural Development</w:t>
      </w:r>
      <w:r w:rsidRPr="00B16373">
        <w:t xml:space="preserve">, 1–20. </w:t>
      </w:r>
      <w:hyperlink r:id="rId151">
        <w:r w:rsidR="00134665" w:rsidRPr="00B16373">
          <w:rPr>
            <w:color w:val="0000FF"/>
            <w:u w:val="single"/>
          </w:rPr>
          <w:t>https://doi.org/10.1080/01434632.2025.2528717</w:t>
        </w:r>
      </w:hyperlink>
      <w:r w:rsidRPr="00B16373">
        <w:t xml:space="preserve">. </w:t>
      </w:r>
    </w:p>
    <w:p w14:paraId="081B5AFA" w14:textId="77777777" w:rsidR="00134665" w:rsidRPr="00B16373" w:rsidRDefault="00134665" w:rsidP="00B16373">
      <w:pPr>
        <w:ind w:left="720" w:hanging="720"/>
      </w:pPr>
    </w:p>
    <w:p w14:paraId="1C7DD781" w14:textId="77777777" w:rsidR="00134665" w:rsidRPr="00B16373" w:rsidRDefault="00000000" w:rsidP="00B16373">
      <w:pPr>
        <w:ind w:left="720" w:hanging="720"/>
      </w:pPr>
      <w:r w:rsidRPr="00B16373">
        <w:t xml:space="preserve">Liang, M. Y. (2024). Enregistering emojis in online socialization: </w:t>
      </w:r>
      <w:proofErr w:type="spellStart"/>
      <w:r w:rsidRPr="00B16373">
        <w:t>Linguaculturally</w:t>
      </w:r>
      <w:proofErr w:type="spellEnd"/>
      <w:r w:rsidRPr="00B16373">
        <w:t xml:space="preserve"> diverse university students’ affective translingual practices. </w:t>
      </w:r>
      <w:r w:rsidRPr="00B16373">
        <w:rPr>
          <w:i/>
          <w:iCs/>
        </w:rPr>
        <w:t>Journal of Multilingual and Multicultural Development</w:t>
      </w:r>
      <w:r w:rsidRPr="00B16373">
        <w:t xml:space="preserve">, </w:t>
      </w:r>
      <w:r w:rsidRPr="00B16373">
        <w:rPr>
          <w:i/>
          <w:iCs/>
        </w:rPr>
        <w:t>45</w:t>
      </w:r>
      <w:r w:rsidRPr="00B16373">
        <w:t xml:space="preserve">(6), 1956–1970. </w:t>
      </w:r>
      <w:hyperlink r:id="rId152">
        <w:r w:rsidR="00134665" w:rsidRPr="00B16373">
          <w:rPr>
            <w:color w:val="1155CC"/>
            <w:u w:val="single"/>
          </w:rPr>
          <w:t>https://doi.org/10.1080/01434632.2022.2036166</w:t>
        </w:r>
      </w:hyperlink>
      <w:r w:rsidRPr="00B16373">
        <w:t xml:space="preserve">. </w:t>
      </w:r>
    </w:p>
    <w:p w14:paraId="22C1298F" w14:textId="77777777" w:rsidR="00134665" w:rsidRPr="00B16373" w:rsidRDefault="00134665" w:rsidP="00B16373">
      <w:pPr>
        <w:ind w:left="720" w:hanging="720"/>
      </w:pPr>
    </w:p>
    <w:p w14:paraId="6764278B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>Lin, A. (2013).  Hip-Hop heteroglossia as practice, pleasure, and public pedagogy: Translanguaging in the lyrical poetics of “24 Herbs”</w:t>
      </w:r>
      <w:r w:rsidRPr="00B16373">
        <w:rPr>
          <w:i/>
          <w:iCs/>
          <w:color w:val="000000"/>
        </w:rPr>
        <w:t> </w:t>
      </w:r>
      <w:r w:rsidRPr="00B16373">
        <w:rPr>
          <w:color w:val="000000"/>
        </w:rPr>
        <w:t xml:space="preserve">in Hong Kong. </w:t>
      </w:r>
      <w:r w:rsidRPr="00B16373">
        <w:rPr>
          <w:i/>
          <w:iCs/>
          <w:color w:val="000000"/>
        </w:rPr>
        <w:t>Educational</w:t>
      </w:r>
      <w:r w:rsidRPr="00B16373">
        <w:rPr>
          <w:color w:val="000000"/>
        </w:rPr>
        <w:t xml:space="preserve"> </w:t>
      </w:r>
      <w:r w:rsidRPr="00B16373">
        <w:rPr>
          <w:i/>
          <w:iCs/>
          <w:color w:val="000000"/>
        </w:rPr>
        <w:t>Linguistics, 20,</w:t>
      </w:r>
      <w:r w:rsidRPr="00B16373">
        <w:rPr>
          <w:color w:val="000000"/>
        </w:rPr>
        <w:t xml:space="preserve"> 119</w:t>
      </w:r>
      <w:r w:rsidRPr="00B16373">
        <w:t>–</w:t>
      </w:r>
      <w:r w:rsidRPr="00B16373">
        <w:rPr>
          <w:color w:val="000000"/>
        </w:rPr>
        <w:t>136.</w:t>
      </w:r>
      <w:r w:rsidRPr="00B16373">
        <w:t xml:space="preserve"> </w:t>
      </w:r>
      <w:hyperlink r:id="rId153">
        <w:r w:rsidR="00134665" w:rsidRPr="00B16373">
          <w:rPr>
            <w:color w:val="1155CC"/>
            <w:u w:val="single"/>
          </w:rPr>
          <w:t>https://doi.org/10.1007/978-94-007-7856-6_7</w:t>
        </w:r>
      </w:hyperlink>
      <w:r w:rsidRPr="00B16373">
        <w:t xml:space="preserve">. </w:t>
      </w:r>
    </w:p>
    <w:p w14:paraId="084DDC1C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2E01E521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>Lin, A. (2019). Theories of trans/</w:t>
      </w:r>
      <w:proofErr w:type="spellStart"/>
      <w:r w:rsidRPr="00B16373">
        <w:rPr>
          <w:color w:val="000000"/>
        </w:rPr>
        <w:t>languaging</w:t>
      </w:r>
      <w:proofErr w:type="spellEnd"/>
      <w:r w:rsidRPr="00B16373">
        <w:rPr>
          <w:color w:val="000000"/>
        </w:rPr>
        <w:t xml:space="preserve"> and trans-</w:t>
      </w:r>
      <w:proofErr w:type="spellStart"/>
      <w:r w:rsidRPr="00B16373">
        <w:rPr>
          <w:color w:val="000000"/>
        </w:rPr>
        <w:t>semiotizing</w:t>
      </w:r>
      <w:proofErr w:type="spellEnd"/>
      <w:r w:rsidRPr="00B16373">
        <w:rPr>
          <w:color w:val="000000"/>
        </w:rPr>
        <w:t xml:space="preserve">: Implications for content-based education classrooms. </w:t>
      </w:r>
      <w:r w:rsidRPr="00B16373">
        <w:rPr>
          <w:i/>
          <w:iCs/>
          <w:color w:val="000000"/>
        </w:rPr>
        <w:t>International Journal of Bilingual Education and Bilingualism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22</w:t>
      </w:r>
      <w:r w:rsidRPr="00B16373">
        <w:rPr>
          <w:color w:val="000000"/>
        </w:rPr>
        <w:t>(1), 5</w:t>
      </w:r>
      <w:r w:rsidRPr="00B16373">
        <w:t>–</w:t>
      </w:r>
      <w:r w:rsidRPr="00B16373">
        <w:rPr>
          <w:color w:val="000000"/>
        </w:rPr>
        <w:t xml:space="preserve">16. </w:t>
      </w:r>
      <w:hyperlink r:id="rId154">
        <w:r w:rsidR="00134665" w:rsidRPr="00B16373">
          <w:rPr>
            <w:color w:val="0000FF"/>
            <w:u w:val="single"/>
          </w:rPr>
          <w:t>https://doi.org/10.1080/13670050.2018.1515175</w:t>
        </w:r>
      </w:hyperlink>
      <w:r w:rsidRPr="00B16373">
        <w:t>.</w:t>
      </w:r>
    </w:p>
    <w:p w14:paraId="19BFFD5B" w14:textId="77777777" w:rsidR="00134665" w:rsidRPr="00B16373" w:rsidRDefault="00134665" w:rsidP="00B16373">
      <w:pPr>
        <w:ind w:left="720" w:hanging="720"/>
      </w:pPr>
    </w:p>
    <w:p w14:paraId="756741C7" w14:textId="77777777" w:rsidR="00134665" w:rsidRPr="00B16373" w:rsidRDefault="00000000" w:rsidP="00B16373">
      <w:pPr>
        <w:ind w:left="720" w:hanging="720"/>
      </w:pPr>
      <w:r w:rsidRPr="00B16373">
        <w:t xml:space="preserve">Liu, K., &amp; Choi, J. (2023). Exploring meaning through translanguaging practices. In V. </w:t>
      </w:r>
      <w:proofErr w:type="spellStart"/>
      <w:r w:rsidRPr="00B16373">
        <w:t>Canese</w:t>
      </w:r>
      <w:proofErr w:type="spellEnd"/>
      <w:r w:rsidRPr="00B16373">
        <w:t xml:space="preserve"> &amp; S. </w:t>
      </w:r>
      <w:proofErr w:type="spellStart"/>
      <w:r w:rsidRPr="00B16373">
        <w:t>Spezzini</w:t>
      </w:r>
      <w:proofErr w:type="spellEnd"/>
      <w:r w:rsidRPr="00B16373">
        <w:t xml:space="preserve"> (Eds.), </w:t>
      </w:r>
      <w:r w:rsidRPr="00B16373">
        <w:rPr>
          <w:i/>
          <w:iCs/>
        </w:rPr>
        <w:t>Teaching English in global contexts: Language, learners and learning</w:t>
      </w:r>
      <w:r w:rsidRPr="00B16373">
        <w:t xml:space="preserve"> (pp. 188–197). Editorial </w:t>
      </w:r>
      <w:proofErr w:type="spellStart"/>
      <w:r w:rsidRPr="00B16373">
        <w:t>Facultad</w:t>
      </w:r>
      <w:proofErr w:type="spellEnd"/>
      <w:r w:rsidRPr="00B16373">
        <w:t xml:space="preserve"> de </w:t>
      </w:r>
      <w:proofErr w:type="spellStart"/>
      <w:r w:rsidRPr="00B16373">
        <w:t>Filosofía</w:t>
      </w:r>
      <w:proofErr w:type="spellEnd"/>
      <w:r w:rsidRPr="00B16373">
        <w:t xml:space="preserve">, UNA. </w:t>
      </w:r>
      <w:hyperlink r:id="rId155">
        <w:r w:rsidR="00134665" w:rsidRPr="00B16373">
          <w:rPr>
            <w:color w:val="0000FF"/>
            <w:u w:val="single"/>
          </w:rPr>
          <w:t>https://doi.org/10.47133/tegc_ch15</w:t>
        </w:r>
      </w:hyperlink>
      <w:r w:rsidRPr="00B16373">
        <w:t xml:space="preserve"> </w:t>
      </w:r>
      <w:hyperlink r:id="rId156">
        <w:r w:rsidR="00134665" w:rsidRPr="00B16373">
          <w:rPr>
            <w:color w:val="0000FF"/>
            <w:u w:val="single"/>
          </w:rPr>
          <w:t>https://sites.google.com/fil.una.py/english-in-global-contexts</w:t>
        </w:r>
      </w:hyperlink>
      <w:r w:rsidRPr="00B16373">
        <w:t>.</w:t>
      </w:r>
    </w:p>
    <w:p w14:paraId="15537891" w14:textId="77777777" w:rsidR="00134665" w:rsidRPr="00B16373" w:rsidRDefault="00134665" w:rsidP="00B16373">
      <w:pPr>
        <w:ind w:left="720" w:hanging="720"/>
      </w:pPr>
    </w:p>
    <w:p w14:paraId="3E44FD29" w14:textId="77777777" w:rsidR="00134665" w:rsidRPr="00B16373" w:rsidRDefault="00000000" w:rsidP="00B16373">
      <w:pPr>
        <w:ind w:left="720" w:hanging="720"/>
      </w:pPr>
      <w:r w:rsidRPr="00B16373">
        <w:t xml:space="preserve">Liu, Y., &amp; Fang, F. (2022). Translanguaging theory and practice: How stakeholders perceive translanguaging as a practical theory of language. </w:t>
      </w:r>
      <w:r w:rsidRPr="00B16373">
        <w:rPr>
          <w:i/>
          <w:iCs/>
        </w:rPr>
        <w:t>RELC Journal</w:t>
      </w:r>
      <w:r w:rsidRPr="00B16373">
        <w:t xml:space="preserve">, </w:t>
      </w:r>
      <w:r w:rsidRPr="00B16373">
        <w:rPr>
          <w:i/>
          <w:iCs/>
        </w:rPr>
        <w:t>53</w:t>
      </w:r>
      <w:r w:rsidRPr="00B16373">
        <w:t xml:space="preserve">(2), 391–399. </w:t>
      </w:r>
      <w:hyperlink r:id="rId157">
        <w:r w:rsidR="00134665" w:rsidRPr="00B16373">
          <w:rPr>
            <w:color w:val="1155CC"/>
            <w:u w:val="single"/>
          </w:rPr>
          <w:t>https://doi.org/10.1177/0033688220939222</w:t>
        </w:r>
      </w:hyperlink>
      <w:r w:rsidRPr="00B16373">
        <w:t xml:space="preserve">. </w:t>
      </w:r>
    </w:p>
    <w:p w14:paraId="77B0E75B" w14:textId="77777777" w:rsidR="00134665" w:rsidRPr="00B16373" w:rsidRDefault="00134665" w:rsidP="00B16373">
      <w:pPr>
        <w:ind w:left="720" w:hanging="720"/>
      </w:pPr>
    </w:p>
    <w:p w14:paraId="58A8899D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>Lopez, A. A., Guzman-Orth, D., &amp; Turkan, S. (2019). Exploring the use of translanguaging to measure the mathematics knowledge of emergent bilingual students. </w:t>
      </w:r>
      <w:r w:rsidRPr="00B16373">
        <w:rPr>
          <w:i/>
          <w:iCs/>
          <w:color w:val="000000"/>
        </w:rPr>
        <w:t>Translation and Translanguaging in Multilingual Contexts</w:t>
      </w:r>
      <w:r w:rsidRPr="00B16373">
        <w:rPr>
          <w:color w:val="000000"/>
        </w:rPr>
        <w:t>, </w:t>
      </w:r>
      <w:r w:rsidRPr="00B16373">
        <w:rPr>
          <w:i/>
          <w:iCs/>
          <w:color w:val="000000"/>
        </w:rPr>
        <w:t>5</w:t>
      </w:r>
      <w:r w:rsidRPr="00B16373">
        <w:rPr>
          <w:color w:val="000000"/>
        </w:rPr>
        <w:t>(2), 143</w:t>
      </w:r>
      <w:r w:rsidRPr="00B16373">
        <w:t>–</w:t>
      </w:r>
      <w:r w:rsidRPr="00B16373">
        <w:rPr>
          <w:color w:val="000000"/>
        </w:rPr>
        <w:t xml:space="preserve">164. </w:t>
      </w:r>
      <w:hyperlink r:id="rId158">
        <w:r w:rsidR="00134665" w:rsidRPr="00B16373">
          <w:rPr>
            <w:color w:val="1155CC"/>
            <w:u w:val="single"/>
          </w:rPr>
          <w:t>https://doi.org/10.1075/ttmc.00029.lop</w:t>
        </w:r>
      </w:hyperlink>
      <w:r w:rsidRPr="00B16373">
        <w:rPr>
          <w:color w:val="000000"/>
        </w:rPr>
        <w:t xml:space="preserve">. </w:t>
      </w:r>
    </w:p>
    <w:p w14:paraId="54B43A1B" w14:textId="77777777" w:rsidR="00134665" w:rsidRPr="00B16373" w:rsidRDefault="00134665" w:rsidP="00B16373">
      <w:pPr>
        <w:ind w:left="720" w:hanging="720"/>
      </w:pPr>
    </w:p>
    <w:p w14:paraId="2125F122" w14:textId="77777777" w:rsidR="00134665" w:rsidRPr="00B16373" w:rsidRDefault="00000000" w:rsidP="00B16373">
      <w:pPr>
        <w:ind w:left="720" w:hanging="720"/>
      </w:pPr>
      <w:r w:rsidRPr="00B16373">
        <w:t xml:space="preserve">Lu, X., King, N., &amp; Tian, Z. (2024). Enacting culturally sustaining pedagogies and translanguaging jointly in early language learning classrooms. </w:t>
      </w:r>
      <w:r w:rsidRPr="00B16373">
        <w:rPr>
          <w:i/>
          <w:iCs/>
        </w:rPr>
        <w:t>The Language Educator, 19</w:t>
      </w:r>
      <w:r w:rsidRPr="00B16373">
        <w:t>(3), 32–37.</w:t>
      </w:r>
    </w:p>
    <w:p w14:paraId="47A0583A" w14:textId="77777777" w:rsidR="00134665" w:rsidRPr="00B16373" w:rsidRDefault="00134665" w:rsidP="00B16373">
      <w:pPr>
        <w:ind w:left="720" w:hanging="720"/>
      </w:pPr>
    </w:p>
    <w:p w14:paraId="6D658FB8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MacSwan, J. (2017). A multilingual perspective on translanguaging. </w:t>
      </w:r>
      <w:r w:rsidRPr="00B16373">
        <w:rPr>
          <w:i/>
          <w:iCs/>
          <w:color w:val="000000"/>
        </w:rPr>
        <w:t>American Educational Research Journal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54</w:t>
      </w:r>
      <w:r w:rsidRPr="00B16373">
        <w:rPr>
          <w:color w:val="000000"/>
        </w:rPr>
        <w:t>(1), 167</w:t>
      </w:r>
      <w:r w:rsidRPr="00B16373">
        <w:t>–</w:t>
      </w:r>
      <w:r w:rsidRPr="00B16373">
        <w:rPr>
          <w:color w:val="000000"/>
        </w:rPr>
        <w:t xml:space="preserve">201. </w:t>
      </w:r>
      <w:hyperlink r:id="rId159">
        <w:r w:rsidR="00134665" w:rsidRPr="00B16373">
          <w:rPr>
            <w:color w:val="0000FF"/>
            <w:u w:val="single"/>
          </w:rPr>
          <w:t>http://doi.org/10.3102/0002831216683935</w:t>
        </w:r>
      </w:hyperlink>
      <w:r w:rsidRPr="00B16373">
        <w:t>.</w:t>
      </w:r>
    </w:p>
    <w:p w14:paraId="6C478033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0E0E1632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MacSwan, J., &amp; Rolstad, K. (2024). (Un) grounded language ideologies: A brief history of translanguaging theory. </w:t>
      </w:r>
      <w:r w:rsidRPr="00B16373">
        <w:rPr>
          <w:i/>
          <w:iCs/>
          <w:color w:val="000000"/>
        </w:rPr>
        <w:t>International Journal of Bilingualism</w:t>
      </w:r>
      <w:r w:rsidRPr="00B16373">
        <w:rPr>
          <w:color w:val="000000"/>
        </w:rPr>
        <w:t xml:space="preserve">. </w:t>
      </w:r>
      <w:hyperlink r:id="rId160">
        <w:r w:rsidR="00134665" w:rsidRPr="00B16373">
          <w:rPr>
            <w:color w:val="0000FF"/>
            <w:u w:val="single"/>
          </w:rPr>
          <w:t>https://doi.org/10.1177/136700692412367</w:t>
        </w:r>
      </w:hyperlink>
      <w:r w:rsidRPr="00B16373">
        <w:t>.</w:t>
      </w:r>
    </w:p>
    <w:p w14:paraId="4D7644C5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D3913C8" w14:textId="77777777" w:rsidR="00134665" w:rsidRPr="00B16373" w:rsidRDefault="00000000" w:rsidP="00B16373">
      <w:pPr>
        <w:ind w:left="720" w:hanging="720"/>
      </w:pPr>
      <w:proofErr w:type="spellStart"/>
      <w:r w:rsidRPr="00B16373">
        <w:t>Makalela</w:t>
      </w:r>
      <w:proofErr w:type="spellEnd"/>
      <w:r w:rsidRPr="00B16373">
        <w:t xml:space="preserve">, L. (2015). Breaking African language boundaries:  Student teachers’ reflections on translanguaging practices. </w:t>
      </w:r>
      <w:r w:rsidRPr="00B16373">
        <w:rPr>
          <w:i/>
          <w:iCs/>
        </w:rPr>
        <w:t>Language Matters</w:t>
      </w:r>
      <w:r w:rsidRPr="00B16373">
        <w:t xml:space="preserve">, </w:t>
      </w:r>
      <w:r w:rsidRPr="00B16373">
        <w:rPr>
          <w:i/>
          <w:iCs/>
        </w:rPr>
        <w:t>46</w:t>
      </w:r>
      <w:r w:rsidRPr="00B16373">
        <w:t xml:space="preserve">(2), 275–292. </w:t>
      </w:r>
      <w:hyperlink r:id="rId161">
        <w:r w:rsidR="00134665" w:rsidRPr="00B16373">
          <w:rPr>
            <w:color w:val="1155CC"/>
            <w:u w:val="single"/>
          </w:rPr>
          <w:t>https://doi.org/10.1080/10228195.2014.986664</w:t>
        </w:r>
      </w:hyperlink>
      <w:r w:rsidRPr="00B16373">
        <w:t xml:space="preserve">. </w:t>
      </w:r>
    </w:p>
    <w:p w14:paraId="21B8ADCF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4F0A2FC" w14:textId="77777777" w:rsidR="00134665" w:rsidRPr="00B16373" w:rsidRDefault="00000000" w:rsidP="00B16373">
      <w:pPr>
        <w:ind w:left="720" w:hanging="720"/>
      </w:pPr>
      <w:proofErr w:type="spellStart"/>
      <w:r w:rsidRPr="00B16373">
        <w:t>Makalela</w:t>
      </w:r>
      <w:proofErr w:type="spellEnd"/>
      <w:r w:rsidRPr="00B16373">
        <w:t xml:space="preserve">, L. (2015). Moving out of linguistic boxes: The effects of translanguaging strategies for multilingual classrooms. </w:t>
      </w:r>
      <w:r w:rsidRPr="00B16373">
        <w:rPr>
          <w:i/>
          <w:iCs/>
        </w:rPr>
        <w:t>Language and Education</w:t>
      </w:r>
      <w:r w:rsidRPr="00B16373">
        <w:t xml:space="preserve">, </w:t>
      </w:r>
      <w:r w:rsidRPr="00B16373">
        <w:rPr>
          <w:i/>
          <w:iCs/>
        </w:rPr>
        <w:t>29</w:t>
      </w:r>
      <w:r w:rsidRPr="00B16373">
        <w:t xml:space="preserve">(3), 200–217. </w:t>
      </w:r>
      <w:hyperlink r:id="rId162">
        <w:r w:rsidR="00134665" w:rsidRPr="00B16373">
          <w:rPr>
            <w:color w:val="1155CC"/>
            <w:u w:val="single"/>
          </w:rPr>
          <w:t>https://doi.org/10.1080/09500782.2014.994524</w:t>
        </w:r>
      </w:hyperlink>
      <w:r w:rsidRPr="00B16373">
        <w:t xml:space="preserve">. </w:t>
      </w:r>
    </w:p>
    <w:p w14:paraId="5EA96DA5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4E03373" w14:textId="77777777" w:rsidR="00134665" w:rsidRPr="00B16373" w:rsidRDefault="00000000" w:rsidP="00B16373">
      <w:pPr>
        <w:ind w:left="720" w:hanging="720"/>
      </w:pPr>
      <w:proofErr w:type="spellStart"/>
      <w:r w:rsidRPr="00B16373">
        <w:t>Makalela</w:t>
      </w:r>
      <w:proofErr w:type="spellEnd"/>
      <w:r w:rsidRPr="00B16373">
        <w:t xml:space="preserve">, L. (2016). </w:t>
      </w:r>
      <w:r w:rsidRPr="00B16373">
        <w:rPr>
          <w:i/>
          <w:iCs/>
        </w:rPr>
        <w:t>Ubuntu</w:t>
      </w:r>
      <w:r w:rsidRPr="00B16373">
        <w:t xml:space="preserve"> translanguaging: An alternative framework for complex multilingual encounters. </w:t>
      </w:r>
      <w:r w:rsidRPr="00B16373">
        <w:rPr>
          <w:i/>
          <w:iCs/>
        </w:rPr>
        <w:t>Southern African Linguistics and Applied Language Studies</w:t>
      </w:r>
      <w:r w:rsidRPr="00B16373">
        <w:t xml:space="preserve">, </w:t>
      </w:r>
      <w:r w:rsidRPr="00B16373">
        <w:rPr>
          <w:i/>
          <w:iCs/>
        </w:rPr>
        <w:t>34</w:t>
      </w:r>
      <w:r w:rsidRPr="00B16373">
        <w:t>(3), 187–196.</w:t>
      </w:r>
      <w:hyperlink r:id="rId163">
        <w:r w:rsidR="00134665" w:rsidRPr="00B16373">
          <w:t xml:space="preserve"> </w:t>
        </w:r>
      </w:hyperlink>
      <w:hyperlink r:id="rId164">
        <w:r w:rsidR="00134665" w:rsidRPr="00B16373">
          <w:rPr>
            <w:color w:val="0000FF"/>
            <w:u w:val="single"/>
          </w:rPr>
          <w:t>https://doi.org/10.2989/16073614.2016.1250350</w:t>
        </w:r>
      </w:hyperlink>
      <w:r w:rsidRPr="00B16373">
        <w:t>.</w:t>
      </w:r>
    </w:p>
    <w:p w14:paraId="48229AD1" w14:textId="77777777" w:rsidR="00134665" w:rsidRPr="00B16373" w:rsidRDefault="00134665" w:rsidP="00B16373">
      <w:pPr>
        <w:ind w:left="720" w:hanging="720"/>
      </w:pPr>
      <w:bookmarkStart w:id="12" w:name="_heading=h.s3eg5o49uc6" w:colFirst="0" w:colLast="0"/>
      <w:bookmarkEnd w:id="12"/>
    </w:p>
    <w:p w14:paraId="729A2E2C" w14:textId="77777777" w:rsidR="00134665" w:rsidRPr="00B16373" w:rsidRDefault="00000000" w:rsidP="00B16373">
      <w:pPr>
        <w:ind w:left="720" w:hanging="720"/>
        <w:rPr>
          <w:color w:val="0000FF"/>
        </w:rPr>
      </w:pPr>
      <w:bookmarkStart w:id="13" w:name="_heading=h.tqpveehcbimy" w:colFirst="0" w:colLast="0"/>
      <w:bookmarkEnd w:id="13"/>
      <w:proofErr w:type="spellStart"/>
      <w:r w:rsidRPr="00B16373">
        <w:t>Makalela</w:t>
      </w:r>
      <w:proofErr w:type="spellEnd"/>
      <w:r w:rsidRPr="00B16373">
        <w:t xml:space="preserve">, L. (2019). Uncovering the universals of </w:t>
      </w:r>
      <w:r w:rsidRPr="00B16373">
        <w:rPr>
          <w:i/>
          <w:iCs/>
        </w:rPr>
        <w:t>ubuntu</w:t>
      </w:r>
      <w:r w:rsidRPr="00B16373">
        <w:t xml:space="preserve"> translanguaging in classroom discourses. </w:t>
      </w:r>
      <w:r w:rsidRPr="00B16373">
        <w:rPr>
          <w:i/>
          <w:iCs/>
        </w:rPr>
        <w:t>Classroom Discourse</w:t>
      </w:r>
      <w:r w:rsidRPr="00B16373">
        <w:t xml:space="preserve">, </w:t>
      </w:r>
      <w:r w:rsidRPr="00B16373">
        <w:rPr>
          <w:i/>
          <w:iCs/>
        </w:rPr>
        <w:t>10</w:t>
      </w:r>
      <w:r w:rsidRPr="00B16373">
        <w:t>(3–4), 237–251.</w:t>
      </w:r>
      <w:hyperlink r:id="rId165">
        <w:r w:rsidR="00134665" w:rsidRPr="00B16373">
          <w:t xml:space="preserve"> </w:t>
        </w:r>
      </w:hyperlink>
      <w:hyperlink r:id="rId166">
        <w:r w:rsidR="00134665" w:rsidRPr="00B16373">
          <w:rPr>
            <w:color w:val="0000FF"/>
            <w:u w:val="single"/>
          </w:rPr>
          <w:t>https://doi.org/10.1080/19463014.2019.1631198</w:t>
        </w:r>
      </w:hyperlink>
      <w:r w:rsidRPr="00B16373">
        <w:rPr>
          <w:color w:val="0000FF"/>
        </w:rPr>
        <w:t>.</w:t>
      </w:r>
    </w:p>
    <w:p w14:paraId="1FEA3D8E" w14:textId="77777777" w:rsidR="00134665" w:rsidRPr="00B16373" w:rsidRDefault="00134665" w:rsidP="00B16373">
      <w:pPr>
        <w:ind w:left="720" w:hanging="720"/>
      </w:pPr>
    </w:p>
    <w:p w14:paraId="784835E4" w14:textId="77777777" w:rsidR="00134665" w:rsidRPr="00B16373" w:rsidRDefault="00000000" w:rsidP="00B16373">
      <w:pPr>
        <w:ind w:left="720" w:hanging="720"/>
        <w:rPr>
          <w:color w:val="0000FF"/>
        </w:rPr>
      </w:pPr>
      <w:r w:rsidRPr="00B16373">
        <w:t>Martin-Beltrán, M.</w:t>
      </w:r>
      <w:r w:rsidRPr="00B16373">
        <w:rPr>
          <w:b/>
          <w:bCs/>
        </w:rPr>
        <w:t xml:space="preserve"> </w:t>
      </w:r>
      <w:r w:rsidRPr="00B16373">
        <w:t xml:space="preserve">(2014). </w:t>
      </w:r>
      <w:r w:rsidRPr="00B16373">
        <w:rPr>
          <w:i/>
          <w:iCs/>
        </w:rPr>
        <w:t>“</w:t>
      </w:r>
      <w:r w:rsidRPr="00B16373">
        <w:t>What do you want to say?” How adolescents use translanguaging to expand learning opportunities</w:t>
      </w:r>
      <w:r w:rsidRPr="00B16373">
        <w:rPr>
          <w:i/>
          <w:iCs/>
        </w:rPr>
        <w:t>. International Multilingual Research Journal</w:t>
      </w:r>
      <w:r w:rsidRPr="00B16373">
        <w:t xml:space="preserve">, </w:t>
      </w:r>
      <w:r w:rsidRPr="00B16373">
        <w:rPr>
          <w:i/>
          <w:iCs/>
        </w:rPr>
        <w:t>8</w:t>
      </w:r>
      <w:r w:rsidRPr="00B16373">
        <w:t xml:space="preserve">(3), 208–230. </w:t>
      </w:r>
      <w:hyperlink r:id="rId167">
        <w:r w:rsidR="00134665" w:rsidRPr="00B16373">
          <w:rPr>
            <w:color w:val="0000FF"/>
            <w:u w:val="single"/>
          </w:rPr>
          <w:t>https://doi.org/10.1080/19313152.2014.914372</w:t>
        </w:r>
      </w:hyperlink>
      <w:r w:rsidRPr="00B16373">
        <w:rPr>
          <w:color w:val="0000FF"/>
        </w:rPr>
        <w:t>.</w:t>
      </w:r>
    </w:p>
    <w:p w14:paraId="05486CB5" w14:textId="77777777" w:rsidR="00134665" w:rsidRPr="00B16373" w:rsidRDefault="00134665" w:rsidP="00B16373">
      <w:pPr>
        <w:ind w:left="720" w:hanging="720"/>
      </w:pPr>
    </w:p>
    <w:p w14:paraId="467F1F6A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Martínez-Roldán, C. M. (2015). Translanguaging practices as mobilization of linguistic resources in a Spanish/English bilingual after-school program: An analysis of contradictions. </w:t>
      </w:r>
      <w:r w:rsidRPr="00B16373">
        <w:rPr>
          <w:i/>
          <w:iCs/>
          <w:color w:val="000000"/>
        </w:rPr>
        <w:t>International Multilingual Research Journal, 9</w:t>
      </w:r>
      <w:r w:rsidRPr="00B16373">
        <w:rPr>
          <w:color w:val="000000"/>
        </w:rPr>
        <w:t>(1), 43</w:t>
      </w:r>
      <w:r w:rsidRPr="00B16373">
        <w:t>–</w:t>
      </w:r>
      <w:r w:rsidRPr="00B16373">
        <w:rPr>
          <w:color w:val="000000"/>
        </w:rPr>
        <w:t xml:space="preserve">58. </w:t>
      </w:r>
      <w:hyperlink r:id="rId168">
        <w:r w:rsidR="00134665" w:rsidRPr="00B16373">
          <w:rPr>
            <w:color w:val="1155CC"/>
            <w:u w:val="single"/>
          </w:rPr>
          <w:t>https://doi.org/10.1080/19313152.2014.982442</w:t>
        </w:r>
      </w:hyperlink>
      <w:r w:rsidRPr="00B16373">
        <w:rPr>
          <w:color w:val="000000"/>
        </w:rPr>
        <w:t xml:space="preserve">. </w:t>
      </w:r>
    </w:p>
    <w:p w14:paraId="15E5002D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D446996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>Martínez, R. A., Hikida, M., &amp; Durán, L. (2015). Unpacking ideologies of linguistic purism: How dual language teachers make sense of everyday translanguaging. </w:t>
      </w:r>
      <w:r w:rsidRPr="00B16373">
        <w:rPr>
          <w:i/>
          <w:iCs/>
          <w:color w:val="000000"/>
        </w:rPr>
        <w:t>International Multilingual Research Journal,</w:t>
      </w:r>
      <w:r w:rsidRPr="00B16373">
        <w:rPr>
          <w:color w:val="000000"/>
        </w:rPr>
        <w:t> </w:t>
      </w:r>
      <w:r w:rsidRPr="00B16373">
        <w:rPr>
          <w:i/>
          <w:iCs/>
          <w:color w:val="000000"/>
        </w:rPr>
        <w:t>9</w:t>
      </w:r>
      <w:r w:rsidRPr="00B16373">
        <w:rPr>
          <w:color w:val="000000"/>
        </w:rPr>
        <w:t>(1), 26</w:t>
      </w:r>
      <w:r w:rsidRPr="00B16373">
        <w:t>–</w:t>
      </w:r>
      <w:r w:rsidRPr="00B16373">
        <w:rPr>
          <w:color w:val="000000"/>
        </w:rPr>
        <w:t>42.</w:t>
      </w:r>
      <w:r w:rsidRPr="00B16373">
        <w:t xml:space="preserve"> </w:t>
      </w:r>
      <w:hyperlink r:id="rId169">
        <w:r w:rsidR="00134665" w:rsidRPr="00B16373">
          <w:rPr>
            <w:color w:val="1155CC"/>
            <w:u w:val="single"/>
          </w:rPr>
          <w:t>https://doi.org/10.1080/19313152.2014.977712</w:t>
        </w:r>
      </w:hyperlink>
      <w:r w:rsidRPr="00B16373">
        <w:t xml:space="preserve">. </w:t>
      </w:r>
    </w:p>
    <w:p w14:paraId="14934B8E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1C63291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Mazak, C. M., &amp; Carroll, K. S. (Eds.). (2016). </w:t>
      </w:r>
      <w:r w:rsidRPr="00B16373">
        <w:rPr>
          <w:i/>
          <w:iCs/>
          <w:color w:val="000000"/>
        </w:rPr>
        <w:t xml:space="preserve">Translanguaging in higher education: Beyond monolingual </w:t>
      </w:r>
      <w:proofErr w:type="spellStart"/>
      <w:r w:rsidRPr="00B16373">
        <w:rPr>
          <w:i/>
          <w:iCs/>
          <w:color w:val="000000"/>
        </w:rPr>
        <w:t>idealogies</w:t>
      </w:r>
      <w:proofErr w:type="spellEnd"/>
      <w:r w:rsidRPr="00B16373">
        <w:rPr>
          <w:i/>
          <w:iCs/>
          <w:color w:val="000000"/>
        </w:rPr>
        <w:t>.</w:t>
      </w:r>
      <w:r w:rsidRPr="00B16373">
        <w:rPr>
          <w:color w:val="000000"/>
        </w:rPr>
        <w:t xml:space="preserve"> Multilingual Matters.</w:t>
      </w:r>
    </w:p>
    <w:p w14:paraId="5B8ED66A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1C49686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>Mazak, C. M., &amp; Herbas-Donoso, C. (2015). Translanguaging practices at a bilingual university: A case study of a science classroom. </w:t>
      </w:r>
      <w:r w:rsidRPr="00B16373">
        <w:rPr>
          <w:i/>
          <w:iCs/>
          <w:color w:val="000000"/>
        </w:rPr>
        <w:t>International Journal of Bilingual Education and Bilingualism, 18</w:t>
      </w:r>
      <w:r w:rsidRPr="00B16373">
        <w:rPr>
          <w:color w:val="000000"/>
        </w:rPr>
        <w:t>(6), 698</w:t>
      </w:r>
      <w:r w:rsidRPr="00B16373">
        <w:t>–</w:t>
      </w:r>
      <w:r w:rsidRPr="00B16373">
        <w:rPr>
          <w:color w:val="000000"/>
        </w:rPr>
        <w:t>714. </w:t>
      </w:r>
      <w:hyperlink r:id="rId170">
        <w:r w:rsidR="00134665" w:rsidRPr="00B16373">
          <w:rPr>
            <w:color w:val="1155CC"/>
            <w:u w:val="single"/>
          </w:rPr>
          <w:t>https://doi.org/10.1080/13670050.2014.939138</w:t>
        </w:r>
      </w:hyperlink>
      <w:r w:rsidRPr="00B16373">
        <w:rPr>
          <w:color w:val="000000"/>
        </w:rPr>
        <w:t xml:space="preserve">. </w:t>
      </w:r>
    </w:p>
    <w:p w14:paraId="3DCF4961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543ED8A4" w14:textId="77777777" w:rsidR="00134665" w:rsidRPr="00B16373" w:rsidRDefault="00000000" w:rsidP="00B16373">
      <w:pPr>
        <w:ind w:left="720" w:hanging="720"/>
      </w:pPr>
      <w:r w:rsidRPr="00B16373">
        <w:t xml:space="preserve">Mazak, C. M., &amp; Donoso, C. H. (2015). Living the bilingual university: One student’s translanguaging practices in a bilingual science classroom. In Fabricius, A. H. &amp; B. Priesler (Eds.), </w:t>
      </w:r>
      <w:r w:rsidRPr="00B16373">
        <w:rPr>
          <w:i/>
          <w:iCs/>
        </w:rPr>
        <w:t>Transcultural interaction and linguistic diversity in higher education</w:t>
      </w:r>
      <w:r w:rsidRPr="00B16373">
        <w:t xml:space="preserve"> (pp. 255–277). Palgrave Macmillan. </w:t>
      </w:r>
      <w:hyperlink r:id="rId171">
        <w:r w:rsidR="00134665" w:rsidRPr="00B16373">
          <w:rPr>
            <w:color w:val="1155CC"/>
            <w:u w:val="single"/>
          </w:rPr>
          <w:t>https://doi.org/10.1057/9781137397478_12</w:t>
        </w:r>
      </w:hyperlink>
      <w:r w:rsidRPr="00B16373">
        <w:t xml:space="preserve">. </w:t>
      </w:r>
    </w:p>
    <w:p w14:paraId="0A09F395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AD2531A" w14:textId="77777777" w:rsidR="00134665" w:rsidRPr="00B16373" w:rsidRDefault="00000000" w:rsidP="00B163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>Martínez, R. A., Hikida, M., &amp; Durán, L. (2015). Unpacking ideologies of linguistic purism:</w:t>
      </w:r>
      <w:r w:rsidRPr="00B16373">
        <w:t xml:space="preserve"> </w:t>
      </w:r>
      <w:r w:rsidRPr="00B16373">
        <w:rPr>
          <w:color w:val="000000"/>
        </w:rPr>
        <w:t xml:space="preserve">How dual language teachers make sense of everyday translanguaging. </w:t>
      </w:r>
      <w:r w:rsidRPr="00B16373">
        <w:rPr>
          <w:i/>
          <w:iCs/>
          <w:color w:val="000000"/>
        </w:rPr>
        <w:t>International Multilingual Research Journal, 9</w:t>
      </w:r>
      <w:r w:rsidRPr="00B16373">
        <w:rPr>
          <w:color w:val="000000"/>
        </w:rPr>
        <w:t>(1), 26</w:t>
      </w:r>
      <w:r w:rsidRPr="00B16373">
        <w:t>–</w:t>
      </w:r>
      <w:r w:rsidRPr="00B16373">
        <w:rPr>
          <w:color w:val="000000"/>
        </w:rPr>
        <w:t>42.</w:t>
      </w:r>
      <w:r w:rsidRPr="00B16373">
        <w:t xml:space="preserve"> </w:t>
      </w:r>
      <w:hyperlink r:id="rId172">
        <w:r w:rsidR="00134665" w:rsidRPr="00B16373">
          <w:rPr>
            <w:color w:val="0000FF"/>
            <w:u w:val="single"/>
          </w:rPr>
          <w:t>https://doi.org/10.1080/19313152.2014.977712</w:t>
        </w:r>
      </w:hyperlink>
    </w:p>
    <w:p w14:paraId="31CADA39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  <w:bookmarkStart w:id="14" w:name="_heading=h.z0inmecijyy" w:colFirst="0" w:colLast="0"/>
      <w:bookmarkEnd w:id="14"/>
    </w:p>
    <w:p w14:paraId="4E228503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bookmarkStart w:id="15" w:name="_heading=h.w54ngflt38to" w:colFirst="0" w:colLast="0"/>
      <w:bookmarkEnd w:id="15"/>
      <w:proofErr w:type="spellStart"/>
      <w:r w:rsidRPr="00B16373">
        <w:rPr>
          <w:color w:val="000000"/>
        </w:rPr>
        <w:t>Mbirimi</w:t>
      </w:r>
      <w:proofErr w:type="spellEnd"/>
      <w:r w:rsidRPr="00B16373">
        <w:rPr>
          <w:color w:val="000000"/>
        </w:rPr>
        <w:t xml:space="preserve">-Hungwe, V., &amp; </w:t>
      </w:r>
      <w:proofErr w:type="spellStart"/>
      <w:r w:rsidRPr="00B16373">
        <w:rPr>
          <w:color w:val="000000"/>
        </w:rPr>
        <w:t>Matariro-Mutanha</w:t>
      </w:r>
      <w:proofErr w:type="spellEnd"/>
      <w:r w:rsidRPr="00B16373">
        <w:rPr>
          <w:color w:val="000000"/>
        </w:rPr>
        <w:t xml:space="preserve">, M. (2024). Translanguaging and </w:t>
      </w:r>
      <w:proofErr w:type="spellStart"/>
      <w:r w:rsidRPr="00B16373">
        <w:rPr>
          <w:color w:val="000000"/>
        </w:rPr>
        <w:t>decolonisation</w:t>
      </w:r>
      <w:proofErr w:type="spellEnd"/>
      <w:r w:rsidRPr="00B16373">
        <w:rPr>
          <w:color w:val="000000"/>
        </w:rPr>
        <w:t xml:space="preserve"> in South African higher education: Embracing multilingual pedagogies. </w:t>
      </w:r>
      <w:r w:rsidRPr="00B16373">
        <w:rPr>
          <w:i/>
          <w:iCs/>
          <w:color w:val="000000"/>
        </w:rPr>
        <w:t>Journal of Languages and Language Teaching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12</w:t>
      </w:r>
      <w:r w:rsidRPr="00B16373">
        <w:rPr>
          <w:color w:val="000000"/>
        </w:rPr>
        <w:t>(4), 2156</w:t>
      </w:r>
      <w:r w:rsidRPr="00B16373">
        <w:t>–</w:t>
      </w:r>
      <w:r w:rsidRPr="00B16373">
        <w:rPr>
          <w:color w:val="000000"/>
        </w:rPr>
        <w:t>2166.</w:t>
      </w:r>
      <w:hyperlink r:id="rId173">
        <w:r w:rsidR="00134665" w:rsidRPr="00B16373">
          <w:rPr>
            <w:color w:val="000000"/>
          </w:rPr>
          <w:t xml:space="preserve"> </w:t>
        </w:r>
      </w:hyperlink>
      <w:hyperlink r:id="rId174">
        <w:r w:rsidR="00134665" w:rsidRPr="00B16373">
          <w:rPr>
            <w:color w:val="0000FF"/>
            <w:u w:val="single"/>
          </w:rPr>
          <w:t>https://doi.org/10.33394/jollt.v12i4.11126</w:t>
        </w:r>
      </w:hyperlink>
      <w:r w:rsidRPr="00B16373">
        <w:t>.</w:t>
      </w:r>
      <w:r w:rsidRPr="00B16373">
        <w:rPr>
          <w:color w:val="000000"/>
        </w:rPr>
        <w:t xml:space="preserve">  </w:t>
      </w:r>
    </w:p>
    <w:p w14:paraId="1D55A8CC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7A395261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  <w:r w:rsidRPr="00B16373">
        <w:rPr>
          <w:color w:val="000000"/>
        </w:rPr>
        <w:t xml:space="preserve">McCaffrey, K. T., &amp; Taha, M. C. (2019). Rethinking the digital divide: Smartphones as translanguaging tools among middle eastern refugees in New Jersey. </w:t>
      </w:r>
      <w:r w:rsidRPr="00B16373">
        <w:rPr>
          <w:i/>
          <w:iCs/>
          <w:color w:val="000000"/>
        </w:rPr>
        <w:t>Annals of Anthropological Practice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43</w:t>
      </w:r>
      <w:r w:rsidRPr="00B16373">
        <w:rPr>
          <w:color w:val="000000"/>
        </w:rPr>
        <w:t>(2), 26</w:t>
      </w:r>
      <w:r w:rsidRPr="00B16373">
        <w:t>–</w:t>
      </w:r>
      <w:r w:rsidRPr="00B16373">
        <w:rPr>
          <w:color w:val="000000"/>
        </w:rPr>
        <w:t xml:space="preserve">38. </w:t>
      </w:r>
      <w:hyperlink r:id="rId175">
        <w:r w:rsidR="00134665" w:rsidRPr="00B16373">
          <w:rPr>
            <w:color w:val="0000FF"/>
            <w:u w:val="single"/>
          </w:rPr>
          <w:t>https://doi.org/10.1111/napa.12126</w:t>
        </w:r>
      </w:hyperlink>
      <w:r w:rsidRPr="00B16373">
        <w:t>.</w:t>
      </w:r>
    </w:p>
    <w:p w14:paraId="041A3CE4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7D9EAECC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  <w:r w:rsidRPr="00B16373">
        <w:t xml:space="preserve">Melo-Pfeifer, S. (2015). Translanguaging. Language, bilingualism and education. Language and Intercultural Communication, 15(1),179–181. </w:t>
      </w:r>
      <w:hyperlink r:id="rId176">
        <w:r w:rsidR="00134665" w:rsidRPr="00B16373">
          <w:rPr>
            <w:color w:val="1155CC"/>
            <w:u w:val="single"/>
          </w:rPr>
          <w:t>https://doi.org/10.1080/14708477.2014.950828</w:t>
        </w:r>
      </w:hyperlink>
      <w:r w:rsidRPr="00B16373">
        <w:t xml:space="preserve">. </w:t>
      </w:r>
    </w:p>
    <w:p w14:paraId="4BA4BC3F" w14:textId="77777777" w:rsidR="00134665" w:rsidRPr="00B16373" w:rsidRDefault="00134665" w:rsidP="00B16373">
      <w:pPr>
        <w:ind w:left="720" w:hanging="720"/>
      </w:pPr>
    </w:p>
    <w:p w14:paraId="09D6ABB6" w14:textId="77777777" w:rsidR="00134665" w:rsidRPr="00B16373" w:rsidRDefault="00000000" w:rsidP="00B163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 xml:space="preserve">Mendoza, A., Hamman‐Ortiz, L., Tian, Z., </w:t>
      </w:r>
      <w:proofErr w:type="spellStart"/>
      <w:r w:rsidRPr="00B16373">
        <w:rPr>
          <w:color w:val="000000"/>
        </w:rPr>
        <w:t>Rajendram</w:t>
      </w:r>
      <w:proofErr w:type="spellEnd"/>
      <w:r w:rsidRPr="00B16373">
        <w:rPr>
          <w:color w:val="000000"/>
        </w:rPr>
        <w:t xml:space="preserve">, S., Tai, K. W., Ho, W. Y. J., &amp; Sah, P. K. (2024). Sustaining critical approaches to translanguaging in education: A contextual framework. </w:t>
      </w:r>
      <w:r w:rsidRPr="00B16373">
        <w:rPr>
          <w:i/>
          <w:iCs/>
          <w:color w:val="000000"/>
        </w:rPr>
        <w:t>TESOL Quarterly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58</w:t>
      </w:r>
      <w:r w:rsidRPr="00B16373">
        <w:rPr>
          <w:color w:val="000000"/>
        </w:rPr>
        <w:t>(2), 664</w:t>
      </w:r>
      <w:r w:rsidRPr="00B16373">
        <w:t>–</w:t>
      </w:r>
      <w:r w:rsidRPr="00B16373">
        <w:rPr>
          <w:color w:val="000000"/>
        </w:rPr>
        <w:t xml:space="preserve">692. </w:t>
      </w:r>
      <w:hyperlink r:id="rId177">
        <w:r w:rsidR="00134665" w:rsidRPr="00B16373">
          <w:rPr>
            <w:color w:val="0000FF"/>
            <w:u w:val="single"/>
          </w:rPr>
          <w:t>https://doi.org/10.1002/tesq.3240</w:t>
        </w:r>
      </w:hyperlink>
      <w:r w:rsidRPr="00B16373">
        <w:t>.</w:t>
      </w:r>
    </w:p>
    <w:p w14:paraId="0B860B09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333333"/>
          <w:highlight w:val="white"/>
        </w:rPr>
      </w:pPr>
    </w:p>
    <w:p w14:paraId="3062084D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222222"/>
          <w:highlight w:val="white"/>
        </w:rPr>
      </w:pPr>
      <w:r w:rsidRPr="00B16373">
        <w:rPr>
          <w:color w:val="333333"/>
          <w:highlight w:val="white"/>
        </w:rPr>
        <w:t xml:space="preserve">Mendoza, L. E. (2024). Translanguaging in the multilingual language classroom. In S. Jones, R. </w:t>
      </w:r>
      <w:proofErr w:type="spellStart"/>
      <w:r w:rsidRPr="00B16373">
        <w:rPr>
          <w:color w:val="333333"/>
          <w:highlight w:val="white"/>
        </w:rPr>
        <w:t>Schmor</w:t>
      </w:r>
      <w:proofErr w:type="spellEnd"/>
      <w:r w:rsidRPr="00B16373">
        <w:rPr>
          <w:color w:val="333333"/>
          <w:highlight w:val="white"/>
        </w:rPr>
        <w:t>, &amp; J. Kerekes (Eds.), </w:t>
      </w:r>
      <w:r w:rsidRPr="00B16373">
        <w:rPr>
          <w:i/>
          <w:iCs/>
          <w:color w:val="333333"/>
          <w:highlight w:val="white"/>
        </w:rPr>
        <w:t>Reconceptualizing language norms in multilingual contexts</w:t>
      </w:r>
      <w:r w:rsidRPr="00B16373">
        <w:rPr>
          <w:color w:val="333333"/>
          <w:highlight w:val="white"/>
        </w:rPr>
        <w:t xml:space="preserve"> (pp. 54–67). IGI Global. </w:t>
      </w:r>
      <w:hyperlink r:id="rId178">
        <w:r w:rsidR="00134665" w:rsidRPr="00B16373">
          <w:rPr>
            <w:color w:val="0000FF"/>
            <w:highlight w:val="white"/>
            <w:u w:val="single"/>
          </w:rPr>
          <w:t>https://doi.org/10.4018/978-1-6684-8761-7.ch003</w:t>
        </w:r>
      </w:hyperlink>
      <w:r w:rsidRPr="00B16373">
        <w:rPr>
          <w:color w:val="222222"/>
          <w:highlight w:val="white"/>
        </w:rPr>
        <w:t>.</w:t>
      </w:r>
    </w:p>
    <w:p w14:paraId="3BE53602" w14:textId="77777777" w:rsidR="00134665" w:rsidRPr="00B16373" w:rsidRDefault="00134665" w:rsidP="00B16373">
      <w:pPr>
        <w:ind w:left="720" w:hanging="720"/>
      </w:pPr>
    </w:p>
    <w:p w14:paraId="6355C1DE" w14:textId="52576197" w:rsidR="00134665" w:rsidRPr="00B16373" w:rsidRDefault="00000000" w:rsidP="00B16373">
      <w:pPr>
        <w:ind w:left="720" w:hanging="720"/>
      </w:pPr>
      <w:r w:rsidRPr="00B16373">
        <w:t xml:space="preserve">Menken, K., &amp; Sanchez, M.T. (2019). Translanguaging in English-only schools: From pedagogy to stance in the disruption of monolingual policies and practices. </w:t>
      </w:r>
      <w:r w:rsidRPr="00B16373">
        <w:rPr>
          <w:i/>
          <w:iCs/>
        </w:rPr>
        <w:t>TESOL Quarterly, 53</w:t>
      </w:r>
      <w:r w:rsidRPr="00B16373">
        <w:t xml:space="preserve">(3), 741–767.  </w:t>
      </w:r>
      <w:hyperlink r:id="rId179">
        <w:r w:rsidR="00134665" w:rsidRPr="00B16373">
          <w:rPr>
            <w:color w:val="0000FF"/>
            <w:u w:val="single"/>
          </w:rPr>
          <w:t>https://doi.org/10.1002/tesq.513</w:t>
        </w:r>
      </w:hyperlink>
    </w:p>
    <w:p w14:paraId="6BFB4500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0711C52" w14:textId="2E58454A" w:rsidR="009A1607" w:rsidRPr="00B16373" w:rsidRDefault="009A1607" w:rsidP="00B16373">
      <w:pPr>
        <w:ind w:left="720" w:hanging="720"/>
      </w:pPr>
      <w:r w:rsidRPr="00B16373">
        <w:t xml:space="preserve">Moraczewska, A. (2026). Pedagogical translanguaging for epistemic inclusion: Scaffolding strategies in bilingual subject instruction in Norway. </w:t>
      </w:r>
      <w:r w:rsidRPr="00B16373">
        <w:rPr>
          <w:i/>
          <w:iCs/>
        </w:rPr>
        <w:t>International Journal of Applied Linguistics</w:t>
      </w:r>
      <w:r w:rsidRPr="00B16373">
        <w:t xml:space="preserve">, </w:t>
      </w:r>
      <w:r w:rsidRPr="00B16373">
        <w:rPr>
          <w:i/>
          <w:iCs/>
        </w:rPr>
        <w:t>36</w:t>
      </w:r>
      <w:r w:rsidRPr="00B16373">
        <w:t xml:space="preserve">(1), 39-50. </w:t>
      </w:r>
      <w:hyperlink r:id="rId180" w:history="1">
        <w:r w:rsidRPr="00B16373">
          <w:rPr>
            <w:rStyle w:val="Hyperlink"/>
          </w:rPr>
          <w:t>https://doi.org/10.1111/ijal.12661</w:t>
        </w:r>
      </w:hyperlink>
    </w:p>
    <w:p w14:paraId="458120C4" w14:textId="77777777" w:rsidR="009A1607" w:rsidRPr="00B16373" w:rsidRDefault="009A1607" w:rsidP="00B16373">
      <w:pPr>
        <w:ind w:left="720" w:hanging="720"/>
        <w:rPr>
          <w:color w:val="000000"/>
        </w:rPr>
      </w:pPr>
    </w:p>
    <w:p w14:paraId="21930BA9" w14:textId="05D2C8DD" w:rsidR="00134665" w:rsidRPr="00B16373" w:rsidRDefault="00000000" w:rsidP="00B16373">
      <w:pPr>
        <w:ind w:left="720" w:hanging="720"/>
      </w:pPr>
      <w:r w:rsidRPr="00B16373">
        <w:t xml:space="preserve">Moses, L., &amp; Torrejon Capurro, C. (2024). Literacy‐based play with young emergent bilinguals: Explorations in vocabulary, translanguaging, and identity work.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58</w:t>
      </w:r>
      <w:r w:rsidRPr="00B16373">
        <w:t xml:space="preserve">(1), 423–450. </w:t>
      </w:r>
      <w:hyperlink r:id="rId181">
        <w:r w:rsidR="00134665" w:rsidRPr="00B16373">
          <w:rPr>
            <w:color w:val="0000FF"/>
            <w:u w:val="single"/>
          </w:rPr>
          <w:t>https://doi.org/10.1002/tesq.3236</w:t>
        </w:r>
      </w:hyperlink>
    </w:p>
    <w:p w14:paraId="21331336" w14:textId="77777777" w:rsidR="00134665" w:rsidRPr="00B16373" w:rsidRDefault="00134665" w:rsidP="00B16373">
      <w:pPr>
        <w:ind w:left="720" w:hanging="720"/>
      </w:pPr>
    </w:p>
    <w:p w14:paraId="3F74B6AA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>Mwaniki, M. (2016). Translanguaging as a class/lecture-room language management strategy in multilingual contexts: Insights from autoethnographic snapshots from Kenya and South Africa. </w:t>
      </w:r>
      <w:r w:rsidRPr="00B16373">
        <w:rPr>
          <w:i/>
          <w:iCs/>
          <w:color w:val="000000"/>
        </w:rPr>
        <w:t>Southern African Linguistics and Applied Language Studies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34</w:t>
      </w:r>
      <w:r w:rsidRPr="00B16373">
        <w:rPr>
          <w:color w:val="000000"/>
        </w:rPr>
        <w:t>(3), 197</w:t>
      </w:r>
      <w:r w:rsidRPr="00B16373">
        <w:t>–</w:t>
      </w:r>
      <w:r w:rsidRPr="00B16373">
        <w:rPr>
          <w:color w:val="000000"/>
        </w:rPr>
        <w:t>209. </w:t>
      </w:r>
      <w:hyperlink r:id="rId182">
        <w:r w:rsidR="00134665" w:rsidRPr="00B16373">
          <w:rPr>
            <w:color w:val="1155CC"/>
            <w:u w:val="single"/>
          </w:rPr>
          <w:t>https://doi.org/10.2989/16073614.2016.1250357</w:t>
        </w:r>
      </w:hyperlink>
      <w:r w:rsidRPr="00B16373">
        <w:rPr>
          <w:color w:val="000000"/>
        </w:rPr>
        <w:t xml:space="preserve">. </w:t>
      </w:r>
    </w:p>
    <w:p w14:paraId="7B906C80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6E9F550C" w14:textId="77777777" w:rsidR="00134665" w:rsidRPr="00B16373" w:rsidRDefault="00000000" w:rsidP="00B16373">
      <w:pPr>
        <w:ind w:left="720" w:hanging="720"/>
      </w:pPr>
      <w:r w:rsidRPr="00B16373">
        <w:lastRenderedPageBreak/>
        <w:t xml:space="preserve">Nagashima, Y., &amp; Lawrence, L. (2022). To </w:t>
      </w:r>
      <w:proofErr w:type="spellStart"/>
      <w:r w:rsidRPr="00B16373">
        <w:t>translanguage</w:t>
      </w:r>
      <w:proofErr w:type="spellEnd"/>
      <w:r w:rsidRPr="00B16373">
        <w:t xml:space="preserve"> or not to </w:t>
      </w:r>
      <w:proofErr w:type="spellStart"/>
      <w:r w:rsidRPr="00B16373">
        <w:t>translanguage</w:t>
      </w:r>
      <w:proofErr w:type="spellEnd"/>
      <w:r w:rsidRPr="00B16373">
        <w:t xml:space="preserve">: Ideology, practice, and intersectional identities. </w:t>
      </w:r>
      <w:r w:rsidRPr="00B16373">
        <w:rPr>
          <w:i/>
          <w:iCs/>
        </w:rPr>
        <w:t>Applied Linguistics Review</w:t>
      </w:r>
      <w:r w:rsidRPr="00B16373">
        <w:t xml:space="preserve">, </w:t>
      </w:r>
      <w:r w:rsidRPr="00B16373">
        <w:rPr>
          <w:i/>
          <w:iCs/>
        </w:rPr>
        <w:t>13</w:t>
      </w:r>
      <w:r w:rsidRPr="00B16373">
        <w:t xml:space="preserve">(5), 735–754. </w:t>
      </w:r>
      <w:hyperlink r:id="rId183">
        <w:r w:rsidR="00134665" w:rsidRPr="00B16373">
          <w:rPr>
            <w:color w:val="1155CC"/>
            <w:u w:val="single"/>
          </w:rPr>
          <w:t>https://doi.org/10.1515/applirev-2019-0040</w:t>
        </w:r>
      </w:hyperlink>
      <w:r w:rsidRPr="00B16373">
        <w:t xml:space="preserve">. </w:t>
      </w:r>
    </w:p>
    <w:p w14:paraId="718E9296" w14:textId="77777777" w:rsidR="00134665" w:rsidRPr="00B16373" w:rsidRDefault="00134665" w:rsidP="00B16373">
      <w:pPr>
        <w:ind w:left="720" w:hanging="720"/>
      </w:pPr>
    </w:p>
    <w:p w14:paraId="059A6D9F" w14:textId="77777777" w:rsidR="00134665" w:rsidRPr="00B16373" w:rsidRDefault="00000000" w:rsidP="00B163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 xml:space="preserve">Nazari, M., &amp; Karimpour, S. (2023). “Teacher, Man </w:t>
      </w:r>
      <w:proofErr w:type="spellStart"/>
      <w:r w:rsidRPr="00B16373">
        <w:rPr>
          <w:color w:val="000000"/>
        </w:rPr>
        <w:t>Mitoonam</w:t>
      </w:r>
      <w:proofErr w:type="spellEnd"/>
      <w:r w:rsidRPr="00B16373">
        <w:rPr>
          <w:color w:val="000000"/>
        </w:rPr>
        <w:t xml:space="preserve">…?”: Translanguaging and English language teacher emotion labor. </w:t>
      </w:r>
      <w:r w:rsidRPr="00B16373">
        <w:rPr>
          <w:i/>
          <w:iCs/>
          <w:color w:val="000000"/>
        </w:rPr>
        <w:t>Journal of Language, Identity &amp; Education</w:t>
      </w:r>
      <w:r w:rsidRPr="00B16373">
        <w:rPr>
          <w:color w:val="000000"/>
        </w:rPr>
        <w:t>, 1</w:t>
      </w:r>
      <w:r w:rsidRPr="00B16373">
        <w:t>–</w:t>
      </w:r>
      <w:r w:rsidRPr="00B16373">
        <w:rPr>
          <w:color w:val="000000"/>
        </w:rPr>
        <w:t xml:space="preserve">15. </w:t>
      </w:r>
      <w:hyperlink r:id="rId184">
        <w:r w:rsidR="00134665" w:rsidRPr="00B16373">
          <w:rPr>
            <w:color w:val="0000FF"/>
            <w:u w:val="single"/>
          </w:rPr>
          <w:t>https://doi.org/10.1080/15348458.2023.2167206</w:t>
        </w:r>
      </w:hyperlink>
      <w:r w:rsidRPr="00B16373">
        <w:t xml:space="preserve">. </w:t>
      </w:r>
    </w:p>
    <w:p w14:paraId="106C1A3F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E37A02E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Neufeld, T. J., Liao, S. J., Fu, X. B., &amp; Zhang, L. J. (2026). A systematic review of teachers’ translanguaging pedagogies in East Asian tertiary EMI contexts: Stance, design, and shifts. </w:t>
      </w:r>
      <w:r w:rsidRPr="00B16373">
        <w:rPr>
          <w:i/>
          <w:iCs/>
          <w:color w:val="000000"/>
        </w:rPr>
        <w:t>International Journal of Multilingualism</w:t>
      </w:r>
      <w:r w:rsidRPr="00B16373">
        <w:rPr>
          <w:color w:val="000000"/>
        </w:rPr>
        <w:t>, 1</w:t>
      </w:r>
      <w:r w:rsidRPr="00B16373">
        <w:t>–</w:t>
      </w:r>
      <w:r w:rsidRPr="00B16373">
        <w:rPr>
          <w:color w:val="000000"/>
        </w:rPr>
        <w:t xml:space="preserve">27. </w:t>
      </w:r>
      <w:hyperlink r:id="rId185">
        <w:r w:rsidR="00134665" w:rsidRPr="00B16373">
          <w:rPr>
            <w:color w:val="0000FF"/>
            <w:u w:val="single"/>
          </w:rPr>
          <w:t>https://doi.org/10.1080/14790718.2025.2606141</w:t>
        </w:r>
      </w:hyperlink>
      <w:r w:rsidRPr="00B16373">
        <w:t>.</w:t>
      </w:r>
    </w:p>
    <w:p w14:paraId="5708CE84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7E77493" w14:textId="77777777" w:rsidR="00134665" w:rsidRPr="00B16373" w:rsidRDefault="00000000" w:rsidP="00B163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 xml:space="preserve">Nhi, S. E., &amp; Shange, T. (2024). The impact of pedagogical translanguaging in enhancing communicative competence of university students in Lesotho. </w:t>
      </w:r>
      <w:r w:rsidRPr="00B16373">
        <w:rPr>
          <w:i/>
          <w:iCs/>
          <w:color w:val="000000"/>
        </w:rPr>
        <w:t>International Journal of Language Studies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18</w:t>
      </w:r>
      <w:r w:rsidRPr="00B16373">
        <w:rPr>
          <w:color w:val="000000"/>
        </w:rPr>
        <w:t>(1), 29</w:t>
      </w:r>
      <w:r w:rsidRPr="00B16373">
        <w:t>–</w:t>
      </w:r>
      <w:r w:rsidRPr="00B16373">
        <w:rPr>
          <w:color w:val="000000"/>
        </w:rPr>
        <w:t xml:space="preserve">52. </w:t>
      </w:r>
      <w:hyperlink r:id="rId186">
        <w:r w:rsidR="00134665" w:rsidRPr="00B16373">
          <w:rPr>
            <w:color w:val="1155CC"/>
            <w:u w:val="single"/>
          </w:rPr>
          <w:t>https://doi.org/10.5281/zenodo.10468177</w:t>
        </w:r>
      </w:hyperlink>
      <w:r w:rsidRPr="00B16373">
        <w:rPr>
          <w:color w:val="000000"/>
        </w:rPr>
        <w:t xml:space="preserve">. </w:t>
      </w:r>
    </w:p>
    <w:p w14:paraId="556FDDFA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FA3B0F6" w14:textId="77777777" w:rsidR="00134665" w:rsidRPr="00B16373" w:rsidRDefault="00000000" w:rsidP="00B16373">
      <w:pPr>
        <w:ind w:left="720" w:hanging="720"/>
      </w:pPr>
      <w:r w:rsidRPr="00B16373">
        <w:t xml:space="preserve">Nikula, T., &amp; Moore, P. (2019). Exploring translanguaging in CLIL. </w:t>
      </w:r>
      <w:r w:rsidRPr="00B16373">
        <w:rPr>
          <w:i/>
          <w:iCs/>
        </w:rPr>
        <w:t>International Journal of Bilingual Education and Bilingualism</w:t>
      </w:r>
      <w:r w:rsidRPr="00B16373">
        <w:t xml:space="preserve">, </w:t>
      </w:r>
      <w:r w:rsidRPr="00B16373">
        <w:rPr>
          <w:i/>
          <w:iCs/>
        </w:rPr>
        <w:t>22</w:t>
      </w:r>
      <w:r w:rsidRPr="00B16373">
        <w:t xml:space="preserve">(2), 237–249. </w:t>
      </w:r>
      <w:hyperlink r:id="rId187">
        <w:r w:rsidR="00134665" w:rsidRPr="00B16373">
          <w:rPr>
            <w:color w:val="0000FF"/>
            <w:u w:val="single"/>
          </w:rPr>
          <w:t>https://doi.org/10.1080/13670050.2016.1254151</w:t>
        </w:r>
      </w:hyperlink>
      <w:r w:rsidRPr="00B16373">
        <w:t>.</w:t>
      </w:r>
    </w:p>
    <w:p w14:paraId="05C8B1DA" w14:textId="77777777" w:rsidR="00134665" w:rsidRPr="00B16373" w:rsidRDefault="00134665" w:rsidP="00B16373">
      <w:pPr>
        <w:ind w:left="720" w:hanging="720"/>
      </w:pPr>
    </w:p>
    <w:p w14:paraId="7F5B9B8F" w14:textId="77777777" w:rsidR="00134665" w:rsidRPr="00B16373" w:rsidRDefault="00000000" w:rsidP="00B16373">
      <w:pPr>
        <w:ind w:left="720" w:hanging="720"/>
      </w:pPr>
      <w:r w:rsidRPr="00B16373">
        <w:t xml:space="preserve">Noguerón‐Liu, S. (2020). Expanding the knowledge base in literacy instruction and assessment: Biliteracy and translanguaging perspectives from families, communities, and classrooms. </w:t>
      </w:r>
      <w:r w:rsidRPr="00B16373">
        <w:rPr>
          <w:i/>
          <w:iCs/>
        </w:rPr>
        <w:t>Reading Research Quarterly</w:t>
      </w:r>
      <w:r w:rsidRPr="00B16373">
        <w:t xml:space="preserve">, </w:t>
      </w:r>
      <w:r w:rsidRPr="00B16373">
        <w:rPr>
          <w:i/>
          <w:iCs/>
        </w:rPr>
        <w:t>55</w:t>
      </w:r>
      <w:r w:rsidRPr="00B16373">
        <w:t xml:space="preserve">, S307–S318. </w:t>
      </w:r>
      <w:hyperlink r:id="rId188">
        <w:r w:rsidR="00134665" w:rsidRPr="00B16373">
          <w:rPr>
            <w:color w:val="0000FF"/>
            <w:u w:val="single"/>
          </w:rPr>
          <w:t>https://doi.org/10.1002/rrq.354</w:t>
        </w:r>
      </w:hyperlink>
      <w:r w:rsidRPr="00B16373">
        <w:t>.</w:t>
      </w:r>
    </w:p>
    <w:p w14:paraId="786BB2F5" w14:textId="77777777" w:rsidR="00134665" w:rsidRPr="00B16373" w:rsidRDefault="00134665" w:rsidP="00B16373">
      <w:pPr>
        <w:ind w:left="720" w:hanging="720"/>
      </w:pPr>
    </w:p>
    <w:p w14:paraId="56BD6481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  <w:proofErr w:type="spellStart"/>
      <w:r w:rsidRPr="00B16373">
        <w:t>Oraby</w:t>
      </w:r>
      <w:proofErr w:type="spellEnd"/>
      <w:r w:rsidRPr="00B16373">
        <w:t xml:space="preserve">, E., &amp; Azaz, M. (2024). Arabic learner perceptions of translanguaging: Destabilizing language hierarchies in content-based instruction. </w:t>
      </w:r>
      <w:r w:rsidRPr="00B16373">
        <w:rPr>
          <w:i/>
          <w:iCs/>
        </w:rPr>
        <w:t>Critical Multilingualism Studies</w:t>
      </w:r>
      <w:r w:rsidRPr="00B16373">
        <w:t xml:space="preserve">, </w:t>
      </w:r>
      <w:r w:rsidRPr="00B16373">
        <w:rPr>
          <w:i/>
          <w:iCs/>
        </w:rPr>
        <w:t>11</w:t>
      </w:r>
      <w:r w:rsidRPr="00B16373">
        <w:t xml:space="preserve">(1), 131–164. </w:t>
      </w:r>
      <w:hyperlink r:id="rId189">
        <w:r w:rsidR="00134665" w:rsidRPr="00B16373">
          <w:rPr>
            <w:color w:val="1155CC"/>
            <w:u w:val="single"/>
          </w:rPr>
          <w:t>https://doi.org/10.2458/cms.6474</w:t>
        </w:r>
      </w:hyperlink>
      <w:r w:rsidRPr="00B16373">
        <w:t xml:space="preserve">. </w:t>
      </w:r>
    </w:p>
    <w:p w14:paraId="3AC57A50" w14:textId="77777777" w:rsidR="00134665" w:rsidRPr="00B16373" w:rsidRDefault="00134665" w:rsidP="00B16373">
      <w:pPr>
        <w:ind w:left="720" w:hanging="720"/>
      </w:pPr>
    </w:p>
    <w:p w14:paraId="44F2138C" w14:textId="77777777" w:rsidR="00134665" w:rsidRPr="00B16373" w:rsidRDefault="00000000" w:rsidP="00B16373">
      <w:pPr>
        <w:ind w:left="720" w:hanging="720"/>
      </w:pPr>
      <w:r w:rsidRPr="00B16373">
        <w:t xml:space="preserve">Orellana, M. F., &amp; García, O. (2014). Language brokering and translanguaging in school. </w:t>
      </w:r>
      <w:r w:rsidRPr="00B16373">
        <w:rPr>
          <w:i/>
          <w:iCs/>
        </w:rPr>
        <w:t>Language Arts</w:t>
      </w:r>
      <w:r w:rsidRPr="00B16373">
        <w:t xml:space="preserve">, </w:t>
      </w:r>
      <w:r w:rsidRPr="00B16373">
        <w:rPr>
          <w:i/>
          <w:iCs/>
        </w:rPr>
        <w:t>91</w:t>
      </w:r>
      <w:r w:rsidRPr="00B16373">
        <w:t xml:space="preserve">(5), 386–392. </w:t>
      </w:r>
      <w:hyperlink r:id="rId190">
        <w:r w:rsidR="00134665" w:rsidRPr="00B16373">
          <w:rPr>
            <w:color w:val="0000FF"/>
            <w:u w:val="single"/>
          </w:rPr>
          <w:t>https://doi.org/10.58680/la201425007</w:t>
        </w:r>
      </w:hyperlink>
      <w:r w:rsidRPr="00B16373">
        <w:t>.</w:t>
      </w:r>
    </w:p>
    <w:p w14:paraId="15E4BC73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212121"/>
        </w:rPr>
      </w:pPr>
    </w:p>
    <w:p w14:paraId="031E5269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212121"/>
        </w:rPr>
        <w:t>Ortega, Y. (2019). “Teacher, ¿</w:t>
      </w:r>
      <w:proofErr w:type="spellStart"/>
      <w:r w:rsidRPr="00B16373">
        <w:rPr>
          <w:color w:val="212121"/>
        </w:rPr>
        <w:t>puedo</w:t>
      </w:r>
      <w:proofErr w:type="spellEnd"/>
      <w:r w:rsidRPr="00B16373">
        <w:rPr>
          <w:color w:val="212121"/>
        </w:rPr>
        <w:t xml:space="preserve"> </w:t>
      </w:r>
      <w:proofErr w:type="spellStart"/>
      <w:r w:rsidRPr="00B16373">
        <w:rPr>
          <w:color w:val="212121"/>
        </w:rPr>
        <w:t>hablar</w:t>
      </w:r>
      <w:proofErr w:type="spellEnd"/>
      <w:r w:rsidRPr="00B16373">
        <w:rPr>
          <w:color w:val="212121"/>
        </w:rPr>
        <w:t xml:space="preserve"> </w:t>
      </w:r>
      <w:proofErr w:type="spellStart"/>
      <w:r w:rsidRPr="00B16373">
        <w:rPr>
          <w:color w:val="212121"/>
        </w:rPr>
        <w:t>en</w:t>
      </w:r>
      <w:proofErr w:type="spellEnd"/>
      <w:r w:rsidRPr="00B16373">
        <w:rPr>
          <w:color w:val="212121"/>
        </w:rPr>
        <w:t xml:space="preserve"> </w:t>
      </w:r>
      <w:proofErr w:type="spellStart"/>
      <w:r w:rsidRPr="00B16373">
        <w:rPr>
          <w:color w:val="212121"/>
        </w:rPr>
        <w:t>español</w:t>
      </w:r>
      <w:proofErr w:type="spellEnd"/>
      <w:r w:rsidRPr="00B16373">
        <w:rPr>
          <w:color w:val="212121"/>
        </w:rPr>
        <w:t xml:space="preserve">?” A reflection on plurilingualism and translanguaging practices in EFL. </w:t>
      </w:r>
      <w:r w:rsidRPr="00B16373">
        <w:rPr>
          <w:i/>
          <w:iCs/>
          <w:color w:val="212121"/>
        </w:rPr>
        <w:t>Profile: Issues in Teachers’ Professional Development, 21</w:t>
      </w:r>
      <w:r w:rsidRPr="00B16373">
        <w:rPr>
          <w:color w:val="212121"/>
        </w:rPr>
        <w:t xml:space="preserve">(2), 155–170. </w:t>
      </w:r>
      <w:hyperlink r:id="rId191">
        <w:r w:rsidR="00134665" w:rsidRPr="00B16373">
          <w:rPr>
            <w:color w:val="1155CC"/>
            <w:u w:val="single"/>
          </w:rPr>
          <w:t>https://doi.org/10.15446/profile.v21n2.74091</w:t>
        </w:r>
      </w:hyperlink>
      <w:r w:rsidRPr="00B16373">
        <w:rPr>
          <w:color w:val="212121"/>
        </w:rPr>
        <w:t xml:space="preserve">. </w:t>
      </w:r>
    </w:p>
    <w:p w14:paraId="3D4C3653" w14:textId="77777777" w:rsidR="00134665" w:rsidRPr="00B16373" w:rsidRDefault="00134665" w:rsidP="00B16373">
      <w:pPr>
        <w:ind w:left="720" w:hanging="720"/>
      </w:pPr>
    </w:p>
    <w:p w14:paraId="2FCCE021" w14:textId="77777777" w:rsidR="00134665" w:rsidRPr="00B16373" w:rsidRDefault="00000000" w:rsidP="00B16373">
      <w:pPr>
        <w:ind w:left="720" w:hanging="720"/>
      </w:pPr>
      <w:r w:rsidRPr="00B16373">
        <w:t xml:space="preserve">Ossa Parra, M., &amp; Proctor, C. P. (2021). Translanguaging to understand language.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55</w:t>
      </w:r>
      <w:r w:rsidRPr="00B16373">
        <w:t xml:space="preserve">(3), 766–794. </w:t>
      </w:r>
      <w:hyperlink r:id="rId192">
        <w:r w:rsidR="00134665" w:rsidRPr="00B16373">
          <w:rPr>
            <w:color w:val="0000FF"/>
            <w:u w:val="single"/>
          </w:rPr>
          <w:t>https://doi.org/10.1002/tesq.3011</w:t>
        </w:r>
      </w:hyperlink>
      <w:r w:rsidRPr="00B16373">
        <w:t>.</w:t>
      </w:r>
    </w:p>
    <w:p w14:paraId="61BF1187" w14:textId="77777777" w:rsidR="00134665" w:rsidRPr="00B16373" w:rsidRDefault="00134665" w:rsidP="00B16373">
      <w:pPr>
        <w:ind w:left="720" w:hanging="720"/>
      </w:pPr>
    </w:p>
    <w:p w14:paraId="7A104314" w14:textId="77777777" w:rsidR="00134665" w:rsidRPr="00B16373" w:rsidRDefault="00000000" w:rsidP="00B16373">
      <w:pPr>
        <w:ind w:left="720" w:hanging="720"/>
      </w:pPr>
      <w:proofErr w:type="spellStart"/>
      <w:r w:rsidRPr="00B16373">
        <w:t>Otheguy</w:t>
      </w:r>
      <w:proofErr w:type="spellEnd"/>
      <w:r w:rsidRPr="00B16373">
        <w:t xml:space="preserve">, R., García, O., &amp; Reid, W. (2015). Clarifying translanguaging and deconstructing named languages: A perspective from linguistics. </w:t>
      </w:r>
      <w:r w:rsidRPr="00B16373">
        <w:rPr>
          <w:i/>
          <w:iCs/>
        </w:rPr>
        <w:t>Applied Linguistics Review</w:t>
      </w:r>
      <w:r w:rsidRPr="00B16373">
        <w:t xml:space="preserve">, </w:t>
      </w:r>
      <w:r w:rsidRPr="00B16373">
        <w:rPr>
          <w:i/>
          <w:iCs/>
        </w:rPr>
        <w:t>6</w:t>
      </w:r>
      <w:r w:rsidRPr="00B16373">
        <w:t xml:space="preserve">(3), 281–307. </w:t>
      </w:r>
      <w:hyperlink r:id="rId193">
        <w:r w:rsidR="00134665" w:rsidRPr="00B16373">
          <w:rPr>
            <w:color w:val="1155CC"/>
            <w:u w:val="single"/>
          </w:rPr>
          <w:t>http://doi.org/10.1515/applirev-2015-0014</w:t>
        </w:r>
      </w:hyperlink>
      <w:r w:rsidRPr="00B16373">
        <w:rPr>
          <w:color w:val="000000"/>
        </w:rPr>
        <w:t xml:space="preserve">. </w:t>
      </w:r>
    </w:p>
    <w:p w14:paraId="5CEA4AB4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2340BFB9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FF"/>
          <w:u w:val="single"/>
        </w:rPr>
      </w:pPr>
      <w:proofErr w:type="spellStart"/>
      <w:r w:rsidRPr="00B16373">
        <w:rPr>
          <w:color w:val="000000"/>
        </w:rPr>
        <w:t>Otheguy</w:t>
      </w:r>
      <w:proofErr w:type="spellEnd"/>
      <w:r w:rsidRPr="00B16373">
        <w:rPr>
          <w:color w:val="000000"/>
        </w:rPr>
        <w:t xml:space="preserve">, R., García, O., &amp; Reid, W. (2018). A translanguaging view of the linguistic system of bilinguals. </w:t>
      </w:r>
      <w:r w:rsidRPr="00B16373">
        <w:rPr>
          <w:i/>
          <w:iCs/>
          <w:color w:val="000000"/>
        </w:rPr>
        <w:t>Applied Linguistics Review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10</w:t>
      </w:r>
      <w:r w:rsidRPr="00B16373">
        <w:rPr>
          <w:color w:val="000000"/>
        </w:rPr>
        <w:t>(4), 625</w:t>
      </w:r>
      <w:r w:rsidRPr="00B16373">
        <w:t>–</w:t>
      </w:r>
      <w:r w:rsidRPr="00B16373">
        <w:rPr>
          <w:color w:val="000000"/>
        </w:rPr>
        <w:t xml:space="preserve">651. </w:t>
      </w:r>
      <w:hyperlink r:id="rId194">
        <w:r w:rsidR="00134665" w:rsidRPr="00B16373">
          <w:rPr>
            <w:color w:val="0000FF"/>
            <w:u w:val="single"/>
          </w:rPr>
          <w:t>https://doi.org/10.1515/applirev-2018-0020</w:t>
        </w:r>
      </w:hyperlink>
      <w:r w:rsidRPr="00B16373">
        <w:rPr>
          <w:color w:val="0000FF"/>
          <w:u w:val="single"/>
        </w:rPr>
        <w:t>.</w:t>
      </w:r>
    </w:p>
    <w:p w14:paraId="0607D801" w14:textId="77777777" w:rsidR="00134665" w:rsidRPr="00B16373" w:rsidRDefault="00134665" w:rsidP="00B16373">
      <w:pPr>
        <w:ind w:left="720" w:hanging="720"/>
      </w:pPr>
    </w:p>
    <w:p w14:paraId="75F64FE3" w14:textId="77777777" w:rsidR="00134665" w:rsidRPr="00B16373" w:rsidRDefault="00000000" w:rsidP="00B16373">
      <w:pPr>
        <w:ind w:left="720" w:hanging="720"/>
      </w:pPr>
      <w:r w:rsidRPr="00B16373">
        <w:t>Ou, W. A., Gu, M. M., &amp; Hult, F. M. (2020). Translanguaging for intercultural communication in international higher education: Transcending English as a lingua franca. </w:t>
      </w:r>
      <w:r w:rsidRPr="00B16373">
        <w:rPr>
          <w:i/>
          <w:iCs/>
        </w:rPr>
        <w:t>International Journal of Multilingualism</w:t>
      </w:r>
      <w:r w:rsidRPr="00B16373">
        <w:t xml:space="preserve">, 1–19. </w:t>
      </w:r>
      <w:hyperlink r:id="rId195">
        <w:r w:rsidR="00134665" w:rsidRPr="00B16373">
          <w:rPr>
            <w:color w:val="0000FF"/>
            <w:u w:val="single"/>
          </w:rPr>
          <w:t>https://doi.org/10.1080/14790718.2020.1856113</w:t>
        </w:r>
      </w:hyperlink>
      <w:r w:rsidRPr="00B16373">
        <w:t>.</w:t>
      </w:r>
    </w:p>
    <w:p w14:paraId="0563BA25" w14:textId="77777777" w:rsidR="00134665" w:rsidRPr="00B16373" w:rsidRDefault="00134665" w:rsidP="00B16373">
      <w:pPr>
        <w:ind w:left="720" w:hanging="720"/>
      </w:pPr>
    </w:p>
    <w:p w14:paraId="5DE8C886" w14:textId="77777777" w:rsidR="00134665" w:rsidRPr="00B16373" w:rsidRDefault="00000000" w:rsidP="00B16373">
      <w:pPr>
        <w:ind w:left="720" w:hanging="720"/>
      </w:pPr>
      <w:r w:rsidRPr="00B16373">
        <w:t xml:space="preserve">Pacheco, M. B., Smith, B. E., Combs, E., &amp; </w:t>
      </w:r>
      <w:proofErr w:type="spellStart"/>
      <w:r w:rsidRPr="00B16373">
        <w:t>Amgott</w:t>
      </w:r>
      <w:proofErr w:type="spellEnd"/>
      <w:r w:rsidRPr="00B16373">
        <w:t xml:space="preserve">, N. A. (2022). Translanguaging within multimodal composition products and processes: A systematic review. </w:t>
      </w:r>
      <w:r w:rsidRPr="00B16373">
        <w:rPr>
          <w:i/>
          <w:iCs/>
        </w:rPr>
        <w:t>Pedagogies: An International Journal</w:t>
      </w:r>
      <w:r w:rsidRPr="00B16373">
        <w:t xml:space="preserve">, </w:t>
      </w:r>
      <w:r w:rsidRPr="00B16373">
        <w:rPr>
          <w:i/>
          <w:iCs/>
        </w:rPr>
        <w:t>17</w:t>
      </w:r>
      <w:r w:rsidRPr="00B16373">
        <w:t>(4), 389–407.</w:t>
      </w:r>
    </w:p>
    <w:p w14:paraId="4661A787" w14:textId="77777777" w:rsidR="00134665" w:rsidRPr="00B16373" w:rsidRDefault="00134665" w:rsidP="00B16373">
      <w:pPr>
        <w:ind w:left="720" w:hanging="720"/>
      </w:pPr>
    </w:p>
    <w:p w14:paraId="2B64C0A2" w14:textId="77777777" w:rsidR="00134665" w:rsidRPr="00B16373" w:rsidRDefault="00000000" w:rsidP="00B16373">
      <w:pPr>
        <w:ind w:left="720" w:hanging="720"/>
      </w:pPr>
      <w:r w:rsidRPr="00B16373">
        <w:t xml:space="preserve">Padia, L., </w:t>
      </w:r>
      <w:proofErr w:type="spellStart"/>
      <w:r w:rsidRPr="00B16373">
        <w:t>Cioè</w:t>
      </w:r>
      <w:proofErr w:type="spellEnd"/>
      <w:r w:rsidRPr="00B16373">
        <w:t xml:space="preserve">-Peña, M., &amp; Phuong, J. (2024). Mending the intersectional gap: Supporting emergent multilinguals labeled as disabled through translanguaging and universal design for learning. </w:t>
      </w:r>
      <w:r w:rsidRPr="00B16373">
        <w:rPr>
          <w:i/>
          <w:iCs/>
        </w:rPr>
        <w:t>Theory Into Practice</w:t>
      </w:r>
      <w:r w:rsidRPr="00B16373">
        <w:t xml:space="preserve">, 63(4). </w:t>
      </w:r>
      <w:hyperlink r:id="rId196">
        <w:r w:rsidR="00134665" w:rsidRPr="00B16373">
          <w:rPr>
            <w:color w:val="0000FF"/>
            <w:u w:val="single"/>
          </w:rPr>
          <w:t>https://doi.org/10.1080/00405841.2024.2355843</w:t>
        </w:r>
      </w:hyperlink>
      <w:r w:rsidRPr="00B16373">
        <w:t>.</w:t>
      </w:r>
    </w:p>
    <w:p w14:paraId="533ED17B" w14:textId="77777777" w:rsidR="00134665" w:rsidRPr="00B16373" w:rsidRDefault="00134665" w:rsidP="00B16373">
      <w:pPr>
        <w:ind w:left="720" w:hanging="720"/>
      </w:pPr>
    </w:p>
    <w:p w14:paraId="2BF7323A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t xml:space="preserve">Palmer, D. K., Martínez, R. A., Mateus, S. G., &amp; Henderson, K. (2014). Reframing the debate on language separation: Toward a vision for translanguaging pedagogies in the dual language classroom. </w:t>
      </w:r>
      <w:r w:rsidRPr="00B16373">
        <w:rPr>
          <w:i/>
          <w:iCs/>
        </w:rPr>
        <w:t>The Modern Language Journal</w:t>
      </w:r>
      <w:r w:rsidRPr="00B16373">
        <w:t xml:space="preserve">, </w:t>
      </w:r>
      <w:r w:rsidRPr="00B16373">
        <w:rPr>
          <w:i/>
          <w:iCs/>
        </w:rPr>
        <w:t>98</w:t>
      </w:r>
      <w:r w:rsidRPr="00B16373">
        <w:t xml:space="preserve">(3), 757–772. </w:t>
      </w:r>
      <w:hyperlink r:id="rId197">
        <w:r w:rsidR="00134665" w:rsidRPr="00B16373">
          <w:rPr>
            <w:color w:val="0000FF"/>
            <w:u w:val="single"/>
          </w:rPr>
          <w:t>http://doi.org/10.1111/j.1540-4781.2014.12121.x</w:t>
        </w:r>
      </w:hyperlink>
      <w:r w:rsidRPr="00B16373">
        <w:t>.</w:t>
      </w:r>
    </w:p>
    <w:p w14:paraId="454EAD0B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6514DE5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Pan, X., &amp; Fang, F. (2026). Translanguaging pedagogies and student engagement in English-medium instruction classrooms: A sequential explanatory mixed-methods study. </w:t>
      </w:r>
      <w:r w:rsidRPr="00B16373">
        <w:rPr>
          <w:i/>
          <w:iCs/>
          <w:color w:val="000000"/>
        </w:rPr>
        <w:t>Humanities and Social Sciences Communications</w:t>
      </w:r>
      <w:r w:rsidRPr="00B16373">
        <w:rPr>
          <w:color w:val="000000"/>
        </w:rPr>
        <w:t xml:space="preserve">. </w:t>
      </w:r>
      <w:hyperlink r:id="rId198">
        <w:r w:rsidR="00134665" w:rsidRPr="00B16373">
          <w:rPr>
            <w:color w:val="1155CC"/>
            <w:u w:val="single"/>
          </w:rPr>
          <w:t>https://doi.org/10.1057/s41599-026-07337-2</w:t>
        </w:r>
      </w:hyperlink>
      <w:r w:rsidRPr="00B16373">
        <w:rPr>
          <w:color w:val="000000"/>
        </w:rPr>
        <w:t xml:space="preserve">. </w:t>
      </w:r>
    </w:p>
    <w:p w14:paraId="28262E4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5BCAE6DC" w14:textId="77777777" w:rsidR="00134665" w:rsidRPr="00B16373" w:rsidRDefault="00000000" w:rsidP="00B16373">
      <w:pPr>
        <w:ind w:left="720" w:hanging="720"/>
      </w:pPr>
      <w:proofErr w:type="spellStart"/>
      <w:r w:rsidRPr="00B16373">
        <w:t>Panezai</w:t>
      </w:r>
      <w:proofErr w:type="spellEnd"/>
      <w:r w:rsidRPr="00B16373">
        <w:t xml:space="preserve">, A., Channa, L. A., &amp; Bibi, B. (2023). Translanguaging in higher education: Exploring interactional spaces for meaning-making in the multilingual universities of Pakistan. </w:t>
      </w:r>
      <w:r w:rsidRPr="00B16373">
        <w:rPr>
          <w:i/>
          <w:iCs/>
        </w:rPr>
        <w:t>International Journal of Bilingual Education and Bilingualism</w:t>
      </w:r>
      <w:r w:rsidRPr="00B16373">
        <w:t xml:space="preserve">, </w:t>
      </w:r>
      <w:r w:rsidRPr="00B16373">
        <w:rPr>
          <w:i/>
          <w:iCs/>
        </w:rPr>
        <w:t>26</w:t>
      </w:r>
      <w:r w:rsidRPr="00B16373">
        <w:t xml:space="preserve">(4), 514–527. </w:t>
      </w:r>
      <w:hyperlink r:id="rId199">
        <w:r w:rsidR="00134665" w:rsidRPr="00B16373">
          <w:rPr>
            <w:color w:val="0000FF"/>
            <w:u w:val="single"/>
          </w:rPr>
          <w:t>https://doi.org/10.1080/13670050.2022.2124842</w:t>
        </w:r>
      </w:hyperlink>
      <w:r w:rsidRPr="00B16373">
        <w:t>.</w:t>
      </w:r>
    </w:p>
    <w:p w14:paraId="12076A2E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1811B89" w14:textId="77777777" w:rsidR="00134665" w:rsidRPr="00B16373" w:rsidRDefault="00000000" w:rsidP="00B16373">
      <w:pPr>
        <w:ind w:left="720" w:hanging="720"/>
      </w:pPr>
      <w:bookmarkStart w:id="16" w:name="_heading=h.yaxnhokkr925" w:colFirst="0" w:colLast="0"/>
      <w:bookmarkEnd w:id="16"/>
      <w:r w:rsidRPr="00B16373">
        <w:t xml:space="preserve">Park, K., &amp; Valdez, V. (2018). Translanguaging pedagogy to support the language learning of older Nepali-Bhutanese adults. In S. Shapiro, R. Farrelly, &amp; M. J. Curry (Eds.), </w:t>
      </w:r>
      <w:r w:rsidRPr="00B16373">
        <w:rPr>
          <w:i/>
          <w:iCs/>
        </w:rPr>
        <w:t xml:space="preserve">Educating refugee-background students: Critical issues and dynamic contexts </w:t>
      </w:r>
      <w:r w:rsidRPr="00B16373">
        <w:t xml:space="preserve">(pp. 49–65). Multilingual Matters. </w:t>
      </w:r>
      <w:hyperlink r:id="rId200">
        <w:r w:rsidR="00134665" w:rsidRPr="00B16373">
          <w:rPr>
            <w:color w:val="1155CC"/>
            <w:u w:val="single"/>
          </w:rPr>
          <w:t>https://doi.org/10.21832/9781783099986-008</w:t>
        </w:r>
      </w:hyperlink>
      <w:r w:rsidRPr="00B16373">
        <w:t xml:space="preserve">. </w:t>
      </w:r>
    </w:p>
    <w:p w14:paraId="110A32C9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F4AFE98" w14:textId="77777777" w:rsidR="00134665" w:rsidRPr="00B16373" w:rsidRDefault="00000000" w:rsidP="00B16373">
      <w:pPr>
        <w:ind w:left="720" w:hanging="720"/>
      </w:pPr>
      <w:r w:rsidRPr="00B16373">
        <w:rPr>
          <w:color w:val="000000"/>
        </w:rPr>
        <w:t xml:space="preserve">Pennycook, A. (2017). Translanguaging and semiotic assemblages. </w:t>
      </w:r>
      <w:r w:rsidRPr="00B16373">
        <w:rPr>
          <w:i/>
          <w:iCs/>
          <w:color w:val="000000"/>
        </w:rPr>
        <w:t>International Journal of Multilingualism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14</w:t>
      </w:r>
      <w:r w:rsidRPr="00B16373">
        <w:rPr>
          <w:color w:val="000000"/>
        </w:rPr>
        <w:t>(3), 269</w:t>
      </w:r>
      <w:r w:rsidRPr="00B16373">
        <w:t>–</w:t>
      </w:r>
      <w:r w:rsidRPr="00B16373">
        <w:rPr>
          <w:color w:val="000000"/>
        </w:rPr>
        <w:t xml:space="preserve">282. </w:t>
      </w:r>
      <w:hyperlink r:id="rId201">
        <w:r w:rsidR="00134665" w:rsidRPr="00B16373">
          <w:rPr>
            <w:color w:val="0000FF"/>
            <w:u w:val="single"/>
          </w:rPr>
          <w:t>https://doi.org/10.1080/14790718.2017.1315810</w:t>
        </w:r>
      </w:hyperlink>
      <w:r w:rsidRPr="00B16373">
        <w:t>.</w:t>
      </w:r>
    </w:p>
    <w:p w14:paraId="0B15E231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212121"/>
        </w:rPr>
      </w:pPr>
    </w:p>
    <w:p w14:paraId="61932487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212121"/>
        </w:rPr>
        <w:t xml:space="preserve">Pennycook, A. (2019). From translanguaging to translingual activism. In. D. Macedo (Ed.), </w:t>
      </w:r>
      <w:r w:rsidRPr="00B16373">
        <w:rPr>
          <w:i/>
          <w:iCs/>
          <w:color w:val="212121"/>
        </w:rPr>
        <w:t>Decolonizing foreign language education</w:t>
      </w:r>
      <w:r w:rsidRPr="00B16373">
        <w:rPr>
          <w:color w:val="212121"/>
        </w:rPr>
        <w:t xml:space="preserve"> (pp. 169–185). Routledge. </w:t>
      </w:r>
      <w:hyperlink r:id="rId202">
        <w:r w:rsidR="00134665" w:rsidRPr="00B16373">
          <w:rPr>
            <w:color w:val="1155CC"/>
            <w:u w:val="single"/>
          </w:rPr>
          <w:t>https://doi.org/10.4324/9780429453113</w:t>
        </w:r>
      </w:hyperlink>
      <w:r w:rsidRPr="00B16373">
        <w:rPr>
          <w:color w:val="212121"/>
        </w:rPr>
        <w:t xml:space="preserve">. </w:t>
      </w:r>
    </w:p>
    <w:p w14:paraId="64ED27C2" w14:textId="77777777" w:rsidR="00134665" w:rsidRPr="00B16373" w:rsidRDefault="00134665" w:rsidP="00B16373">
      <w:pPr>
        <w:ind w:left="720" w:hanging="720"/>
      </w:pPr>
    </w:p>
    <w:p w14:paraId="791B19B6" w14:textId="77777777" w:rsidR="00134665" w:rsidRPr="00B16373" w:rsidRDefault="00000000" w:rsidP="00B16373">
      <w:pPr>
        <w:ind w:left="720" w:hanging="720"/>
      </w:pPr>
      <w:r w:rsidRPr="00B16373">
        <w:t xml:space="preserve">Phillips Galloway, E., Meston, H. M., &amp; Aguilar, G. (2022). Teaching ‘register overlap:’ A proposal for a translingual pedagogy to support Spanish and English academic register learning.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56</w:t>
      </w:r>
      <w:r w:rsidRPr="00B16373">
        <w:t xml:space="preserve">(2), 813–826. </w:t>
      </w:r>
      <w:hyperlink r:id="rId203">
        <w:r w:rsidR="00134665" w:rsidRPr="00B16373">
          <w:rPr>
            <w:color w:val="0000FF"/>
            <w:u w:val="single"/>
          </w:rPr>
          <w:t>https://doi.org/10.1002/tesq.3091</w:t>
        </w:r>
      </w:hyperlink>
      <w:r w:rsidRPr="00B16373">
        <w:t>.</w:t>
      </w:r>
    </w:p>
    <w:p w14:paraId="1FB64BF6" w14:textId="77777777" w:rsidR="00134665" w:rsidRPr="00B16373" w:rsidRDefault="00134665" w:rsidP="00B16373">
      <w:pPr>
        <w:ind w:left="720" w:hanging="720"/>
      </w:pPr>
    </w:p>
    <w:p w14:paraId="2F8CE520" w14:textId="77777777" w:rsidR="00134665" w:rsidRPr="00B16373" w:rsidRDefault="00000000" w:rsidP="00B16373">
      <w:pPr>
        <w:ind w:left="720" w:hanging="720"/>
      </w:pPr>
      <w:proofErr w:type="spellStart"/>
      <w:r w:rsidRPr="00B16373">
        <w:lastRenderedPageBreak/>
        <w:t>Phyak</w:t>
      </w:r>
      <w:proofErr w:type="spellEnd"/>
      <w:r w:rsidRPr="00B16373">
        <w:t xml:space="preserve">, P. (2018). Translanguaging as a pedagogical resource in English language teaching: A response to unplanned language education policies in Nepal. In K. </w:t>
      </w:r>
      <w:proofErr w:type="spellStart"/>
      <w:r w:rsidRPr="00B16373">
        <w:t>Kuchah</w:t>
      </w:r>
      <w:proofErr w:type="spellEnd"/>
      <w:r w:rsidRPr="00B16373">
        <w:t xml:space="preserve"> &amp; F. Shamim (Eds.), </w:t>
      </w:r>
      <w:r w:rsidRPr="00B16373">
        <w:rPr>
          <w:i/>
          <w:iCs/>
        </w:rPr>
        <w:t>International perspectives on teaching English in difficult circumstances</w:t>
      </w:r>
      <w:r w:rsidRPr="00B16373">
        <w:t xml:space="preserve"> (pp. 49–70). Palgrave Macmillan. </w:t>
      </w:r>
      <w:hyperlink r:id="rId204">
        <w:r w:rsidR="00134665" w:rsidRPr="00B16373">
          <w:rPr>
            <w:color w:val="1155CC"/>
            <w:u w:val="single"/>
          </w:rPr>
          <w:t>https://doi.org/10.1057/978-1-137-53104-9_3</w:t>
        </w:r>
      </w:hyperlink>
      <w:r w:rsidRPr="00B16373">
        <w:t xml:space="preserve">. </w:t>
      </w:r>
    </w:p>
    <w:p w14:paraId="4B3EBE69" w14:textId="77777777" w:rsidR="00134665" w:rsidRPr="00B16373" w:rsidRDefault="00134665" w:rsidP="00B16373">
      <w:pPr>
        <w:ind w:left="720" w:hanging="720"/>
      </w:pPr>
    </w:p>
    <w:p w14:paraId="411BAE6B" w14:textId="77777777" w:rsidR="00134665" w:rsidRPr="00B16373" w:rsidRDefault="00000000" w:rsidP="00B16373">
      <w:pPr>
        <w:ind w:left="720" w:hanging="720"/>
      </w:pPr>
      <w:proofErr w:type="spellStart"/>
      <w:r w:rsidRPr="00B16373">
        <w:t>Phyak</w:t>
      </w:r>
      <w:proofErr w:type="spellEnd"/>
      <w:r w:rsidRPr="00B16373">
        <w:t xml:space="preserve">, P. (2022). Decolonizing translanguaging research methodologies: A commentary and self-reflection. </w:t>
      </w:r>
      <w:r w:rsidRPr="00B16373">
        <w:rPr>
          <w:i/>
          <w:iCs/>
        </w:rPr>
        <w:t>Research Methods in Applied Linguistics</w:t>
      </w:r>
      <w:r w:rsidRPr="00B16373">
        <w:t xml:space="preserve">, </w:t>
      </w:r>
      <w:r w:rsidRPr="00B16373">
        <w:rPr>
          <w:i/>
          <w:iCs/>
        </w:rPr>
        <w:t>1</w:t>
      </w:r>
      <w:r w:rsidRPr="00B16373">
        <w:t xml:space="preserve">(3). </w:t>
      </w:r>
      <w:hyperlink r:id="rId205">
        <w:r w:rsidR="00134665" w:rsidRPr="00B16373">
          <w:rPr>
            <w:color w:val="1155CC"/>
            <w:u w:val="single"/>
          </w:rPr>
          <w:t>https://doi.org/10.1016/j.rmal.2022.100032</w:t>
        </w:r>
      </w:hyperlink>
      <w:r w:rsidRPr="00B16373">
        <w:t xml:space="preserve">. </w:t>
      </w:r>
    </w:p>
    <w:p w14:paraId="5DFF0467" w14:textId="77777777" w:rsidR="00134665" w:rsidRPr="00B16373" w:rsidRDefault="00134665" w:rsidP="00B16373">
      <w:pPr>
        <w:ind w:left="720" w:hanging="720"/>
      </w:pPr>
    </w:p>
    <w:p w14:paraId="1B58D2D7" w14:textId="77777777" w:rsidR="00134665" w:rsidRPr="00B16373" w:rsidRDefault="00000000" w:rsidP="00B16373">
      <w:pPr>
        <w:ind w:left="720" w:hanging="720"/>
      </w:pPr>
      <w:r w:rsidRPr="00B16373">
        <w:rPr>
          <w:color w:val="1A1A1A"/>
        </w:rPr>
        <w:t xml:space="preserve">Pillay, P. (2025). Code-switching and translanguaging in formative assessment: Supporting ELT development. </w:t>
      </w:r>
      <w:r w:rsidRPr="00B16373">
        <w:rPr>
          <w:i/>
          <w:iCs/>
          <w:color w:val="1A1A1A"/>
        </w:rPr>
        <w:t>JOLLT Journal of Languages and Language Teaching</w:t>
      </w:r>
      <w:r w:rsidRPr="00B16373">
        <w:rPr>
          <w:color w:val="1A1A1A"/>
        </w:rPr>
        <w:t xml:space="preserve">, </w:t>
      </w:r>
      <w:r w:rsidRPr="00B16373">
        <w:rPr>
          <w:i/>
          <w:iCs/>
          <w:color w:val="1A1A1A"/>
        </w:rPr>
        <w:t>13</w:t>
      </w:r>
      <w:r w:rsidRPr="00B16373">
        <w:rPr>
          <w:color w:val="1A1A1A"/>
        </w:rPr>
        <w:t xml:space="preserve">(3), 1256–1270. </w:t>
      </w:r>
      <w:hyperlink r:id="rId206">
        <w:r w:rsidR="00134665" w:rsidRPr="00B16373">
          <w:rPr>
            <w:color w:val="0000FF"/>
            <w:u w:val="single"/>
          </w:rPr>
          <w:t>https://doi.org/10.33394/jollt.v13i3.13080</w:t>
        </w:r>
      </w:hyperlink>
      <w:r w:rsidRPr="00B16373">
        <w:t>.</w:t>
      </w:r>
    </w:p>
    <w:p w14:paraId="399D3967" w14:textId="77777777" w:rsidR="00134665" w:rsidRPr="00B16373" w:rsidRDefault="00134665" w:rsidP="00B16373">
      <w:pPr>
        <w:ind w:left="720" w:hanging="720"/>
      </w:pPr>
    </w:p>
    <w:p w14:paraId="5FB00034" w14:textId="77777777" w:rsidR="00134665" w:rsidRPr="00B16373" w:rsidRDefault="00000000" w:rsidP="00B16373">
      <w:pPr>
        <w:ind w:left="720" w:hanging="720"/>
      </w:pPr>
      <w:r w:rsidRPr="00B16373">
        <w:t xml:space="preserve">Pontier, R. W. (2022). Developing translanguaging stances in ESOL-focused teacher education courses: Teacher candidates' beliefs about and knowledge of bilingualism and bilingual education. </w:t>
      </w:r>
      <w:r w:rsidRPr="00B16373">
        <w:rPr>
          <w:i/>
          <w:iCs/>
        </w:rPr>
        <w:t>TESL-EJ</w:t>
      </w:r>
      <w:r w:rsidRPr="00B16373">
        <w:t xml:space="preserve">, </w:t>
      </w:r>
      <w:r w:rsidRPr="00B16373">
        <w:rPr>
          <w:i/>
          <w:iCs/>
        </w:rPr>
        <w:t>25</w:t>
      </w:r>
      <w:r w:rsidRPr="00B16373">
        <w:t xml:space="preserve">(4), n4. </w:t>
      </w:r>
      <w:hyperlink r:id="rId207">
        <w:r w:rsidR="00134665" w:rsidRPr="00B16373">
          <w:rPr>
            <w:color w:val="0000FF"/>
            <w:u w:val="single"/>
          </w:rPr>
          <w:t>https://files.eric.ed.gov/fulltext/EJ1334716.pdf</w:t>
        </w:r>
      </w:hyperlink>
      <w:r w:rsidRPr="00B16373">
        <w:t>.</w:t>
      </w:r>
    </w:p>
    <w:p w14:paraId="7E04B848" w14:textId="77777777" w:rsidR="00134665" w:rsidRPr="00B16373" w:rsidRDefault="00134665" w:rsidP="00B16373">
      <w:pPr>
        <w:ind w:left="720" w:hanging="720"/>
      </w:pPr>
    </w:p>
    <w:p w14:paraId="161EA9DB" w14:textId="77777777" w:rsidR="00134665" w:rsidRPr="00B16373" w:rsidRDefault="00000000" w:rsidP="00B16373">
      <w:pPr>
        <w:ind w:left="720" w:hanging="720"/>
      </w:pPr>
      <w:r w:rsidRPr="00B16373">
        <w:t xml:space="preserve">Pontier, R. W., &amp; Deroo, M. R. (2023). TESOL teachers’ writing to support developing understandings of translanguaging theory and praxis in neoliberal times.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57</w:t>
      </w:r>
      <w:r w:rsidRPr="00B16373">
        <w:t xml:space="preserve">(1), 115–139. </w:t>
      </w:r>
      <w:hyperlink r:id="rId208">
        <w:r w:rsidR="00134665" w:rsidRPr="00B16373">
          <w:rPr>
            <w:color w:val="0000FF"/>
            <w:u w:val="single"/>
          </w:rPr>
          <w:t>https://doi.org/10.1002/tesq.3129</w:t>
        </w:r>
      </w:hyperlink>
      <w:r w:rsidRPr="00B16373">
        <w:t>.</w:t>
      </w:r>
    </w:p>
    <w:p w14:paraId="3166E83D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53E8300B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Pontier, R., &amp; Gort, M. (2016). Coordinated translanguaging pedagogy as distributed cognition: A case study of two dual language bilingual education preschool </w:t>
      </w:r>
      <w:proofErr w:type="spellStart"/>
      <w:r w:rsidRPr="00B16373">
        <w:rPr>
          <w:color w:val="000000"/>
        </w:rPr>
        <w:t>coteachers</w:t>
      </w:r>
      <w:proofErr w:type="spellEnd"/>
      <w:r w:rsidRPr="00B16373">
        <w:rPr>
          <w:color w:val="000000"/>
        </w:rPr>
        <w:t xml:space="preserve">’ </w:t>
      </w:r>
      <w:proofErr w:type="spellStart"/>
      <w:r w:rsidRPr="00B16373">
        <w:rPr>
          <w:color w:val="000000"/>
        </w:rPr>
        <w:t>languaging</w:t>
      </w:r>
      <w:proofErr w:type="spellEnd"/>
      <w:r w:rsidRPr="00B16373">
        <w:rPr>
          <w:color w:val="000000"/>
        </w:rPr>
        <w:t xml:space="preserve"> practices during shared book readings. </w:t>
      </w:r>
      <w:r w:rsidRPr="00B16373">
        <w:rPr>
          <w:i/>
          <w:iCs/>
          <w:color w:val="000000"/>
        </w:rPr>
        <w:t>International Multilingual Research Journal, 10</w:t>
      </w:r>
      <w:r w:rsidRPr="00B16373">
        <w:rPr>
          <w:color w:val="000000"/>
        </w:rPr>
        <w:t>(2), 89</w:t>
      </w:r>
      <w:r w:rsidRPr="00B16373">
        <w:t>–</w:t>
      </w:r>
      <w:r w:rsidRPr="00B16373">
        <w:rPr>
          <w:color w:val="000000"/>
        </w:rPr>
        <w:t xml:space="preserve">106. </w:t>
      </w:r>
      <w:hyperlink r:id="rId209">
        <w:r w:rsidR="00134665" w:rsidRPr="00B16373">
          <w:rPr>
            <w:color w:val="1155CC"/>
            <w:u w:val="single"/>
          </w:rPr>
          <w:t>https://doi.org/10.1080/19313152.2016.1150732</w:t>
        </w:r>
      </w:hyperlink>
      <w:r w:rsidRPr="00B16373">
        <w:rPr>
          <w:color w:val="000000"/>
        </w:rPr>
        <w:t xml:space="preserve">. </w:t>
      </w:r>
    </w:p>
    <w:p w14:paraId="0D880591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64A50E9" w14:textId="77777777" w:rsidR="00134665" w:rsidRPr="00B16373" w:rsidRDefault="00000000" w:rsidP="00B16373">
      <w:pPr>
        <w:ind w:left="720" w:hanging="720"/>
      </w:pPr>
      <w:r w:rsidRPr="00B16373">
        <w:t xml:space="preserve">Pontier, R. W., &amp; Tian, Z. (In press). “If you want to be taken seriously, you have to speak like a white person”: TESOL graduate students’ grappling with translanguaging-as-social justice stance. In Z. Tian &amp; M. King (Eds.), </w:t>
      </w:r>
      <w:r w:rsidRPr="00B16373">
        <w:rPr>
          <w:i/>
          <w:iCs/>
        </w:rPr>
        <w:t>Repertoires in critical teacher education</w:t>
      </w:r>
      <w:r w:rsidRPr="00B16373">
        <w:t xml:space="preserve"> 81. De Gruyter. </w:t>
      </w:r>
      <w:hyperlink r:id="rId210">
        <w:r w:rsidR="00134665" w:rsidRPr="00B16373">
          <w:rPr>
            <w:color w:val="1155CC"/>
            <w:u w:val="single"/>
          </w:rPr>
          <w:t>https://doi.org/10.1515/9783110735604-005</w:t>
        </w:r>
      </w:hyperlink>
      <w:r w:rsidRPr="00B16373">
        <w:t xml:space="preserve">. </w:t>
      </w:r>
    </w:p>
    <w:p w14:paraId="5C0ECE30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F08F595" w14:textId="77777777" w:rsidR="00134665" w:rsidRPr="00B16373" w:rsidRDefault="00000000" w:rsidP="00B16373">
      <w:pPr>
        <w:ind w:left="720" w:hanging="720"/>
      </w:pPr>
      <w:r w:rsidRPr="00B16373">
        <w:t xml:space="preserve">Pontier, R. W., &amp; Tian, Z. (2022). Paradigmatic tensions in translanguaging theory and practice in teacher education: Introduction to the special issue. </w:t>
      </w:r>
      <w:r w:rsidRPr="00B16373">
        <w:rPr>
          <w:i/>
          <w:iCs/>
        </w:rPr>
        <w:t>Journal of Language, Identity &amp; Education</w:t>
      </w:r>
      <w:r w:rsidRPr="00B16373">
        <w:t xml:space="preserve">, </w:t>
      </w:r>
      <w:r w:rsidRPr="00B16373">
        <w:rPr>
          <w:i/>
          <w:iCs/>
        </w:rPr>
        <w:t>21</w:t>
      </w:r>
      <w:r w:rsidRPr="00B16373">
        <w:t xml:space="preserve">(3), 139–143. </w:t>
      </w:r>
      <w:hyperlink r:id="rId211">
        <w:r w:rsidR="00134665" w:rsidRPr="00B16373">
          <w:rPr>
            <w:color w:val="0000FF"/>
            <w:u w:val="single"/>
          </w:rPr>
          <w:t>https://doi.org/10.1080/15348458.2022.2058857</w:t>
        </w:r>
      </w:hyperlink>
      <w:r w:rsidRPr="00B16373">
        <w:t>.</w:t>
      </w:r>
    </w:p>
    <w:p w14:paraId="55C22F6B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5A1F0FE" w14:textId="77777777" w:rsidR="00134665" w:rsidRPr="00B16373" w:rsidRDefault="00000000" w:rsidP="00B16373">
      <w:pPr>
        <w:ind w:left="720" w:hanging="720"/>
        <w:rPr>
          <w:color w:val="0000FF"/>
          <w:u w:val="single"/>
        </w:rPr>
      </w:pPr>
      <w:r w:rsidRPr="00B16373">
        <w:t xml:space="preserve">Ponzio, C. M., &amp; Deroo, M. R. (2023). Harnessing multimodality in language teacher education: Expanding English-dominant teachers’ translanguaging capacities through a multimodalities </w:t>
      </w:r>
      <w:proofErr w:type="spellStart"/>
      <w:r w:rsidRPr="00B16373">
        <w:t>entextualization</w:t>
      </w:r>
      <w:proofErr w:type="spellEnd"/>
      <w:r w:rsidRPr="00B16373">
        <w:t xml:space="preserve"> cycle. </w:t>
      </w:r>
      <w:r w:rsidRPr="00B16373">
        <w:rPr>
          <w:i/>
          <w:iCs/>
        </w:rPr>
        <w:t>International Journal of Bilingual Education and Bilingualism</w:t>
      </w:r>
      <w:r w:rsidRPr="00B16373">
        <w:t xml:space="preserve">, </w:t>
      </w:r>
      <w:r w:rsidRPr="00B16373">
        <w:rPr>
          <w:i/>
          <w:iCs/>
        </w:rPr>
        <w:t>26</w:t>
      </w:r>
      <w:r w:rsidRPr="00B16373">
        <w:t xml:space="preserve">(8), 975–991. </w:t>
      </w:r>
      <w:hyperlink r:id="rId212">
        <w:r w:rsidR="00134665" w:rsidRPr="00B16373">
          <w:rPr>
            <w:color w:val="0000FF"/>
            <w:u w:val="single"/>
          </w:rPr>
          <w:t>https://doi.org/10.1080/13670050.2021.1933893</w:t>
        </w:r>
      </w:hyperlink>
      <w:r w:rsidRPr="00B16373">
        <w:rPr>
          <w:color w:val="0000FF"/>
          <w:u w:val="single"/>
        </w:rPr>
        <w:t>.</w:t>
      </w:r>
    </w:p>
    <w:p w14:paraId="00A700F1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1DBC7AA" w14:textId="77777777" w:rsidR="00134665" w:rsidRPr="00B16373" w:rsidRDefault="00000000" w:rsidP="00B16373">
      <w:pPr>
        <w:ind w:left="720" w:hanging="720"/>
      </w:pPr>
      <w:r w:rsidRPr="00B16373">
        <w:t xml:space="preserve">Poza, L. (2017). Translanguaging: Definitions, implications, and future needs in burgeoning inquiry. </w:t>
      </w:r>
      <w:r w:rsidRPr="00B16373">
        <w:rPr>
          <w:i/>
          <w:iCs/>
        </w:rPr>
        <w:t>Berkeley Review of Education</w:t>
      </w:r>
      <w:r w:rsidRPr="00B16373">
        <w:t xml:space="preserve">, </w:t>
      </w:r>
      <w:r w:rsidRPr="00B16373">
        <w:rPr>
          <w:i/>
          <w:iCs/>
        </w:rPr>
        <w:t>6</w:t>
      </w:r>
      <w:r w:rsidRPr="00B16373">
        <w:t xml:space="preserve">(2), 101–128. </w:t>
      </w:r>
      <w:hyperlink r:id="rId213">
        <w:r w:rsidR="00134665" w:rsidRPr="00B16373">
          <w:rPr>
            <w:color w:val="0000FF"/>
            <w:u w:val="single"/>
          </w:rPr>
          <w:t>http://doi.org/10.5811/westjem.2011.5.6700</w:t>
        </w:r>
      </w:hyperlink>
      <w:r w:rsidRPr="00B16373">
        <w:t>.</w:t>
      </w:r>
    </w:p>
    <w:p w14:paraId="07877B63" w14:textId="77777777" w:rsidR="00134665" w:rsidRPr="00B16373" w:rsidRDefault="00134665" w:rsidP="00B16373">
      <w:pPr>
        <w:ind w:left="720" w:hanging="720"/>
      </w:pPr>
    </w:p>
    <w:p w14:paraId="73952D89" w14:textId="77777777" w:rsidR="00134665" w:rsidRPr="00B16373" w:rsidRDefault="00000000" w:rsidP="00B16373">
      <w:pPr>
        <w:ind w:left="720" w:hanging="720"/>
        <w:rPr>
          <w:color w:val="0000FF"/>
          <w:u w:val="single"/>
        </w:rPr>
      </w:pPr>
      <w:bookmarkStart w:id="17" w:name="_heading=h.uij4429k3vv6" w:colFirst="0" w:colLast="0"/>
      <w:bookmarkEnd w:id="17"/>
      <w:r w:rsidRPr="00B16373">
        <w:rPr>
          <w:color w:val="000000"/>
        </w:rPr>
        <w:lastRenderedPageBreak/>
        <w:t xml:space="preserve">Poza, L. E. (2018). The language of </w:t>
      </w:r>
      <w:proofErr w:type="spellStart"/>
      <w:r w:rsidRPr="00B16373">
        <w:rPr>
          <w:color w:val="000000"/>
        </w:rPr>
        <w:t>ciencia</w:t>
      </w:r>
      <w:proofErr w:type="spellEnd"/>
      <w:r w:rsidRPr="00B16373">
        <w:rPr>
          <w:color w:val="000000"/>
        </w:rPr>
        <w:t xml:space="preserve">: Translanguaging and learning in a bilingual science classroom. </w:t>
      </w:r>
      <w:r w:rsidRPr="00B16373">
        <w:rPr>
          <w:i/>
          <w:iCs/>
          <w:color w:val="000000"/>
        </w:rPr>
        <w:t>International Journal of Bilingual Education and Bilingualism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21</w:t>
      </w:r>
      <w:r w:rsidRPr="00B16373">
        <w:rPr>
          <w:color w:val="000000"/>
        </w:rPr>
        <w:t>(1), 1</w:t>
      </w:r>
      <w:r w:rsidRPr="00B16373">
        <w:t>–</w:t>
      </w:r>
      <w:r w:rsidRPr="00B16373">
        <w:rPr>
          <w:color w:val="000000"/>
        </w:rPr>
        <w:t xml:space="preserve">19. </w:t>
      </w:r>
      <w:hyperlink r:id="rId214">
        <w:r w:rsidR="00134665" w:rsidRPr="00B16373">
          <w:rPr>
            <w:color w:val="0000FF"/>
            <w:u w:val="single"/>
          </w:rPr>
          <w:t>https://doi.org/10.1080/13670050.2015.1125849</w:t>
        </w:r>
      </w:hyperlink>
      <w:r w:rsidRPr="00B16373">
        <w:rPr>
          <w:color w:val="0000FF"/>
          <w:u w:val="single"/>
        </w:rPr>
        <w:t xml:space="preserve">. </w:t>
      </w:r>
    </w:p>
    <w:p w14:paraId="3D00DB8A" w14:textId="77777777" w:rsidR="00134665" w:rsidRPr="00B16373" w:rsidRDefault="00134665" w:rsidP="00B16373">
      <w:pPr>
        <w:ind w:left="720" w:hanging="720"/>
        <w:rPr>
          <w:color w:val="0000FF"/>
          <w:u w:val="single"/>
        </w:rPr>
      </w:pPr>
    </w:p>
    <w:p w14:paraId="64F31B9E" w14:textId="77777777" w:rsidR="00134665" w:rsidRPr="00B16373" w:rsidRDefault="00000000" w:rsidP="00B16373">
      <w:pPr>
        <w:ind w:left="720" w:hanging="720"/>
      </w:pPr>
      <w:r w:rsidRPr="00B16373">
        <w:t xml:space="preserve">Prada, J. (2022). Forgoing multilingualism as a collection of elite </w:t>
      </w:r>
      <w:proofErr w:type="spellStart"/>
      <w:r w:rsidRPr="00B16373">
        <w:t>monolingualisms</w:t>
      </w:r>
      <w:proofErr w:type="spellEnd"/>
      <w:r w:rsidRPr="00B16373">
        <w:t xml:space="preserve"> through trans-rhetoric. In A. Sánchez-Muñoz &amp; J. </w:t>
      </w:r>
      <w:proofErr w:type="spellStart"/>
      <w:r w:rsidRPr="00B16373">
        <w:t>Retis</w:t>
      </w:r>
      <w:proofErr w:type="spellEnd"/>
      <w:r w:rsidRPr="00B16373">
        <w:t xml:space="preserve"> (Eds.). </w:t>
      </w:r>
      <w:r w:rsidRPr="00B16373">
        <w:rPr>
          <w:i/>
          <w:iCs/>
        </w:rPr>
        <w:t>Communicative spaces in bilingual contexts</w:t>
      </w:r>
      <w:r w:rsidRPr="00B16373">
        <w:t xml:space="preserve"> (pp. 13–31). Routledge. </w:t>
      </w:r>
      <w:hyperlink r:id="rId215">
        <w:r w:rsidR="00134665" w:rsidRPr="00B16373">
          <w:rPr>
            <w:color w:val="1155CC"/>
            <w:u w:val="single"/>
          </w:rPr>
          <w:t>https://doi.org/10.4324/9781003227304</w:t>
        </w:r>
      </w:hyperlink>
      <w:r w:rsidRPr="00B16373">
        <w:t xml:space="preserve">. </w:t>
      </w:r>
    </w:p>
    <w:p w14:paraId="5D77581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67C1099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>Probyn, M. (2018). Pedagogical translanguaging: Bridging discourses in South African science classrooms. In C. Kerfoot &amp; A.-M. Simon-</w:t>
      </w:r>
      <w:proofErr w:type="spellStart"/>
      <w:r w:rsidRPr="00B16373">
        <w:rPr>
          <w:color w:val="000000"/>
        </w:rPr>
        <w:t>Vandenbergen</w:t>
      </w:r>
      <w:proofErr w:type="spellEnd"/>
      <w:r w:rsidRPr="00B16373">
        <w:rPr>
          <w:color w:val="000000"/>
        </w:rPr>
        <w:t xml:space="preserve"> (Eds.), </w:t>
      </w:r>
      <w:r w:rsidRPr="00B16373">
        <w:rPr>
          <w:i/>
          <w:iCs/>
          <w:color w:val="000000"/>
        </w:rPr>
        <w:t>Language in epistemic access</w:t>
      </w:r>
      <w:r w:rsidRPr="00B16373">
        <w:rPr>
          <w:color w:val="000000"/>
        </w:rPr>
        <w:t xml:space="preserve"> (pp. 42</w:t>
      </w:r>
      <w:r w:rsidRPr="00B16373">
        <w:t>–</w:t>
      </w:r>
      <w:r w:rsidRPr="00B16373">
        <w:rPr>
          <w:color w:val="000000"/>
        </w:rPr>
        <w:t xml:space="preserve">58). Routledge. </w:t>
      </w:r>
      <w:hyperlink r:id="rId216">
        <w:r w:rsidR="00134665" w:rsidRPr="00B16373">
          <w:rPr>
            <w:color w:val="0000FF"/>
            <w:u w:val="single"/>
          </w:rPr>
          <w:t>https://doi.org/10.4324/9781315229744</w:t>
        </w:r>
      </w:hyperlink>
      <w:r w:rsidRPr="00B16373">
        <w:t>.</w:t>
      </w:r>
    </w:p>
    <w:p w14:paraId="2095A30A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79C67DD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t xml:space="preserve">Przymus, S. D. (2024). Code-switching is metaphor, translanguaging is metonymy: A transdisciplinary view of bilingualism and its role in education. </w:t>
      </w:r>
      <w:r w:rsidRPr="00B16373">
        <w:rPr>
          <w:i/>
          <w:iCs/>
        </w:rPr>
        <w:t>International Journal of Bilingual Education and Bilingualism</w:t>
      </w:r>
      <w:r w:rsidRPr="00B16373">
        <w:t xml:space="preserve">, </w:t>
      </w:r>
      <w:r w:rsidRPr="00B16373">
        <w:rPr>
          <w:i/>
          <w:iCs/>
        </w:rPr>
        <w:t>27</w:t>
      </w:r>
      <w:r w:rsidRPr="00B16373">
        <w:t xml:space="preserve">(4), 595–611. </w:t>
      </w:r>
      <w:hyperlink r:id="rId217">
        <w:r w:rsidR="00134665" w:rsidRPr="00B16373">
          <w:rPr>
            <w:color w:val="0000FF"/>
            <w:u w:val="single"/>
          </w:rPr>
          <w:t>https://doi.org/10.1080/13670050.2023.2220880</w:t>
        </w:r>
      </w:hyperlink>
      <w:r w:rsidRPr="00B16373">
        <w:t xml:space="preserve">. </w:t>
      </w:r>
    </w:p>
    <w:p w14:paraId="364949B9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49E2024" w14:textId="77777777" w:rsidR="00134665" w:rsidRPr="00B16373" w:rsidRDefault="00000000" w:rsidP="00B16373">
      <w:pPr>
        <w:ind w:left="720" w:hanging="720"/>
      </w:pPr>
      <w:bookmarkStart w:id="18" w:name="_heading=h.sxjb4q4jfjli" w:colFirst="0" w:colLast="0"/>
      <w:bookmarkEnd w:id="18"/>
      <w:proofErr w:type="spellStart"/>
      <w:r w:rsidRPr="00B16373">
        <w:t>Rajendram</w:t>
      </w:r>
      <w:proofErr w:type="spellEnd"/>
      <w:r w:rsidRPr="00B16373">
        <w:t>, S. (2021). Translanguaging as an agentive pedagogy for multilingual learners: Affordances and constraints. </w:t>
      </w:r>
      <w:r w:rsidRPr="00B16373">
        <w:rPr>
          <w:i/>
          <w:iCs/>
        </w:rPr>
        <w:t>International Journal of Multilingualism</w:t>
      </w:r>
      <w:r w:rsidRPr="00B16373">
        <w:t xml:space="preserve">, </w:t>
      </w:r>
      <w:r w:rsidRPr="00B16373">
        <w:rPr>
          <w:i/>
          <w:iCs/>
        </w:rPr>
        <w:t>40</w:t>
      </w:r>
      <w:r w:rsidRPr="00B16373">
        <w:t xml:space="preserve">(2),1–28. </w:t>
      </w:r>
      <w:hyperlink r:id="rId218">
        <w:r w:rsidR="00134665" w:rsidRPr="00B16373">
          <w:rPr>
            <w:color w:val="0000FF"/>
            <w:u w:val="single"/>
          </w:rPr>
          <w:t>https://doi.org/10.1080/14790718.2021.1898619</w:t>
        </w:r>
      </w:hyperlink>
      <w:r w:rsidRPr="00B16373">
        <w:t>.</w:t>
      </w:r>
    </w:p>
    <w:p w14:paraId="3143C811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05EF67E" w14:textId="77777777" w:rsidR="00134665" w:rsidRPr="00B16373" w:rsidRDefault="00000000" w:rsidP="00B16373">
      <w:pPr>
        <w:ind w:left="720" w:hanging="720"/>
        <w:rPr>
          <w:color w:val="000000"/>
        </w:rPr>
      </w:pPr>
      <w:proofErr w:type="spellStart"/>
      <w:r w:rsidRPr="00B16373">
        <w:rPr>
          <w:color w:val="000000"/>
        </w:rPr>
        <w:t>Razkane</w:t>
      </w:r>
      <w:proofErr w:type="spellEnd"/>
      <w:r w:rsidRPr="00B16373">
        <w:rPr>
          <w:color w:val="000000"/>
        </w:rPr>
        <w:t xml:space="preserve">, H., </w:t>
      </w:r>
      <w:proofErr w:type="spellStart"/>
      <w:r w:rsidRPr="00B16373">
        <w:rPr>
          <w:color w:val="000000"/>
        </w:rPr>
        <w:t>Benzehaf</w:t>
      </w:r>
      <w:proofErr w:type="spellEnd"/>
      <w:r w:rsidRPr="00B16373">
        <w:rPr>
          <w:color w:val="000000"/>
        </w:rPr>
        <w:t xml:space="preserve">, B., &amp; Ben Hammou, S. (2026). Moroccan secondary school teachers’ perspectives on translanguaging implementation, perceived benefits, and challenges encountered: A qualitative analysis. </w:t>
      </w:r>
      <w:r w:rsidRPr="00B16373">
        <w:rPr>
          <w:i/>
          <w:iCs/>
          <w:color w:val="000000"/>
        </w:rPr>
        <w:t>Language and Education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40</w:t>
      </w:r>
      <w:r w:rsidRPr="00B16373">
        <w:rPr>
          <w:color w:val="000000"/>
        </w:rPr>
        <w:t>(2), 388</w:t>
      </w:r>
      <w:r w:rsidRPr="00B16373">
        <w:t>–</w:t>
      </w:r>
      <w:r w:rsidRPr="00B16373">
        <w:rPr>
          <w:color w:val="000000"/>
        </w:rPr>
        <w:t>408.</w:t>
      </w:r>
      <w:r w:rsidRPr="00B16373">
        <w:t xml:space="preserve"> </w:t>
      </w:r>
      <w:hyperlink r:id="rId219">
        <w:r w:rsidR="00134665" w:rsidRPr="00B16373">
          <w:rPr>
            <w:color w:val="0000FF"/>
            <w:u w:val="single"/>
          </w:rPr>
          <w:t>https://doi.org/10.1080/09500782.2025.2526487</w:t>
        </w:r>
      </w:hyperlink>
      <w:r w:rsidRPr="00B16373">
        <w:t>.</w:t>
      </w:r>
    </w:p>
    <w:p w14:paraId="2622E9B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46DA059" w14:textId="77777777" w:rsidR="00134665" w:rsidRPr="00B16373" w:rsidRDefault="00000000" w:rsidP="00B16373">
      <w:pPr>
        <w:ind w:left="720" w:hanging="720"/>
      </w:pPr>
      <w:r w:rsidRPr="00B16373">
        <w:t xml:space="preserve">Reynolds, D. (2017). Helping content teachers move beyond language: Translanguaging in lesson study groups. In M. A. Snow &amp; D. M. Brinton (Eds.), </w:t>
      </w:r>
      <w:r w:rsidRPr="00B16373">
        <w:rPr>
          <w:i/>
          <w:iCs/>
        </w:rPr>
        <w:t>The content-based classroom: New perspectives on integrating language and content</w:t>
      </w:r>
      <w:r w:rsidRPr="00B16373">
        <w:t xml:space="preserve"> (2nd ed.) (pp. 165–177). University of Michigan Press. </w:t>
      </w:r>
      <w:hyperlink r:id="rId220">
        <w:r w:rsidR="00134665" w:rsidRPr="00B16373">
          <w:rPr>
            <w:color w:val="1155CC"/>
            <w:u w:val="single"/>
          </w:rPr>
          <w:t>https://doi.org/10.3998/mpub.8198148</w:t>
        </w:r>
      </w:hyperlink>
      <w:r w:rsidRPr="00B16373">
        <w:t xml:space="preserve">. </w:t>
      </w:r>
    </w:p>
    <w:p w14:paraId="1CAD4203" w14:textId="77777777" w:rsidR="00134665" w:rsidRPr="00B16373" w:rsidRDefault="00134665" w:rsidP="00B16373">
      <w:pPr>
        <w:ind w:left="720" w:hanging="720"/>
      </w:pPr>
    </w:p>
    <w:p w14:paraId="3DCA3219" w14:textId="77777777" w:rsidR="00134665" w:rsidRPr="00B16373" w:rsidRDefault="00000000" w:rsidP="00B16373">
      <w:pPr>
        <w:ind w:left="720" w:hanging="720"/>
      </w:pPr>
      <w:r w:rsidRPr="00B16373">
        <w:t xml:space="preserve">Robillos, R. J. (2023). Implementing translanguaging with pedagogical approach in an English as a foreign language (EFL) listening classroom. </w:t>
      </w:r>
      <w:r w:rsidRPr="00B16373">
        <w:rPr>
          <w:i/>
          <w:iCs/>
        </w:rPr>
        <w:t>International Journal of Instruction</w:t>
      </w:r>
      <w:r w:rsidRPr="00B16373">
        <w:t xml:space="preserve">, </w:t>
      </w:r>
      <w:r w:rsidRPr="00B16373">
        <w:rPr>
          <w:i/>
          <w:iCs/>
        </w:rPr>
        <w:t>16</w:t>
      </w:r>
      <w:r w:rsidRPr="00B16373">
        <w:t xml:space="preserve">(2), 623–642. </w:t>
      </w:r>
      <w:hyperlink r:id="rId221">
        <w:r w:rsidR="00134665" w:rsidRPr="00B16373">
          <w:rPr>
            <w:color w:val="1155CC"/>
            <w:u w:val="single"/>
          </w:rPr>
          <w:t>https://e-iji.net/ats/index.php/pub/article/view/160</w:t>
        </w:r>
      </w:hyperlink>
      <w:r w:rsidRPr="00B16373">
        <w:t xml:space="preserve">. </w:t>
      </w:r>
    </w:p>
    <w:p w14:paraId="10F0CE17" w14:textId="77777777" w:rsidR="00134665" w:rsidRPr="00B16373" w:rsidRDefault="00134665" w:rsidP="00B16373">
      <w:pPr>
        <w:ind w:left="720" w:hanging="720"/>
      </w:pPr>
    </w:p>
    <w:p w14:paraId="011EF624" w14:textId="77777777" w:rsidR="00134665" w:rsidRPr="00B16373" w:rsidRDefault="00000000" w:rsidP="00B16373">
      <w:pPr>
        <w:ind w:left="720" w:hanging="720"/>
      </w:pPr>
      <w:r w:rsidRPr="00B16373">
        <w:t xml:space="preserve">Rodríguez-Fuentes, R., &amp; Denny, H. (2024). Study abroad in writing centers in Colombia and the USA: Lessons in translanguaging, decolonial theory, and programming. </w:t>
      </w:r>
      <w:proofErr w:type="spellStart"/>
      <w:r w:rsidRPr="00B16373">
        <w:rPr>
          <w:i/>
          <w:iCs/>
        </w:rPr>
        <w:t>Íkala</w:t>
      </w:r>
      <w:proofErr w:type="spellEnd"/>
      <w:r w:rsidRPr="00B16373">
        <w:rPr>
          <w:i/>
          <w:iCs/>
        </w:rPr>
        <w:t xml:space="preserve">, Revista de </w:t>
      </w:r>
      <w:proofErr w:type="spellStart"/>
      <w:r w:rsidRPr="00B16373">
        <w:rPr>
          <w:i/>
          <w:iCs/>
        </w:rPr>
        <w:t>Lenguaje</w:t>
      </w:r>
      <w:proofErr w:type="spellEnd"/>
      <w:r w:rsidRPr="00B16373">
        <w:rPr>
          <w:i/>
          <w:iCs/>
        </w:rPr>
        <w:t xml:space="preserve"> y Cultura</w:t>
      </w:r>
      <w:r w:rsidRPr="00B16373">
        <w:t xml:space="preserve">, </w:t>
      </w:r>
      <w:r w:rsidRPr="00B16373">
        <w:rPr>
          <w:i/>
          <w:iCs/>
        </w:rPr>
        <w:t>29</w:t>
      </w:r>
      <w:r w:rsidRPr="00B16373">
        <w:t xml:space="preserve">(3), 1–19. e356088. </w:t>
      </w:r>
      <w:hyperlink r:id="rId222">
        <w:r w:rsidR="00134665" w:rsidRPr="00B16373">
          <w:rPr>
            <w:color w:val="0000FF"/>
            <w:u w:val="single"/>
          </w:rPr>
          <w:t>https://doi.org/10.17533/udea.ikala.356088</w:t>
        </w:r>
      </w:hyperlink>
      <w:r w:rsidRPr="00B16373">
        <w:t>.</w:t>
      </w:r>
    </w:p>
    <w:p w14:paraId="1BD575E2" w14:textId="77777777" w:rsidR="00134665" w:rsidRPr="00B16373" w:rsidRDefault="00134665" w:rsidP="00B16373">
      <w:pPr>
        <w:ind w:left="720" w:hanging="720"/>
      </w:pPr>
    </w:p>
    <w:p w14:paraId="6718186C" w14:textId="77777777" w:rsidR="00134665" w:rsidRPr="00B16373" w:rsidRDefault="00000000" w:rsidP="00B16373">
      <w:pPr>
        <w:ind w:left="720" w:hanging="720"/>
      </w:pPr>
      <w:r w:rsidRPr="00B16373">
        <w:rPr>
          <w:color w:val="000000"/>
        </w:rPr>
        <w:t xml:space="preserve">Sayeh, A. Y., &amp; </w:t>
      </w:r>
      <w:proofErr w:type="spellStart"/>
      <w:r w:rsidRPr="00B16373">
        <w:rPr>
          <w:color w:val="000000"/>
        </w:rPr>
        <w:t>Razkane</w:t>
      </w:r>
      <w:proofErr w:type="spellEnd"/>
      <w:r w:rsidRPr="00B16373">
        <w:rPr>
          <w:color w:val="000000"/>
        </w:rPr>
        <w:t xml:space="preserve">, H. (2025). Beyond monolingualism: The benefits of translanguaging in science education. </w:t>
      </w:r>
      <w:r w:rsidRPr="00B16373">
        <w:rPr>
          <w:i/>
          <w:iCs/>
          <w:color w:val="000000"/>
        </w:rPr>
        <w:t>SN Social Sciences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5</w:t>
      </w:r>
      <w:r w:rsidRPr="00B16373">
        <w:rPr>
          <w:color w:val="000000"/>
        </w:rPr>
        <w:t xml:space="preserve">(8), 111. </w:t>
      </w:r>
      <w:hyperlink r:id="rId223">
        <w:r w:rsidR="00134665" w:rsidRPr="00B16373">
          <w:rPr>
            <w:color w:val="0000FF"/>
            <w:u w:val="single"/>
          </w:rPr>
          <w:t>https://doi.org/10.1007/s43545-025-01152-3</w:t>
        </w:r>
      </w:hyperlink>
      <w:r w:rsidRPr="00B16373">
        <w:t>.</w:t>
      </w:r>
    </w:p>
    <w:p w14:paraId="226DCADB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690BE6A8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lastRenderedPageBreak/>
        <w:t xml:space="preserve">Sayer, P. (2013). Translanguaging, </w:t>
      </w:r>
      <w:proofErr w:type="spellStart"/>
      <w:r w:rsidRPr="00B16373">
        <w:rPr>
          <w:color w:val="000000"/>
        </w:rPr>
        <w:t>TexMex</w:t>
      </w:r>
      <w:proofErr w:type="spellEnd"/>
      <w:r w:rsidRPr="00B16373">
        <w:rPr>
          <w:color w:val="000000"/>
        </w:rPr>
        <w:t xml:space="preserve">, and bilingual pedagogy: Emergent bilinguals learning through the vernacular. </w:t>
      </w:r>
      <w:r w:rsidRPr="00B16373">
        <w:rPr>
          <w:i/>
          <w:iCs/>
          <w:color w:val="000000"/>
        </w:rPr>
        <w:t>TESOL Quarterly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47</w:t>
      </w:r>
      <w:r w:rsidRPr="00B16373">
        <w:rPr>
          <w:color w:val="000000"/>
        </w:rPr>
        <w:t>(1), 63</w:t>
      </w:r>
      <w:r w:rsidRPr="00B16373">
        <w:t>–</w:t>
      </w:r>
      <w:r w:rsidRPr="00B16373">
        <w:rPr>
          <w:color w:val="000000"/>
        </w:rPr>
        <w:t xml:space="preserve">88. </w:t>
      </w:r>
      <w:hyperlink r:id="rId224">
        <w:r w:rsidR="00134665" w:rsidRPr="00B16373">
          <w:rPr>
            <w:color w:val="0000FF"/>
            <w:u w:val="single"/>
          </w:rPr>
          <w:t>https://doi.org/10.1002/tesq.53</w:t>
        </w:r>
      </w:hyperlink>
      <w:r w:rsidRPr="00B16373">
        <w:t>.</w:t>
      </w:r>
    </w:p>
    <w:p w14:paraId="089CB697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F15867C" w14:textId="77777777" w:rsidR="00134665" w:rsidRPr="00B16373" w:rsidRDefault="00000000" w:rsidP="00B16373">
      <w:pPr>
        <w:ind w:left="720" w:hanging="720"/>
      </w:pPr>
      <w:r w:rsidRPr="00B16373">
        <w:t xml:space="preserve">Schissel, J. L., De Korne, H., &amp; López-Gopar, M. (2021). Grappling with translanguaging for teaching and assessment in culturally and linguistically diverse contexts: Teacher perspectives from Oaxaca, Mexico. </w:t>
      </w:r>
      <w:r w:rsidRPr="00B16373">
        <w:rPr>
          <w:i/>
          <w:iCs/>
        </w:rPr>
        <w:t>International Journal of Bilingual Education and Bilingualism</w:t>
      </w:r>
      <w:r w:rsidRPr="00B16373">
        <w:t xml:space="preserve">, </w:t>
      </w:r>
      <w:r w:rsidRPr="00B16373">
        <w:rPr>
          <w:i/>
          <w:iCs/>
        </w:rPr>
        <w:t>24</w:t>
      </w:r>
      <w:r w:rsidRPr="00B16373">
        <w:t xml:space="preserve">(3), 340-356. </w:t>
      </w:r>
      <w:hyperlink r:id="rId225">
        <w:r w:rsidR="00134665" w:rsidRPr="00B16373">
          <w:rPr>
            <w:color w:val="0000FF"/>
            <w:u w:val="single"/>
          </w:rPr>
          <w:t>https://doi.org/10.1080/13670050.2018.1463965</w:t>
        </w:r>
      </w:hyperlink>
      <w:r w:rsidRPr="00B16373">
        <w:t>.</w:t>
      </w:r>
    </w:p>
    <w:p w14:paraId="77D535C2" w14:textId="77777777" w:rsidR="00134665" w:rsidRPr="00B16373" w:rsidRDefault="00134665" w:rsidP="00B16373">
      <w:pPr>
        <w:ind w:left="720" w:hanging="720"/>
      </w:pPr>
    </w:p>
    <w:p w14:paraId="497C5746" w14:textId="77777777" w:rsidR="00134665" w:rsidRPr="00B16373" w:rsidRDefault="00000000" w:rsidP="00B16373">
      <w:pPr>
        <w:shd w:val="clear" w:color="auto" w:fill="FFFFFF"/>
        <w:ind w:left="720" w:hanging="720"/>
      </w:pPr>
      <w:r w:rsidRPr="00B16373">
        <w:t xml:space="preserve">Schleppegrell, M. J., Garcia, M. H., AL-Banna, S., &amp; Monte-Sano, C. (2025). Agency and register in translanguaging: Middle school bilingual learners engaging in social studies inquiry. </w:t>
      </w:r>
      <w:r w:rsidRPr="00B16373">
        <w:rPr>
          <w:i/>
          <w:iCs/>
        </w:rPr>
        <w:t>TESOL Quarterly, 59</w:t>
      </w:r>
      <w:r w:rsidRPr="00B16373">
        <w:t xml:space="preserve">(2), 818–845. </w:t>
      </w:r>
      <w:hyperlink r:id="rId226">
        <w:r w:rsidR="00134665" w:rsidRPr="00B16373">
          <w:rPr>
            <w:color w:val="1155CC"/>
            <w:u w:val="single"/>
          </w:rPr>
          <w:t>https://doi.org/10.1002/tesq.3346</w:t>
        </w:r>
      </w:hyperlink>
      <w:r w:rsidRPr="00B16373">
        <w:t>.</w:t>
      </w:r>
    </w:p>
    <w:p w14:paraId="422D05C0" w14:textId="77777777" w:rsidR="00134665" w:rsidRPr="00B16373" w:rsidRDefault="00134665" w:rsidP="00B16373">
      <w:pPr>
        <w:ind w:left="720" w:hanging="720"/>
      </w:pPr>
    </w:p>
    <w:p w14:paraId="5442711D" w14:textId="77777777" w:rsidR="00134665" w:rsidRPr="00B16373" w:rsidRDefault="00000000" w:rsidP="00B16373">
      <w:pPr>
        <w:ind w:left="720" w:hanging="720"/>
      </w:pPr>
      <w:r w:rsidRPr="00B16373">
        <w:t xml:space="preserve">Seals, C. A., &amp; Olsen-Reeder, V. (2020). Translanguaging in conjunction with language revitalization. </w:t>
      </w:r>
      <w:r w:rsidRPr="00B16373">
        <w:rPr>
          <w:i/>
          <w:iCs/>
        </w:rPr>
        <w:t>System</w:t>
      </w:r>
      <w:r w:rsidRPr="00B16373">
        <w:t xml:space="preserve">, </w:t>
      </w:r>
      <w:r w:rsidRPr="00B16373">
        <w:rPr>
          <w:i/>
          <w:iCs/>
        </w:rPr>
        <w:t>92</w:t>
      </w:r>
      <w:r w:rsidRPr="00B16373">
        <w:t xml:space="preserve">.  </w:t>
      </w:r>
      <w:hyperlink r:id="rId227">
        <w:r w:rsidR="00134665" w:rsidRPr="00B16373">
          <w:rPr>
            <w:color w:val="0000FF"/>
            <w:u w:val="single"/>
          </w:rPr>
          <w:t>https://doi.org/10.1016/j.system.2020.102277</w:t>
        </w:r>
      </w:hyperlink>
      <w:r w:rsidRPr="00B16373">
        <w:t>.</w:t>
      </w:r>
    </w:p>
    <w:p w14:paraId="13FA41A0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2B453AC" w14:textId="77777777" w:rsidR="00134665" w:rsidRPr="00B16373" w:rsidRDefault="00000000" w:rsidP="00B16373">
      <w:pPr>
        <w:ind w:left="720" w:hanging="720"/>
      </w:pPr>
      <w:r w:rsidRPr="00B16373">
        <w:t xml:space="preserve">Seltzer, K. (2019). Reconceptualizing “home” and “school” language: Taking a critical translingual approach in the English classroom. </w:t>
      </w:r>
      <w:r w:rsidRPr="00B16373">
        <w:rPr>
          <w:i/>
          <w:iCs/>
        </w:rPr>
        <w:t>TESOL Quarterly, 53</w:t>
      </w:r>
      <w:r w:rsidRPr="00B16373">
        <w:t xml:space="preserve">(4), 986–1007. </w:t>
      </w:r>
      <w:hyperlink r:id="rId228">
        <w:r w:rsidR="00134665" w:rsidRPr="00B16373">
          <w:rPr>
            <w:color w:val="0000FF"/>
            <w:u w:val="single"/>
          </w:rPr>
          <w:t>https://doi.org/10.1002/tesq.530</w:t>
        </w:r>
      </w:hyperlink>
      <w:r w:rsidRPr="00B16373">
        <w:t>.</w:t>
      </w:r>
    </w:p>
    <w:p w14:paraId="5AFA97F8" w14:textId="77777777" w:rsidR="00134665" w:rsidRPr="00B16373" w:rsidRDefault="00134665" w:rsidP="00B16373">
      <w:pPr>
        <w:ind w:left="720" w:hanging="720"/>
      </w:pPr>
    </w:p>
    <w:p w14:paraId="5AA4DE8F" w14:textId="77777777" w:rsidR="00134665" w:rsidRPr="00B16373" w:rsidRDefault="00000000" w:rsidP="00B16373">
      <w:pPr>
        <w:ind w:left="720" w:hanging="720"/>
      </w:pPr>
      <w:r w:rsidRPr="00B16373">
        <w:t xml:space="preserve">Seltzer, K. (2020). “My English is its own rule”: Voicing a translingual sensibility through poetry. </w:t>
      </w:r>
      <w:r w:rsidRPr="00B16373">
        <w:rPr>
          <w:i/>
          <w:iCs/>
        </w:rPr>
        <w:t>Journal of Language, Identity &amp; Education</w:t>
      </w:r>
      <w:r w:rsidRPr="00B16373">
        <w:t xml:space="preserve">, </w:t>
      </w:r>
      <w:r w:rsidRPr="00B16373">
        <w:rPr>
          <w:i/>
          <w:iCs/>
        </w:rPr>
        <w:t>19</w:t>
      </w:r>
      <w:r w:rsidRPr="00B16373">
        <w:t xml:space="preserve">(5), 297–311.  </w:t>
      </w:r>
      <w:hyperlink r:id="rId229">
        <w:r w:rsidR="00134665" w:rsidRPr="00B16373">
          <w:rPr>
            <w:color w:val="0000FF"/>
            <w:u w:val="single"/>
          </w:rPr>
          <w:t>https://doi.org/10.1080/15348458.2019.1656535</w:t>
        </w:r>
      </w:hyperlink>
      <w:r w:rsidRPr="00B16373">
        <w:t>.</w:t>
      </w:r>
    </w:p>
    <w:p w14:paraId="01FB0026" w14:textId="77777777" w:rsidR="00134665" w:rsidRPr="00B16373" w:rsidRDefault="00134665" w:rsidP="00B16373">
      <w:pPr>
        <w:ind w:left="720" w:hanging="720"/>
      </w:pPr>
    </w:p>
    <w:p w14:paraId="1541705F" w14:textId="77777777" w:rsidR="00134665" w:rsidRPr="00B16373" w:rsidRDefault="00000000" w:rsidP="00B16373">
      <w:pPr>
        <w:ind w:left="720" w:hanging="720"/>
      </w:pPr>
      <w:r w:rsidRPr="00B16373">
        <w:t xml:space="preserve">Seltzer, K., &amp; García, O. (2020). Broadening the view: Taking up a translanguaging pedagogy with all language–minoritized students. In Z. Tian, L. </w:t>
      </w:r>
      <w:proofErr w:type="spellStart"/>
      <w:r w:rsidRPr="00B16373">
        <w:t>Aghai</w:t>
      </w:r>
      <w:proofErr w:type="spellEnd"/>
      <w:r w:rsidRPr="00B16373">
        <w:t xml:space="preserve">, P. Sayer, &amp; J. L. Schissel (Eds.), </w:t>
      </w:r>
      <w:r w:rsidRPr="00B16373">
        <w:rPr>
          <w:i/>
          <w:iCs/>
        </w:rPr>
        <w:t>Envisioning TESOL through a translanguaging lens: Global perspectives</w:t>
      </w:r>
      <w:r w:rsidRPr="00B16373">
        <w:t xml:space="preserve"> (pp. 23–42). Springer. </w:t>
      </w:r>
      <w:hyperlink r:id="rId230">
        <w:r w:rsidR="00134665" w:rsidRPr="00B16373">
          <w:rPr>
            <w:color w:val="1155CC"/>
            <w:u w:val="single"/>
          </w:rPr>
          <w:t>https://doi.org/10.1007/978-3-030-47031-9_2</w:t>
        </w:r>
      </w:hyperlink>
      <w:r w:rsidRPr="00B16373">
        <w:t xml:space="preserve">. </w:t>
      </w:r>
    </w:p>
    <w:p w14:paraId="0A80B9B2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760893B" w14:textId="77777777" w:rsidR="00134665" w:rsidRPr="00B16373" w:rsidRDefault="00000000" w:rsidP="00B16373">
      <w:pPr>
        <w:ind w:left="720" w:hanging="720"/>
      </w:pPr>
      <w:proofErr w:type="spellStart"/>
      <w:r w:rsidRPr="00B16373">
        <w:t>Sembiante</w:t>
      </w:r>
      <w:proofErr w:type="spellEnd"/>
      <w:r w:rsidRPr="00B16373">
        <w:t>, S. F., Restrepo-</w:t>
      </w:r>
      <w:proofErr w:type="spellStart"/>
      <w:r w:rsidRPr="00B16373">
        <w:t>Widney</w:t>
      </w:r>
      <w:proofErr w:type="spellEnd"/>
      <w:r w:rsidRPr="00B16373">
        <w:t xml:space="preserve">, C., Bengochea, A., &amp; Gort, M. (2023). Sustainable translanguaging pedagogy in support of the vulnerable language: Honoring children’s ways of ‘showing’ and ‘telling’ in an early childhood dual language bilingual education program. </w:t>
      </w:r>
      <w:r w:rsidRPr="00B16373">
        <w:rPr>
          <w:i/>
          <w:iCs/>
        </w:rPr>
        <w:t>International Journal of Bilingual Education and Bilingualism</w:t>
      </w:r>
      <w:r w:rsidRPr="00B16373">
        <w:t xml:space="preserve">, </w:t>
      </w:r>
      <w:r w:rsidRPr="00B16373">
        <w:rPr>
          <w:i/>
          <w:iCs/>
        </w:rPr>
        <w:t>26</w:t>
      </w:r>
      <w:r w:rsidRPr="00B16373">
        <w:t xml:space="preserve">(8), 928–942. </w:t>
      </w:r>
      <w:hyperlink r:id="rId231">
        <w:r w:rsidR="00134665" w:rsidRPr="00B16373">
          <w:rPr>
            <w:color w:val="0000FF"/>
            <w:u w:val="single"/>
          </w:rPr>
          <w:t>https://doi.org/10.1080/13670050.2022.2161814</w:t>
        </w:r>
      </w:hyperlink>
      <w:r w:rsidRPr="00B16373">
        <w:t>.</w:t>
      </w:r>
    </w:p>
    <w:p w14:paraId="1D7D4C51" w14:textId="77777777" w:rsidR="00134665" w:rsidRPr="00B16373" w:rsidRDefault="00134665" w:rsidP="00B16373">
      <w:pPr>
        <w:ind w:left="720" w:hanging="720"/>
      </w:pPr>
    </w:p>
    <w:p w14:paraId="6AE57586" w14:textId="77777777" w:rsidR="00134665" w:rsidRPr="00B16373" w:rsidRDefault="00000000" w:rsidP="00B16373">
      <w:pPr>
        <w:ind w:left="720" w:hanging="720"/>
      </w:pPr>
      <w:bookmarkStart w:id="19" w:name="_heading=h.mo663oe54z0r" w:colFirst="0" w:colLast="0"/>
      <w:bookmarkEnd w:id="19"/>
      <w:proofErr w:type="spellStart"/>
      <w:r w:rsidRPr="00B16373">
        <w:t>Shawaqfeh</w:t>
      </w:r>
      <w:proofErr w:type="spellEnd"/>
      <w:r w:rsidRPr="00B16373">
        <w:t xml:space="preserve">, A. T., </w:t>
      </w:r>
      <w:proofErr w:type="spellStart"/>
      <w:r w:rsidRPr="00B16373">
        <w:t>Khasawneh</w:t>
      </w:r>
      <w:proofErr w:type="spellEnd"/>
      <w:r w:rsidRPr="00B16373">
        <w:t xml:space="preserve">, A. J., Jadallah Abed Khasawneh, Y., &amp; </w:t>
      </w:r>
      <w:proofErr w:type="spellStart"/>
      <w:r w:rsidRPr="00B16373">
        <w:t>Khasawneh</w:t>
      </w:r>
      <w:proofErr w:type="spellEnd"/>
      <w:r w:rsidRPr="00B16373">
        <w:t xml:space="preserve">, M. A. S. (2024). Unlocking linguistic diversity: Translanguaging in Jordanian classrooms and its impact on student engagement and academic achievement. </w:t>
      </w:r>
      <w:r w:rsidRPr="00B16373">
        <w:rPr>
          <w:i/>
          <w:iCs/>
        </w:rPr>
        <w:t>Migration Letters</w:t>
      </w:r>
      <w:r w:rsidRPr="00B16373">
        <w:t xml:space="preserve">, </w:t>
      </w:r>
      <w:r w:rsidRPr="00B16373">
        <w:rPr>
          <w:i/>
          <w:iCs/>
        </w:rPr>
        <w:t>21</w:t>
      </w:r>
      <w:r w:rsidRPr="00B16373">
        <w:t xml:space="preserve">(S2), 479–491.  </w:t>
      </w:r>
    </w:p>
    <w:p w14:paraId="0FBB0775" w14:textId="77777777" w:rsidR="00190519" w:rsidRPr="00B16373" w:rsidRDefault="00190519" w:rsidP="00B16373">
      <w:pPr>
        <w:ind w:left="720" w:hanging="720"/>
      </w:pPr>
    </w:p>
    <w:p w14:paraId="1AF5E5B5" w14:textId="667A2160" w:rsidR="00190519" w:rsidRPr="00B16373" w:rsidRDefault="00190519" w:rsidP="00B16373">
      <w:pPr>
        <w:ind w:left="720" w:hanging="720"/>
      </w:pPr>
      <w:r w:rsidRPr="00B16373">
        <w:t xml:space="preserve">Shen, Z., &amp; </w:t>
      </w:r>
      <w:proofErr w:type="spellStart"/>
      <w:r w:rsidRPr="00B16373">
        <w:t>Yüzlü</w:t>
      </w:r>
      <w:proofErr w:type="spellEnd"/>
      <w:r w:rsidRPr="00B16373">
        <w:t xml:space="preserve">, M. Y. (2026). Translanguaging in L3 instruction: Differential effects on German spoken skills. </w:t>
      </w:r>
      <w:r w:rsidRPr="00B16373">
        <w:rPr>
          <w:i/>
          <w:iCs/>
        </w:rPr>
        <w:t>Journal of Multilingual and Multicultural Development</w:t>
      </w:r>
      <w:r w:rsidRPr="00B16373">
        <w:t xml:space="preserve">, 1-16. </w:t>
      </w:r>
      <w:hyperlink r:id="rId232" w:history="1">
        <w:r w:rsidRPr="00B16373">
          <w:rPr>
            <w:rStyle w:val="Hyperlink"/>
          </w:rPr>
          <w:t>https://doi.org/10.1080/01434632.2026.2617425</w:t>
        </w:r>
      </w:hyperlink>
    </w:p>
    <w:p w14:paraId="7FDA750F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AC9C97D" w14:textId="77777777" w:rsidR="00134665" w:rsidRPr="00B16373" w:rsidRDefault="00000000" w:rsidP="00B16373">
      <w:pPr>
        <w:ind w:left="720" w:hanging="720"/>
      </w:pPr>
      <w:r w:rsidRPr="00B16373">
        <w:t xml:space="preserve">Shepard-Carey, L. (2024). Cultivating co-learning in participatory design for translanguaging pedagogies. In J. J. Curtis &amp; Ö. </w:t>
      </w:r>
      <w:proofErr w:type="spellStart"/>
      <w:r w:rsidRPr="00B16373">
        <w:t>Uştuk</w:t>
      </w:r>
      <w:proofErr w:type="spellEnd"/>
      <w:r w:rsidRPr="00B16373">
        <w:t xml:space="preserve"> (Eds.), </w:t>
      </w:r>
      <w:r w:rsidRPr="00B16373">
        <w:rPr>
          <w:i/>
          <w:iCs/>
        </w:rPr>
        <w:t xml:space="preserve">Building a culture of research in TESOL: </w:t>
      </w:r>
      <w:r w:rsidRPr="00B16373">
        <w:rPr>
          <w:i/>
          <w:iCs/>
        </w:rPr>
        <w:lastRenderedPageBreak/>
        <w:t xml:space="preserve">Collaborations and communities </w:t>
      </w:r>
      <w:r w:rsidRPr="00B16373">
        <w:t xml:space="preserve">(pp. 63–82). Springer.  </w:t>
      </w:r>
      <w:hyperlink r:id="rId233">
        <w:r w:rsidR="00134665" w:rsidRPr="00B16373">
          <w:rPr>
            <w:color w:val="1155CC"/>
            <w:u w:val="single"/>
          </w:rPr>
          <w:t>https://doi.org/10.1007/978-3-031-62142-0_4</w:t>
        </w:r>
      </w:hyperlink>
      <w:r w:rsidRPr="00B16373">
        <w:t xml:space="preserve">. </w:t>
      </w:r>
    </w:p>
    <w:p w14:paraId="2A43C928" w14:textId="77777777" w:rsidR="00134665" w:rsidRPr="00B16373" w:rsidRDefault="00134665" w:rsidP="00B16373">
      <w:pPr>
        <w:ind w:left="720" w:hanging="720"/>
      </w:pPr>
    </w:p>
    <w:p w14:paraId="0588CA0B" w14:textId="77777777" w:rsidR="00134665" w:rsidRPr="00B16373" w:rsidRDefault="00000000" w:rsidP="00B16373">
      <w:pPr>
        <w:ind w:left="720" w:hanging="720"/>
      </w:pPr>
      <w:r w:rsidRPr="00B16373">
        <w:t xml:space="preserve">Shepard-Carey, L., &amp; Tian, Z. (Eds.). (2023). </w:t>
      </w:r>
      <w:r w:rsidRPr="00B16373">
        <w:rPr>
          <w:i/>
          <w:iCs/>
        </w:rPr>
        <w:t>(Re) imagining translanguaging pedagogies through teacher–researcher collaboration</w:t>
      </w:r>
      <w:r w:rsidRPr="00B16373">
        <w:t xml:space="preserve">. Channel View Publications. </w:t>
      </w:r>
      <w:hyperlink r:id="rId234">
        <w:r w:rsidR="00134665" w:rsidRPr="00B16373">
          <w:rPr>
            <w:color w:val="1155CC"/>
            <w:u w:val="single"/>
          </w:rPr>
          <w:t>https://doi.org/10.21832/SHEPAR3177</w:t>
        </w:r>
      </w:hyperlink>
      <w:r w:rsidRPr="00B16373">
        <w:t xml:space="preserve">. </w:t>
      </w:r>
    </w:p>
    <w:p w14:paraId="6BBBB88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BA3C7AD" w14:textId="77777777" w:rsidR="00134665" w:rsidRPr="00B16373" w:rsidRDefault="00000000" w:rsidP="00B16373">
      <w:pPr>
        <w:ind w:left="720" w:hanging="720"/>
      </w:pPr>
      <w:r w:rsidRPr="00B16373">
        <w:t xml:space="preserve">Shi, L., &amp; Rolstad, K. (2023). “I don't let what I don't know stop what I can do”—How monolingual English teachers constructed a translanguaging pre‐K classroom in China.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57</w:t>
      </w:r>
      <w:r w:rsidRPr="00B16373">
        <w:t xml:space="preserve">(4), 1490–1517. </w:t>
      </w:r>
      <w:hyperlink r:id="rId235">
        <w:r w:rsidR="00134665" w:rsidRPr="00B16373">
          <w:rPr>
            <w:color w:val="0000FF"/>
            <w:u w:val="single"/>
          </w:rPr>
          <w:t>https://doi.org/10.1002/tesq.3204</w:t>
        </w:r>
      </w:hyperlink>
      <w:r w:rsidRPr="00B16373">
        <w:t>.</w:t>
      </w:r>
    </w:p>
    <w:p w14:paraId="752FF237" w14:textId="77777777" w:rsidR="00134665" w:rsidRPr="00B16373" w:rsidRDefault="00134665" w:rsidP="00B16373">
      <w:pPr>
        <w:ind w:left="720" w:hanging="720"/>
      </w:pPr>
    </w:p>
    <w:p w14:paraId="4B6C14ED" w14:textId="77777777" w:rsidR="00134665" w:rsidRPr="00B16373" w:rsidRDefault="00000000" w:rsidP="00B16373">
      <w:pPr>
        <w:ind w:left="720" w:hanging="720"/>
      </w:pPr>
      <w:r w:rsidRPr="00B16373">
        <w:t xml:space="preserve">Siegel, J. (2020). Appreciating translanguaging in student notes. </w:t>
      </w:r>
      <w:r w:rsidRPr="00B16373">
        <w:rPr>
          <w:i/>
          <w:iCs/>
        </w:rPr>
        <w:t>ELT Journal, 74</w:t>
      </w:r>
      <w:r w:rsidRPr="00B16373">
        <w:t xml:space="preserve">(1), 86–88. </w:t>
      </w:r>
      <w:hyperlink r:id="rId236">
        <w:r w:rsidR="00134665" w:rsidRPr="00B16373">
          <w:rPr>
            <w:color w:val="0000FF"/>
            <w:u w:val="single"/>
          </w:rPr>
          <w:t>https://doi.org/10.1093/elt/ccz052</w:t>
        </w:r>
      </w:hyperlink>
      <w:r w:rsidRPr="00B16373">
        <w:t>.</w:t>
      </w:r>
    </w:p>
    <w:p w14:paraId="0C6BA623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8D13E9F" w14:textId="77777777" w:rsidR="00134665" w:rsidRPr="00B16373" w:rsidRDefault="00000000" w:rsidP="00B16373">
      <w:pPr>
        <w:ind w:left="720" w:hanging="720"/>
      </w:pPr>
      <w:r w:rsidRPr="00B16373">
        <w:t>Siegel, J. (2022). Translanguaging in notes: A Swedish perspective</w:t>
      </w:r>
      <w:r w:rsidRPr="00B16373">
        <w:rPr>
          <w:i/>
          <w:iCs/>
        </w:rPr>
        <w:t xml:space="preserve">. ASLA: s </w:t>
      </w:r>
      <w:proofErr w:type="spellStart"/>
      <w:r w:rsidRPr="00B16373">
        <w:rPr>
          <w:i/>
          <w:iCs/>
        </w:rPr>
        <w:t>skriftserie</w:t>
      </w:r>
      <w:proofErr w:type="spellEnd"/>
      <w:r w:rsidRPr="00B16373">
        <w:rPr>
          <w:i/>
          <w:iCs/>
        </w:rPr>
        <w:t>/ASLA Studies in Applied Linguistics, 29</w:t>
      </w:r>
      <w:r w:rsidRPr="00B16373">
        <w:t xml:space="preserve">, 99–118. </w:t>
      </w:r>
      <w:hyperlink r:id="rId237">
        <w:r w:rsidR="00134665" w:rsidRPr="00B16373">
          <w:rPr>
            <w:color w:val="0000FF"/>
            <w:u w:val="single"/>
          </w:rPr>
          <w:t>https://urn.kb.se/resolve?urn=urn:nbn:se:su:diva-205566</w:t>
        </w:r>
      </w:hyperlink>
    </w:p>
    <w:p w14:paraId="2E5C0C31" w14:textId="77777777" w:rsidR="00134665" w:rsidRPr="00B16373" w:rsidRDefault="00134665" w:rsidP="00B16373">
      <w:pPr>
        <w:ind w:left="720" w:hanging="720"/>
      </w:pPr>
    </w:p>
    <w:p w14:paraId="1C4C70A5" w14:textId="77777777" w:rsidR="00134665" w:rsidRPr="00B16373" w:rsidRDefault="00000000" w:rsidP="00B16373">
      <w:pPr>
        <w:ind w:left="720" w:hanging="720"/>
      </w:pPr>
      <w:r w:rsidRPr="00B16373">
        <w:t xml:space="preserve">Siegel, J. (2023). Translanguaging options for note-taking in EAP and EMI. </w:t>
      </w:r>
      <w:r w:rsidRPr="00B16373">
        <w:rPr>
          <w:i/>
          <w:iCs/>
        </w:rPr>
        <w:t>ELT Journal, 77</w:t>
      </w:r>
      <w:r w:rsidRPr="00B16373">
        <w:t xml:space="preserve">(1), 42–51. </w:t>
      </w:r>
      <w:hyperlink r:id="rId238">
        <w:r w:rsidR="00134665" w:rsidRPr="00B16373">
          <w:rPr>
            <w:color w:val="0000FF"/>
            <w:u w:val="single"/>
          </w:rPr>
          <w:t>https://doi.org/10.1093/elt/ccac027</w:t>
        </w:r>
      </w:hyperlink>
      <w:r w:rsidRPr="00B16373">
        <w:t>.</w:t>
      </w:r>
    </w:p>
    <w:p w14:paraId="3B8A304D" w14:textId="77777777" w:rsidR="00134665" w:rsidRPr="00B16373" w:rsidRDefault="00134665" w:rsidP="00B16373">
      <w:pPr>
        <w:ind w:left="720" w:hanging="720"/>
      </w:pPr>
    </w:p>
    <w:p w14:paraId="3F6BC2F4" w14:textId="77777777" w:rsidR="00134665" w:rsidRPr="00B16373" w:rsidRDefault="00000000" w:rsidP="00B16373">
      <w:pPr>
        <w:ind w:left="720" w:hanging="720"/>
      </w:pPr>
      <w:proofErr w:type="spellStart"/>
      <w:r w:rsidRPr="00B16373">
        <w:t>Silalahi</w:t>
      </w:r>
      <w:proofErr w:type="spellEnd"/>
      <w:r w:rsidRPr="00B16373">
        <w:t>, R. M. P., &amp; Santoso, W. (2023). Exploring Indonesian teachers' and students' perceptions and practices of translanguaging and trans-</w:t>
      </w:r>
      <w:proofErr w:type="spellStart"/>
      <w:r w:rsidRPr="00B16373">
        <w:t>semiotizing</w:t>
      </w:r>
      <w:proofErr w:type="spellEnd"/>
      <w:r w:rsidRPr="00B16373">
        <w:t xml:space="preserve"> in EFL classrooms.</w:t>
      </w:r>
      <w:r w:rsidRPr="00B16373">
        <w:rPr>
          <w:i/>
          <w:iCs/>
        </w:rPr>
        <w:t xml:space="preserve"> VELES: Voices of English Language Education Society</w:t>
      </w:r>
      <w:r w:rsidRPr="00B16373">
        <w:t xml:space="preserve">, </w:t>
      </w:r>
      <w:r w:rsidRPr="00B16373">
        <w:rPr>
          <w:i/>
          <w:iCs/>
        </w:rPr>
        <w:t>7</w:t>
      </w:r>
      <w:r w:rsidRPr="00B16373">
        <w:t xml:space="preserve">(1), 86–95. </w:t>
      </w:r>
      <w:hyperlink r:id="rId239">
        <w:r w:rsidR="00134665" w:rsidRPr="00B16373">
          <w:rPr>
            <w:color w:val="0000FF"/>
            <w:u w:val="single"/>
          </w:rPr>
          <w:t>https://doi.org/10.29408/veles.v7i1.10199</w:t>
        </w:r>
      </w:hyperlink>
      <w:r w:rsidRPr="00B16373">
        <w:t>.</w:t>
      </w:r>
    </w:p>
    <w:p w14:paraId="2422E156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692B59C9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Simpson, J. (2020). Translanguaging in ESOL: Competing positions and collaborative relationships. In E. Moore, J. Bradley, &amp; J. Simpson (Eds.), </w:t>
      </w:r>
      <w:r w:rsidRPr="00B16373">
        <w:rPr>
          <w:i/>
          <w:iCs/>
          <w:color w:val="000000"/>
        </w:rPr>
        <w:t>Translanguaging as transformation: The collaborative construction of new linguistic realities</w:t>
      </w:r>
      <w:r w:rsidRPr="00B16373">
        <w:rPr>
          <w:color w:val="000000"/>
        </w:rPr>
        <w:t xml:space="preserve"> (pp. 41</w:t>
      </w:r>
      <w:r w:rsidRPr="00B16373">
        <w:t>–</w:t>
      </w:r>
      <w:r w:rsidRPr="00B16373">
        <w:rPr>
          <w:color w:val="000000"/>
        </w:rPr>
        <w:t xml:space="preserve">57). Multilingual Matters. </w:t>
      </w:r>
      <w:hyperlink r:id="rId240">
        <w:r w:rsidR="00134665" w:rsidRPr="00B16373">
          <w:rPr>
            <w:color w:val="1155CC"/>
            <w:u w:val="single"/>
          </w:rPr>
          <w:t>https://eprints.whiterose.ac.uk/id/eprint/165887/</w:t>
        </w:r>
      </w:hyperlink>
      <w:r w:rsidRPr="00B16373">
        <w:rPr>
          <w:color w:val="000000"/>
        </w:rPr>
        <w:t xml:space="preserve"> </w:t>
      </w:r>
    </w:p>
    <w:p w14:paraId="3F20610A" w14:textId="77777777" w:rsidR="00134665" w:rsidRPr="00B16373" w:rsidRDefault="00134665" w:rsidP="00B16373">
      <w:pPr>
        <w:ind w:left="720" w:hanging="720"/>
      </w:pPr>
    </w:p>
    <w:p w14:paraId="5837A17C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Smith, P. H., &amp; Murillo, L. A. (2018). Theorizing translanguaging and multilingual literacies through human capital theory. In M. </w:t>
      </w:r>
      <w:proofErr w:type="gramStart"/>
      <w:r w:rsidRPr="00B16373">
        <w:rPr>
          <w:color w:val="000000"/>
        </w:rPr>
        <w:t>Gort(</w:t>
      </w:r>
      <w:proofErr w:type="gramEnd"/>
      <w:r w:rsidRPr="00B16373">
        <w:rPr>
          <w:color w:val="000000"/>
        </w:rPr>
        <w:t xml:space="preserve">Ed.), </w:t>
      </w:r>
      <w:r w:rsidRPr="00B16373">
        <w:rPr>
          <w:i/>
          <w:iCs/>
          <w:color w:val="000000"/>
        </w:rPr>
        <w:t xml:space="preserve">The complex and dynamic </w:t>
      </w:r>
      <w:proofErr w:type="spellStart"/>
      <w:r w:rsidRPr="00B16373">
        <w:rPr>
          <w:i/>
          <w:iCs/>
          <w:color w:val="000000"/>
        </w:rPr>
        <w:t>languaging</w:t>
      </w:r>
      <w:proofErr w:type="spellEnd"/>
      <w:r w:rsidRPr="00B16373">
        <w:rPr>
          <w:i/>
          <w:iCs/>
          <w:color w:val="000000"/>
        </w:rPr>
        <w:t xml:space="preserve"> practices of emergent bilinguals</w:t>
      </w:r>
      <w:r w:rsidRPr="00B16373">
        <w:rPr>
          <w:color w:val="000000"/>
        </w:rPr>
        <w:t xml:space="preserve"> (pp. 121</w:t>
      </w:r>
      <w:r w:rsidRPr="00B16373">
        <w:t>–</w:t>
      </w:r>
      <w:r w:rsidRPr="00B16373">
        <w:rPr>
          <w:color w:val="000000"/>
        </w:rPr>
        <w:t xml:space="preserve">135). Routledge. </w:t>
      </w:r>
      <w:hyperlink r:id="rId241">
        <w:r w:rsidR="00134665" w:rsidRPr="00B16373">
          <w:rPr>
            <w:color w:val="1155CC"/>
            <w:u w:val="single"/>
          </w:rPr>
          <w:t>https://doi.org/10.4324/978131518005</w:t>
        </w:r>
      </w:hyperlink>
      <w:r w:rsidRPr="00B16373">
        <w:rPr>
          <w:color w:val="000000"/>
        </w:rPr>
        <w:t xml:space="preserve">. </w:t>
      </w:r>
    </w:p>
    <w:p w14:paraId="693AFE9E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746D4CF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212121"/>
        </w:rPr>
        <w:t xml:space="preserve">Song, Y., &amp; Lin, A. M. (2026). From translanguaging to </w:t>
      </w:r>
      <w:proofErr w:type="spellStart"/>
      <w:r w:rsidRPr="00B16373">
        <w:rPr>
          <w:color w:val="212121"/>
        </w:rPr>
        <w:t>transknowledging</w:t>
      </w:r>
      <w:proofErr w:type="spellEnd"/>
      <w:r w:rsidRPr="00B16373">
        <w:rPr>
          <w:color w:val="212121"/>
        </w:rPr>
        <w:t xml:space="preserve">: Decolonizing knowledge production in applied linguistics. </w:t>
      </w:r>
      <w:r w:rsidRPr="00B16373">
        <w:rPr>
          <w:i/>
          <w:iCs/>
          <w:color w:val="212121"/>
        </w:rPr>
        <w:t>Applied Linguistics Review</w:t>
      </w:r>
      <w:r w:rsidRPr="00B16373">
        <w:rPr>
          <w:color w:val="212121"/>
        </w:rPr>
        <w:t xml:space="preserve">, </w:t>
      </w:r>
      <w:r w:rsidRPr="00B16373">
        <w:rPr>
          <w:i/>
          <w:iCs/>
          <w:color w:val="212121"/>
        </w:rPr>
        <w:t>17</w:t>
      </w:r>
      <w:r w:rsidRPr="00B16373">
        <w:rPr>
          <w:color w:val="212121"/>
        </w:rPr>
        <w:t xml:space="preserve">(2), 389-396. </w:t>
      </w:r>
      <w:hyperlink r:id="rId242">
        <w:r w:rsidR="00134665" w:rsidRPr="00B16373">
          <w:rPr>
            <w:color w:val="0000FF"/>
            <w:u w:val="single"/>
          </w:rPr>
          <w:t>https://doi.org/10.1515/applirev-2025-0157</w:t>
        </w:r>
      </w:hyperlink>
      <w:r w:rsidRPr="00B16373">
        <w:rPr>
          <w:color w:val="212121"/>
        </w:rPr>
        <w:t xml:space="preserve">. </w:t>
      </w:r>
    </w:p>
    <w:p w14:paraId="135EC1C6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353C81BA" w14:textId="77777777" w:rsidR="00134665" w:rsidRPr="00B16373" w:rsidRDefault="00000000" w:rsidP="00B16373">
      <w:pPr>
        <w:ind w:left="720" w:hanging="720"/>
      </w:pPr>
      <w:r w:rsidRPr="00B16373">
        <w:t xml:space="preserve">Stille, S. V. V., Bethke, R., Bradley-Brown, J., Giberson, J., &amp; Hall, G. (2016). Broadening educational practice to include translanguaging: An outcome of educator inquiry into multilingual students’ learning needs. </w:t>
      </w:r>
      <w:r w:rsidRPr="00B16373">
        <w:rPr>
          <w:i/>
          <w:iCs/>
        </w:rPr>
        <w:t>The Canadian Modern Language Review, 72</w:t>
      </w:r>
      <w:r w:rsidRPr="00B16373">
        <w:t xml:space="preserve">(4), 480–503. </w:t>
      </w:r>
      <w:hyperlink r:id="rId243">
        <w:r w:rsidR="00134665" w:rsidRPr="00B16373">
          <w:rPr>
            <w:color w:val="1155CC"/>
            <w:u w:val="single"/>
          </w:rPr>
          <w:t>https://doi.org/10.3138/cmlr.3432</w:t>
        </w:r>
      </w:hyperlink>
      <w:r w:rsidRPr="00B16373">
        <w:t xml:space="preserve">. </w:t>
      </w:r>
    </w:p>
    <w:p w14:paraId="6D498A45" w14:textId="77777777" w:rsidR="00134665" w:rsidRPr="00B16373" w:rsidRDefault="00134665" w:rsidP="00B16373">
      <w:pPr>
        <w:ind w:left="720" w:hanging="720"/>
      </w:pPr>
    </w:p>
    <w:p w14:paraId="394A60C5" w14:textId="77777777" w:rsidR="00134665" w:rsidRPr="00B16373" w:rsidRDefault="00000000" w:rsidP="00B16373">
      <w:pPr>
        <w:ind w:left="720" w:hanging="720"/>
      </w:pPr>
      <w:proofErr w:type="spellStart"/>
      <w:r w:rsidRPr="00B16373">
        <w:lastRenderedPageBreak/>
        <w:t>Sugiharto</w:t>
      </w:r>
      <w:proofErr w:type="spellEnd"/>
      <w:r w:rsidRPr="00B16373">
        <w:t xml:space="preserve">, S. (2015). </w:t>
      </w:r>
      <w:proofErr w:type="spellStart"/>
      <w:r w:rsidRPr="00B16373">
        <w:t>Translingualism</w:t>
      </w:r>
      <w:proofErr w:type="spellEnd"/>
      <w:r w:rsidRPr="00B16373">
        <w:t xml:space="preserve"> in action: Rendering the impossible possible. </w:t>
      </w:r>
      <w:r w:rsidRPr="00B16373">
        <w:rPr>
          <w:i/>
          <w:iCs/>
        </w:rPr>
        <w:t>The Journal of Asia TEFL</w:t>
      </w:r>
      <w:r w:rsidRPr="00B16373">
        <w:t xml:space="preserve">, </w:t>
      </w:r>
      <w:r w:rsidRPr="00B16373">
        <w:rPr>
          <w:i/>
          <w:iCs/>
        </w:rPr>
        <w:t>12</w:t>
      </w:r>
      <w:r w:rsidRPr="00B16373">
        <w:t>(2), 125–154.</w:t>
      </w:r>
    </w:p>
    <w:p w14:paraId="756F2806" w14:textId="77777777" w:rsidR="00134665" w:rsidRPr="00B16373" w:rsidRDefault="00134665" w:rsidP="00B16373">
      <w:pPr>
        <w:ind w:left="720" w:hanging="720"/>
      </w:pPr>
    </w:p>
    <w:p w14:paraId="445F72CE" w14:textId="77777777" w:rsidR="00134665" w:rsidRPr="00B16373" w:rsidRDefault="00000000" w:rsidP="00B16373">
      <w:pPr>
        <w:ind w:left="720" w:hanging="720"/>
      </w:pPr>
      <w:proofErr w:type="spellStart"/>
      <w:r w:rsidRPr="00B16373">
        <w:t>Sugiharto</w:t>
      </w:r>
      <w:proofErr w:type="spellEnd"/>
      <w:r w:rsidRPr="00B16373">
        <w:t xml:space="preserve">, S. (2022). Translanguaging practices in composition scholarship and pedagogy: Issues, evidence, and controversies. </w:t>
      </w:r>
      <w:r w:rsidRPr="00B16373">
        <w:rPr>
          <w:i/>
          <w:iCs/>
        </w:rPr>
        <w:t>Indonesian Journal of EFL and Linguistics, 7</w:t>
      </w:r>
      <w:r w:rsidRPr="00B16373">
        <w:t xml:space="preserve">(1), 147–157. </w:t>
      </w:r>
      <w:hyperlink r:id="rId244">
        <w:r w:rsidR="00134665" w:rsidRPr="00B16373">
          <w:rPr>
            <w:color w:val="0000FF"/>
            <w:u w:val="single"/>
          </w:rPr>
          <w:t>https://doi.org/10.21462/ijefl.v7i1.469</w:t>
        </w:r>
      </w:hyperlink>
      <w:r w:rsidRPr="00B16373">
        <w:t>.</w:t>
      </w:r>
    </w:p>
    <w:p w14:paraId="1CC40FCC" w14:textId="77777777" w:rsidR="00134665" w:rsidRPr="00B16373" w:rsidRDefault="00134665" w:rsidP="00B16373">
      <w:pPr>
        <w:ind w:left="720" w:hanging="720"/>
      </w:pPr>
    </w:p>
    <w:p w14:paraId="289EB91D" w14:textId="77777777" w:rsidR="00134665" w:rsidRPr="00B16373" w:rsidRDefault="00000000" w:rsidP="00B16373">
      <w:pPr>
        <w:ind w:left="720" w:hanging="720"/>
      </w:pPr>
      <w:r w:rsidRPr="00B16373">
        <w:t>Sultana, S.,</w:t>
      </w:r>
      <w:r w:rsidRPr="00B16373">
        <w:rPr>
          <w:b/>
          <w:bCs/>
        </w:rPr>
        <w:t> </w:t>
      </w:r>
      <w:r w:rsidRPr="00B16373">
        <w:t>&amp;</w:t>
      </w:r>
      <w:r w:rsidRPr="00B16373">
        <w:rPr>
          <w:b/>
          <w:bCs/>
        </w:rPr>
        <w:t> </w:t>
      </w:r>
      <w:r w:rsidRPr="00B16373">
        <w:t>Fan, F. (2024). English as a medium of instruction and mother-tongue-based translanguaging: Challenges and prospects for tertiary education in Bangladesh and China. </w:t>
      </w:r>
      <w:r w:rsidRPr="00B16373">
        <w:rPr>
          <w:i/>
          <w:iCs/>
        </w:rPr>
        <w:t>International Journal of Educational Development, 104</w:t>
      </w:r>
      <w:r w:rsidRPr="00B16373">
        <w:t>. </w:t>
      </w:r>
      <w:hyperlink r:id="rId245">
        <w:r w:rsidR="00134665" w:rsidRPr="00B16373">
          <w:rPr>
            <w:color w:val="0000FF"/>
            <w:u w:val="single"/>
          </w:rPr>
          <w:t>https://www.sciencedirect.com/journal/international-journal-of-educational-development</w:t>
        </w:r>
      </w:hyperlink>
    </w:p>
    <w:p w14:paraId="04792F3D" w14:textId="77777777" w:rsidR="00604B01" w:rsidRPr="00B16373" w:rsidRDefault="00604B01" w:rsidP="00B16373">
      <w:pPr>
        <w:ind w:left="720" w:hanging="720"/>
      </w:pPr>
    </w:p>
    <w:p w14:paraId="3D8C2D3B" w14:textId="66CE4842" w:rsidR="00604B01" w:rsidRPr="00B16373" w:rsidRDefault="00604B01" w:rsidP="00B16373">
      <w:pPr>
        <w:ind w:left="720" w:hanging="720"/>
      </w:pPr>
      <w:r w:rsidRPr="00B16373">
        <w:t xml:space="preserve">Sultana, S. &amp; Sah, P. K. (Eds). (2026). </w:t>
      </w:r>
      <w:r w:rsidRPr="00B16373">
        <w:rPr>
          <w:i/>
          <w:iCs/>
        </w:rPr>
        <w:t>Translingual practices in English language education in South Asia: Inclusivity and Equity</w:t>
      </w:r>
      <w:r w:rsidRPr="00B16373">
        <w:t>. Multilingual Matters.</w:t>
      </w:r>
    </w:p>
    <w:p w14:paraId="6C304342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2911DE3" w14:textId="77777777" w:rsidR="00134665" w:rsidRPr="00B16373" w:rsidRDefault="00000000" w:rsidP="00B16373">
      <w:pPr>
        <w:ind w:left="720" w:hanging="720"/>
      </w:pPr>
      <w:r w:rsidRPr="00B16373">
        <w:t>Sun, Y., &amp; Lan, G. (2021). Enactment of a translingual approach to writing. </w:t>
      </w:r>
      <w:r w:rsidRPr="00B16373">
        <w:rPr>
          <w:i/>
          <w:iCs/>
        </w:rPr>
        <w:t>TESOL Quarterly</w:t>
      </w:r>
      <w:r w:rsidRPr="00B16373">
        <w:t>, </w:t>
      </w:r>
      <w:r w:rsidRPr="00B16373">
        <w:rPr>
          <w:i/>
          <w:iCs/>
        </w:rPr>
        <w:t>55</w:t>
      </w:r>
      <w:r w:rsidRPr="00B16373">
        <w:t xml:space="preserve">(2), 398–426. </w:t>
      </w:r>
      <w:hyperlink r:id="rId246">
        <w:r w:rsidR="00134665" w:rsidRPr="00B16373">
          <w:rPr>
            <w:color w:val="1155CC"/>
            <w:u w:val="single"/>
          </w:rPr>
          <w:t>https://doi.org/10.1002/tesq.609</w:t>
        </w:r>
      </w:hyperlink>
      <w:r w:rsidRPr="00B16373">
        <w:t xml:space="preserve">. </w:t>
      </w:r>
    </w:p>
    <w:p w14:paraId="643437F3" w14:textId="77777777" w:rsidR="00134665" w:rsidRPr="00B16373" w:rsidRDefault="00134665" w:rsidP="00B16373">
      <w:pPr>
        <w:ind w:left="720" w:hanging="720"/>
      </w:pPr>
    </w:p>
    <w:p w14:paraId="42533EBE" w14:textId="77777777" w:rsidR="00134665" w:rsidRPr="00B16373" w:rsidRDefault="00000000" w:rsidP="00B16373">
      <w:pPr>
        <w:ind w:left="720" w:hanging="720"/>
      </w:pPr>
      <w:r w:rsidRPr="00B16373">
        <w:t xml:space="preserve">Tai, K. W. (2023). </w:t>
      </w:r>
      <w:r w:rsidRPr="00B16373">
        <w:rPr>
          <w:i/>
          <w:iCs/>
        </w:rPr>
        <w:t>Multimodal conversation analysis and interpretative phenomenological analysis: A methodological framework for researching translanguaging in multilingual classrooms</w:t>
      </w:r>
      <w:r w:rsidRPr="00B16373">
        <w:t xml:space="preserve">. Routledge. </w:t>
      </w:r>
      <w:hyperlink r:id="rId247">
        <w:r w:rsidR="00134665" w:rsidRPr="00B16373">
          <w:rPr>
            <w:color w:val="0000FF"/>
            <w:u w:val="single"/>
          </w:rPr>
          <w:t>https://doi.org/10.4324/9781003351047</w:t>
        </w:r>
      </w:hyperlink>
      <w:r w:rsidRPr="00B16373">
        <w:t>.</w:t>
      </w:r>
    </w:p>
    <w:p w14:paraId="0E9AD438" w14:textId="77777777" w:rsidR="00134665" w:rsidRPr="00B16373" w:rsidRDefault="00134665" w:rsidP="00B16373">
      <w:pPr>
        <w:ind w:left="720" w:hanging="720"/>
      </w:pPr>
    </w:p>
    <w:p w14:paraId="64CC2FF9" w14:textId="77777777" w:rsidR="00134665" w:rsidRPr="00B16373" w:rsidRDefault="00000000" w:rsidP="00B16373">
      <w:pPr>
        <w:ind w:left="720" w:hanging="720"/>
      </w:pPr>
      <w:bookmarkStart w:id="20" w:name="_heading=h.cxny3r7zdi52" w:colFirst="0" w:colLast="0"/>
      <w:bookmarkEnd w:id="20"/>
      <w:r w:rsidRPr="00B16373">
        <w:t xml:space="preserve">Tai, K. W. (2024). A translanguaging perspective on teacher contingency in Hong Kong English medium instruction history classrooms. </w:t>
      </w:r>
      <w:r w:rsidRPr="00B16373">
        <w:rPr>
          <w:i/>
          <w:iCs/>
        </w:rPr>
        <w:t>Applied Linguistics</w:t>
      </w:r>
      <w:r w:rsidRPr="00B16373">
        <w:t xml:space="preserve">, </w:t>
      </w:r>
      <w:r w:rsidRPr="00B16373">
        <w:rPr>
          <w:i/>
          <w:iCs/>
        </w:rPr>
        <w:t>45</w:t>
      </w:r>
      <w:r w:rsidRPr="00B16373">
        <w:t xml:space="preserve">(2), 207–248.  </w:t>
      </w:r>
      <w:hyperlink r:id="rId248">
        <w:r w:rsidR="00134665" w:rsidRPr="00B16373">
          <w:rPr>
            <w:color w:val="0000FF"/>
            <w:u w:val="single"/>
          </w:rPr>
          <w:t>doi.org/10.1093/</w:t>
        </w:r>
        <w:proofErr w:type="spellStart"/>
        <w:r w:rsidR="00134665" w:rsidRPr="00B16373">
          <w:rPr>
            <w:color w:val="0000FF"/>
            <w:u w:val="single"/>
          </w:rPr>
          <w:t>applin</w:t>
        </w:r>
        <w:proofErr w:type="spellEnd"/>
        <w:r w:rsidR="00134665" w:rsidRPr="00B16373">
          <w:rPr>
            <w:color w:val="0000FF"/>
            <w:u w:val="single"/>
          </w:rPr>
          <w:t>/amac039</w:t>
        </w:r>
      </w:hyperlink>
      <w:r w:rsidRPr="00B16373">
        <w:t>.</w:t>
      </w:r>
    </w:p>
    <w:p w14:paraId="0859562D" w14:textId="77777777" w:rsidR="00134665" w:rsidRPr="00B16373" w:rsidRDefault="00134665" w:rsidP="00B16373">
      <w:pPr>
        <w:ind w:left="720" w:hanging="720"/>
      </w:pPr>
    </w:p>
    <w:p w14:paraId="664BB358" w14:textId="77777777" w:rsidR="00134665" w:rsidRPr="00B16373" w:rsidRDefault="00000000" w:rsidP="00B16373">
      <w:pPr>
        <w:ind w:left="720" w:hanging="720"/>
      </w:pPr>
      <w:r w:rsidRPr="00B16373">
        <w:t xml:space="preserve">Tai, K. W. (2025). </w:t>
      </w:r>
      <w:proofErr w:type="spellStart"/>
      <w:r w:rsidRPr="00B16373">
        <w:t>Transpositioning</w:t>
      </w:r>
      <w:proofErr w:type="spellEnd"/>
      <w:r w:rsidRPr="00B16373">
        <w:t xml:space="preserve"> in English medium instruction classroom discourse: Insights from a translanguaging perspective. </w:t>
      </w:r>
      <w:r w:rsidRPr="00B16373">
        <w:rPr>
          <w:i/>
          <w:iCs/>
        </w:rPr>
        <w:t>Language and Education</w:t>
      </w:r>
      <w:r w:rsidRPr="00B16373">
        <w:t xml:space="preserve">, </w:t>
      </w:r>
      <w:r w:rsidRPr="00B16373">
        <w:rPr>
          <w:i/>
          <w:iCs/>
        </w:rPr>
        <w:t>39</w:t>
      </w:r>
      <w:r w:rsidRPr="00B16373">
        <w:t xml:space="preserve">(4), 965–999. </w:t>
      </w:r>
      <w:hyperlink r:id="rId249">
        <w:r w:rsidR="00134665" w:rsidRPr="00B16373">
          <w:rPr>
            <w:color w:val="0000FF"/>
            <w:u w:val="single"/>
          </w:rPr>
          <w:t>https://doi.org/10.1080/09500782.2024.2382748</w:t>
        </w:r>
      </w:hyperlink>
      <w:r w:rsidRPr="00B16373">
        <w:t>.</w:t>
      </w:r>
    </w:p>
    <w:p w14:paraId="012C1D40" w14:textId="77777777" w:rsidR="00134665" w:rsidRPr="00B16373" w:rsidRDefault="00134665" w:rsidP="00B16373">
      <w:pPr>
        <w:ind w:left="720" w:hanging="720"/>
      </w:pPr>
    </w:p>
    <w:p w14:paraId="146AD168" w14:textId="77777777" w:rsidR="00134665" w:rsidRPr="00B16373" w:rsidRDefault="00000000" w:rsidP="00B16373">
      <w:pPr>
        <w:ind w:left="720" w:hanging="720"/>
      </w:pPr>
      <w:r w:rsidRPr="00B16373">
        <w:rPr>
          <w:color w:val="000000"/>
        </w:rPr>
        <w:t xml:space="preserve">Tai, K. W., &amp; Dai, D. W. (2024). Observing a teacher’s interactional competence in an ESOL classroom: A translanguaging perspective. </w:t>
      </w:r>
      <w:r w:rsidRPr="00B16373">
        <w:rPr>
          <w:i/>
          <w:iCs/>
          <w:color w:val="000000"/>
        </w:rPr>
        <w:t>Applied Linguistics Review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15</w:t>
      </w:r>
      <w:r w:rsidRPr="00B16373">
        <w:rPr>
          <w:color w:val="000000"/>
        </w:rPr>
        <w:t>(5), 2061</w:t>
      </w:r>
      <w:r w:rsidRPr="00B16373">
        <w:t>–</w:t>
      </w:r>
      <w:r w:rsidRPr="00B16373">
        <w:rPr>
          <w:color w:val="000000"/>
        </w:rPr>
        <w:t xml:space="preserve">2096. </w:t>
      </w:r>
      <w:hyperlink r:id="rId250">
        <w:r w:rsidR="00134665" w:rsidRPr="00B16373">
          <w:rPr>
            <w:color w:val="0000FF"/>
            <w:u w:val="single"/>
          </w:rPr>
          <w:t>https://doi.org/10.1515/applirev-2022-0173</w:t>
        </w:r>
      </w:hyperlink>
      <w:r w:rsidRPr="00B16373">
        <w:t>.</w:t>
      </w:r>
    </w:p>
    <w:p w14:paraId="60F03C40" w14:textId="77777777" w:rsidR="00134665" w:rsidRPr="00B16373" w:rsidRDefault="00134665" w:rsidP="00B16373">
      <w:pPr>
        <w:ind w:left="720" w:hanging="720"/>
      </w:pPr>
    </w:p>
    <w:p w14:paraId="7B4454CD" w14:textId="77777777" w:rsidR="00134665" w:rsidRPr="00B16373" w:rsidRDefault="00000000" w:rsidP="00B16373">
      <w:pPr>
        <w:ind w:left="720" w:hanging="720"/>
      </w:pPr>
      <w:bookmarkStart w:id="21" w:name="_heading=h.ohtjqjhlzos" w:colFirst="0" w:colLast="0"/>
      <w:bookmarkEnd w:id="21"/>
      <w:r w:rsidRPr="00B16373">
        <w:t xml:space="preserve">Tai, K. W., &amp; Wei, L. (2021). Constructing playful talk through translanguaging in English medium instruction mathematics classrooms. </w:t>
      </w:r>
      <w:r w:rsidRPr="00B16373">
        <w:rPr>
          <w:i/>
          <w:iCs/>
        </w:rPr>
        <w:t>Applied Linguistics</w:t>
      </w:r>
      <w:r w:rsidRPr="00B16373">
        <w:t xml:space="preserve">, </w:t>
      </w:r>
      <w:r w:rsidRPr="00B16373">
        <w:rPr>
          <w:i/>
          <w:iCs/>
        </w:rPr>
        <w:t>42</w:t>
      </w:r>
      <w:r w:rsidRPr="00B16373">
        <w:t xml:space="preserve">(4), 607–640. </w:t>
      </w:r>
      <w:hyperlink r:id="rId251">
        <w:r w:rsidR="00134665" w:rsidRPr="00B16373">
          <w:rPr>
            <w:color w:val="0000FF"/>
            <w:u w:val="single"/>
          </w:rPr>
          <w:t>https://doi.org/10.1093/applin/amaa043</w:t>
        </w:r>
      </w:hyperlink>
      <w:r w:rsidRPr="00B16373">
        <w:t>.</w:t>
      </w:r>
    </w:p>
    <w:p w14:paraId="07763410" w14:textId="77777777" w:rsidR="00134665" w:rsidRPr="00B16373" w:rsidRDefault="00134665" w:rsidP="00B16373">
      <w:pPr>
        <w:ind w:left="720" w:hanging="720"/>
      </w:pPr>
    </w:p>
    <w:p w14:paraId="5CB7F964" w14:textId="16CC3C4C" w:rsidR="00134665" w:rsidRPr="00B16373" w:rsidRDefault="00000000" w:rsidP="00B16373">
      <w:pPr>
        <w:ind w:left="720" w:hanging="720"/>
      </w:pPr>
      <w:r w:rsidRPr="00B16373">
        <w:t xml:space="preserve">Tai, K. W., &amp; Wong, C. Y. (2022). Empowering students through the construction of a translanguaging space in an English as a first language classroom. </w:t>
      </w:r>
      <w:r w:rsidRPr="00B16373">
        <w:rPr>
          <w:i/>
          <w:iCs/>
        </w:rPr>
        <w:t>Applied Linguistics</w:t>
      </w:r>
      <w:r w:rsidRPr="00B16373">
        <w:t xml:space="preserve">, </w:t>
      </w:r>
      <w:r w:rsidRPr="00B16373">
        <w:rPr>
          <w:i/>
          <w:iCs/>
        </w:rPr>
        <w:t>44</w:t>
      </w:r>
      <w:r w:rsidRPr="00B16373">
        <w:t xml:space="preserve">(6), 1100–1151. </w:t>
      </w:r>
      <w:hyperlink r:id="rId252">
        <w:r w:rsidR="00134665" w:rsidRPr="00B16373">
          <w:rPr>
            <w:color w:val="0000FF"/>
            <w:u w:val="single"/>
          </w:rPr>
          <w:t>https://doi.org/10.1093/applin/amac069</w:t>
        </w:r>
      </w:hyperlink>
    </w:p>
    <w:p w14:paraId="7D1D43E8" w14:textId="77777777" w:rsidR="008B3AA1" w:rsidRPr="00B16373" w:rsidRDefault="008B3AA1" w:rsidP="00B16373">
      <w:pPr>
        <w:ind w:left="720" w:hanging="720"/>
      </w:pPr>
    </w:p>
    <w:p w14:paraId="6313F79F" w14:textId="100F7784" w:rsidR="008B3AA1" w:rsidRPr="00B16373" w:rsidRDefault="008B3AA1" w:rsidP="00B16373">
      <w:pPr>
        <w:ind w:left="720" w:hanging="720"/>
      </w:pPr>
      <w:proofErr w:type="spellStart"/>
      <w:r w:rsidRPr="00B16373">
        <w:t>Thoma</w:t>
      </w:r>
      <w:proofErr w:type="spellEnd"/>
      <w:r w:rsidRPr="00B16373">
        <w:t xml:space="preserve">, N., </w:t>
      </w:r>
      <w:proofErr w:type="spellStart"/>
      <w:r w:rsidRPr="00B16373">
        <w:t>Andreolli</w:t>
      </w:r>
      <w:proofErr w:type="spellEnd"/>
      <w:r w:rsidRPr="00B16373">
        <w:t xml:space="preserve">, G., El Koura, S., Savic, K., &amp; </w:t>
      </w:r>
      <w:proofErr w:type="spellStart"/>
      <w:r w:rsidRPr="00B16373">
        <w:t>Weckenmann</w:t>
      </w:r>
      <w:proofErr w:type="spellEnd"/>
      <w:r w:rsidRPr="00B16373">
        <w:t xml:space="preserve">, R. (2026). Language (s) and translanguaging in interpretation groups: Reflections from a linguistic group ethnography. </w:t>
      </w:r>
      <w:r w:rsidRPr="00B16373">
        <w:rPr>
          <w:i/>
          <w:iCs/>
        </w:rPr>
        <w:t>Social Inclusion</w:t>
      </w:r>
      <w:r w:rsidRPr="00B16373">
        <w:t xml:space="preserve">, </w:t>
      </w:r>
      <w:r w:rsidRPr="00B16373">
        <w:rPr>
          <w:i/>
          <w:iCs/>
        </w:rPr>
        <w:t>14</w:t>
      </w:r>
      <w:r w:rsidRPr="00B16373">
        <w:t xml:space="preserve">. </w:t>
      </w:r>
      <w:hyperlink r:id="rId253" w:history="1">
        <w:r w:rsidRPr="00B16373">
          <w:rPr>
            <w:rStyle w:val="Hyperlink"/>
          </w:rPr>
          <w:t>https://doi.org/10.17645/si.10907</w:t>
        </w:r>
      </w:hyperlink>
      <w:r w:rsidRPr="00B16373">
        <w:t xml:space="preserve">   </w:t>
      </w:r>
    </w:p>
    <w:p w14:paraId="18E75848" w14:textId="77777777" w:rsidR="00134665" w:rsidRPr="00B16373" w:rsidRDefault="00134665" w:rsidP="00B16373">
      <w:pPr>
        <w:ind w:left="720" w:hanging="720"/>
      </w:pPr>
    </w:p>
    <w:p w14:paraId="7E328BA8" w14:textId="77777777" w:rsidR="00134665" w:rsidRPr="00B16373" w:rsidRDefault="00000000" w:rsidP="00B16373">
      <w:pPr>
        <w:ind w:left="720" w:hanging="720"/>
      </w:pPr>
      <w:proofErr w:type="spellStart"/>
      <w:r w:rsidRPr="00B16373">
        <w:t>Thongwichit</w:t>
      </w:r>
      <w:proofErr w:type="spellEnd"/>
      <w:r w:rsidRPr="00B16373">
        <w:t xml:space="preserve">, N., Ulla, M. B., &amp; Parba, J. (2026). Translanguaging for social justice in Thailand’s language classrooms: A classroom ethnography. </w:t>
      </w:r>
      <w:r w:rsidRPr="00B16373">
        <w:rPr>
          <w:i/>
          <w:iCs/>
        </w:rPr>
        <w:t>International Journal of Multilingualism</w:t>
      </w:r>
      <w:r w:rsidRPr="00B16373">
        <w:t xml:space="preserve">, </w:t>
      </w:r>
      <w:r w:rsidRPr="00B16373">
        <w:rPr>
          <w:i/>
          <w:iCs/>
        </w:rPr>
        <w:t>23</w:t>
      </w:r>
      <w:r w:rsidRPr="00B16373">
        <w:t xml:space="preserve">(1), 46–62. </w:t>
      </w:r>
      <w:hyperlink r:id="rId254">
        <w:r w:rsidR="00134665" w:rsidRPr="00B16373">
          <w:rPr>
            <w:color w:val="0000FF"/>
            <w:u w:val="single"/>
          </w:rPr>
          <w:t>https://doi.org/10.1080/14790718.2025.2517334</w:t>
        </w:r>
      </w:hyperlink>
      <w:r w:rsidRPr="00B16373">
        <w:t>.</w:t>
      </w:r>
    </w:p>
    <w:p w14:paraId="7424B380" w14:textId="77777777" w:rsidR="00134665" w:rsidRPr="00B16373" w:rsidRDefault="00134665" w:rsidP="00B16373">
      <w:pPr>
        <w:ind w:left="720" w:hanging="720"/>
      </w:pPr>
    </w:p>
    <w:p w14:paraId="3F071EED" w14:textId="77777777" w:rsidR="00134665" w:rsidRPr="00B16373" w:rsidRDefault="00000000" w:rsidP="00B16373">
      <w:pPr>
        <w:ind w:left="720" w:hanging="720"/>
      </w:pPr>
      <w:bookmarkStart w:id="22" w:name="_heading=h.yxzktloeqdna" w:colFirst="0" w:colLast="0"/>
      <w:bookmarkEnd w:id="22"/>
      <w:r w:rsidRPr="00B16373">
        <w:t xml:space="preserve">Tian, Z. (2022). Challenging the ‘dual’: Designing translanguaging spaces in a Mandarin-English dual language bilingual education program. </w:t>
      </w:r>
      <w:r w:rsidRPr="00B16373">
        <w:rPr>
          <w:i/>
          <w:iCs/>
        </w:rPr>
        <w:t>Journal of Multilingual and Multicultural Development</w:t>
      </w:r>
      <w:r w:rsidRPr="00B16373">
        <w:t xml:space="preserve">, </w:t>
      </w:r>
      <w:r w:rsidRPr="00B16373">
        <w:rPr>
          <w:i/>
          <w:iCs/>
        </w:rPr>
        <w:t>43</w:t>
      </w:r>
      <w:r w:rsidRPr="00B16373">
        <w:t xml:space="preserve">(6), 534–553. </w:t>
      </w:r>
      <w:hyperlink r:id="rId255">
        <w:r w:rsidR="00134665" w:rsidRPr="00B16373">
          <w:rPr>
            <w:color w:val="0000FF"/>
            <w:u w:val="single"/>
          </w:rPr>
          <w:t>https://doi.org/10.1080/01434632.2022.2085732</w:t>
        </w:r>
      </w:hyperlink>
      <w:r w:rsidRPr="00B16373">
        <w:t>.</w:t>
      </w:r>
    </w:p>
    <w:p w14:paraId="0F3A3375" w14:textId="77777777" w:rsidR="00134665" w:rsidRPr="00B16373" w:rsidRDefault="00134665" w:rsidP="00B16373">
      <w:pPr>
        <w:ind w:left="720" w:hanging="720"/>
      </w:pPr>
    </w:p>
    <w:p w14:paraId="46D4BC50" w14:textId="77777777" w:rsidR="00134665" w:rsidRPr="00B16373" w:rsidRDefault="00000000" w:rsidP="00B16373">
      <w:pPr>
        <w:ind w:left="720" w:hanging="720"/>
      </w:pPr>
      <w:r w:rsidRPr="00B16373">
        <w:t xml:space="preserve">Tian, Z., &amp; Shepard-Carey, L. (2020). (Re) imagining the future of translanguaging pedagogies in TESOL through teacher–researcher collaboration.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54</w:t>
      </w:r>
      <w:r w:rsidRPr="00B16373">
        <w:t xml:space="preserve">(4), 1131–1143. </w:t>
      </w:r>
      <w:hyperlink r:id="rId256">
        <w:r w:rsidR="00134665" w:rsidRPr="00B16373">
          <w:rPr>
            <w:color w:val="1155CC"/>
            <w:u w:val="single"/>
          </w:rPr>
          <w:t>https://www.jstor.org/stable/48642913</w:t>
        </w:r>
      </w:hyperlink>
      <w:r w:rsidRPr="00B16373">
        <w:t xml:space="preserve">. </w:t>
      </w:r>
    </w:p>
    <w:p w14:paraId="6A49145D" w14:textId="77777777" w:rsidR="00134665" w:rsidRPr="00B16373" w:rsidRDefault="00134665" w:rsidP="00B16373">
      <w:pPr>
        <w:ind w:left="720" w:hanging="720"/>
      </w:pPr>
    </w:p>
    <w:p w14:paraId="109F22AF" w14:textId="77777777" w:rsidR="00134665" w:rsidRPr="00B16373" w:rsidRDefault="00000000" w:rsidP="00B16373">
      <w:pPr>
        <w:ind w:left="720" w:hanging="720"/>
        <w:rPr>
          <w:color w:val="0000FF"/>
          <w:u w:val="single"/>
        </w:rPr>
      </w:pPr>
      <w:bookmarkStart w:id="23" w:name="_heading=h.x5jimotboq2b" w:colFirst="0" w:colLast="0"/>
      <w:bookmarkEnd w:id="23"/>
      <w:r w:rsidRPr="00B16373">
        <w:rPr>
          <w:color w:val="000000"/>
        </w:rPr>
        <w:t xml:space="preserve">Tigert, J., Groff, J., Martin-Beltrán, M., Peercy, M. M., Silverman, R. (2019). Exploring the pedagogical potential of translanguaging in peer reading interactions. In J. MacSwan &amp; C. J. </w:t>
      </w:r>
      <w:proofErr w:type="spellStart"/>
      <w:r w:rsidRPr="00B16373">
        <w:rPr>
          <w:color w:val="000000"/>
        </w:rPr>
        <w:t>Faltis</w:t>
      </w:r>
      <w:proofErr w:type="spellEnd"/>
      <w:r w:rsidRPr="00B16373">
        <w:rPr>
          <w:color w:val="000000"/>
        </w:rPr>
        <w:t xml:space="preserve"> (Eds.), </w:t>
      </w:r>
      <w:r w:rsidRPr="00B16373">
        <w:rPr>
          <w:i/>
          <w:iCs/>
          <w:color w:val="000000"/>
        </w:rPr>
        <w:t>Codeswitching in the classroom</w:t>
      </w:r>
      <w:r w:rsidRPr="00B16373">
        <w:rPr>
          <w:color w:val="000000"/>
        </w:rPr>
        <w:t xml:space="preserve"> (pp. 65</w:t>
      </w:r>
      <w:r w:rsidRPr="00B16373">
        <w:t>–</w:t>
      </w:r>
      <w:r w:rsidRPr="00B16373">
        <w:rPr>
          <w:color w:val="000000"/>
        </w:rPr>
        <w:t xml:space="preserve">87). Routledge.  </w:t>
      </w:r>
      <w:hyperlink r:id="rId257">
        <w:r w:rsidR="00134665" w:rsidRPr="00B16373">
          <w:rPr>
            <w:color w:val="0000FF"/>
            <w:u w:val="single"/>
          </w:rPr>
          <w:t>https://doi.org/10.4324/9781315401102-3</w:t>
        </w:r>
      </w:hyperlink>
      <w:r w:rsidRPr="00B16373">
        <w:rPr>
          <w:color w:val="0000FF"/>
          <w:u w:val="single"/>
        </w:rPr>
        <w:t>.</w:t>
      </w:r>
    </w:p>
    <w:p w14:paraId="44024075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56F9AC7" w14:textId="77777777" w:rsidR="00134665" w:rsidRPr="00B16373" w:rsidRDefault="00000000" w:rsidP="00B16373">
      <w:pPr>
        <w:ind w:left="720" w:hanging="720"/>
      </w:pPr>
      <w:bookmarkStart w:id="24" w:name="_heading=h.kpmwthhv6zf6" w:colFirst="0" w:colLast="0"/>
      <w:bookmarkEnd w:id="24"/>
      <w:r w:rsidRPr="00B16373">
        <w:t xml:space="preserve">Troyan, F. J., King, N., &amp; </w:t>
      </w:r>
      <w:proofErr w:type="spellStart"/>
      <w:r w:rsidRPr="00B16373">
        <w:t>Bramli</w:t>
      </w:r>
      <w:proofErr w:type="spellEnd"/>
      <w:r w:rsidRPr="00B16373">
        <w:t xml:space="preserve">, A. (2021). Enacting culturally sustaining immersion pedagogy through SFL and translanguaging design. </w:t>
      </w:r>
      <w:r w:rsidRPr="00B16373">
        <w:rPr>
          <w:i/>
          <w:iCs/>
        </w:rPr>
        <w:t>Foreign Language Annals</w:t>
      </w:r>
      <w:r w:rsidRPr="00B16373">
        <w:t xml:space="preserve">, </w:t>
      </w:r>
      <w:r w:rsidRPr="00B16373">
        <w:rPr>
          <w:i/>
          <w:iCs/>
        </w:rPr>
        <w:t>54</w:t>
      </w:r>
      <w:r w:rsidRPr="00B16373">
        <w:t xml:space="preserve">(3), 567–588.  </w:t>
      </w:r>
      <w:hyperlink r:id="rId258">
        <w:r w:rsidR="00134665" w:rsidRPr="00B16373">
          <w:rPr>
            <w:color w:val="0000FF"/>
            <w:u w:val="single"/>
          </w:rPr>
          <w:t>https://doi.org/10.1111/flan.12577</w:t>
        </w:r>
      </w:hyperlink>
      <w:r w:rsidRPr="00B16373">
        <w:t>.</w:t>
      </w:r>
    </w:p>
    <w:p w14:paraId="459188B4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7B363502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>Vaish, V., &amp; Subhan, A. (2015). Translanguaging in a reading class. </w:t>
      </w:r>
      <w:r w:rsidRPr="00B16373">
        <w:rPr>
          <w:i/>
          <w:iCs/>
          <w:color w:val="000000"/>
        </w:rPr>
        <w:t>International Journal of Multilingualism, 12</w:t>
      </w:r>
      <w:r w:rsidRPr="00B16373">
        <w:rPr>
          <w:color w:val="000000"/>
        </w:rPr>
        <w:t>(3), 338</w:t>
      </w:r>
      <w:r w:rsidRPr="00B16373">
        <w:t>–</w:t>
      </w:r>
      <w:r w:rsidRPr="00B16373">
        <w:rPr>
          <w:color w:val="000000"/>
        </w:rPr>
        <w:t>357. </w:t>
      </w:r>
      <w:hyperlink r:id="rId259">
        <w:r w:rsidR="00134665" w:rsidRPr="00B16373">
          <w:rPr>
            <w:color w:val="0000FF"/>
            <w:u w:val="single"/>
          </w:rPr>
          <w:t>https://doi.org/10.1080/14790718.2014.948447</w:t>
        </w:r>
      </w:hyperlink>
      <w:r w:rsidRPr="00B16373">
        <w:t>.</w:t>
      </w:r>
    </w:p>
    <w:p w14:paraId="699C82D6" w14:textId="77777777" w:rsidR="00134665" w:rsidRPr="00B16373" w:rsidRDefault="00134665" w:rsidP="00B16373">
      <w:pPr>
        <w:ind w:left="720" w:hanging="720"/>
        <w:rPr>
          <w:i/>
          <w:iCs/>
          <w:color w:val="000000"/>
        </w:rPr>
      </w:pPr>
    </w:p>
    <w:p w14:paraId="34544859" w14:textId="77777777" w:rsidR="00134665" w:rsidRPr="00B16373" w:rsidRDefault="00000000" w:rsidP="00B16373">
      <w:pPr>
        <w:ind w:left="720" w:hanging="720"/>
      </w:pPr>
      <w:r w:rsidRPr="00B16373">
        <w:t xml:space="preserve">Van Viegen, S. (2020). Translanguaging for and as learning with youth from refugee backgrounds. </w:t>
      </w:r>
      <w:r w:rsidRPr="00B16373">
        <w:rPr>
          <w:i/>
          <w:iCs/>
        </w:rPr>
        <w:t>Australian Journal of Applied Linguistics</w:t>
      </w:r>
      <w:r w:rsidRPr="00B16373">
        <w:t xml:space="preserve">, </w:t>
      </w:r>
      <w:r w:rsidRPr="00B16373">
        <w:rPr>
          <w:i/>
          <w:iCs/>
        </w:rPr>
        <w:t>3</w:t>
      </w:r>
      <w:r w:rsidRPr="00B16373">
        <w:t xml:space="preserve">(1), 60–76. </w:t>
      </w:r>
      <w:hyperlink r:id="rId260">
        <w:r w:rsidR="00134665" w:rsidRPr="00B16373">
          <w:rPr>
            <w:color w:val="1155CC"/>
            <w:u w:val="single"/>
          </w:rPr>
          <w:t>https://eric.ed.gov/?id=EJ1252245</w:t>
        </w:r>
      </w:hyperlink>
      <w:r w:rsidRPr="00B16373">
        <w:t xml:space="preserve">. </w:t>
      </w:r>
    </w:p>
    <w:p w14:paraId="20685ACC" w14:textId="77777777" w:rsidR="00134665" w:rsidRPr="00B16373" w:rsidRDefault="00134665" w:rsidP="00B16373">
      <w:pPr>
        <w:ind w:left="720" w:hanging="720"/>
        <w:rPr>
          <w:i/>
          <w:iCs/>
          <w:color w:val="000000"/>
        </w:rPr>
      </w:pPr>
    </w:p>
    <w:p w14:paraId="5E6FFD21" w14:textId="77777777" w:rsidR="00134665" w:rsidRPr="00B16373" w:rsidRDefault="00000000" w:rsidP="00B16373">
      <w:pPr>
        <w:ind w:left="720" w:hanging="720"/>
        <w:rPr>
          <w:color w:val="0000FF"/>
          <w:u w:val="single"/>
        </w:rPr>
      </w:pPr>
      <w:r w:rsidRPr="00B16373">
        <w:rPr>
          <w:color w:val="000000"/>
        </w:rPr>
        <w:t xml:space="preserve">Velasco, P., &amp; García, O. (2014). Translanguaging and the writing of bilingual learners. </w:t>
      </w:r>
      <w:r w:rsidRPr="00B16373">
        <w:rPr>
          <w:i/>
          <w:iCs/>
          <w:color w:val="000000"/>
        </w:rPr>
        <w:t>Bilingual Research Journal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37</w:t>
      </w:r>
      <w:r w:rsidRPr="00B16373">
        <w:rPr>
          <w:color w:val="000000"/>
        </w:rPr>
        <w:t>(1), 6</w:t>
      </w:r>
      <w:r w:rsidRPr="00B16373">
        <w:t>–</w:t>
      </w:r>
      <w:r w:rsidRPr="00B16373">
        <w:rPr>
          <w:color w:val="000000"/>
        </w:rPr>
        <w:t xml:space="preserve">23. </w:t>
      </w:r>
      <w:hyperlink r:id="rId261">
        <w:r w:rsidR="00134665" w:rsidRPr="00B16373">
          <w:rPr>
            <w:color w:val="0000FF"/>
            <w:u w:val="single"/>
          </w:rPr>
          <w:t>https://doi.org/10.1080/15235882.2014.893270</w:t>
        </w:r>
      </w:hyperlink>
      <w:r w:rsidRPr="00B16373">
        <w:rPr>
          <w:color w:val="0000FF"/>
          <w:u w:val="single"/>
        </w:rPr>
        <w:t>.</w:t>
      </w:r>
    </w:p>
    <w:p w14:paraId="094EBD99" w14:textId="77777777" w:rsidR="00134665" w:rsidRPr="00B16373" w:rsidRDefault="00134665" w:rsidP="00B16373">
      <w:pPr>
        <w:ind w:left="720" w:hanging="720"/>
        <w:rPr>
          <w:color w:val="0000FF"/>
          <w:u w:val="single"/>
        </w:rPr>
      </w:pPr>
    </w:p>
    <w:p w14:paraId="2CCC4B8F" w14:textId="77777777" w:rsidR="00134665" w:rsidRPr="00B16373" w:rsidRDefault="00000000" w:rsidP="00B16373">
      <w:pPr>
        <w:ind w:left="720" w:hanging="720"/>
      </w:pPr>
      <w:r w:rsidRPr="00B16373">
        <w:t xml:space="preserve">Vogel, S. (2022). Attending to and transforming power dynamics in </w:t>
      </w:r>
      <w:proofErr w:type="spellStart"/>
      <w:r w:rsidRPr="00B16373">
        <w:t>translanguaged</w:t>
      </w:r>
      <w:proofErr w:type="spellEnd"/>
      <w:r w:rsidRPr="00B16373">
        <w:t xml:space="preserve"> research relationships and methodology. </w:t>
      </w:r>
      <w:r w:rsidRPr="00B16373">
        <w:rPr>
          <w:i/>
          <w:iCs/>
        </w:rPr>
        <w:t>Research Methods in Applied Linguistics</w:t>
      </w:r>
      <w:r w:rsidRPr="00B16373">
        <w:t xml:space="preserve">, </w:t>
      </w:r>
      <w:r w:rsidRPr="00B16373">
        <w:rPr>
          <w:i/>
          <w:iCs/>
        </w:rPr>
        <w:t>1</w:t>
      </w:r>
      <w:r w:rsidRPr="00B16373">
        <w:t xml:space="preserve">(3). </w:t>
      </w:r>
      <w:hyperlink r:id="rId262">
        <w:r w:rsidR="00134665" w:rsidRPr="00B16373">
          <w:rPr>
            <w:color w:val="1155CC"/>
            <w:u w:val="single"/>
          </w:rPr>
          <w:t>https://doi.org/10.1016/j.rmal.2022.10002</w:t>
        </w:r>
      </w:hyperlink>
      <w:r w:rsidRPr="00B16373">
        <w:t xml:space="preserve">. </w:t>
      </w:r>
    </w:p>
    <w:p w14:paraId="347B7089" w14:textId="77777777" w:rsidR="00134665" w:rsidRPr="00B16373" w:rsidRDefault="00134665" w:rsidP="00B16373">
      <w:pPr>
        <w:ind w:left="720" w:hanging="720"/>
      </w:pPr>
    </w:p>
    <w:p w14:paraId="7E990B76" w14:textId="77777777" w:rsidR="00134665" w:rsidRPr="00B16373" w:rsidRDefault="00000000" w:rsidP="00B163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  <w:r w:rsidRPr="00B16373">
        <w:rPr>
          <w:color w:val="000000"/>
        </w:rPr>
        <w:t xml:space="preserve">Vogel, S., &amp; García, O. (2017). Translanguaging. In G. Noblit &amp; L. Moll (Eds.), </w:t>
      </w:r>
      <w:r w:rsidRPr="00B16373">
        <w:rPr>
          <w:i/>
          <w:iCs/>
          <w:color w:val="000000"/>
        </w:rPr>
        <w:t>Oxford</w:t>
      </w:r>
      <w:r w:rsidRPr="00B16373">
        <w:rPr>
          <w:i/>
          <w:iCs/>
        </w:rPr>
        <w:t xml:space="preserve"> </w:t>
      </w:r>
      <w:r w:rsidRPr="00B16373">
        <w:rPr>
          <w:i/>
          <w:iCs/>
          <w:color w:val="000000"/>
        </w:rPr>
        <w:t>research encyclopedia of education</w:t>
      </w:r>
      <w:r w:rsidRPr="00B16373">
        <w:rPr>
          <w:color w:val="000000"/>
        </w:rPr>
        <w:t xml:space="preserve"> (pp. 1</w:t>
      </w:r>
      <w:r w:rsidRPr="00B16373">
        <w:t>–</w:t>
      </w:r>
      <w:r w:rsidRPr="00B16373">
        <w:rPr>
          <w:color w:val="000000"/>
        </w:rPr>
        <w:t xml:space="preserve">21). University Press. </w:t>
      </w:r>
      <w:hyperlink r:id="rId263">
        <w:r w:rsidR="00134665" w:rsidRPr="00B16373">
          <w:rPr>
            <w:color w:val="1155CC"/>
            <w:u w:val="single"/>
          </w:rPr>
          <w:t>https://doi.org/10.1093/acrefore/9780190264093.013.181</w:t>
        </w:r>
      </w:hyperlink>
      <w:r w:rsidRPr="00B16373">
        <w:rPr>
          <w:color w:val="000000"/>
        </w:rPr>
        <w:t xml:space="preserve">. </w:t>
      </w:r>
    </w:p>
    <w:p w14:paraId="5059A9F3" w14:textId="77777777" w:rsidR="00134665" w:rsidRPr="00B16373" w:rsidRDefault="00134665" w:rsidP="00B163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000000"/>
        </w:rPr>
      </w:pPr>
    </w:p>
    <w:p w14:paraId="1AD9A154" w14:textId="77777777" w:rsidR="00134665" w:rsidRPr="00B16373" w:rsidRDefault="00000000" w:rsidP="00B1637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</w:pPr>
      <w:r w:rsidRPr="00B16373">
        <w:rPr>
          <w:color w:val="000000"/>
        </w:rPr>
        <w:t>Waluyo, B., &amp; Khan, N. M. (2026). Exploring translanguaging behaviors in digital storytelling: A mixed-</w:t>
      </w:r>
      <w:proofErr w:type="spellStart"/>
      <w:r w:rsidRPr="00B16373">
        <w:rPr>
          <w:color w:val="000000"/>
        </w:rPr>
        <w:t>ethods</w:t>
      </w:r>
      <w:proofErr w:type="spellEnd"/>
      <w:r w:rsidRPr="00B16373">
        <w:rPr>
          <w:color w:val="000000"/>
        </w:rPr>
        <w:t xml:space="preserve"> study in Thai higher education. </w:t>
      </w:r>
      <w:r w:rsidRPr="00B16373">
        <w:rPr>
          <w:i/>
          <w:iCs/>
          <w:color w:val="000000"/>
        </w:rPr>
        <w:t>Social Sciences &amp; Humanities Open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13</w:t>
      </w:r>
      <w:r w:rsidRPr="00B16373">
        <w:rPr>
          <w:color w:val="000000"/>
        </w:rPr>
        <w:t xml:space="preserve">. </w:t>
      </w:r>
      <w:hyperlink r:id="rId264">
        <w:r w:rsidR="00134665" w:rsidRPr="00B16373">
          <w:rPr>
            <w:color w:val="0000FF"/>
            <w:u w:val="single"/>
          </w:rPr>
          <w:t>https://doi.org/10.1016/j.ssaho.2026.102655</w:t>
        </w:r>
      </w:hyperlink>
      <w:r w:rsidRPr="00B16373">
        <w:t>.</w:t>
      </w:r>
    </w:p>
    <w:p w14:paraId="2A0EC306" w14:textId="77777777" w:rsidR="00134665" w:rsidRPr="00B16373" w:rsidRDefault="00134665" w:rsidP="00B16373">
      <w:pPr>
        <w:ind w:left="720" w:hanging="720"/>
      </w:pPr>
    </w:p>
    <w:p w14:paraId="135C76CD" w14:textId="77777777" w:rsidR="00134665" w:rsidRPr="00B16373" w:rsidRDefault="00000000" w:rsidP="00B16373">
      <w:pPr>
        <w:ind w:left="720" w:hanging="720"/>
      </w:pPr>
      <w:r w:rsidRPr="00B16373">
        <w:lastRenderedPageBreak/>
        <w:t xml:space="preserve">Wang, D. (2024). Translanguaging as a </w:t>
      </w:r>
      <w:proofErr w:type="spellStart"/>
      <w:r w:rsidRPr="00B16373">
        <w:t>decolonising</w:t>
      </w:r>
      <w:proofErr w:type="spellEnd"/>
      <w:r w:rsidRPr="00B16373">
        <w:t xml:space="preserve"> approach: Students’ perspectives towards integrating Indigenous epistemology in language teaching. </w:t>
      </w:r>
      <w:r w:rsidRPr="00B16373">
        <w:rPr>
          <w:i/>
          <w:iCs/>
        </w:rPr>
        <w:t>Applied Linguistics Review</w:t>
      </w:r>
      <w:r w:rsidRPr="00B16373">
        <w:t xml:space="preserve">, </w:t>
      </w:r>
      <w:r w:rsidRPr="00B16373">
        <w:rPr>
          <w:i/>
          <w:iCs/>
        </w:rPr>
        <w:t>15</w:t>
      </w:r>
      <w:r w:rsidRPr="00B16373">
        <w:t xml:space="preserve">(4), 1385–1406. </w:t>
      </w:r>
      <w:hyperlink r:id="rId265">
        <w:r w:rsidR="00134665" w:rsidRPr="00B16373">
          <w:rPr>
            <w:color w:val="0000FF"/>
            <w:u w:val="single"/>
          </w:rPr>
          <w:t>https://doi.org/10.1515/applirev-2022-0127</w:t>
        </w:r>
      </w:hyperlink>
      <w:r w:rsidRPr="00B16373">
        <w:t>.</w:t>
      </w:r>
    </w:p>
    <w:p w14:paraId="5D466419" w14:textId="77777777" w:rsidR="00134665" w:rsidRPr="00B16373" w:rsidRDefault="00134665" w:rsidP="00B16373">
      <w:pPr>
        <w:ind w:left="720" w:hanging="720"/>
      </w:pPr>
    </w:p>
    <w:p w14:paraId="707AF3D0" w14:textId="77777777" w:rsidR="00134665" w:rsidRPr="00B16373" w:rsidRDefault="00000000" w:rsidP="00B16373">
      <w:pPr>
        <w:ind w:left="720" w:hanging="720"/>
      </w:pPr>
      <w:r w:rsidRPr="00B16373">
        <w:t xml:space="preserve">Wang, W., &amp; Curdt-Christiansen, X. L. (2019). Translanguaging in a Chinese–English bilingual education </w:t>
      </w:r>
      <w:proofErr w:type="spellStart"/>
      <w:r w:rsidRPr="00B16373">
        <w:t>programme</w:t>
      </w:r>
      <w:proofErr w:type="spellEnd"/>
      <w:r w:rsidRPr="00B16373">
        <w:t xml:space="preserve">: A university-classroom ethnography. </w:t>
      </w:r>
      <w:r w:rsidRPr="00B16373">
        <w:rPr>
          <w:i/>
          <w:iCs/>
        </w:rPr>
        <w:t>International Journal of Bilingual Education and Bilingualism</w:t>
      </w:r>
      <w:r w:rsidRPr="00B16373">
        <w:t xml:space="preserve">, </w:t>
      </w:r>
      <w:r w:rsidRPr="00B16373">
        <w:rPr>
          <w:i/>
          <w:iCs/>
        </w:rPr>
        <w:t>22</w:t>
      </w:r>
      <w:r w:rsidRPr="00B16373">
        <w:t xml:space="preserve">(3), 322–337.  </w:t>
      </w:r>
      <w:hyperlink r:id="rId266">
        <w:r w:rsidR="00134665" w:rsidRPr="00B16373">
          <w:rPr>
            <w:color w:val="0000FF"/>
            <w:u w:val="single"/>
          </w:rPr>
          <w:t>https://doi.org/10.1080/13670050.2018.1526254</w:t>
        </w:r>
      </w:hyperlink>
      <w:r w:rsidRPr="00B16373">
        <w:t>.</w:t>
      </w:r>
    </w:p>
    <w:p w14:paraId="37E85F82" w14:textId="77777777" w:rsidR="00134665" w:rsidRPr="00B16373" w:rsidRDefault="00134665" w:rsidP="00B16373">
      <w:pPr>
        <w:ind w:left="720" w:hanging="720"/>
        <w:rPr>
          <w:color w:val="0000FF"/>
          <w:u w:val="single"/>
        </w:rPr>
      </w:pPr>
    </w:p>
    <w:p w14:paraId="68A4DC42" w14:textId="77777777" w:rsidR="00134665" w:rsidRPr="00B16373" w:rsidRDefault="00000000" w:rsidP="00B16373">
      <w:pPr>
        <w:ind w:left="720" w:hanging="720"/>
      </w:pPr>
      <w:r w:rsidRPr="00B16373">
        <w:t xml:space="preserve">Wang, X. (2021). An analysis of note-taking strategies: The effect of translanguaging on content comprehension and knowledge retention. </w:t>
      </w:r>
      <w:r w:rsidRPr="00B16373">
        <w:rPr>
          <w:i/>
          <w:iCs/>
        </w:rPr>
        <w:t>Journal of Language Teaching, 1</w:t>
      </w:r>
      <w:r w:rsidRPr="00B16373">
        <w:t xml:space="preserve">(3), 1–20. </w:t>
      </w:r>
      <w:hyperlink r:id="rId267">
        <w:r w:rsidR="00134665" w:rsidRPr="00B16373">
          <w:rPr>
            <w:color w:val="0000FF"/>
            <w:u w:val="single"/>
          </w:rPr>
          <w:t>https://doi.org/10.54475/jlt.2021.020</w:t>
        </w:r>
      </w:hyperlink>
      <w:r w:rsidRPr="00B16373">
        <w:t xml:space="preserve">.  </w:t>
      </w:r>
    </w:p>
    <w:p w14:paraId="17A2CE9C" w14:textId="77777777" w:rsidR="00134665" w:rsidRPr="00B16373" w:rsidRDefault="00134665" w:rsidP="00B16373">
      <w:pPr>
        <w:ind w:left="720" w:hanging="720"/>
        <w:rPr>
          <w:color w:val="0000FF"/>
          <w:u w:val="single"/>
        </w:rPr>
      </w:pPr>
    </w:p>
    <w:p w14:paraId="5BDCE919" w14:textId="77777777" w:rsidR="00134665" w:rsidRPr="00B16373" w:rsidRDefault="00000000" w:rsidP="00B16373">
      <w:pPr>
        <w:ind w:left="720" w:hanging="720"/>
      </w:pPr>
      <w:r w:rsidRPr="00B16373">
        <w:t xml:space="preserve">Walker, U. (2018). Translanguaging: Affordances for collaborative learning. </w:t>
      </w:r>
      <w:r w:rsidRPr="00B16373">
        <w:rPr>
          <w:i/>
          <w:iCs/>
        </w:rPr>
        <w:t>New Zealand Studies in Applied Linguistics</w:t>
      </w:r>
      <w:r w:rsidRPr="00B16373">
        <w:t xml:space="preserve">, </w:t>
      </w:r>
      <w:r w:rsidRPr="00B16373">
        <w:rPr>
          <w:i/>
          <w:iCs/>
        </w:rPr>
        <w:t>24</w:t>
      </w:r>
      <w:r w:rsidRPr="00B16373">
        <w:t xml:space="preserve">(1), 18–40. </w:t>
      </w:r>
      <w:hyperlink r:id="rId268">
        <w:r w:rsidR="00134665" w:rsidRPr="00B16373">
          <w:rPr>
            <w:color w:val="1155CC"/>
            <w:u w:val="single"/>
          </w:rPr>
          <w:t>https://search.informit.org/doi/10.3316/informit.740504301313186</w:t>
        </w:r>
      </w:hyperlink>
      <w:r w:rsidRPr="00B16373">
        <w:t xml:space="preserve">. </w:t>
      </w:r>
    </w:p>
    <w:p w14:paraId="44E7474A" w14:textId="77777777" w:rsidR="00134665" w:rsidRPr="00B16373" w:rsidRDefault="00134665" w:rsidP="00B16373">
      <w:pPr>
        <w:ind w:left="720" w:hanging="720"/>
      </w:pPr>
    </w:p>
    <w:p w14:paraId="5AA22662" w14:textId="2B1FD845" w:rsidR="001E2A71" w:rsidRPr="00B16373" w:rsidRDefault="00000000" w:rsidP="00B16373">
      <w:pPr>
        <w:ind w:left="720" w:hanging="720"/>
      </w:pPr>
      <w:r w:rsidRPr="00B16373">
        <w:rPr>
          <w:color w:val="000000"/>
        </w:rPr>
        <w:t xml:space="preserve">Waluyo, B., &amp; Khan, N. M. (2026). Exploring translanguaging behaviors in digital storytelling: A mixed-methods study in Thai higher education. </w:t>
      </w:r>
      <w:r w:rsidRPr="00B16373">
        <w:rPr>
          <w:i/>
          <w:iCs/>
          <w:color w:val="000000"/>
        </w:rPr>
        <w:t>Social Sciences &amp; Humanities Open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13</w:t>
      </w:r>
      <w:r w:rsidRPr="00B16373">
        <w:rPr>
          <w:color w:val="000000"/>
        </w:rPr>
        <w:t>.</w:t>
      </w:r>
      <w:r w:rsidRPr="00B16373">
        <w:t xml:space="preserve"> </w:t>
      </w:r>
      <w:hyperlink r:id="rId269">
        <w:r w:rsidR="001E2A71" w:rsidRPr="00B16373">
          <w:rPr>
            <w:color w:val="0000FF"/>
            <w:u w:val="single"/>
          </w:rPr>
          <w:t>https://doi.org/10.1016/j.ssaho.2026.102655</w:t>
        </w:r>
      </w:hyperlink>
    </w:p>
    <w:p w14:paraId="6A121F81" w14:textId="77777777" w:rsidR="001E2A71" w:rsidRPr="00B16373" w:rsidRDefault="001E2A71" w:rsidP="00B16373">
      <w:pPr>
        <w:ind w:left="720" w:hanging="720"/>
      </w:pPr>
    </w:p>
    <w:p w14:paraId="483EB225" w14:textId="284518CC" w:rsidR="001E2A71" w:rsidRPr="00B16373" w:rsidRDefault="001E2A71" w:rsidP="00B16373">
      <w:pPr>
        <w:ind w:left="720" w:hanging="720"/>
        <w:rPr>
          <w:color w:val="000000"/>
        </w:rPr>
      </w:pPr>
      <w:r w:rsidRPr="00B16373">
        <w:t xml:space="preserve">Wang, W., &amp; Curdt-Christiansen, X. L. (2019). Translanguaging in a Chinese–English bilingual education </w:t>
      </w:r>
      <w:proofErr w:type="spellStart"/>
      <w:r w:rsidRPr="00B16373">
        <w:t>programme</w:t>
      </w:r>
      <w:proofErr w:type="spellEnd"/>
      <w:r w:rsidRPr="00B16373">
        <w:t xml:space="preserve">: A university-classroom ethnography. </w:t>
      </w:r>
      <w:r w:rsidRPr="00B16373">
        <w:rPr>
          <w:i/>
          <w:iCs/>
        </w:rPr>
        <w:t>International Journal of Bilingual Education and Bilingualism</w:t>
      </w:r>
      <w:r w:rsidRPr="00B16373">
        <w:t xml:space="preserve">, </w:t>
      </w:r>
      <w:r w:rsidRPr="00B16373">
        <w:rPr>
          <w:i/>
          <w:iCs/>
        </w:rPr>
        <w:t>22</w:t>
      </w:r>
      <w:r w:rsidRPr="00B16373">
        <w:t xml:space="preserve">(3), 322-337. </w:t>
      </w:r>
      <w:hyperlink r:id="rId270" w:history="1">
        <w:r w:rsidRPr="00B16373">
          <w:rPr>
            <w:rStyle w:val="Hyperlink"/>
          </w:rPr>
          <w:t>https://doi.org/10.1080/13670050.2018.1526254</w:t>
        </w:r>
      </w:hyperlink>
      <w:r w:rsidRPr="00B16373">
        <w:t xml:space="preserve">  </w:t>
      </w:r>
    </w:p>
    <w:p w14:paraId="4F911B81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0CD8FAB5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  <w:highlight w:val="white"/>
        </w:rPr>
        <w:t>Wei, L. (2011) Moment analysis and translanguaging space: Discursive construction of identities by multilingual Chinese youth in Britain. </w:t>
      </w:r>
      <w:r w:rsidRPr="00B16373">
        <w:rPr>
          <w:i/>
          <w:iCs/>
          <w:color w:val="000000"/>
          <w:highlight w:val="white"/>
        </w:rPr>
        <w:t>Journal of Pragmatics</w:t>
      </w:r>
      <w:r w:rsidRPr="00B16373">
        <w:rPr>
          <w:color w:val="000000"/>
          <w:highlight w:val="white"/>
        </w:rPr>
        <w:t> 43 (5), 1222</w:t>
      </w:r>
      <w:r w:rsidRPr="00B16373">
        <w:rPr>
          <w:highlight w:val="white"/>
        </w:rPr>
        <w:t>–</w:t>
      </w:r>
      <w:r w:rsidRPr="00B16373">
        <w:rPr>
          <w:color w:val="000000"/>
          <w:highlight w:val="white"/>
        </w:rPr>
        <w:t xml:space="preserve">1235. </w:t>
      </w:r>
      <w:hyperlink r:id="rId271">
        <w:r w:rsidR="00134665" w:rsidRPr="00B16373">
          <w:rPr>
            <w:color w:val="1155CC"/>
            <w:highlight w:val="white"/>
            <w:u w:val="single"/>
          </w:rPr>
          <w:t>https://doi.org/10.1016/j.pragma.2010.07.035</w:t>
        </w:r>
      </w:hyperlink>
      <w:r w:rsidRPr="00B16373">
        <w:rPr>
          <w:color w:val="000000"/>
          <w:highlight w:val="white"/>
        </w:rPr>
        <w:t xml:space="preserve">. </w:t>
      </w:r>
    </w:p>
    <w:p w14:paraId="7B16B93B" w14:textId="77777777" w:rsidR="00134665" w:rsidRPr="00B16373" w:rsidRDefault="00134665" w:rsidP="00B16373">
      <w:pPr>
        <w:ind w:left="720" w:hanging="720"/>
      </w:pPr>
    </w:p>
    <w:p w14:paraId="31CD1794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>Wei, L. (2014). Translanguaging knowledge and identity in complementary classrooms for multilingual minority ethnic children. </w:t>
      </w:r>
      <w:r w:rsidRPr="00B16373">
        <w:rPr>
          <w:i/>
          <w:iCs/>
          <w:color w:val="000000"/>
        </w:rPr>
        <w:t>Classroom Discourse,</w:t>
      </w:r>
      <w:r w:rsidRPr="00B16373">
        <w:rPr>
          <w:color w:val="000000"/>
        </w:rPr>
        <w:t> </w:t>
      </w:r>
      <w:r w:rsidRPr="00B16373">
        <w:rPr>
          <w:i/>
          <w:iCs/>
          <w:color w:val="000000"/>
        </w:rPr>
        <w:t>5</w:t>
      </w:r>
      <w:r w:rsidRPr="00B16373">
        <w:rPr>
          <w:color w:val="000000"/>
        </w:rPr>
        <w:t>(2), 158</w:t>
      </w:r>
      <w:r w:rsidRPr="00B16373">
        <w:t>–</w:t>
      </w:r>
      <w:r w:rsidRPr="00B16373">
        <w:rPr>
          <w:color w:val="000000"/>
        </w:rPr>
        <w:t xml:space="preserve">175.  </w:t>
      </w:r>
      <w:hyperlink r:id="rId272">
        <w:r w:rsidR="00134665" w:rsidRPr="00B16373">
          <w:rPr>
            <w:color w:val="0000FF"/>
            <w:u w:val="single"/>
          </w:rPr>
          <w:t>https://doi.org/10.1080/19463014.2014.893896</w:t>
        </w:r>
      </w:hyperlink>
      <w:r w:rsidRPr="00B16373">
        <w:t>.</w:t>
      </w:r>
    </w:p>
    <w:p w14:paraId="240E4815" w14:textId="77777777" w:rsidR="00134665" w:rsidRPr="00B16373" w:rsidRDefault="00134665" w:rsidP="00B16373">
      <w:pPr>
        <w:ind w:left="720" w:hanging="720"/>
      </w:pPr>
    </w:p>
    <w:p w14:paraId="52F013C3" w14:textId="77777777" w:rsidR="00134665" w:rsidRPr="00B16373" w:rsidRDefault="00000000" w:rsidP="00B16373">
      <w:pPr>
        <w:ind w:left="720" w:hanging="720"/>
      </w:pPr>
      <w:r w:rsidRPr="00B16373">
        <w:t xml:space="preserve">Wei, L. (2016). New Chinglish and the post-multilingualism challenge: Translanguaging ELF in China. </w:t>
      </w:r>
      <w:r w:rsidRPr="00B16373">
        <w:rPr>
          <w:i/>
          <w:iCs/>
        </w:rPr>
        <w:t>Journal of English as a Lingua Franca</w:t>
      </w:r>
      <w:r w:rsidRPr="00B16373">
        <w:t xml:space="preserve">, </w:t>
      </w:r>
      <w:r w:rsidRPr="00B16373">
        <w:rPr>
          <w:i/>
          <w:iCs/>
        </w:rPr>
        <w:t>5</w:t>
      </w:r>
      <w:r w:rsidRPr="00B16373">
        <w:t xml:space="preserve">(1), 1–25. </w:t>
      </w:r>
      <w:hyperlink r:id="rId273">
        <w:r w:rsidR="00134665" w:rsidRPr="00B16373">
          <w:rPr>
            <w:color w:val="0000FF"/>
            <w:u w:val="single"/>
          </w:rPr>
          <w:t>https://doi.org/10.1515/jelf-2016-0001</w:t>
        </w:r>
      </w:hyperlink>
      <w:r w:rsidRPr="00B16373">
        <w:t>.</w:t>
      </w:r>
    </w:p>
    <w:p w14:paraId="5F32FA47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1B858D9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Wei, L. (2018). Translanguaging as a practical T of language. </w:t>
      </w:r>
      <w:r w:rsidRPr="00B16373">
        <w:rPr>
          <w:i/>
          <w:iCs/>
          <w:color w:val="000000"/>
        </w:rPr>
        <w:t>Applied Linguistics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39</w:t>
      </w:r>
      <w:r w:rsidRPr="00B16373">
        <w:rPr>
          <w:color w:val="000000"/>
        </w:rPr>
        <w:t>(1), 9</w:t>
      </w:r>
      <w:r w:rsidRPr="00B16373">
        <w:t>–</w:t>
      </w:r>
      <w:r w:rsidRPr="00B16373">
        <w:rPr>
          <w:color w:val="000000"/>
        </w:rPr>
        <w:t xml:space="preserve">30. </w:t>
      </w:r>
      <w:hyperlink r:id="rId274">
        <w:r w:rsidR="00134665" w:rsidRPr="00B16373">
          <w:rPr>
            <w:color w:val="0000FF"/>
            <w:u w:val="single"/>
          </w:rPr>
          <w:t>https://doi.org/10.1093/applin/amx039</w:t>
        </w:r>
      </w:hyperlink>
      <w:r w:rsidRPr="00B16373">
        <w:t>.</w:t>
      </w:r>
    </w:p>
    <w:p w14:paraId="58355B9D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</w:p>
    <w:p w14:paraId="12088DA0" w14:textId="77777777" w:rsidR="00134665" w:rsidRPr="00B16373" w:rsidRDefault="00000000" w:rsidP="00B16373">
      <w:pPr>
        <w:ind w:left="720" w:hanging="720"/>
      </w:pPr>
      <w:r w:rsidRPr="00B16373">
        <w:t xml:space="preserve">Wei, L. (2024). Transformative pedagogy for inclusion and social justice through translanguaging, co-learning, and </w:t>
      </w:r>
      <w:proofErr w:type="spellStart"/>
      <w:r w:rsidRPr="00B16373">
        <w:t>transpositioning</w:t>
      </w:r>
      <w:proofErr w:type="spellEnd"/>
      <w:r w:rsidRPr="00B16373">
        <w:t xml:space="preserve">. </w:t>
      </w:r>
      <w:r w:rsidRPr="00B16373">
        <w:rPr>
          <w:i/>
          <w:iCs/>
        </w:rPr>
        <w:t>Language Teaching</w:t>
      </w:r>
      <w:r w:rsidRPr="00B16373">
        <w:t xml:space="preserve">, </w:t>
      </w:r>
      <w:r w:rsidRPr="00B16373">
        <w:rPr>
          <w:i/>
          <w:iCs/>
        </w:rPr>
        <w:t>57</w:t>
      </w:r>
      <w:r w:rsidRPr="00B16373">
        <w:t xml:space="preserve">(2), 203–214.  </w:t>
      </w:r>
      <w:hyperlink r:id="rId275">
        <w:r w:rsidR="00134665" w:rsidRPr="00B16373">
          <w:rPr>
            <w:color w:val="0000FF"/>
            <w:u w:val="single"/>
          </w:rPr>
          <w:t>https://doi.org/10.1017/S0261444823000186</w:t>
        </w:r>
      </w:hyperlink>
      <w:r w:rsidRPr="00B16373">
        <w:t>.</w:t>
      </w:r>
    </w:p>
    <w:p w14:paraId="6D2DE2B4" w14:textId="77777777" w:rsidR="00134665" w:rsidRPr="00B16373" w:rsidRDefault="00134665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</w:pPr>
    </w:p>
    <w:p w14:paraId="145EFA58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lastRenderedPageBreak/>
        <w:t xml:space="preserve">Wei, L., &amp; Lin, A. (2019). Translanguaging classroom discourse: Pushing limits, breaking boundaries. </w:t>
      </w:r>
      <w:r w:rsidRPr="00B16373">
        <w:rPr>
          <w:i/>
          <w:iCs/>
          <w:color w:val="000000"/>
        </w:rPr>
        <w:t>Classroom Discourse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10</w:t>
      </w:r>
      <w:r w:rsidRPr="00B16373">
        <w:rPr>
          <w:color w:val="000000"/>
        </w:rPr>
        <w:t>(3</w:t>
      </w:r>
      <w:r w:rsidRPr="00B16373">
        <w:t>–</w:t>
      </w:r>
      <w:r w:rsidRPr="00B16373">
        <w:rPr>
          <w:color w:val="000000"/>
        </w:rPr>
        <w:t>4), 209</w:t>
      </w:r>
      <w:r w:rsidRPr="00B16373">
        <w:t>–</w:t>
      </w:r>
      <w:r w:rsidRPr="00B16373">
        <w:rPr>
          <w:color w:val="000000"/>
        </w:rPr>
        <w:t xml:space="preserve">215. </w:t>
      </w:r>
      <w:hyperlink r:id="rId276">
        <w:r w:rsidR="00134665" w:rsidRPr="00B16373">
          <w:rPr>
            <w:color w:val="0000FF"/>
            <w:u w:val="single"/>
          </w:rPr>
          <w:t>https://doi.org/10.1080/19463014.2019.1635032</w:t>
        </w:r>
      </w:hyperlink>
      <w:r w:rsidRPr="00B16373">
        <w:t>.</w:t>
      </w:r>
    </w:p>
    <w:p w14:paraId="1AB6CBA0" w14:textId="77777777" w:rsidR="00134665" w:rsidRPr="00B16373" w:rsidRDefault="00134665" w:rsidP="00B16373">
      <w:pPr>
        <w:ind w:left="720" w:hanging="720"/>
      </w:pPr>
    </w:p>
    <w:p w14:paraId="71AE81CE" w14:textId="77777777" w:rsidR="00134665" w:rsidRPr="00B16373" w:rsidRDefault="00000000" w:rsidP="00B16373">
      <w:pPr>
        <w:ind w:left="720" w:hanging="720"/>
        <w:rPr>
          <w:color w:val="000000"/>
        </w:rPr>
      </w:pPr>
      <w:r w:rsidRPr="00B16373">
        <w:rPr>
          <w:color w:val="000000"/>
        </w:rPr>
        <w:t xml:space="preserve">Wei, L., &amp; Zhu, H. (2013). Translanguaging identities and ideologies: Creating transnational space through flexible multilingual practices amongst Chinese university students in the UK. </w:t>
      </w:r>
      <w:r w:rsidRPr="00B16373">
        <w:rPr>
          <w:i/>
          <w:iCs/>
          <w:color w:val="000000"/>
        </w:rPr>
        <w:t>Applied Linguistics, 34</w:t>
      </w:r>
      <w:r w:rsidRPr="00B16373">
        <w:rPr>
          <w:color w:val="000000"/>
        </w:rPr>
        <w:t>(5), 516</w:t>
      </w:r>
      <w:r w:rsidRPr="00B16373">
        <w:t>–</w:t>
      </w:r>
      <w:r w:rsidRPr="00B16373">
        <w:rPr>
          <w:color w:val="000000"/>
        </w:rPr>
        <w:t xml:space="preserve">535. </w:t>
      </w:r>
      <w:hyperlink r:id="rId277">
        <w:r w:rsidR="00134665" w:rsidRPr="00B16373">
          <w:rPr>
            <w:color w:val="0000FF"/>
            <w:u w:val="single"/>
          </w:rPr>
          <w:t>https://doi.org/10.1093/applin/amt022</w:t>
        </w:r>
      </w:hyperlink>
      <w:r w:rsidRPr="00B16373">
        <w:t>.</w:t>
      </w:r>
    </w:p>
    <w:p w14:paraId="4EB69D04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4EB292EB" w14:textId="77777777" w:rsidR="00134665" w:rsidRPr="00B16373" w:rsidRDefault="00000000" w:rsidP="00B16373">
      <w:pPr>
        <w:ind w:left="720" w:hanging="720"/>
      </w:pPr>
      <w:r w:rsidRPr="00B16373">
        <w:t xml:space="preserve">Wen, Z., Han, L., Hu, G., &amp; Teng, M. F. (2022). Rethinking language policy and planning in the Greater Bay Area of China: Insights from translanguaging theory. </w:t>
      </w:r>
      <w:r w:rsidRPr="00B16373">
        <w:rPr>
          <w:i/>
          <w:iCs/>
        </w:rPr>
        <w:t>Asian-Pacific Journal of Second and Foreign Language Education</w:t>
      </w:r>
      <w:r w:rsidRPr="00B16373">
        <w:t xml:space="preserve">, </w:t>
      </w:r>
      <w:r w:rsidRPr="00B16373">
        <w:rPr>
          <w:i/>
          <w:iCs/>
        </w:rPr>
        <w:t>7</w:t>
      </w:r>
      <w:r w:rsidRPr="00B16373">
        <w:t xml:space="preserve">(1), 42–53. </w:t>
      </w:r>
      <w:hyperlink r:id="rId278">
        <w:r w:rsidR="00134665" w:rsidRPr="00B16373">
          <w:rPr>
            <w:color w:val="0000FF"/>
            <w:u w:val="single"/>
          </w:rPr>
          <w:t>https://link.springer.com/content/pdf/10.1186/s40862-022-00167-0.pdf</w:t>
        </w:r>
      </w:hyperlink>
      <w:r w:rsidRPr="00B16373">
        <w:t xml:space="preserve">.  </w:t>
      </w:r>
    </w:p>
    <w:p w14:paraId="33BB33DD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2FC16DBE" w14:textId="77777777" w:rsidR="00134665" w:rsidRPr="00B16373" w:rsidRDefault="00000000" w:rsidP="00B16373">
      <w:pPr>
        <w:ind w:left="720" w:hanging="720"/>
      </w:pPr>
      <w:bookmarkStart w:id="25" w:name="_heading=h.56v6d435tqpc" w:colFirst="0" w:colLast="0"/>
      <w:bookmarkEnd w:id="25"/>
      <w:r w:rsidRPr="00B16373">
        <w:t xml:space="preserve">White, H., Galloway, E. P., &amp; Jiménez, R. T. (2024). Bridging theory to practice: Exploring the role of an educative translingual curriculum to support linguistically diverse classroom practices. </w:t>
      </w:r>
      <w:r w:rsidRPr="00B16373">
        <w:rPr>
          <w:i/>
          <w:iCs/>
        </w:rPr>
        <w:t>TESOL Quarterly</w:t>
      </w:r>
      <w:r w:rsidRPr="00B16373">
        <w:t xml:space="preserve">, </w:t>
      </w:r>
      <w:r w:rsidRPr="00B16373">
        <w:rPr>
          <w:i/>
          <w:iCs/>
        </w:rPr>
        <w:t>58</w:t>
      </w:r>
      <w:r w:rsidRPr="00B16373">
        <w:t xml:space="preserve">(2), 802–829. </w:t>
      </w:r>
      <w:hyperlink r:id="rId279">
        <w:r w:rsidR="00134665" w:rsidRPr="00B16373">
          <w:rPr>
            <w:color w:val="0000FF"/>
            <w:u w:val="single"/>
          </w:rPr>
          <w:t>https://doi.org/10.1002/tesq.3258</w:t>
        </w:r>
      </w:hyperlink>
      <w:r w:rsidRPr="00B16373">
        <w:t>.</w:t>
      </w:r>
    </w:p>
    <w:p w14:paraId="2A9BDE4D" w14:textId="77777777" w:rsidR="00134665" w:rsidRPr="00B16373" w:rsidRDefault="00134665" w:rsidP="00B16373">
      <w:pPr>
        <w:ind w:left="720" w:hanging="720"/>
      </w:pPr>
    </w:p>
    <w:p w14:paraId="38AC065E" w14:textId="77777777" w:rsidR="00134665" w:rsidRPr="00B16373" w:rsidRDefault="00000000" w:rsidP="00B16373">
      <w:pPr>
        <w:ind w:left="720" w:hanging="720"/>
      </w:pPr>
      <w:r w:rsidRPr="00B16373">
        <w:t xml:space="preserve">Wong, C. Y. C., &amp; Tian, Z. (2025). Maximizing students’ content and language development: The pedagogical potential of translanguaging in a Chinese immersion setting. </w:t>
      </w:r>
      <w:r w:rsidRPr="00B16373">
        <w:rPr>
          <w:i/>
          <w:iCs/>
        </w:rPr>
        <w:t>Learning and Instruction</w:t>
      </w:r>
      <w:r w:rsidRPr="00B16373">
        <w:t xml:space="preserve">, </w:t>
      </w:r>
      <w:r w:rsidRPr="00B16373">
        <w:rPr>
          <w:i/>
          <w:iCs/>
        </w:rPr>
        <w:t>95</w:t>
      </w:r>
      <w:r w:rsidRPr="00B16373">
        <w:t xml:space="preserve">. </w:t>
      </w:r>
      <w:hyperlink r:id="rId280">
        <w:r w:rsidR="00134665" w:rsidRPr="00B16373">
          <w:rPr>
            <w:color w:val="0000FF"/>
            <w:u w:val="single"/>
          </w:rPr>
          <w:t>https://doi.org/10.1016/j.learninstruc.2024.102023</w:t>
        </w:r>
      </w:hyperlink>
      <w:r w:rsidRPr="00B16373">
        <w:t>.</w:t>
      </w:r>
    </w:p>
    <w:p w14:paraId="3A7D082F" w14:textId="77777777" w:rsidR="00134665" w:rsidRPr="00B16373" w:rsidRDefault="00134665" w:rsidP="00B16373">
      <w:pPr>
        <w:ind w:left="720" w:hanging="720"/>
      </w:pPr>
    </w:p>
    <w:p w14:paraId="69AFCA37" w14:textId="77777777" w:rsidR="00134665" w:rsidRPr="00B16373" w:rsidRDefault="00000000" w:rsidP="00B16373">
      <w:pPr>
        <w:ind w:left="720" w:hanging="720"/>
      </w:pPr>
      <w:r w:rsidRPr="00B16373">
        <w:t xml:space="preserve">Wright, W. E., Morita-Mullaney, T., Choi, W., &amp; Li, 2023). Building bilingual teachers’ translanguaging repertoires in a new immigrant destination state. In Z. Tian &amp; N. King (Eds.), </w:t>
      </w:r>
      <w:r w:rsidRPr="00B16373">
        <w:rPr>
          <w:i/>
          <w:iCs/>
        </w:rPr>
        <w:t>Repertoires in critical teacher education</w:t>
      </w:r>
      <w:r w:rsidRPr="00B16373">
        <w:t xml:space="preserve">. De Gruyter. </w:t>
      </w:r>
      <w:hyperlink r:id="rId281">
        <w:r w:rsidR="00134665" w:rsidRPr="00B16373">
          <w:rPr>
            <w:color w:val="0000FF"/>
            <w:u w:val="single"/>
          </w:rPr>
          <w:t>https://doi.org/10.1515/9783110735604-007</w:t>
        </w:r>
      </w:hyperlink>
      <w:r w:rsidRPr="00B16373">
        <w:t>.</w:t>
      </w:r>
    </w:p>
    <w:p w14:paraId="17ED8357" w14:textId="77777777" w:rsidR="00134665" w:rsidRPr="00B16373" w:rsidRDefault="00134665" w:rsidP="00B16373">
      <w:pPr>
        <w:ind w:left="720" w:hanging="720"/>
      </w:pPr>
    </w:p>
    <w:p w14:paraId="0DD44E8A" w14:textId="77777777" w:rsidR="00134665" w:rsidRPr="00B16373" w:rsidRDefault="00000000" w:rsidP="00B16373">
      <w:pPr>
        <w:ind w:left="720" w:hanging="720"/>
      </w:pPr>
      <w:r w:rsidRPr="00B16373">
        <w:t xml:space="preserve">Yang, S., </w:t>
      </w:r>
      <w:proofErr w:type="spellStart"/>
      <w:r w:rsidRPr="00B16373">
        <w:t>Kiramba</w:t>
      </w:r>
      <w:proofErr w:type="spellEnd"/>
      <w:r w:rsidRPr="00B16373">
        <w:t xml:space="preserve">, L. K., &amp; Wessels, S. (2021). Translanguaging for biliteracy: Book reading practices in a Chinese bilingual family. </w:t>
      </w:r>
      <w:r w:rsidRPr="00B16373">
        <w:rPr>
          <w:i/>
          <w:iCs/>
        </w:rPr>
        <w:t>Bilingual Research Journal</w:t>
      </w:r>
      <w:r w:rsidRPr="00B16373">
        <w:t xml:space="preserve">, </w:t>
      </w:r>
      <w:r w:rsidRPr="00B16373">
        <w:rPr>
          <w:i/>
          <w:iCs/>
        </w:rPr>
        <w:t>44</w:t>
      </w:r>
      <w:r w:rsidRPr="00B16373">
        <w:t xml:space="preserve">(1), 39–55. </w:t>
      </w:r>
      <w:hyperlink r:id="rId282">
        <w:r w:rsidR="00134665" w:rsidRPr="00B16373">
          <w:rPr>
            <w:color w:val="0000FF"/>
            <w:u w:val="single"/>
          </w:rPr>
          <w:t>https://doi.org/10.1080/15235882.2021.1907486</w:t>
        </w:r>
      </w:hyperlink>
      <w:r w:rsidRPr="00B16373">
        <w:t>.</w:t>
      </w:r>
    </w:p>
    <w:p w14:paraId="24D5C4DF" w14:textId="77777777" w:rsidR="00134665" w:rsidRPr="00B16373" w:rsidRDefault="00134665" w:rsidP="00B16373">
      <w:pPr>
        <w:ind w:left="720" w:hanging="720"/>
      </w:pPr>
    </w:p>
    <w:p w14:paraId="37EE7674" w14:textId="77777777" w:rsidR="00134665" w:rsidRPr="00B16373" w:rsidRDefault="00000000" w:rsidP="00B16373">
      <w:pPr>
        <w:ind w:left="720" w:hanging="720"/>
        <w:rPr>
          <w:color w:val="000000"/>
          <w:highlight w:val="white"/>
        </w:rPr>
      </w:pPr>
      <w:sdt>
        <w:sdtPr>
          <w:tag w:val="goog_rdk_0"/>
          <w:id w:val="-385820402"/>
        </w:sdtPr>
        <w:sdtContent>
          <w:r w:rsidRPr="00B16373">
            <w:rPr>
              <w:rFonts w:eastAsia="Gungsuh"/>
              <w:color w:val="000000"/>
              <w:highlight w:val="white"/>
            </w:rPr>
            <w:t xml:space="preserve">Yi, Y., &amp; Jang, J. (2021). </w:t>
          </w:r>
          <w:proofErr w:type="spellStart"/>
          <w:r w:rsidRPr="00B16373">
            <w:rPr>
              <w:rFonts w:eastAsia="Gungsuh"/>
              <w:color w:val="000000"/>
              <w:highlight w:val="white"/>
            </w:rPr>
            <w:t>Koryoin</w:t>
          </w:r>
          <w:proofErr w:type="spellEnd"/>
          <w:r w:rsidRPr="00B16373">
            <w:rPr>
              <w:rFonts w:eastAsia="Gungsuh"/>
              <w:color w:val="000000"/>
              <w:highlight w:val="white"/>
            </w:rPr>
            <w:t xml:space="preserve"> (</w:t>
          </w:r>
          <w:proofErr w:type="spellStart"/>
          <w:r w:rsidRPr="00B16373">
            <w:rPr>
              <w:rFonts w:eastAsia="Gungsuh"/>
              <w:color w:val="000000"/>
              <w:highlight w:val="white"/>
            </w:rPr>
            <w:t>고려인</w:t>
          </w:r>
          <w:proofErr w:type="spellEnd"/>
          <w:r w:rsidRPr="00B16373">
            <w:rPr>
              <w:rFonts w:eastAsia="Gungsuh"/>
              <w:color w:val="000000"/>
              <w:highlight w:val="white"/>
            </w:rPr>
            <w:t>/КOPЁ CAPAM) children’s translingual practices for learning English: A case study of Russian-Korean children in South Korea. In P. Vinogradova &amp; J. K. Shin (Eds.), </w:t>
          </w:r>
        </w:sdtContent>
      </w:sdt>
      <w:r w:rsidRPr="00B16373">
        <w:rPr>
          <w:i/>
          <w:iCs/>
          <w:color w:val="000000"/>
          <w:highlight w:val="white"/>
        </w:rPr>
        <w:t>Contemporary foundations for teaching English as an additional language: Pedagogical approaches and classroom applications</w:t>
      </w:r>
      <w:r w:rsidRPr="00B16373">
        <w:rPr>
          <w:color w:val="000000"/>
          <w:highlight w:val="white"/>
        </w:rPr>
        <w:t> (pp. 139</w:t>
      </w:r>
      <w:r w:rsidRPr="00B16373">
        <w:rPr>
          <w:highlight w:val="white"/>
        </w:rPr>
        <w:t>–</w:t>
      </w:r>
      <w:r w:rsidRPr="00B16373">
        <w:rPr>
          <w:color w:val="000000"/>
          <w:highlight w:val="white"/>
        </w:rPr>
        <w:t xml:space="preserve">147). Routledge. </w:t>
      </w:r>
      <w:hyperlink r:id="rId283">
        <w:r w:rsidR="00134665" w:rsidRPr="00B16373">
          <w:rPr>
            <w:color w:val="1155CC"/>
            <w:highlight w:val="white"/>
            <w:u w:val="single"/>
          </w:rPr>
          <w:t>https://doi.org/10.4324/9780429398612</w:t>
        </w:r>
      </w:hyperlink>
      <w:r w:rsidRPr="00B16373">
        <w:rPr>
          <w:color w:val="000000"/>
          <w:highlight w:val="white"/>
        </w:rPr>
        <w:t xml:space="preserve">. </w:t>
      </w:r>
    </w:p>
    <w:p w14:paraId="52431901" w14:textId="77777777" w:rsidR="00134665" w:rsidRPr="00B16373" w:rsidRDefault="00134665" w:rsidP="00B16373">
      <w:pPr>
        <w:ind w:left="720" w:hanging="720"/>
        <w:rPr>
          <w:color w:val="000000"/>
          <w:highlight w:val="white"/>
        </w:rPr>
      </w:pPr>
      <w:bookmarkStart w:id="26" w:name="_heading=h.p4xkrgvf0xjs" w:colFirst="0" w:colLast="0"/>
      <w:bookmarkEnd w:id="26"/>
    </w:p>
    <w:p w14:paraId="73232589" w14:textId="77777777" w:rsidR="00134665" w:rsidRPr="00B16373" w:rsidRDefault="00000000" w:rsidP="00B16373">
      <w:pPr>
        <w:ind w:left="720" w:hanging="720"/>
        <w:rPr>
          <w:color w:val="000000"/>
          <w:highlight w:val="white"/>
        </w:rPr>
      </w:pPr>
      <w:r w:rsidRPr="00B16373">
        <w:rPr>
          <w:color w:val="000000"/>
          <w:highlight w:val="white"/>
        </w:rPr>
        <w:t xml:space="preserve">Yu, Y., &amp; Liu, M. (2026). Translanguaging in parent–child book talk during shared reading in Chinese–German families. </w:t>
      </w:r>
      <w:proofErr w:type="spellStart"/>
      <w:r w:rsidRPr="00B16373">
        <w:rPr>
          <w:i/>
          <w:iCs/>
          <w:color w:val="000000"/>
          <w:highlight w:val="white"/>
        </w:rPr>
        <w:t>Multilingua</w:t>
      </w:r>
      <w:proofErr w:type="spellEnd"/>
      <w:r w:rsidRPr="00B16373">
        <w:rPr>
          <w:color w:val="000000"/>
          <w:highlight w:val="white"/>
        </w:rPr>
        <w:t xml:space="preserve">. </w:t>
      </w:r>
      <w:hyperlink r:id="rId284">
        <w:r w:rsidR="00134665" w:rsidRPr="00B16373">
          <w:rPr>
            <w:color w:val="0000FF"/>
            <w:highlight w:val="white"/>
            <w:u w:val="single"/>
          </w:rPr>
          <w:t>https://doi.org/10.1515/multi-2024-0207</w:t>
        </w:r>
      </w:hyperlink>
      <w:r w:rsidRPr="00B16373">
        <w:rPr>
          <w:highlight w:val="white"/>
        </w:rPr>
        <w:t>.</w:t>
      </w:r>
    </w:p>
    <w:p w14:paraId="2663E15F" w14:textId="77777777" w:rsidR="00134665" w:rsidRPr="00B16373" w:rsidRDefault="00134665" w:rsidP="00B16373">
      <w:pPr>
        <w:ind w:left="720" w:hanging="720"/>
        <w:rPr>
          <w:color w:val="000000"/>
          <w:highlight w:val="white"/>
        </w:rPr>
      </w:pPr>
    </w:p>
    <w:p w14:paraId="60C9C2DD" w14:textId="77777777" w:rsidR="00134665" w:rsidRPr="00B16373" w:rsidRDefault="00000000" w:rsidP="00B16373">
      <w:pPr>
        <w:ind w:left="720" w:hanging="720"/>
      </w:pPr>
      <w:r w:rsidRPr="00B16373">
        <w:t xml:space="preserve">Yuan, R., &amp; Yang, M. (2023). Towards an understanding of translanguaging in EMI teacher education classrooms. </w:t>
      </w:r>
      <w:r w:rsidRPr="00B16373">
        <w:rPr>
          <w:i/>
          <w:iCs/>
        </w:rPr>
        <w:t>Language Teaching Research</w:t>
      </w:r>
      <w:r w:rsidRPr="00B16373">
        <w:t xml:space="preserve">, </w:t>
      </w:r>
      <w:r w:rsidRPr="00B16373">
        <w:rPr>
          <w:i/>
          <w:iCs/>
        </w:rPr>
        <w:t>27</w:t>
      </w:r>
      <w:r w:rsidRPr="00B16373">
        <w:t xml:space="preserve">(4), 884–906. </w:t>
      </w:r>
      <w:hyperlink r:id="rId285">
        <w:r w:rsidR="00134665" w:rsidRPr="00B16373">
          <w:rPr>
            <w:color w:val="0000FF"/>
            <w:u w:val="single"/>
          </w:rPr>
          <w:t>https://doi.org/10.1177/1362168820964123</w:t>
        </w:r>
      </w:hyperlink>
      <w:r w:rsidRPr="00B16373">
        <w:t>.</w:t>
      </w:r>
    </w:p>
    <w:p w14:paraId="374591D2" w14:textId="77777777" w:rsidR="00134665" w:rsidRPr="00B16373" w:rsidRDefault="00134665" w:rsidP="00B16373">
      <w:pPr>
        <w:ind w:left="720" w:hanging="720"/>
      </w:pPr>
    </w:p>
    <w:p w14:paraId="02F7F099" w14:textId="77777777" w:rsidR="00134665" w:rsidRPr="00B16373" w:rsidRDefault="00000000" w:rsidP="00B16373">
      <w:pPr>
        <w:ind w:left="720" w:hanging="720"/>
      </w:pPr>
      <w:r w:rsidRPr="00B16373">
        <w:lastRenderedPageBreak/>
        <w:t xml:space="preserve">Yue, Z., &amp; Jansem, A. (2022). An empirical study of translanguaging practice in interpreters' note-taking. </w:t>
      </w:r>
      <w:r w:rsidRPr="00B16373">
        <w:rPr>
          <w:i/>
          <w:iCs/>
        </w:rPr>
        <w:t>Journal of Language Teaching and Research, 13</w:t>
      </w:r>
      <w:r w:rsidRPr="00B16373">
        <w:t xml:space="preserve">(2), 308–314. </w:t>
      </w:r>
      <w:hyperlink r:id="rId286">
        <w:r w:rsidR="00134665" w:rsidRPr="00B16373">
          <w:rPr>
            <w:color w:val="0000FF"/>
            <w:u w:val="single"/>
          </w:rPr>
          <w:t>https://doi.org/10.17507/jltr.1302.10</w:t>
        </w:r>
      </w:hyperlink>
      <w:r w:rsidRPr="00B16373">
        <w:t>.</w:t>
      </w:r>
    </w:p>
    <w:p w14:paraId="7CD5BFBF" w14:textId="77777777" w:rsidR="00134665" w:rsidRPr="00B16373" w:rsidRDefault="00134665" w:rsidP="00B16373">
      <w:pPr>
        <w:ind w:left="720" w:hanging="720"/>
      </w:pPr>
    </w:p>
    <w:p w14:paraId="2F29FC00" w14:textId="77777777" w:rsidR="00134665" w:rsidRPr="00B16373" w:rsidRDefault="00000000" w:rsidP="00B16373">
      <w:pPr>
        <w:ind w:left="720" w:hanging="720"/>
      </w:pPr>
      <w:r w:rsidRPr="00B16373">
        <w:t xml:space="preserve">Yuksel, D., Altay, M. &amp; Curle, S. (Eds.). (2024). </w:t>
      </w:r>
      <w:r w:rsidRPr="00B16373">
        <w:rPr>
          <w:i/>
          <w:iCs/>
        </w:rPr>
        <w:t>Multilingual and translingual practices in English-Medium instruction</w:t>
      </w:r>
      <w:r w:rsidRPr="00B16373">
        <w:t xml:space="preserve">. Bloomsbury. </w:t>
      </w:r>
      <w:hyperlink r:id="rId287">
        <w:r w:rsidR="00134665" w:rsidRPr="00B16373">
          <w:rPr>
            <w:color w:val="1155CC"/>
            <w:u w:val="single"/>
          </w:rPr>
          <w:t>https://www.torrossa.com/en/resources/an/5681942</w:t>
        </w:r>
      </w:hyperlink>
      <w:r w:rsidRPr="00B16373">
        <w:t xml:space="preserve">. </w:t>
      </w:r>
    </w:p>
    <w:p w14:paraId="78B54EE8" w14:textId="77777777" w:rsidR="00134665" w:rsidRPr="00B16373" w:rsidRDefault="00134665" w:rsidP="00B16373">
      <w:pPr>
        <w:ind w:left="720" w:hanging="720"/>
      </w:pPr>
    </w:p>
    <w:p w14:paraId="5EA12259" w14:textId="77777777" w:rsidR="00134665" w:rsidRPr="00B16373" w:rsidRDefault="00000000" w:rsidP="00B16373">
      <w:pPr>
        <w:ind w:left="720" w:hanging="720"/>
      </w:pPr>
      <w:proofErr w:type="spellStart"/>
      <w:r w:rsidRPr="00B16373">
        <w:t>Yüzlü</w:t>
      </w:r>
      <w:proofErr w:type="spellEnd"/>
      <w:r w:rsidRPr="00B16373">
        <w:t xml:space="preserve">, M. Y., &amp; Dikilitaş, K. (2022). The impact of translanguaging-driven training on in-service EFL teachers: Complexity theory prism. </w:t>
      </w:r>
      <w:r w:rsidRPr="00B16373">
        <w:rPr>
          <w:i/>
          <w:iCs/>
        </w:rPr>
        <w:t>Linguistics and Education</w:t>
      </w:r>
      <w:r w:rsidRPr="00B16373">
        <w:t xml:space="preserve">, </w:t>
      </w:r>
      <w:r w:rsidRPr="00B16373">
        <w:rPr>
          <w:i/>
          <w:iCs/>
        </w:rPr>
        <w:t>71</w:t>
      </w:r>
      <w:r w:rsidRPr="00B16373">
        <w:t xml:space="preserve">. </w:t>
      </w:r>
      <w:hyperlink r:id="rId288">
        <w:r w:rsidR="00134665" w:rsidRPr="00B16373">
          <w:rPr>
            <w:color w:val="0000FF"/>
            <w:u w:val="single"/>
          </w:rPr>
          <w:t>https://doi.org/10.1016/j.linged.2022.101080</w:t>
        </w:r>
      </w:hyperlink>
      <w:r w:rsidRPr="00B16373">
        <w:t>.</w:t>
      </w:r>
    </w:p>
    <w:p w14:paraId="66AFAB23" w14:textId="77777777" w:rsidR="00134665" w:rsidRPr="00B16373" w:rsidRDefault="00134665" w:rsidP="00B16373">
      <w:pPr>
        <w:ind w:left="720" w:hanging="720"/>
      </w:pPr>
    </w:p>
    <w:p w14:paraId="7C4552C0" w14:textId="77777777" w:rsidR="00134665" w:rsidRPr="00B16373" w:rsidRDefault="00000000" w:rsidP="00B16373">
      <w:pPr>
        <w:ind w:left="720" w:hanging="720"/>
      </w:pPr>
      <w:r w:rsidRPr="00B16373">
        <w:t xml:space="preserve">Zakharova, Y., &amp; </w:t>
      </w:r>
      <w:proofErr w:type="spellStart"/>
      <w:r w:rsidRPr="00B16373">
        <w:t>Lasagabaster</w:t>
      </w:r>
      <w:proofErr w:type="spellEnd"/>
      <w:r w:rsidRPr="00B16373">
        <w:t xml:space="preserve">, D. (2026). Pedagogical translanguaging in secondary EFL: A systematic review of practice and teacher development (2023–2025). </w:t>
      </w:r>
      <w:r w:rsidRPr="00B16373">
        <w:rPr>
          <w:i/>
          <w:iCs/>
        </w:rPr>
        <w:t>Language Teaching</w:t>
      </w:r>
      <w:r w:rsidRPr="00B16373">
        <w:t xml:space="preserve">, 1–20. </w:t>
      </w:r>
      <w:hyperlink r:id="rId289">
        <w:r w:rsidR="00134665" w:rsidRPr="00B16373">
          <w:rPr>
            <w:color w:val="0000FF"/>
            <w:u w:val="single"/>
          </w:rPr>
          <w:t>https://doi.org/10.1017/S0261444826101189</w:t>
        </w:r>
      </w:hyperlink>
      <w:r w:rsidRPr="00B16373">
        <w:t>.</w:t>
      </w:r>
    </w:p>
    <w:p w14:paraId="0A848551" w14:textId="77777777" w:rsidR="00134665" w:rsidRPr="00B16373" w:rsidRDefault="00134665" w:rsidP="00B16373">
      <w:pPr>
        <w:ind w:left="720" w:hanging="720"/>
      </w:pPr>
    </w:p>
    <w:p w14:paraId="18FB27C1" w14:textId="77777777" w:rsidR="00134665" w:rsidRPr="00B16373" w:rsidRDefault="00000000" w:rsidP="00B16373">
      <w:pPr>
        <w:ind w:left="720" w:hanging="720"/>
      </w:pPr>
      <w:r w:rsidRPr="00B16373">
        <w:t xml:space="preserve">Zano, K. (2022). Translanguaging in an English first additional language context in the further education and training phase. </w:t>
      </w:r>
      <w:r w:rsidRPr="00B16373">
        <w:rPr>
          <w:i/>
          <w:iCs/>
        </w:rPr>
        <w:t>EUREKA: Social and Humanities</w:t>
      </w:r>
      <w:r w:rsidRPr="00B16373">
        <w:t xml:space="preserve">, (3), 40–48. </w:t>
      </w:r>
      <w:hyperlink r:id="rId290">
        <w:r w:rsidR="00134665" w:rsidRPr="00B16373">
          <w:rPr>
            <w:color w:val="1155CC"/>
            <w:u w:val="single"/>
          </w:rPr>
          <w:t>https://doi.org/10.21303/2504-5571.2022.002448</w:t>
        </w:r>
      </w:hyperlink>
      <w:r w:rsidRPr="00B16373">
        <w:t xml:space="preserve">. </w:t>
      </w:r>
    </w:p>
    <w:p w14:paraId="7630DAD8" w14:textId="77777777" w:rsidR="00134665" w:rsidRPr="00B16373" w:rsidRDefault="00134665" w:rsidP="00B16373">
      <w:pPr>
        <w:ind w:left="720" w:hanging="720"/>
      </w:pPr>
    </w:p>
    <w:p w14:paraId="4B489877" w14:textId="77777777" w:rsidR="00134665" w:rsidRPr="00B16373" w:rsidRDefault="00000000" w:rsidP="00B1637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</w:rPr>
      </w:pPr>
      <w:r w:rsidRPr="00B16373">
        <w:rPr>
          <w:color w:val="000000"/>
        </w:rPr>
        <w:t xml:space="preserve">Zavala, V. (2015). “It will emerge if they grow fond of it”: Translanguaging and power in Quechua teaching. </w:t>
      </w:r>
      <w:r w:rsidRPr="00B16373">
        <w:rPr>
          <w:i/>
          <w:iCs/>
          <w:color w:val="000000"/>
        </w:rPr>
        <w:t>Linguistics and Education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32</w:t>
      </w:r>
      <w:r w:rsidRPr="00B16373">
        <w:rPr>
          <w:color w:val="000000"/>
        </w:rPr>
        <w:t>, 16</w:t>
      </w:r>
      <w:r w:rsidRPr="00B16373">
        <w:t>–</w:t>
      </w:r>
      <w:r w:rsidRPr="00B16373">
        <w:rPr>
          <w:color w:val="000000"/>
        </w:rPr>
        <w:t xml:space="preserve">26. </w:t>
      </w:r>
      <w:hyperlink r:id="rId291">
        <w:r w:rsidR="00134665" w:rsidRPr="00B16373">
          <w:rPr>
            <w:color w:val="1155CC"/>
            <w:u w:val="single"/>
          </w:rPr>
          <w:t>http://doi.org/10.1016/j.linged.2015.01.009</w:t>
        </w:r>
      </w:hyperlink>
      <w:r w:rsidRPr="00B16373">
        <w:rPr>
          <w:color w:val="000000"/>
        </w:rPr>
        <w:t xml:space="preserve">. </w:t>
      </w:r>
    </w:p>
    <w:p w14:paraId="3B0DDAC8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1D8F046C" w14:textId="77777777" w:rsidR="00134665" w:rsidRPr="00B16373" w:rsidRDefault="00000000" w:rsidP="00B16373">
      <w:pPr>
        <w:ind w:left="720" w:hanging="720"/>
      </w:pPr>
      <w:bookmarkStart w:id="27" w:name="_heading=h.cnvung1ivlpl" w:colFirst="0" w:colLast="0"/>
      <w:bookmarkEnd w:id="27"/>
      <w:r w:rsidRPr="00B16373">
        <w:rPr>
          <w:color w:val="000000"/>
        </w:rPr>
        <w:t xml:space="preserve">Zhang, H. (2024). Translanguaging space and classroom climate created by teacher’s emotional scaffolding and students’ emotional curves about EFL learning. </w:t>
      </w:r>
      <w:r w:rsidRPr="00B16373">
        <w:rPr>
          <w:i/>
          <w:iCs/>
          <w:color w:val="000000"/>
        </w:rPr>
        <w:t>International Journal of Multilingualism</w:t>
      </w:r>
      <w:r w:rsidRPr="00B16373">
        <w:rPr>
          <w:color w:val="000000"/>
        </w:rPr>
        <w:t xml:space="preserve">, </w:t>
      </w:r>
      <w:r w:rsidRPr="00B16373">
        <w:rPr>
          <w:i/>
          <w:iCs/>
          <w:color w:val="000000"/>
        </w:rPr>
        <w:t>21</w:t>
      </w:r>
      <w:r w:rsidRPr="00B16373">
        <w:rPr>
          <w:color w:val="000000"/>
        </w:rPr>
        <w:t>(1), 298</w:t>
      </w:r>
      <w:r w:rsidRPr="00B16373">
        <w:t>–</w:t>
      </w:r>
      <w:r w:rsidRPr="00B16373">
        <w:rPr>
          <w:color w:val="000000"/>
        </w:rPr>
        <w:t xml:space="preserve">324. </w:t>
      </w:r>
      <w:hyperlink r:id="rId292">
        <w:r w:rsidR="00134665" w:rsidRPr="00B16373">
          <w:rPr>
            <w:color w:val="0000FF"/>
            <w:u w:val="single"/>
          </w:rPr>
          <w:t>https://doi.org/10.1080/14790718.2021.2011893</w:t>
        </w:r>
      </w:hyperlink>
      <w:r w:rsidRPr="00B16373">
        <w:t>.</w:t>
      </w:r>
    </w:p>
    <w:p w14:paraId="12A96DF1" w14:textId="77777777" w:rsidR="00134665" w:rsidRPr="00B16373" w:rsidRDefault="00134665" w:rsidP="00B16373">
      <w:pPr>
        <w:ind w:left="720" w:hanging="720"/>
      </w:pPr>
    </w:p>
    <w:p w14:paraId="08EB6DB4" w14:textId="77777777" w:rsidR="00134665" w:rsidRPr="00B16373" w:rsidRDefault="00000000" w:rsidP="00B16373">
      <w:pPr>
        <w:ind w:left="720" w:hanging="720"/>
      </w:pPr>
      <w:r w:rsidRPr="00B16373">
        <w:t xml:space="preserve">Zhao, S., &amp; </w:t>
      </w:r>
      <w:proofErr w:type="spellStart"/>
      <w:r w:rsidRPr="00B16373">
        <w:t>Flewitt</w:t>
      </w:r>
      <w:proofErr w:type="spellEnd"/>
      <w:r w:rsidRPr="00B16373">
        <w:t xml:space="preserve">, R. (2020). Young Chinese immigrant children’s language and literacy practices on social media: A translanguaging perspective. </w:t>
      </w:r>
      <w:r w:rsidRPr="00B16373">
        <w:rPr>
          <w:i/>
          <w:iCs/>
        </w:rPr>
        <w:t>Language and Education</w:t>
      </w:r>
      <w:r w:rsidRPr="00B16373">
        <w:t xml:space="preserve">, </w:t>
      </w:r>
      <w:r w:rsidRPr="00B16373">
        <w:rPr>
          <w:i/>
          <w:iCs/>
        </w:rPr>
        <w:t>34</w:t>
      </w:r>
      <w:r w:rsidRPr="00B16373">
        <w:t xml:space="preserve">(3), 267–285. </w:t>
      </w:r>
      <w:hyperlink r:id="rId293">
        <w:r w:rsidR="00134665" w:rsidRPr="00B16373">
          <w:rPr>
            <w:color w:val="0000FF"/>
            <w:u w:val="single"/>
          </w:rPr>
          <w:t>https://doi.org/10.1080/09500782.2019.1656738</w:t>
        </w:r>
      </w:hyperlink>
      <w:r w:rsidRPr="00B16373">
        <w:t>.</w:t>
      </w:r>
    </w:p>
    <w:p w14:paraId="4ADC39E1" w14:textId="77777777" w:rsidR="00134665" w:rsidRPr="00B16373" w:rsidRDefault="00134665" w:rsidP="00B16373">
      <w:pPr>
        <w:ind w:left="720" w:hanging="720"/>
      </w:pPr>
    </w:p>
    <w:p w14:paraId="7DA53C02" w14:textId="144A6AC3" w:rsidR="00134665" w:rsidRPr="00B16373" w:rsidRDefault="00000000" w:rsidP="00B16373">
      <w:pPr>
        <w:ind w:left="720" w:hanging="720"/>
        <w:rPr>
          <w:color w:val="000000"/>
        </w:rPr>
      </w:pPr>
      <w:r w:rsidRPr="00B16373">
        <w:t xml:space="preserve">Zhou, X., Chen, X., &amp; Wang, Z. (2022). The effect of linguistic choices in note-taking on academic listening performance: A pedagogical translanguaging perspective. </w:t>
      </w:r>
      <w:r w:rsidRPr="00B16373">
        <w:rPr>
          <w:i/>
          <w:iCs/>
        </w:rPr>
        <w:t>International Review of Applied Linguistics in Language Teaching, 61</w:t>
      </w:r>
      <w:r w:rsidRPr="00B16373">
        <w:t xml:space="preserve">(2), 775–806. </w:t>
      </w:r>
      <w:hyperlink r:id="rId294">
        <w:r w:rsidR="00134665" w:rsidRPr="00B16373">
          <w:rPr>
            <w:color w:val="0000FF"/>
            <w:u w:val="single"/>
          </w:rPr>
          <w:t>https://doi.org/10.1515/iral-2022-0127</w:t>
        </w:r>
      </w:hyperlink>
    </w:p>
    <w:p w14:paraId="46FC1FAC" w14:textId="77777777" w:rsidR="00134665" w:rsidRPr="00B16373" w:rsidRDefault="00134665" w:rsidP="00B16373">
      <w:pPr>
        <w:ind w:left="720" w:hanging="720"/>
        <w:rPr>
          <w:color w:val="000000"/>
        </w:rPr>
      </w:pPr>
    </w:p>
    <w:p w14:paraId="5157E891" w14:textId="29AE06DF" w:rsidR="00134665" w:rsidRPr="00B16373" w:rsidRDefault="00000000" w:rsidP="00B16373">
      <w:pPr>
        <w:ind w:left="720" w:hanging="720"/>
        <w:rPr>
          <w:color w:val="000000"/>
        </w:rPr>
      </w:pPr>
      <w:r w:rsidRPr="00B16373">
        <w:t>Zheng, B. (2021). Translanguaging in a Chinese immersion classroom: An ecological examination of instructional discourses. </w:t>
      </w:r>
      <w:r w:rsidRPr="00B16373">
        <w:rPr>
          <w:i/>
          <w:iCs/>
        </w:rPr>
        <w:t>International Journal of Bilingual Education and Bilingualism</w:t>
      </w:r>
      <w:r w:rsidRPr="00B16373">
        <w:t>, </w:t>
      </w:r>
      <w:r w:rsidRPr="00B16373">
        <w:rPr>
          <w:i/>
          <w:iCs/>
        </w:rPr>
        <w:t>24</w:t>
      </w:r>
      <w:r w:rsidRPr="00B16373">
        <w:t xml:space="preserve">(9), 1324–1339. </w:t>
      </w:r>
      <w:hyperlink r:id="rId295">
        <w:r w:rsidR="00134665" w:rsidRPr="00B16373">
          <w:rPr>
            <w:color w:val="0000FF"/>
            <w:u w:val="single"/>
          </w:rPr>
          <w:t>https://doi.org/10.1080/13670050.2018.1561642</w:t>
        </w:r>
      </w:hyperlink>
    </w:p>
    <w:sectPr w:rsidR="00134665" w:rsidRPr="00B16373">
      <w:headerReference w:type="default" r:id="rId296"/>
      <w:footerReference w:type="default" r:id="rId29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3F007" w14:textId="77777777" w:rsidR="00D0469A" w:rsidRDefault="00D0469A">
      <w:r>
        <w:separator/>
      </w:r>
    </w:p>
  </w:endnote>
  <w:endnote w:type="continuationSeparator" w:id="0">
    <w:p w14:paraId="4F1DC5AF" w14:textId="77777777" w:rsidR="00D0469A" w:rsidRDefault="00D04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  <w:embedBold r:id="rId1" w:fontKey="{2225B436-179F-4B72-9FF9-346329CAEB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102F84F-3F9C-4C65-AFA1-5C552594F004}"/>
    <w:embedBold r:id="rId3" w:fontKey="{608E9DF0-2CA0-4D87-8E1D-90CEEEB192A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C28FD1D-713A-4536-BFFA-682788BBDB8F}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5" w:subsetted="1" w:fontKey="{5D9C799E-B0E4-4532-A534-4CBD562D0F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9055AE9-1BF9-4E4E-8947-DCEBFE8E0B5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3B219" w14:textId="77777777" w:rsidR="00BA1D7C" w:rsidRDefault="00BA1D7C" w:rsidP="00BA1D7C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28" w:name="_Hlk210691216"/>
  </w:p>
  <w:p w14:paraId="6D646323" w14:textId="77777777" w:rsidR="00BA1D7C" w:rsidRDefault="00BA1D7C" w:rsidP="00BA1D7C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63710D27" w14:textId="0B797096" w:rsidR="00134665" w:rsidRPr="00BA1D7C" w:rsidRDefault="00BA1D7C" w:rsidP="00BA1D7C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2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CBB51" w14:textId="77777777" w:rsidR="00D0469A" w:rsidRDefault="00D0469A">
      <w:r>
        <w:separator/>
      </w:r>
    </w:p>
  </w:footnote>
  <w:footnote w:type="continuationSeparator" w:id="0">
    <w:p w14:paraId="2D6B59DA" w14:textId="77777777" w:rsidR="00D0469A" w:rsidRDefault="00D04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279F" w14:textId="77777777" w:rsidR="0013466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F9E779F" wp14:editId="2D600AC5">
          <wp:simplePos x="0" y="0"/>
          <wp:positionH relativeFrom="column">
            <wp:posOffset>-716279</wp:posOffset>
          </wp:positionH>
          <wp:positionV relativeFrom="paragraph">
            <wp:posOffset>-365759</wp:posOffset>
          </wp:positionV>
          <wp:extent cx="3413760" cy="692150"/>
          <wp:effectExtent l="0" t="0" r="0" b="0"/>
          <wp:wrapNone/>
          <wp:docPr id="1" name="image1.png" descr="Graphical user interface,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raphical user interface,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3760" cy="692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5889F2B8" wp14:editId="3F315DCD">
          <wp:simplePos x="0" y="0"/>
          <wp:positionH relativeFrom="column">
            <wp:posOffset>5173980</wp:posOffset>
          </wp:positionH>
          <wp:positionV relativeFrom="paragraph">
            <wp:posOffset>-411479</wp:posOffset>
          </wp:positionV>
          <wp:extent cx="1314834" cy="884313"/>
          <wp:effectExtent l="0" t="0" r="0" b="0"/>
          <wp:wrapNone/>
          <wp:docPr id="2" name="image2.jpg" descr="Text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Text&#10;&#10;Description automatically generated with medium confidenc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4834" cy="884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543BD66" w14:textId="77777777" w:rsidR="00134665" w:rsidRDefault="001346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  <w:p w14:paraId="72C5EC8F" w14:textId="77777777" w:rsidR="00134665" w:rsidRDefault="001346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665"/>
    <w:rsid w:val="00123A51"/>
    <w:rsid w:val="00134665"/>
    <w:rsid w:val="00190519"/>
    <w:rsid w:val="001E2A71"/>
    <w:rsid w:val="00252FFD"/>
    <w:rsid w:val="002570BB"/>
    <w:rsid w:val="00566E55"/>
    <w:rsid w:val="00604B01"/>
    <w:rsid w:val="006E7351"/>
    <w:rsid w:val="008B3AA1"/>
    <w:rsid w:val="00930AE2"/>
    <w:rsid w:val="009A1607"/>
    <w:rsid w:val="00AD364D"/>
    <w:rsid w:val="00B16373"/>
    <w:rsid w:val="00BA1D7C"/>
    <w:rsid w:val="00C90917"/>
    <w:rsid w:val="00D0469A"/>
    <w:rsid w:val="00E216AA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31AE3"/>
  <w15:docId w15:val="{F1209E92-3474-47F5-A705-8F5488F2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Helvetica Neue" w:eastAsia="Helvetica Neue" w:hAnsi="Helvetica Neue" w:cs="Helvetica Neue"/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tabs>
        <w:tab w:val="left" w:pos="2160"/>
        <w:tab w:val="left" w:pos="2880"/>
        <w:tab w:val="left" w:pos="5040"/>
        <w:tab w:val="right" w:pos="8280"/>
        <w:tab w:val="right" w:pos="9360"/>
      </w:tabs>
      <w:spacing w:before="20" w:after="20" w:line="260" w:lineRule="auto"/>
      <w:jc w:val="both"/>
      <w:outlineLvl w:val="2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rFonts w:ascii="Arial" w:eastAsia="Arial" w:hAnsi="Arial" w:cs="Arial"/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DefaultParagraphFont"/>
    <w:unhideWhenUsed/>
    <w:rsid w:val="001E2A7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1D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D7C"/>
  </w:style>
  <w:style w:type="paragraph" w:styleId="Footer">
    <w:name w:val="footer"/>
    <w:basedOn w:val="Normal"/>
    <w:link w:val="FooterChar"/>
    <w:unhideWhenUsed/>
    <w:rsid w:val="00BA1D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A1D7C"/>
  </w:style>
  <w:style w:type="character" w:styleId="PageNumber">
    <w:name w:val="page number"/>
    <w:basedOn w:val="DefaultParagraphFont"/>
    <w:rsid w:val="00BA1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intermezzo.enculturation.net/01/ttd-horner-selfe-lockridge/index.htm" TargetMode="External"/><Relationship Id="rId299" Type="http://schemas.openxmlformats.org/officeDocument/2006/relationships/theme" Target="theme/theme1.xml"/><Relationship Id="rId21" Type="http://schemas.openxmlformats.org/officeDocument/2006/relationships/hyperlink" Target="https://doi.org/10.1002/tesq.562" TargetMode="External"/><Relationship Id="rId63" Type="http://schemas.openxmlformats.org/officeDocument/2006/relationships/hyperlink" Target="https://doi.org/10.1080/15348458.2022.2070848" TargetMode="External"/><Relationship Id="rId159" Type="http://schemas.openxmlformats.org/officeDocument/2006/relationships/hyperlink" Target="http://doi.org/10.3102/0002831216683935" TargetMode="External"/><Relationship Id="rId170" Type="http://schemas.openxmlformats.org/officeDocument/2006/relationships/hyperlink" Target="https://doi.org/10.1080/13670050.2014.939138" TargetMode="External"/><Relationship Id="rId226" Type="http://schemas.openxmlformats.org/officeDocument/2006/relationships/hyperlink" Target="https://doi.org/10.1002/tesq.3346" TargetMode="External"/><Relationship Id="rId268" Type="http://schemas.openxmlformats.org/officeDocument/2006/relationships/hyperlink" Target="https://search.informit.org/doi/10.3316/informit.740504301313186" TargetMode="External"/><Relationship Id="rId32" Type="http://schemas.openxmlformats.org/officeDocument/2006/relationships/hyperlink" Target="https://doi.org/10.1111/j.1540-4781.2011.01207.x" TargetMode="External"/><Relationship Id="rId74" Type="http://schemas.openxmlformats.org/officeDocument/2006/relationships/hyperlink" Target="https://doi.org/10.1111/weng.12509" TargetMode="External"/><Relationship Id="rId128" Type="http://schemas.openxmlformats.org/officeDocument/2006/relationships/hyperlink" Target="https://doi.org/10.14483/calj.v18n2.10014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doi.org/10.1002/tesq.3236" TargetMode="External"/><Relationship Id="rId237" Type="http://schemas.openxmlformats.org/officeDocument/2006/relationships/hyperlink" Target="https://urn.kb.se/resolve?urn=urn:nbn:se:su:diva-205566" TargetMode="External"/><Relationship Id="rId279" Type="http://schemas.openxmlformats.org/officeDocument/2006/relationships/hyperlink" Target="https://doi.org/10.1002/tesq.3258" TargetMode="External"/><Relationship Id="rId43" Type="http://schemas.openxmlformats.org/officeDocument/2006/relationships/hyperlink" Target="https://doi.org/10.1111/weng.12462" TargetMode="External"/><Relationship Id="rId139" Type="http://schemas.openxmlformats.org/officeDocument/2006/relationships/hyperlink" Target="https://doi.org/10.1080/11356405.2014.973671" TargetMode="External"/><Relationship Id="rId290" Type="http://schemas.openxmlformats.org/officeDocument/2006/relationships/hyperlink" Target="https://doi.org/10.21303/2504-5571.2022.002448" TargetMode="External"/><Relationship Id="rId85" Type="http://schemas.openxmlformats.org/officeDocument/2006/relationships/hyperlink" Target="https://doi.org/10.1007/978-3-658-28128-1_2" TargetMode="External"/><Relationship Id="rId150" Type="http://schemas.openxmlformats.org/officeDocument/2006/relationships/hyperlink" Target="https://doi.org/10.5070/B5.35997" TargetMode="External"/><Relationship Id="rId192" Type="http://schemas.openxmlformats.org/officeDocument/2006/relationships/hyperlink" Target="https://doi.org/10.1002/tesq.3011" TargetMode="External"/><Relationship Id="rId206" Type="http://schemas.openxmlformats.org/officeDocument/2006/relationships/hyperlink" Target="https://doi.org/10.33394/jollt.v13i3.13080" TargetMode="External"/><Relationship Id="rId248" Type="http://schemas.openxmlformats.org/officeDocument/2006/relationships/hyperlink" Target="https://doi.org/10.1093/applin/amac039" TargetMode="External"/><Relationship Id="rId12" Type="http://schemas.openxmlformats.org/officeDocument/2006/relationships/hyperlink" Target="https://doi.org/10.58680/la201425001" TargetMode="External"/><Relationship Id="rId108" Type="http://schemas.openxmlformats.org/officeDocument/2006/relationships/hyperlink" Target="https://doi.org/10.1177/20516770211062143" TargetMode="External"/><Relationship Id="rId54" Type="http://schemas.openxmlformats.org/officeDocument/2006/relationships/hyperlink" Target="https://doi.org/10.4324/9781315696010" TargetMode="External"/><Relationship Id="rId75" Type="http://schemas.openxmlformats.org/officeDocument/2006/relationships/hyperlink" Target="https://doi.org/10.4324/9781315641263" TargetMode="External"/><Relationship Id="rId96" Type="http://schemas.openxmlformats.org/officeDocument/2006/relationships/hyperlink" Target="https://amaejournal.utsa.edu/index.php/AMAE/article/view/151" TargetMode="External"/><Relationship Id="rId140" Type="http://schemas.openxmlformats.org/officeDocument/2006/relationships/hyperlink" Target="https://doi.org/10.1080/02568543.2023.2193258" TargetMode="External"/><Relationship Id="rId161" Type="http://schemas.openxmlformats.org/officeDocument/2006/relationships/hyperlink" Target="https://doi.org/10.1080/10228195.2014.986664" TargetMode="External"/><Relationship Id="rId182" Type="http://schemas.openxmlformats.org/officeDocument/2006/relationships/hyperlink" Target="https://doi.org/10.2989/16073614.2016.1250357" TargetMode="External"/><Relationship Id="rId217" Type="http://schemas.openxmlformats.org/officeDocument/2006/relationships/hyperlink" Target="https://doi.org/10.1080/13670050.2023.2220880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doi.org/10.1093/elt/ccac027" TargetMode="External"/><Relationship Id="rId259" Type="http://schemas.openxmlformats.org/officeDocument/2006/relationships/hyperlink" Target="https://doi.org/10.1080/14790718.2014.948447" TargetMode="External"/><Relationship Id="rId23" Type="http://schemas.openxmlformats.org/officeDocument/2006/relationships/hyperlink" Target="https://doi.org/10.1080/14664208.2016.1246840" TargetMode="External"/><Relationship Id="rId119" Type="http://schemas.openxmlformats.org/officeDocument/2006/relationships/hyperlink" Target="https://doi.org/10.1080/01434632.2022.2066109" TargetMode="External"/><Relationship Id="rId270" Type="http://schemas.openxmlformats.org/officeDocument/2006/relationships/hyperlink" Target="https://doi.org/10.1080/13670050.2018.1526254" TargetMode="External"/><Relationship Id="rId291" Type="http://schemas.openxmlformats.org/officeDocument/2006/relationships/hyperlink" Target="http://doi.org/10.1016/j.linged.2015.01.009" TargetMode="External"/><Relationship Id="rId44" Type="http://schemas.openxmlformats.org/officeDocument/2006/relationships/hyperlink" Target="https://doi.org/10.4324/9781003183914" TargetMode="External"/><Relationship Id="rId65" Type="http://schemas.openxmlformats.org/officeDocument/2006/relationships/hyperlink" Target="https://doi.org/10.1080/15348458.2022.2058511" TargetMode="External"/><Relationship Id="rId86" Type="http://schemas.openxmlformats.org/officeDocument/2006/relationships/hyperlink" Target="https://products.brookespublishing.com/The-Translanguaging-Classroom-Second-Edition-P1655.aspx" TargetMode="External"/><Relationship Id="rId130" Type="http://schemas.openxmlformats.org/officeDocument/2006/relationships/hyperlink" Target="https://doi.org/10.1002/tesq.545" TargetMode="External"/><Relationship Id="rId151" Type="http://schemas.openxmlformats.org/officeDocument/2006/relationships/hyperlink" Target="https://doi.org/10.1080/01434632.2025.2528717" TargetMode="External"/><Relationship Id="rId172" Type="http://schemas.openxmlformats.org/officeDocument/2006/relationships/hyperlink" Target="https://doi.org/10.1080/19313152.2014.977712" TargetMode="External"/><Relationship Id="rId193" Type="http://schemas.openxmlformats.org/officeDocument/2006/relationships/hyperlink" Target="http://doi.org/10.1515/applirev-2015-0014" TargetMode="External"/><Relationship Id="rId207" Type="http://schemas.openxmlformats.org/officeDocument/2006/relationships/hyperlink" Target="https://files.eric.ed.gov/fulltext/EJ1334716.pdf" TargetMode="External"/><Relationship Id="rId228" Type="http://schemas.openxmlformats.org/officeDocument/2006/relationships/hyperlink" Target="https://doi.org/10.1002/tesq.530" TargetMode="External"/><Relationship Id="rId249" Type="http://schemas.openxmlformats.org/officeDocument/2006/relationships/hyperlink" Target="https://doi.org/10.1080/09500782.2024.2382748" TargetMode="External"/><Relationship Id="rId13" Type="http://schemas.openxmlformats.org/officeDocument/2006/relationships/hyperlink" Target="https://doi.org/10.7330/9781607326205.c002" TargetMode="External"/><Relationship Id="rId109" Type="http://schemas.openxmlformats.org/officeDocument/2006/relationships/hyperlink" Target="https://doi.org/10.21832/MOORE8045" TargetMode="External"/><Relationship Id="rId260" Type="http://schemas.openxmlformats.org/officeDocument/2006/relationships/hyperlink" Target="https://eric.ed.gov/?id=EJ1252245" TargetMode="External"/><Relationship Id="rId281" Type="http://schemas.openxmlformats.org/officeDocument/2006/relationships/hyperlink" Target="https://doi.org/10.1515/9783110735604-007" TargetMode="External"/><Relationship Id="rId34" Type="http://schemas.openxmlformats.org/officeDocument/2006/relationships/hyperlink" Target="https://doi.org/10.58680/rte201324158" TargetMode="External"/><Relationship Id="rId55" Type="http://schemas.openxmlformats.org/officeDocument/2006/relationships/hyperlink" Target="https://doi.org/10.2307/jj.22730468.6" TargetMode="External"/><Relationship Id="rId76" Type="http://schemas.openxmlformats.org/officeDocument/2006/relationships/hyperlink" Target="https://doi.org/10.1016/j.lingua.2020.102959" TargetMode="External"/><Relationship Id="rId97" Type="http://schemas.openxmlformats.org/officeDocument/2006/relationships/hyperlink" Target="https://doi.org/10.1080/15235882.2018.1451790" TargetMode="External"/><Relationship Id="rId120" Type="http://schemas.openxmlformats.org/officeDocument/2006/relationships/hyperlink" Target="https://doi.org/10.4324/9780429032332" TargetMode="External"/><Relationship Id="rId141" Type="http://schemas.openxmlformats.org/officeDocument/2006/relationships/hyperlink" Target="https://doi.org/10.4324/9780429398612" TargetMode="External"/><Relationship Id="rId7" Type="http://schemas.openxmlformats.org/officeDocument/2006/relationships/hyperlink" Target="https://doi.org/10.1002/trtr.2159" TargetMode="External"/><Relationship Id="rId162" Type="http://schemas.openxmlformats.org/officeDocument/2006/relationships/hyperlink" Target="https://doi.org/10.1080/09500782.2014.994524" TargetMode="External"/><Relationship Id="rId183" Type="http://schemas.openxmlformats.org/officeDocument/2006/relationships/hyperlink" Target="https://doi.org/10.1515/applirev-2019-0040" TargetMode="External"/><Relationship Id="rId218" Type="http://schemas.openxmlformats.org/officeDocument/2006/relationships/hyperlink" Target="https://doi.org/10.1080/14790718.2021.1898619" TargetMode="External"/><Relationship Id="rId239" Type="http://schemas.openxmlformats.org/officeDocument/2006/relationships/hyperlink" Target="https://doi.org/10.29408/veles.v7i1.10199" TargetMode="External"/><Relationship Id="rId250" Type="http://schemas.openxmlformats.org/officeDocument/2006/relationships/hyperlink" Target="https://doi.org/10.1515/applirev-2022-0173" TargetMode="External"/><Relationship Id="rId271" Type="http://schemas.openxmlformats.org/officeDocument/2006/relationships/hyperlink" Target="https://doi.org/10.1016/j.pragma.2010.07.035" TargetMode="External"/><Relationship Id="rId292" Type="http://schemas.openxmlformats.org/officeDocument/2006/relationships/hyperlink" Target="https://doi.org/10.1080/14790718.2021.2011893" TargetMode="External"/><Relationship Id="rId24" Type="http://schemas.openxmlformats.org/officeDocument/2006/relationships/hyperlink" Target="https://doi.org/10.1075/ttmc.1.1.05ber" TargetMode="External"/><Relationship Id="rId45" Type="http://schemas.openxmlformats.org/officeDocument/2006/relationships/hyperlink" Target="https://doi.org/10.1111/flan.12654" TargetMode="External"/><Relationship Id="rId66" Type="http://schemas.openxmlformats.org/officeDocument/2006/relationships/hyperlink" Target="https://doi.org/10.1002/tesq.3232" TargetMode="External"/><Relationship Id="rId87" Type="http://schemas.openxmlformats.org/officeDocument/2006/relationships/hyperlink" Target="https://www.routledge.com/Translanguaging-with-Multilingual-Students-Learning-from-Classroom-Moments/Garcia-Kleyn/p/book/9781138906983" TargetMode="External"/><Relationship Id="rId110" Type="http://schemas.openxmlformats.org/officeDocument/2006/relationships/hyperlink" Target="https://doi.org/10.1075/scld.2.06wei" TargetMode="External"/><Relationship Id="rId131" Type="http://schemas.openxmlformats.org/officeDocument/2006/relationships/hyperlink" Target="https://doi.org/10.1016/j.linged.2017.10.008" TargetMode="External"/><Relationship Id="rId152" Type="http://schemas.openxmlformats.org/officeDocument/2006/relationships/hyperlink" Target="https://doi.org/10.1080/01434632.2022.2036166" TargetMode="External"/><Relationship Id="rId173" Type="http://schemas.openxmlformats.org/officeDocument/2006/relationships/hyperlink" Target="https://doi.org/10.33394/jollt.v12i4.11126" TargetMode="External"/><Relationship Id="rId194" Type="http://schemas.openxmlformats.org/officeDocument/2006/relationships/hyperlink" Target="https://doi.org/10.1515/applirev-2018-0020" TargetMode="External"/><Relationship Id="rId208" Type="http://schemas.openxmlformats.org/officeDocument/2006/relationships/hyperlink" Target="https://doi.org/10.1002/tesq.3129" TargetMode="External"/><Relationship Id="rId229" Type="http://schemas.openxmlformats.org/officeDocument/2006/relationships/hyperlink" Target="https://doi.org/10.1080/15348458.2019.1656535" TargetMode="External"/><Relationship Id="rId240" Type="http://schemas.openxmlformats.org/officeDocument/2006/relationships/hyperlink" Target="https://eprints.whiterose.ac.uk/id/eprint/165887/" TargetMode="External"/><Relationship Id="rId261" Type="http://schemas.openxmlformats.org/officeDocument/2006/relationships/hyperlink" Target="https://doi.org/10.1080/15235882.2014.893270" TargetMode="External"/><Relationship Id="rId14" Type="http://schemas.openxmlformats.org/officeDocument/2006/relationships/hyperlink" Target="https://doi.org/10.1093/elt/ccx029" TargetMode="External"/><Relationship Id="rId35" Type="http://schemas.openxmlformats.org/officeDocument/2006/relationships/hyperlink" Target="http://doi.org/10.1093/applin/amx041" TargetMode="External"/><Relationship Id="rId56" Type="http://schemas.openxmlformats.org/officeDocument/2006/relationships/hyperlink" Target="https://doi.org/10.1111/j.1540-4781.2009.00986.x" TargetMode="External"/><Relationship Id="rId77" Type="http://schemas.openxmlformats.org/officeDocument/2006/relationships/hyperlink" Target="https://doi.org/10.55593/ej.26103a21" TargetMode="External"/><Relationship Id="rId100" Type="http://schemas.openxmlformats.org/officeDocument/2006/relationships/hyperlink" Target="https://doi.org/10.4324/978131518005" TargetMode="External"/><Relationship Id="rId282" Type="http://schemas.openxmlformats.org/officeDocument/2006/relationships/hyperlink" Target="https://doi.org/10.1080/15235882.2021.1907486" TargetMode="External"/><Relationship Id="rId8" Type="http://schemas.openxmlformats.org/officeDocument/2006/relationships/hyperlink" Target="https://doi.org/10.1080/01434632.2020.1826496" TargetMode="External"/><Relationship Id="rId98" Type="http://schemas.openxmlformats.org/officeDocument/2006/relationships/hyperlink" Target="http://hdl.handle.net/10125/69855" TargetMode="External"/><Relationship Id="rId121" Type="http://schemas.openxmlformats.org/officeDocument/2006/relationships/hyperlink" Target="https://doi.org/10.1016/j.langcom.2017.12.001" TargetMode="External"/><Relationship Id="rId142" Type="http://schemas.openxmlformats.org/officeDocument/2006/relationships/hyperlink" Target="https://doi.org/10.1080/17447143.2018.1501375" TargetMode="External"/><Relationship Id="rId163" Type="http://schemas.openxmlformats.org/officeDocument/2006/relationships/hyperlink" Target="https://doi.org/10.2989/16073614.2016.1250350" TargetMode="External"/><Relationship Id="rId184" Type="http://schemas.openxmlformats.org/officeDocument/2006/relationships/hyperlink" Target="https://doi.org/10.1080/15348458.2023.2167206" TargetMode="External"/><Relationship Id="rId219" Type="http://schemas.openxmlformats.org/officeDocument/2006/relationships/hyperlink" Target="https://doi.org/10.1080/09500782.2025.2526487" TargetMode="External"/><Relationship Id="rId230" Type="http://schemas.openxmlformats.org/officeDocument/2006/relationships/hyperlink" Target="https://doi.org/10.1007/978-3-030-47031-9_2" TargetMode="External"/><Relationship Id="rId251" Type="http://schemas.openxmlformats.org/officeDocument/2006/relationships/hyperlink" Target="https://doi.org/10.1093/applin/amaa043" TargetMode="External"/><Relationship Id="rId25" Type="http://schemas.openxmlformats.org/officeDocument/2006/relationships/hyperlink" Target="https://doi.org/10.1080/14790718.2017.1315809" TargetMode="External"/><Relationship Id="rId46" Type="http://schemas.openxmlformats.org/officeDocument/2006/relationships/hyperlink" Target="https://doi.org/10.1080/15235882.2019.1631229" TargetMode="External"/><Relationship Id="rId67" Type="http://schemas.openxmlformats.org/officeDocument/2006/relationships/hyperlink" Target="https://doi.org/10.1080/26390043.2022.2079391" TargetMode="External"/><Relationship Id="rId272" Type="http://schemas.openxmlformats.org/officeDocument/2006/relationships/hyperlink" Target="https://doi.org/10.1080/19463014.2014.893896" TargetMode="External"/><Relationship Id="rId293" Type="http://schemas.openxmlformats.org/officeDocument/2006/relationships/hyperlink" Target="https://doi.org/10.1080/09500782.2019.1656738" TargetMode="External"/><Relationship Id="rId88" Type="http://schemas.openxmlformats.org/officeDocument/2006/relationships/hyperlink" Target="https://doi.org/10.4324/9781315695242" TargetMode="External"/><Relationship Id="rId111" Type="http://schemas.openxmlformats.org/officeDocument/2006/relationships/hyperlink" Target="https://doi.org/10.1080/09500782.2014.994529" TargetMode="External"/><Relationship Id="rId132" Type="http://schemas.openxmlformats.org/officeDocument/2006/relationships/hyperlink" Target="https://experts.umn.edu/en/publications/the-hyper-local-development-of-translanguaging-pedagogies/" TargetMode="External"/><Relationship Id="rId153" Type="http://schemas.openxmlformats.org/officeDocument/2006/relationships/hyperlink" Target="https://doi.org/10.1007/978-94-007-7856-6_7" TargetMode="External"/><Relationship Id="rId174" Type="http://schemas.openxmlformats.org/officeDocument/2006/relationships/hyperlink" Target="https://doi.org/10.33394/jollt.v12i4.11126" TargetMode="External"/><Relationship Id="rId195" Type="http://schemas.openxmlformats.org/officeDocument/2006/relationships/hyperlink" Target="https://doi.org/10.1080/14790718.2020.1856113" TargetMode="External"/><Relationship Id="rId209" Type="http://schemas.openxmlformats.org/officeDocument/2006/relationships/hyperlink" Target="https://doi.org/10.1080/19313152.2016.1150732" TargetMode="External"/><Relationship Id="rId220" Type="http://schemas.openxmlformats.org/officeDocument/2006/relationships/hyperlink" Target="https://doi.org/10.3998/mpub.8198148" TargetMode="External"/><Relationship Id="rId241" Type="http://schemas.openxmlformats.org/officeDocument/2006/relationships/hyperlink" Target="https://doi.org/10.4324/978131518005" TargetMode="External"/><Relationship Id="rId15" Type="http://schemas.openxmlformats.org/officeDocument/2006/relationships/hyperlink" Target="https://www.researchgate.net/publication/369141466_Translanguaging_in_the_ELT_classroom" TargetMode="External"/><Relationship Id="rId36" Type="http://schemas.openxmlformats.org/officeDocument/2006/relationships/hyperlink" Target="http://doi.org/10.1111/flan.12547" TargetMode="External"/><Relationship Id="rId57" Type="http://schemas.openxmlformats.org/officeDocument/2006/relationships/hyperlink" Target="https://doi.org/10.1017/S0267190514000233" TargetMode="External"/><Relationship Id="rId262" Type="http://schemas.openxmlformats.org/officeDocument/2006/relationships/hyperlink" Target="https://doi.org/10.1016/j.rmal.2022.10002" TargetMode="External"/><Relationship Id="rId283" Type="http://schemas.openxmlformats.org/officeDocument/2006/relationships/hyperlink" Target="https://doi.org/10.4324/9780429398612" TargetMode="External"/><Relationship Id="rId78" Type="http://schemas.openxmlformats.org/officeDocument/2006/relationships/hyperlink" Target="https://doi.org/10.21832/9781783090815-016" TargetMode="External"/><Relationship Id="rId99" Type="http://schemas.openxmlformats.org/officeDocument/2006/relationships/hyperlink" Target="https://doi.org/10.14434/gjte.v3i1.32233" TargetMode="External"/><Relationship Id="rId101" Type="http://schemas.openxmlformats.org/officeDocument/2006/relationships/hyperlink" Target="https://doi.org/10.1002/tesq.571" TargetMode="External"/><Relationship Id="rId122" Type="http://schemas.openxmlformats.org/officeDocument/2006/relationships/hyperlink" Target="https://doi.org/10.1002/tesq.3341" TargetMode="External"/><Relationship Id="rId143" Type="http://schemas.openxmlformats.org/officeDocument/2006/relationships/hyperlink" Target="https://doi.org/10.1016/j.rmal.2022.100004" TargetMode="External"/><Relationship Id="rId164" Type="http://schemas.openxmlformats.org/officeDocument/2006/relationships/hyperlink" Target="https://doi.org/10.2989/16073614.2016.1250350" TargetMode="External"/><Relationship Id="rId185" Type="http://schemas.openxmlformats.org/officeDocument/2006/relationships/hyperlink" Target="https://doi.org/10.1080/14790718.2025.2606141" TargetMode="External"/><Relationship Id="rId9" Type="http://schemas.openxmlformats.org/officeDocument/2006/relationships/hyperlink" Target="https://hal.archives-ouvertes.fr/hal-03224791" TargetMode="External"/><Relationship Id="rId210" Type="http://schemas.openxmlformats.org/officeDocument/2006/relationships/hyperlink" Target="https://doi.org/10.1515/9783110735604-005" TargetMode="External"/><Relationship Id="rId26" Type="http://schemas.openxmlformats.org/officeDocument/2006/relationships/hyperlink" Target="https://cdn.ncte.org/nctefiles/resources/books/sample/39929%20sample%20chapter.pdf" TargetMode="External"/><Relationship Id="rId231" Type="http://schemas.openxmlformats.org/officeDocument/2006/relationships/hyperlink" Target="https://doi.org/10.1080/13670050.2022.2161814" TargetMode="External"/><Relationship Id="rId252" Type="http://schemas.openxmlformats.org/officeDocument/2006/relationships/hyperlink" Target="https://doi.org/10.1093/applin/amac069" TargetMode="External"/><Relationship Id="rId273" Type="http://schemas.openxmlformats.org/officeDocument/2006/relationships/hyperlink" Target="https://doi.org/10.1515/jelf-2016-0001" TargetMode="External"/><Relationship Id="rId294" Type="http://schemas.openxmlformats.org/officeDocument/2006/relationships/hyperlink" Target="https://doi.org/10.1515/iral-2022-0127" TargetMode="External"/><Relationship Id="rId47" Type="http://schemas.openxmlformats.org/officeDocument/2006/relationships/hyperlink" Target="https://doi.org/10.1007/s42321-018-0018-0" TargetMode="External"/><Relationship Id="rId68" Type="http://schemas.openxmlformats.org/officeDocument/2006/relationships/hyperlink" Target="https://doi.org/10.1002/tesq.3015" TargetMode="External"/><Relationship Id="rId89" Type="http://schemas.openxmlformats.org/officeDocument/2006/relationships/hyperlink" Target="https://doi.org/10.1007/978-94-007-7856-6_11" TargetMode="External"/><Relationship Id="rId112" Type="http://schemas.openxmlformats.org/officeDocument/2006/relationships/hyperlink" Target="https://doi.org/10.1080/14664208.2024.2358692" TargetMode="External"/><Relationship Id="rId133" Type="http://schemas.openxmlformats.org/officeDocument/2006/relationships/hyperlink" Target="https://doi.org/10.1080/19313152.2016.1239457" TargetMode="External"/><Relationship Id="rId154" Type="http://schemas.openxmlformats.org/officeDocument/2006/relationships/hyperlink" Target="https://doi.org/10.1080/13670050.2018.1515175" TargetMode="External"/><Relationship Id="rId175" Type="http://schemas.openxmlformats.org/officeDocument/2006/relationships/hyperlink" Target="https://doi.org/10.1111/napa.12126" TargetMode="External"/><Relationship Id="rId196" Type="http://schemas.openxmlformats.org/officeDocument/2006/relationships/hyperlink" Target="https://doi.org/10.1080/00405841.2024.2355843" TargetMode="External"/><Relationship Id="rId200" Type="http://schemas.openxmlformats.org/officeDocument/2006/relationships/hyperlink" Target="https://doi.org/10.21832/9781783099986-008" TargetMode="External"/><Relationship Id="rId16" Type="http://schemas.openxmlformats.org/officeDocument/2006/relationships/hyperlink" Target="https://doi.org/10.1080/01434632.2022.2045300" TargetMode="External"/><Relationship Id="rId221" Type="http://schemas.openxmlformats.org/officeDocument/2006/relationships/hyperlink" Target="https://e-iji.net/ats/index.php/pub/article/view/160" TargetMode="External"/><Relationship Id="rId242" Type="http://schemas.openxmlformats.org/officeDocument/2006/relationships/hyperlink" Target="https://doi.org/10.1515/applirev-2025-0157" TargetMode="External"/><Relationship Id="rId263" Type="http://schemas.openxmlformats.org/officeDocument/2006/relationships/hyperlink" Target="https://doi.org/10.1093/acrefore/9780190264093.013.181" TargetMode="External"/><Relationship Id="rId284" Type="http://schemas.openxmlformats.org/officeDocument/2006/relationships/hyperlink" Target="https://doi.org/10.1515/multi-2024-0207" TargetMode="External"/><Relationship Id="rId37" Type="http://schemas.openxmlformats.org/officeDocument/2006/relationships/hyperlink" Target="https://doi.org/10.4324/9781003149637" TargetMode="External"/><Relationship Id="rId58" Type="http://schemas.openxmlformats.org/officeDocument/2006/relationships/hyperlink" Target="https://doi.org/10.58680/ce201627654" TargetMode="External"/><Relationship Id="rId79" Type="http://schemas.openxmlformats.org/officeDocument/2006/relationships/hyperlink" Target="https://doi.org/10.21832/9781847691910" TargetMode="External"/><Relationship Id="rId102" Type="http://schemas.openxmlformats.org/officeDocument/2006/relationships/hyperlink" Target="https://doi.org/10.1080/19313152.2014.988030" TargetMode="External"/><Relationship Id="rId123" Type="http://schemas.openxmlformats.org/officeDocument/2006/relationships/hyperlink" Target="https://repository.upenn.edu/handle/20.500.14332/49592" TargetMode="External"/><Relationship Id="rId144" Type="http://schemas.openxmlformats.org/officeDocument/2006/relationships/hyperlink" Target="https://doi.org/10.4324/9780429449918" TargetMode="External"/><Relationship Id="rId90" Type="http://schemas.openxmlformats.org/officeDocument/2006/relationships/hyperlink" Target="https://doi.org/10.1057/9781137385765_4" TargetMode="External"/><Relationship Id="rId165" Type="http://schemas.openxmlformats.org/officeDocument/2006/relationships/hyperlink" Target="https://doi.org/10.1080/19463014.2019.1631198" TargetMode="External"/><Relationship Id="rId186" Type="http://schemas.openxmlformats.org/officeDocument/2006/relationships/hyperlink" Target="https://doi.org/10.5281/zenodo.10468177" TargetMode="External"/><Relationship Id="rId211" Type="http://schemas.openxmlformats.org/officeDocument/2006/relationships/hyperlink" Target="https://doi.org/10.1080/15348458.2022.2058857" TargetMode="External"/><Relationship Id="rId232" Type="http://schemas.openxmlformats.org/officeDocument/2006/relationships/hyperlink" Target="https://doi.org/10.1080/01434632.2026.2617425" TargetMode="External"/><Relationship Id="rId253" Type="http://schemas.openxmlformats.org/officeDocument/2006/relationships/hyperlink" Target="https://doi.org/10.17645/si.10907" TargetMode="External"/><Relationship Id="rId274" Type="http://schemas.openxmlformats.org/officeDocument/2006/relationships/hyperlink" Target="https://doi.org/10.1093/applin/amx039" TargetMode="External"/><Relationship Id="rId295" Type="http://schemas.openxmlformats.org/officeDocument/2006/relationships/hyperlink" Target="https://doi.org/10.1080/13670050.2018.1561642" TargetMode="External"/><Relationship Id="rId27" Type="http://schemas.openxmlformats.org/officeDocument/2006/relationships/hyperlink" Target="https://eprints.whiterose.ac.uk/id/eprint/159817/" TargetMode="External"/><Relationship Id="rId48" Type="http://schemas.openxmlformats.org/officeDocument/2006/relationships/hyperlink" Target="https://www.castledown.com/journals/ajal/" TargetMode="External"/><Relationship Id="rId69" Type="http://schemas.openxmlformats.org/officeDocument/2006/relationships/hyperlink" Target="https://doi.org/10.1075/ttmc.1.1.01dov" TargetMode="External"/><Relationship Id="rId113" Type="http://schemas.openxmlformats.org/officeDocument/2006/relationships/hyperlink" Target="https://doi.org/10.1080/00405841.2012.726051" TargetMode="External"/><Relationship Id="rId134" Type="http://schemas.openxmlformats.org/officeDocument/2006/relationships/hyperlink" Target="https://doi.org/10.1002/9781119421702.ch6" TargetMode="External"/><Relationship Id="rId80" Type="http://schemas.openxmlformats.org/officeDocument/2006/relationships/hyperlink" Target="http://digital.casalini.it/9789027287281" TargetMode="External"/><Relationship Id="rId155" Type="http://schemas.openxmlformats.org/officeDocument/2006/relationships/hyperlink" Target="https://doi.org/10.47133/tegc_ch15" TargetMode="External"/><Relationship Id="rId176" Type="http://schemas.openxmlformats.org/officeDocument/2006/relationships/hyperlink" Target="https://doi.org/10.1080/14708477.2014.950828" TargetMode="External"/><Relationship Id="rId197" Type="http://schemas.openxmlformats.org/officeDocument/2006/relationships/hyperlink" Target="http://doi.org/10.1111/j.1540-4781.2014.12121.x" TargetMode="External"/><Relationship Id="rId201" Type="http://schemas.openxmlformats.org/officeDocument/2006/relationships/hyperlink" Target="https://doi.org/10.1080/14790718.2017.1315810" TargetMode="External"/><Relationship Id="rId222" Type="http://schemas.openxmlformats.org/officeDocument/2006/relationships/hyperlink" Target="https://doi.org/10.17533/udea.ikala.356088" TargetMode="External"/><Relationship Id="rId243" Type="http://schemas.openxmlformats.org/officeDocument/2006/relationships/hyperlink" Target="https://doi.org/10.3138/cmlr.3432" TargetMode="External"/><Relationship Id="rId264" Type="http://schemas.openxmlformats.org/officeDocument/2006/relationships/hyperlink" Target="https://doi.org/10.1016/j.ssaho.2026.102655" TargetMode="External"/><Relationship Id="rId285" Type="http://schemas.openxmlformats.org/officeDocument/2006/relationships/hyperlink" Target="https://doi.org/10.1177/1362168820964123" TargetMode="External"/><Relationship Id="rId17" Type="http://schemas.openxmlformats.org/officeDocument/2006/relationships/hyperlink" Target="https://doi.org/10.11606/1982-88372546250" TargetMode="External"/><Relationship Id="rId38" Type="http://schemas.openxmlformats.org/officeDocument/2006/relationships/hyperlink" Target="https://doi.org/10.1080/15348458.2017.1327816" TargetMode="External"/><Relationship Id="rId59" Type="http://schemas.openxmlformats.org/officeDocument/2006/relationships/hyperlink" Target="https://doi.org/10.1002/jaal.500" TargetMode="External"/><Relationship Id="rId103" Type="http://schemas.openxmlformats.org/officeDocument/2006/relationships/hyperlink" Target="https://doi.org/10.1080/19313152.2014.981775" TargetMode="External"/><Relationship Id="rId124" Type="http://schemas.openxmlformats.org/officeDocument/2006/relationships/hyperlink" Target="https://doi.org/10.1515/applirev-2018-0114" TargetMode="External"/><Relationship Id="rId70" Type="http://schemas.openxmlformats.org/officeDocument/2006/relationships/hyperlink" Target="https://doi.org/10.1080/13670050.2016.1231774" TargetMode="External"/><Relationship Id="rId91" Type="http://schemas.openxmlformats.org/officeDocument/2006/relationships/hyperlink" Target="https://doi.org/10.1007/978-3-319-02324-3_9-1" TargetMode="External"/><Relationship Id="rId145" Type="http://schemas.openxmlformats.org/officeDocument/2006/relationships/hyperlink" Target="https://doi.org/10.1002/tesj.121" TargetMode="External"/><Relationship Id="rId166" Type="http://schemas.openxmlformats.org/officeDocument/2006/relationships/hyperlink" Target="https://doi.org/10.1080/19463014.2019.1631198" TargetMode="External"/><Relationship Id="rId187" Type="http://schemas.openxmlformats.org/officeDocument/2006/relationships/hyperlink" Target="https://doi.org/10.1080/13670050.2016.1254151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oi.org/10.1080/13670050.2021.1933893" TargetMode="External"/><Relationship Id="rId233" Type="http://schemas.openxmlformats.org/officeDocument/2006/relationships/hyperlink" Target="https://doi.org/10.1007/978-3-031-62142-0_4" TargetMode="External"/><Relationship Id="rId254" Type="http://schemas.openxmlformats.org/officeDocument/2006/relationships/hyperlink" Target="https://doi.org/10.1080/14790718.2025.2517334" TargetMode="External"/><Relationship Id="rId28" Type="http://schemas.openxmlformats.org/officeDocument/2006/relationships/hyperlink" Target="https://doi.org/10.1080/14708477.2017.1401120" TargetMode="External"/><Relationship Id="rId49" Type="http://schemas.openxmlformats.org/officeDocument/2006/relationships/hyperlink" Target="https://doi.org/10.29140/ajal.v3n1.283" TargetMode="External"/><Relationship Id="rId114" Type="http://schemas.openxmlformats.org/officeDocument/2006/relationships/hyperlink" Target="https://doi.org/10.1080/13670050.2012.658016" TargetMode="External"/><Relationship Id="rId275" Type="http://schemas.openxmlformats.org/officeDocument/2006/relationships/hyperlink" Target="https://doi.org/10.1017/S0261444823000186" TargetMode="External"/><Relationship Id="rId296" Type="http://schemas.openxmlformats.org/officeDocument/2006/relationships/header" Target="header1.xml"/><Relationship Id="rId60" Type="http://schemas.openxmlformats.org/officeDocument/2006/relationships/hyperlink" Target="https://doi.org/10.1108/JARHE-11-2023-0504" TargetMode="External"/><Relationship Id="rId81" Type="http://schemas.openxmlformats.org/officeDocument/2006/relationships/hyperlink" Target="https://www.cuny-nysieb.org/wp-content/uploads/2016/04/Translanguaging-Guide-March-2013.pdf" TargetMode="External"/><Relationship Id="rId135" Type="http://schemas.openxmlformats.org/officeDocument/2006/relationships/hyperlink" Target="https://doi.org/10.1002/9781119421702.ch6" TargetMode="External"/><Relationship Id="rId156" Type="http://schemas.openxmlformats.org/officeDocument/2006/relationships/hyperlink" Target="https://nam02.safelinks.protection.outlook.com/?url=https%3A%2F%2Fsites.google.com%2Ffil.una.py%2Fenglish-in-global-contexts&amp;data=05%7C02%7Ckb%40middlebury.edu%7C50508df1a4c24cf4f2eb08ddb7836212%7Ca1bb0a191576421dbe93b3a7d4b6dcaa%7C1%7C0%7C638868497137479662%7CUnknown%7CTWFpbGZsb3d8eyJFbXB0eU1hcGkiOnRydWUsIlYiOiIwLjAuMDAwMCIsIlAiOiJXaW4zMiIsIkFOIjoiTWFpbCIsIldUIjoyfQ%3D%3D%7C0%7C%7C%7C&amp;sdata=VReqCHD49WkX7nIhkRCKzHSa5kUWqhCOPeUKqYzNtK0%3D&amp;reserved=0" TargetMode="External"/><Relationship Id="rId177" Type="http://schemas.openxmlformats.org/officeDocument/2006/relationships/hyperlink" Target="https://doi.org/10.1002/tesq.3240" TargetMode="External"/><Relationship Id="rId198" Type="http://schemas.openxmlformats.org/officeDocument/2006/relationships/hyperlink" Target="https://doi.org/10.1057/s41599-026-07337-2" TargetMode="External"/><Relationship Id="rId202" Type="http://schemas.openxmlformats.org/officeDocument/2006/relationships/hyperlink" Target="https://doi.org/10.4324/9780429453113" TargetMode="External"/><Relationship Id="rId223" Type="http://schemas.openxmlformats.org/officeDocument/2006/relationships/hyperlink" Target="https://doi.org/10.1007/s43545-025-01152-3" TargetMode="External"/><Relationship Id="rId244" Type="http://schemas.openxmlformats.org/officeDocument/2006/relationships/hyperlink" Target="https://doi.org/10.21462/ijefl.v7i1.469" TargetMode="External"/><Relationship Id="rId18" Type="http://schemas.openxmlformats.org/officeDocument/2006/relationships/hyperlink" Target="https://www.tandfonline.com/doi/abs/10.1080/09500782.2023.2177513" TargetMode="External"/><Relationship Id="rId39" Type="http://schemas.openxmlformats.org/officeDocument/2006/relationships/hyperlink" Target="https://doi.org/10.1111/weng.12462" TargetMode="External"/><Relationship Id="rId265" Type="http://schemas.openxmlformats.org/officeDocument/2006/relationships/hyperlink" Target="https://doi.org/10.1515/applirev-2022-0127" TargetMode="External"/><Relationship Id="rId286" Type="http://schemas.openxmlformats.org/officeDocument/2006/relationships/hyperlink" Target="https://doi.org/10.17507/jltr.1302.10" TargetMode="External"/><Relationship Id="rId50" Type="http://schemas.openxmlformats.org/officeDocument/2006/relationships/hyperlink" Target="https://doi.org/10.1080/09571736.2025.2564705" TargetMode="External"/><Relationship Id="rId104" Type="http://schemas.openxmlformats.org/officeDocument/2006/relationships/hyperlink" Target="https://doi.org/10.1080/19313152.2014.981775" TargetMode="External"/><Relationship Id="rId125" Type="http://schemas.openxmlformats.org/officeDocument/2006/relationships/hyperlink" Target="https://doi.org/10.1515/ijsl-2013-0057" TargetMode="External"/><Relationship Id="rId146" Type="http://schemas.openxmlformats.org/officeDocument/2006/relationships/hyperlink" Target="https://doi.org/10.4324/9781003017325" TargetMode="External"/><Relationship Id="rId167" Type="http://schemas.openxmlformats.org/officeDocument/2006/relationships/hyperlink" Target="https://doi.org/10.1080/19313152.2014.914372" TargetMode="External"/><Relationship Id="rId188" Type="http://schemas.openxmlformats.org/officeDocument/2006/relationships/hyperlink" Target="https://doi.org/10.1002/rrq.354" TargetMode="External"/><Relationship Id="rId71" Type="http://schemas.openxmlformats.org/officeDocument/2006/relationships/hyperlink" Target="https://doi.org/10.1080/14790718.2018.1512607" TargetMode="External"/><Relationship Id="rId92" Type="http://schemas.openxmlformats.org/officeDocument/2006/relationships/hyperlink" Target="https://doi.org/10.1057/9781137385765_4" TargetMode="External"/><Relationship Id="rId213" Type="http://schemas.openxmlformats.org/officeDocument/2006/relationships/hyperlink" Target="http://doi.org/10.5811/westjem.2011.5.6700" TargetMode="External"/><Relationship Id="rId234" Type="http://schemas.openxmlformats.org/officeDocument/2006/relationships/hyperlink" Target="https://doi.org/10.21832/SHEPAR3177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080/14708477.2017.1401120" TargetMode="External"/><Relationship Id="rId255" Type="http://schemas.openxmlformats.org/officeDocument/2006/relationships/hyperlink" Target="https://doi.org/10.1080/01434632.2022.2085732" TargetMode="External"/><Relationship Id="rId276" Type="http://schemas.openxmlformats.org/officeDocument/2006/relationships/hyperlink" Target="https://doi.org/10.1080/19463014.2019.1635032" TargetMode="External"/><Relationship Id="rId297" Type="http://schemas.openxmlformats.org/officeDocument/2006/relationships/footer" Target="footer1.xml"/><Relationship Id="rId40" Type="http://schemas.openxmlformats.org/officeDocument/2006/relationships/hyperlink" Target="https://doi.org/10.1080/01434632.2017.1284855" TargetMode="External"/><Relationship Id="rId115" Type="http://schemas.openxmlformats.org/officeDocument/2006/relationships/hyperlink" Target="https://www.jstor.org/stable/25790477" TargetMode="External"/><Relationship Id="rId136" Type="http://schemas.openxmlformats.org/officeDocument/2006/relationships/hyperlink" Target="https://doi.org/10.4324/9780429398612" TargetMode="External"/><Relationship Id="rId157" Type="http://schemas.openxmlformats.org/officeDocument/2006/relationships/hyperlink" Target="https://doi.org/10.1177/0033688220939222" TargetMode="External"/><Relationship Id="rId178" Type="http://schemas.openxmlformats.org/officeDocument/2006/relationships/hyperlink" Target="https://doi.org/10.4018/978-1-6684-8761-7.ch003" TargetMode="External"/><Relationship Id="rId61" Type="http://schemas.openxmlformats.org/officeDocument/2006/relationships/hyperlink" Target="https://doi.org/10.4324/9780429398612" TargetMode="External"/><Relationship Id="rId82" Type="http://schemas.openxmlformats.org/officeDocument/2006/relationships/hyperlink" Target="https://doi.org/10.1007/978-94-007-7856-6_11" TargetMode="External"/><Relationship Id="rId199" Type="http://schemas.openxmlformats.org/officeDocument/2006/relationships/hyperlink" Target="https://doi.org/10.1080/13670050.2022.2124842" TargetMode="External"/><Relationship Id="rId203" Type="http://schemas.openxmlformats.org/officeDocument/2006/relationships/hyperlink" Target="https://doi.org/10.1002/tesq.3091" TargetMode="External"/><Relationship Id="rId19" Type="http://schemas.openxmlformats.org/officeDocument/2006/relationships/hyperlink" Target="https://doi.org/10.1016/j.ijedudev.2023.102970" TargetMode="External"/><Relationship Id="rId224" Type="http://schemas.openxmlformats.org/officeDocument/2006/relationships/hyperlink" Target="https://doi.org/10.1002/tesq.53" TargetMode="External"/><Relationship Id="rId245" Type="http://schemas.openxmlformats.org/officeDocument/2006/relationships/hyperlink" Target="https://nam02.safelinks.protection.outlook.com/?url=https%3A%2F%2Fwww.sciencedirect.com%2Fjournal%2Finternational-journal-of-educational-development&amp;data=05%7C02%7Ckb%40middlebury.edu%7Cd67aa450f6ea49fe610908dd16e3b7b9%7Ca1bb0a191576421dbe93b3a7d4b6dcaa%7C1%7C0%7C638691889511540668%7CUnknown%7CTWFpbGZsb3d8eyJFbXB0eU1hcGkiOnRydWUsIlYiOiIwLjAuMDAwMCIsIlAiOiJXaW4zMiIsIkFOIjoiTWFpbCIsIldUIjoyfQ%3D%3D%7C0%7C%7C%7C&amp;sdata=WMaoamiBOioOTKdeMU17knpc8XWvjRCDUHYaZCee5%2Bo%3D&amp;reserved=0" TargetMode="External"/><Relationship Id="rId266" Type="http://schemas.openxmlformats.org/officeDocument/2006/relationships/hyperlink" Target="https://doi.org/10.1080/13670050.2018.1526254" TargetMode="External"/><Relationship Id="rId287" Type="http://schemas.openxmlformats.org/officeDocument/2006/relationships/hyperlink" Target="https://www.torrossa.com/en/resources/an/5681942" TargetMode="External"/><Relationship Id="rId30" Type="http://schemas.openxmlformats.org/officeDocument/2006/relationships/hyperlink" Target="https://doi.org/10.1080/19313152.2024.2327809" TargetMode="External"/><Relationship Id="rId105" Type="http://schemas.openxmlformats.org/officeDocument/2006/relationships/hyperlink" Target="https://doi.org/10.1515/applirev-2023-0085" TargetMode="External"/><Relationship Id="rId126" Type="http://schemas.openxmlformats.org/officeDocument/2006/relationships/hyperlink" Target="https://portal.research.lu.se/en/publications/pedagogical-translanguaging-theoretical-methodological-and-empiri/" TargetMode="External"/><Relationship Id="rId147" Type="http://schemas.openxmlformats.org/officeDocument/2006/relationships/hyperlink" Target="https://doi.org/10.1080/13803611.2012.718490" TargetMode="External"/><Relationship Id="rId168" Type="http://schemas.openxmlformats.org/officeDocument/2006/relationships/hyperlink" Target="https://doi.org/10.1080/19313152.2014.982442" TargetMode="External"/><Relationship Id="rId51" Type="http://schemas.openxmlformats.org/officeDocument/2006/relationships/hyperlink" Target="https://journal.nystesol.org/index.php/NYSTJ/article/view/208" TargetMode="External"/><Relationship Id="rId72" Type="http://schemas.openxmlformats.org/officeDocument/2006/relationships/hyperlink" Target="https://doi.org/10.1590/1678-460X202359764" TargetMode="External"/><Relationship Id="rId93" Type="http://schemas.openxmlformats.org/officeDocument/2006/relationships/hyperlink" Target="https://doi.org/10.1080/15348458.2017.1329016" TargetMode="External"/><Relationship Id="rId189" Type="http://schemas.openxmlformats.org/officeDocument/2006/relationships/hyperlink" Target="https://doi.org/10.2458/cms.647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doi.org/10.1080/13670050.2015.1125849" TargetMode="External"/><Relationship Id="rId235" Type="http://schemas.openxmlformats.org/officeDocument/2006/relationships/hyperlink" Target="https://doi.org/10.1002/tesq.3204" TargetMode="External"/><Relationship Id="rId256" Type="http://schemas.openxmlformats.org/officeDocument/2006/relationships/hyperlink" Target="https://www.jstor.org/stable/48642913" TargetMode="External"/><Relationship Id="rId277" Type="http://schemas.openxmlformats.org/officeDocument/2006/relationships/hyperlink" Target="https://doi.org/10.1093/applin/amt022" TargetMode="External"/><Relationship Id="rId298" Type="http://schemas.openxmlformats.org/officeDocument/2006/relationships/fontTable" Target="fontTable.xml"/><Relationship Id="rId116" Type="http://schemas.openxmlformats.org/officeDocument/2006/relationships/hyperlink" Target="https://doi.org/10.58680/ccc201118392" TargetMode="External"/><Relationship Id="rId137" Type="http://schemas.openxmlformats.org/officeDocument/2006/relationships/hyperlink" Target="https://doi.org/10.21832/KROMPA9056" TargetMode="External"/><Relationship Id="rId158" Type="http://schemas.openxmlformats.org/officeDocument/2006/relationships/hyperlink" Target="https://doi.org/10.1075/ttmc.00029.lop" TargetMode="External"/><Relationship Id="rId20" Type="http://schemas.openxmlformats.org/officeDocument/2006/relationships/hyperlink" Target="https://doi.org/10.1093/applin/amac020" TargetMode="External"/><Relationship Id="rId41" Type="http://schemas.openxmlformats.org/officeDocument/2006/relationships/hyperlink" Target="https://doi.org/10.1007/978-3-319-02325-0_20-1" TargetMode="External"/><Relationship Id="rId62" Type="http://schemas.openxmlformats.org/officeDocument/2006/relationships/hyperlink" Target="https://doi.org/10.58680/rte201729200" TargetMode="External"/><Relationship Id="rId83" Type="http://schemas.openxmlformats.org/officeDocument/2006/relationships/hyperlink" Target="https://doi.org/10.21832/9781783090716-012" TargetMode="External"/><Relationship Id="rId179" Type="http://schemas.openxmlformats.org/officeDocument/2006/relationships/hyperlink" Target="https://doi.org/10.1002/tesq.513" TargetMode="External"/><Relationship Id="rId190" Type="http://schemas.openxmlformats.org/officeDocument/2006/relationships/hyperlink" Target="https://doi.org/10.58680/la201425007" TargetMode="External"/><Relationship Id="rId204" Type="http://schemas.openxmlformats.org/officeDocument/2006/relationships/hyperlink" Target="https://doi.org/10.1057/978-1-137-53104-9_3" TargetMode="External"/><Relationship Id="rId225" Type="http://schemas.openxmlformats.org/officeDocument/2006/relationships/hyperlink" Target="https://doi.org/10.1080/13670050.2018.1463965" TargetMode="External"/><Relationship Id="rId246" Type="http://schemas.openxmlformats.org/officeDocument/2006/relationships/hyperlink" Target="https://doi.org/10.1002/tesq.609" TargetMode="External"/><Relationship Id="rId267" Type="http://schemas.openxmlformats.org/officeDocument/2006/relationships/hyperlink" Target="https://doi.org/10.54475/jlt.2021.020" TargetMode="External"/><Relationship Id="rId288" Type="http://schemas.openxmlformats.org/officeDocument/2006/relationships/hyperlink" Target="https://doi.org/10.1016/j.linged.2022.101080" TargetMode="External"/><Relationship Id="rId106" Type="http://schemas.openxmlformats.org/officeDocument/2006/relationships/hyperlink" Target="https://doi.org/10.2989/16073614.2016.1250360" TargetMode="External"/><Relationship Id="rId127" Type="http://schemas.openxmlformats.org/officeDocument/2006/relationships/hyperlink" Target="https://doi.org/10.1080/13603116.2022.2073060" TargetMode="External"/><Relationship Id="rId10" Type="http://schemas.openxmlformats.org/officeDocument/2006/relationships/hyperlink" Target="https://doi.org/10.59670/jns.v31i.244" TargetMode="External"/><Relationship Id="rId31" Type="http://schemas.openxmlformats.org/officeDocument/2006/relationships/hyperlink" Target="https://doi.org/10.1515/9783110239331.1" TargetMode="External"/><Relationship Id="rId52" Type="http://schemas.openxmlformats.org/officeDocument/2006/relationships/hyperlink" Target="https://doi.org/10.1002/tesq.3074" TargetMode="External"/><Relationship Id="rId73" Type="http://schemas.openxmlformats.org/officeDocument/2006/relationships/hyperlink" Target="https://doi.org/10.1111/weng.12509" TargetMode="External"/><Relationship Id="rId94" Type="http://schemas.openxmlformats.org/officeDocument/2006/relationships/hyperlink" Target="https://doi.org/10.1080/19313152.2015.1048542" TargetMode="External"/><Relationship Id="rId148" Type="http://schemas.openxmlformats.org/officeDocument/2006/relationships/hyperlink" Target="https://doi.org/10.1080/13803611.2012.718488" TargetMode="External"/><Relationship Id="rId169" Type="http://schemas.openxmlformats.org/officeDocument/2006/relationships/hyperlink" Target="https://doi.org/10.1080/19313152.2014.97771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doi.org/10.1111/ijal.12661" TargetMode="External"/><Relationship Id="rId215" Type="http://schemas.openxmlformats.org/officeDocument/2006/relationships/hyperlink" Target="https://doi.org/10.4324/9781003227304" TargetMode="External"/><Relationship Id="rId236" Type="http://schemas.openxmlformats.org/officeDocument/2006/relationships/hyperlink" Target="https://doi.org/10.1093/elt/ccz052" TargetMode="External"/><Relationship Id="rId257" Type="http://schemas.openxmlformats.org/officeDocument/2006/relationships/hyperlink" Target="https://doi.org/10.4324/9781315401102-3" TargetMode="External"/><Relationship Id="rId278" Type="http://schemas.openxmlformats.org/officeDocument/2006/relationships/hyperlink" Target="https://link.springer.com/content/pdf/10.1186/s40862-022-00167-0.pdf" TargetMode="External"/><Relationship Id="rId42" Type="http://schemas.openxmlformats.org/officeDocument/2006/relationships/hyperlink" Target="https://doi.org/10.1111/modl.12529" TargetMode="External"/><Relationship Id="rId84" Type="http://schemas.openxmlformats.org/officeDocument/2006/relationships/hyperlink" Target="https://journal.nystesol.org/index.php/NYSTJ/article/view/170" TargetMode="External"/><Relationship Id="rId138" Type="http://schemas.openxmlformats.org/officeDocument/2006/relationships/hyperlink" Target="https://www.degruyterbrill.com/document/isbn/9781800413917/html" TargetMode="External"/><Relationship Id="rId191" Type="http://schemas.openxmlformats.org/officeDocument/2006/relationships/hyperlink" Target="https://doi.org/10.15446/profile.v21n2.74091" TargetMode="External"/><Relationship Id="rId205" Type="http://schemas.openxmlformats.org/officeDocument/2006/relationships/hyperlink" Target="https://doi.org/10.1016/j.rmal.2022.100032" TargetMode="External"/><Relationship Id="rId247" Type="http://schemas.openxmlformats.org/officeDocument/2006/relationships/hyperlink" Target="https://doi.org/10.4324/9781003351047" TargetMode="External"/><Relationship Id="rId107" Type="http://schemas.openxmlformats.org/officeDocument/2006/relationships/hyperlink" Target="https://doi.org/10.1080/09500782.2017.1384006" TargetMode="External"/><Relationship Id="rId289" Type="http://schemas.openxmlformats.org/officeDocument/2006/relationships/hyperlink" Target="https://doi.org/10.1017/S0261444826101189" TargetMode="External"/><Relationship Id="rId11" Type="http://schemas.openxmlformats.org/officeDocument/2006/relationships/hyperlink" Target="https://doi.org/10.35484/pssr.2024(8-I)23" TargetMode="External"/><Relationship Id="rId53" Type="http://schemas.openxmlformats.org/officeDocument/2006/relationships/hyperlink" Target="https://doi.org/10.4324/9781003655664-6" TargetMode="External"/><Relationship Id="rId149" Type="http://schemas.openxmlformats.org/officeDocument/2006/relationships/hyperlink" Target="https://doi.org/10.1002/tesq.3360" TargetMode="External"/><Relationship Id="rId95" Type="http://schemas.openxmlformats.org/officeDocument/2006/relationships/hyperlink" Target="https://doi.org/10.4324/9781315623238" TargetMode="External"/><Relationship Id="rId160" Type="http://schemas.openxmlformats.org/officeDocument/2006/relationships/hyperlink" Target="https://doi.org/10.1177/13670069241236703" TargetMode="External"/><Relationship Id="rId216" Type="http://schemas.openxmlformats.org/officeDocument/2006/relationships/hyperlink" Target="https://doi.org/10.4324/9781315229744" TargetMode="External"/><Relationship Id="rId258" Type="http://schemas.openxmlformats.org/officeDocument/2006/relationships/hyperlink" Target="https://doi.org/10.1111/flan.12577" TargetMode="External"/><Relationship Id="rId22" Type="http://schemas.openxmlformats.org/officeDocument/2006/relationships/hyperlink" Target="https://doi.org/10.1080/09500782.2020.1744638" TargetMode="External"/><Relationship Id="rId64" Type="http://schemas.openxmlformats.org/officeDocument/2006/relationships/hyperlink" Target="https://so04.tci-thaijo.org/index.php/learn" TargetMode="External"/><Relationship Id="rId118" Type="http://schemas.openxmlformats.org/officeDocument/2006/relationships/hyperlink" Target="https://doi.org/10.1002/tea.22008" TargetMode="External"/><Relationship Id="rId171" Type="http://schemas.openxmlformats.org/officeDocument/2006/relationships/hyperlink" Target="https://doi.org/10.1057/9781137397478_12" TargetMode="External"/><Relationship Id="rId227" Type="http://schemas.openxmlformats.org/officeDocument/2006/relationships/hyperlink" Target="https://doi.org/10.1016/j.system.2020.102277" TargetMode="External"/><Relationship Id="rId269" Type="http://schemas.openxmlformats.org/officeDocument/2006/relationships/hyperlink" Target="https://doi.org/10.1016/j.ssaho.2026.102655" TargetMode="External"/><Relationship Id="rId33" Type="http://schemas.openxmlformats.org/officeDocument/2006/relationships/hyperlink" Target="https://www.routledge.com/Translingual-Practice-Global-Englishes-and-Cosmopolitan-Relations/Canagarajah/p/book/9780415684002" TargetMode="External"/><Relationship Id="rId129" Type="http://schemas.openxmlformats.org/officeDocument/2006/relationships/hyperlink" Target="https://doi.org/10.14812/cuefd.1027947" TargetMode="External"/><Relationship Id="rId280" Type="http://schemas.openxmlformats.org/officeDocument/2006/relationships/hyperlink" Target="https://doi.org/10.1016/j.learninstruc.2024.102023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V8kcR6B8c2pD2ZDv6w3afMj7TQ==">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10831</Words>
  <Characters>77010</Characters>
  <Application>Microsoft Office Word</Application>
  <DocSecurity>0</DocSecurity>
  <Lines>1711</Lines>
  <Paragraphs>549</Paragraphs>
  <ScaleCrop>false</ScaleCrop>
  <Company/>
  <LinksUpToDate>false</LinksUpToDate>
  <CharactersWithSpaces>87292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Kathi Bailey</dc:creator>
  <cp:lastModifiedBy>Xiaoxin Damerow</cp:lastModifiedBy>
  <cp:revision>3</cp:revision>
  <dcterms:created xsi:type="dcterms:W3CDTF">2026-07-29T00:36:00Z</dcterms:created>
  <dcterms:modified xsi:type="dcterms:W3CDTF">2026-09-10T04:58:00Z</dcterms:modified>
</cp:coreProperties>
</file>