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6A5021" w14:textId="19664321" w:rsidR="0055099B" w:rsidRPr="00594D78" w:rsidRDefault="000C0CC1" w:rsidP="00594D78">
      <w:pPr>
        <w:spacing w:after="0" w:line="240" w:lineRule="auto"/>
        <w:ind w:left="720" w:hanging="720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  <w:u w:val="single"/>
        </w:rPr>
      </w:pPr>
      <w:r w:rsidRPr="00594D78">
        <w:rPr>
          <w:rFonts w:ascii="Times New Roman" w:eastAsia="Times New Roman" w:hAnsi="Times New Roman" w:cs="Times New Roman"/>
          <w:b/>
          <w:color w:val="222222"/>
          <w:sz w:val="24"/>
          <w:szCs w:val="24"/>
          <w:u w:val="single"/>
        </w:rPr>
        <w:t>TUTORING IN LANGUAGE LEARNING &amp; TEACHING</w:t>
      </w:r>
      <w:r w:rsidR="0055099B" w:rsidRPr="00594D78">
        <w:rPr>
          <w:rFonts w:ascii="Times New Roman" w:eastAsia="Times New Roman" w:hAnsi="Times New Roman" w:cs="Times New Roman"/>
          <w:b/>
          <w:color w:val="222222"/>
          <w:sz w:val="24"/>
          <w:szCs w:val="24"/>
          <w:u w:val="single"/>
        </w:rPr>
        <w:t>: SELECTED REFERENCES</w:t>
      </w:r>
    </w:p>
    <w:p w14:paraId="4490E80A" w14:textId="37B95E97" w:rsidR="00266EE2" w:rsidRPr="00594D78" w:rsidRDefault="00032F92" w:rsidP="00594D78">
      <w:pPr>
        <w:spacing w:after="0" w:line="240" w:lineRule="auto"/>
        <w:ind w:left="720" w:hanging="720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594D78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(Last updated </w:t>
      </w:r>
      <w:r w:rsidR="0099440D" w:rsidRPr="00594D78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1 September</w:t>
      </w:r>
      <w:r w:rsidR="00FB19AC" w:rsidRPr="00594D78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</w:t>
      </w:r>
      <w:r w:rsidR="00492F93" w:rsidRPr="00594D78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202</w:t>
      </w:r>
      <w:r w:rsidR="00FB19AC" w:rsidRPr="00594D78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6</w:t>
      </w:r>
      <w:r w:rsidR="0055099B" w:rsidRPr="00594D78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)</w:t>
      </w:r>
    </w:p>
    <w:p w14:paraId="0622B0C3" w14:textId="77777777" w:rsidR="000D701E" w:rsidRPr="00594D78" w:rsidRDefault="000D701E" w:rsidP="00594D78">
      <w:pPr>
        <w:spacing w:after="0" w:line="240" w:lineRule="auto"/>
        <w:ind w:left="720" w:hanging="720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</w:p>
    <w:p w14:paraId="02BB955A" w14:textId="41C419BF" w:rsidR="00E36A76" w:rsidRPr="00594D78" w:rsidRDefault="00E36A76" w:rsidP="00594D7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94D78">
        <w:rPr>
          <w:rFonts w:ascii="Times New Roman" w:eastAsia="Times New Roman" w:hAnsi="Times New Roman" w:cs="Times New Roman"/>
          <w:bCs/>
          <w:sz w:val="24"/>
          <w:szCs w:val="24"/>
        </w:rPr>
        <w:t xml:space="preserve">Adhami, N., &amp; Moore, R. L. (2026). Intelligent tutoring systems in language learning: A systematic review of pedagogical design and learner impact. </w:t>
      </w:r>
      <w:proofErr w:type="spellStart"/>
      <w:r w:rsidRPr="00594D7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TechTrends</w:t>
      </w:r>
      <w:proofErr w:type="spellEnd"/>
      <w:r w:rsidRPr="00594D78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Pr="00594D7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70</w:t>
      </w:r>
      <w:r w:rsidRPr="00594D78">
        <w:rPr>
          <w:rFonts w:ascii="Times New Roman" w:eastAsia="Times New Roman" w:hAnsi="Times New Roman" w:cs="Times New Roman"/>
          <w:bCs/>
          <w:sz w:val="24"/>
          <w:szCs w:val="24"/>
        </w:rPr>
        <w:t>(1), 183-199.</w:t>
      </w:r>
      <w:r w:rsidR="00790FEA" w:rsidRPr="00594D78">
        <w:rPr>
          <w:rFonts w:ascii="Times New Roman" w:eastAsia="Times New Roman" w:hAnsi="Times New Roman" w:cs="Times New Roman"/>
          <w:bCs/>
          <w:sz w:val="24"/>
          <w:szCs w:val="24"/>
        </w:rPr>
        <w:t xml:space="preserve"> https://doi.org/10.1007/s11528-025-01141-6</w:t>
      </w:r>
    </w:p>
    <w:p w14:paraId="2FF6BCCD" w14:textId="77777777" w:rsidR="00E36A76" w:rsidRPr="00594D78" w:rsidRDefault="00E36A76" w:rsidP="00594D7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73E7E0DA" w14:textId="1417A254" w:rsidR="00E36A76" w:rsidRPr="00594D78" w:rsidRDefault="00E36A76" w:rsidP="00594D78">
      <w:pPr>
        <w:autoSpaceDE w:val="0"/>
        <w:autoSpaceDN w:val="0"/>
        <w:spacing w:after="24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94D78">
        <w:rPr>
          <w:rFonts w:ascii="Times New Roman" w:hAnsi="Times New Roman" w:cs="Times New Roman"/>
          <w:sz w:val="24"/>
          <w:szCs w:val="24"/>
          <w:lang w:val="sv-SE"/>
        </w:rPr>
        <w:t xml:space="preserve">Akita, M., Doyle, A., &amp; Omori, Y. (2014). </w:t>
      </w:r>
      <w:proofErr w:type="spellStart"/>
      <w:r w:rsidRPr="00594D78">
        <w:rPr>
          <w:rFonts w:ascii="Times New Roman" w:hAnsi="Times New Roman" w:cs="Times New Roman"/>
          <w:sz w:val="24"/>
          <w:szCs w:val="24"/>
        </w:rPr>
        <w:t>Raitingu</w:t>
      </w:r>
      <w:proofErr w:type="spellEnd"/>
      <w:r w:rsidRPr="00594D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4D78">
        <w:rPr>
          <w:rFonts w:ascii="Times New Roman" w:hAnsi="Times New Roman" w:cs="Times New Roman"/>
          <w:sz w:val="24"/>
          <w:szCs w:val="24"/>
        </w:rPr>
        <w:t>centā</w:t>
      </w:r>
      <w:proofErr w:type="spellEnd"/>
      <w:r w:rsidRPr="00594D78">
        <w:rPr>
          <w:rFonts w:ascii="Times New Roman" w:hAnsi="Times New Roman" w:cs="Times New Roman"/>
          <w:sz w:val="24"/>
          <w:szCs w:val="24"/>
        </w:rPr>
        <w:t xml:space="preserve"> no </w:t>
      </w:r>
      <w:proofErr w:type="spellStart"/>
      <w:r w:rsidRPr="00594D78">
        <w:rPr>
          <w:rFonts w:ascii="Times New Roman" w:hAnsi="Times New Roman" w:cs="Times New Roman"/>
          <w:sz w:val="24"/>
          <w:szCs w:val="24"/>
        </w:rPr>
        <w:t>chūtā</w:t>
      </w:r>
      <w:proofErr w:type="spellEnd"/>
      <w:r w:rsidRPr="00594D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4D78">
        <w:rPr>
          <w:rFonts w:ascii="Times New Roman" w:hAnsi="Times New Roman" w:cs="Times New Roman"/>
          <w:sz w:val="24"/>
          <w:szCs w:val="24"/>
        </w:rPr>
        <w:t>wa</w:t>
      </w:r>
      <w:proofErr w:type="spellEnd"/>
      <w:r w:rsidRPr="00594D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4D78">
        <w:rPr>
          <w:rFonts w:ascii="Times New Roman" w:hAnsi="Times New Roman" w:cs="Times New Roman"/>
          <w:sz w:val="24"/>
          <w:szCs w:val="24"/>
        </w:rPr>
        <w:t>neitibu</w:t>
      </w:r>
      <w:proofErr w:type="spellEnd"/>
      <w:r w:rsidRPr="00594D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4D78">
        <w:rPr>
          <w:rFonts w:ascii="Times New Roman" w:hAnsi="Times New Roman" w:cs="Times New Roman"/>
          <w:sz w:val="24"/>
          <w:szCs w:val="24"/>
        </w:rPr>
        <w:t>chekku</w:t>
      </w:r>
      <w:proofErr w:type="spellEnd"/>
      <w:r w:rsidRPr="00594D78">
        <w:rPr>
          <w:rFonts w:ascii="Times New Roman" w:hAnsi="Times New Roman" w:cs="Times New Roman"/>
          <w:sz w:val="24"/>
          <w:szCs w:val="24"/>
        </w:rPr>
        <w:t xml:space="preserve"> wo </w:t>
      </w:r>
      <w:proofErr w:type="spellStart"/>
      <w:r w:rsidRPr="00594D78">
        <w:rPr>
          <w:rFonts w:ascii="Times New Roman" w:hAnsi="Times New Roman" w:cs="Times New Roman"/>
          <w:sz w:val="24"/>
          <w:szCs w:val="24"/>
        </w:rPr>
        <w:t>donoyouni</w:t>
      </w:r>
      <w:proofErr w:type="spellEnd"/>
      <w:r w:rsidRPr="00594D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4D78">
        <w:rPr>
          <w:rFonts w:ascii="Times New Roman" w:hAnsi="Times New Roman" w:cs="Times New Roman"/>
          <w:sz w:val="24"/>
          <w:szCs w:val="24"/>
        </w:rPr>
        <w:t>toraeteiruka</w:t>
      </w:r>
      <w:proofErr w:type="spellEnd"/>
      <w:r w:rsidRPr="00594D78">
        <w:rPr>
          <w:rFonts w:ascii="Times New Roman" w:hAnsi="Times New Roman" w:cs="Times New Roman"/>
          <w:sz w:val="24"/>
          <w:szCs w:val="24"/>
        </w:rPr>
        <w:t xml:space="preserve"> [How do writing center tutors perceive proofreading requests]. </w:t>
      </w:r>
      <w:r w:rsidRPr="00594D78">
        <w:rPr>
          <w:rFonts w:ascii="Times New Roman" w:hAnsi="Times New Roman" w:cs="Times New Roman"/>
          <w:i/>
          <w:iCs/>
          <w:sz w:val="24"/>
          <w:szCs w:val="24"/>
        </w:rPr>
        <w:t>Academic Japanese Journal</w:t>
      </w:r>
      <w:r w:rsidRPr="00594D78">
        <w:rPr>
          <w:rFonts w:ascii="Times New Roman" w:hAnsi="Times New Roman" w:cs="Times New Roman"/>
          <w:sz w:val="24"/>
          <w:szCs w:val="24"/>
        </w:rPr>
        <w:t xml:space="preserve">, </w:t>
      </w:r>
      <w:r w:rsidRPr="00594D78">
        <w:rPr>
          <w:rFonts w:ascii="Times New Roman" w:hAnsi="Times New Roman" w:cs="Times New Roman"/>
          <w:i/>
          <w:iCs/>
          <w:sz w:val="24"/>
          <w:szCs w:val="24"/>
        </w:rPr>
        <w:t>6</w:t>
      </w:r>
      <w:r w:rsidRPr="00594D78">
        <w:rPr>
          <w:rFonts w:ascii="Times New Roman" w:hAnsi="Times New Roman" w:cs="Times New Roman"/>
          <w:sz w:val="24"/>
          <w:szCs w:val="24"/>
        </w:rPr>
        <w:t>, 1-11.</w:t>
      </w:r>
      <w:r w:rsidR="00291B36" w:rsidRPr="00594D78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="00291B36" w:rsidRPr="00594D78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https://doi.org/10.1080/07294360.2019.1693515</w:t>
        </w:r>
      </w:hyperlink>
    </w:p>
    <w:p w14:paraId="6FA019B2" w14:textId="5061E196" w:rsidR="00640459" w:rsidRPr="00594D78" w:rsidRDefault="00640459" w:rsidP="00594D7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spellStart"/>
      <w:r w:rsidRPr="00594D78">
        <w:rPr>
          <w:rFonts w:ascii="Times New Roman" w:eastAsia="Times New Roman" w:hAnsi="Times New Roman" w:cs="Times New Roman"/>
          <w:bCs/>
          <w:sz w:val="24"/>
          <w:szCs w:val="24"/>
        </w:rPr>
        <w:t>Aleven</w:t>
      </w:r>
      <w:proofErr w:type="spellEnd"/>
      <w:r w:rsidRPr="00594D78">
        <w:rPr>
          <w:rFonts w:ascii="Times New Roman" w:eastAsia="Times New Roman" w:hAnsi="Times New Roman" w:cs="Times New Roman"/>
          <w:bCs/>
          <w:sz w:val="24"/>
          <w:szCs w:val="24"/>
        </w:rPr>
        <w:t xml:space="preserve">, V., Baraniuk, R., Brunskill, E., Crossley, S., Demszky, D., Fancsali, S., ... &amp; Xing, W. (2023, June). Towards the future of AI-augmented human tutoring in math learning. In N. Wang, G. Rebolledo-Mendez, V. </w:t>
      </w:r>
      <w:proofErr w:type="spellStart"/>
      <w:r w:rsidRPr="00594D78">
        <w:rPr>
          <w:rFonts w:ascii="Times New Roman" w:eastAsia="Times New Roman" w:hAnsi="Times New Roman" w:cs="Times New Roman"/>
          <w:bCs/>
          <w:sz w:val="24"/>
          <w:szCs w:val="24"/>
        </w:rPr>
        <w:t>Dimotrova</w:t>
      </w:r>
      <w:proofErr w:type="spellEnd"/>
      <w:r w:rsidRPr="00594D78">
        <w:rPr>
          <w:rFonts w:ascii="Times New Roman" w:eastAsia="Times New Roman" w:hAnsi="Times New Roman" w:cs="Times New Roman"/>
          <w:bCs/>
          <w:sz w:val="24"/>
          <w:szCs w:val="24"/>
        </w:rPr>
        <w:t xml:space="preserve">, N. Matsuda, &amp; O. C. Santos (Eds.), </w:t>
      </w:r>
      <w:r w:rsidRPr="00594D7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International conference on artificial intelligence in education</w:t>
      </w:r>
      <w:r w:rsidRPr="00594D78">
        <w:rPr>
          <w:rFonts w:ascii="Times New Roman" w:eastAsia="Times New Roman" w:hAnsi="Times New Roman" w:cs="Times New Roman"/>
          <w:bCs/>
          <w:sz w:val="24"/>
          <w:szCs w:val="24"/>
        </w:rPr>
        <w:t xml:space="preserve"> (pp. 26-31). Springer.  </w:t>
      </w:r>
    </w:p>
    <w:p w14:paraId="53AFADF4" w14:textId="77777777" w:rsidR="00452B89" w:rsidRPr="00594D78" w:rsidRDefault="00452B89" w:rsidP="00594D7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4CB5D483" w14:textId="77835234" w:rsidR="00452B89" w:rsidRPr="00594D78" w:rsidRDefault="00452B89" w:rsidP="00594D7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spellStart"/>
      <w:r w:rsidRPr="00594D78">
        <w:rPr>
          <w:rFonts w:ascii="Times New Roman" w:eastAsia="Times New Roman" w:hAnsi="Times New Roman" w:cs="Times New Roman"/>
          <w:bCs/>
          <w:sz w:val="24"/>
          <w:szCs w:val="24"/>
        </w:rPr>
        <w:t>Aljović</w:t>
      </w:r>
      <w:proofErr w:type="spellEnd"/>
      <w:r w:rsidRPr="00594D78">
        <w:rPr>
          <w:rFonts w:ascii="Times New Roman" w:eastAsia="Times New Roman" w:hAnsi="Times New Roman" w:cs="Times New Roman"/>
          <w:bCs/>
          <w:sz w:val="24"/>
          <w:szCs w:val="24"/>
        </w:rPr>
        <w:t xml:space="preserve">, A. (2026). Pedagogical voice or algorithmic authority? A critical discourse analysis of AI tutors in language learning. </w:t>
      </w:r>
      <w:r w:rsidRPr="00594D7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MAP Education and Humanities</w:t>
      </w:r>
      <w:r w:rsidRPr="00594D78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Pr="00594D7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6</w:t>
      </w:r>
      <w:r w:rsidRPr="00594D78">
        <w:rPr>
          <w:rFonts w:ascii="Times New Roman" w:eastAsia="Times New Roman" w:hAnsi="Times New Roman" w:cs="Times New Roman"/>
          <w:bCs/>
          <w:sz w:val="24"/>
          <w:szCs w:val="24"/>
        </w:rPr>
        <w:t xml:space="preserve">, 109-122. </w:t>
      </w:r>
      <w:hyperlink r:id="rId7" w:history="1">
        <w:r w:rsidRPr="00594D78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</w:rPr>
          <w:t>https://doi.org/10.53880/2744-2373.2025.6.109</w:t>
        </w:r>
      </w:hyperlink>
    </w:p>
    <w:p w14:paraId="25980185" w14:textId="77777777" w:rsidR="00640459" w:rsidRPr="00594D78" w:rsidRDefault="00640459" w:rsidP="00594D78">
      <w:pPr>
        <w:spacing w:after="0" w:line="240" w:lineRule="auto"/>
        <w:ind w:left="720" w:hanging="720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</w:p>
    <w:p w14:paraId="55953861" w14:textId="01EDB251" w:rsidR="002164CD" w:rsidRPr="00594D78" w:rsidRDefault="002164CD" w:rsidP="00594D78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94D78">
        <w:rPr>
          <w:rFonts w:ascii="Times New Roman" w:hAnsi="Times New Roman" w:cs="Times New Roman"/>
          <w:sz w:val="24"/>
          <w:szCs w:val="24"/>
        </w:rPr>
        <w:t xml:space="preserve">Amer, M. (2021). Exploring tutoring and learning gains for learners of Arabic. </w:t>
      </w:r>
      <w:r w:rsidRPr="00594D78">
        <w:rPr>
          <w:rFonts w:ascii="Times New Roman" w:hAnsi="Times New Roman" w:cs="Times New Roman"/>
          <w:i/>
          <w:iCs/>
          <w:sz w:val="24"/>
          <w:szCs w:val="24"/>
        </w:rPr>
        <w:t>Second Language Research &amp; Practice, 2</w:t>
      </w:r>
      <w:r w:rsidRPr="00594D78">
        <w:rPr>
          <w:rFonts w:ascii="Times New Roman" w:hAnsi="Times New Roman" w:cs="Times New Roman"/>
          <w:sz w:val="24"/>
          <w:szCs w:val="24"/>
        </w:rPr>
        <w:t>(</w:t>
      </w:r>
      <w:r w:rsidR="00291B36" w:rsidRPr="00594D78">
        <w:rPr>
          <w:rFonts w:ascii="Times New Roman" w:hAnsi="Times New Roman" w:cs="Times New Roman"/>
          <w:sz w:val="24"/>
          <w:szCs w:val="24"/>
        </w:rPr>
        <w:t>1</w:t>
      </w:r>
      <w:r w:rsidRPr="00594D78">
        <w:rPr>
          <w:rFonts w:ascii="Times New Roman" w:hAnsi="Times New Roman" w:cs="Times New Roman"/>
          <w:sz w:val="24"/>
          <w:szCs w:val="24"/>
        </w:rPr>
        <w:t xml:space="preserve">), 81-98. </w:t>
      </w:r>
    </w:p>
    <w:p w14:paraId="4D7478DB" w14:textId="084D44D3" w:rsidR="00477D1F" w:rsidRPr="00594D78" w:rsidRDefault="00477D1F" w:rsidP="00594D78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2D42FC42" w14:textId="6239A950" w:rsidR="00D02744" w:rsidRPr="00594D78" w:rsidRDefault="00D02744" w:rsidP="00594D78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0" w:name="_Hlk195344815"/>
      <w:r w:rsidRPr="00594D78">
        <w:rPr>
          <w:rFonts w:ascii="Times New Roman" w:hAnsi="Times New Roman" w:cs="Times New Roman"/>
          <w:sz w:val="24"/>
          <w:szCs w:val="24"/>
        </w:rPr>
        <w:t xml:space="preserve">Anbreen, D., &amp; Lateef, A. (2025). Effect of peer tutoring on students’ academic achievement in the subject of English at Grade 10. </w:t>
      </w:r>
      <w:r w:rsidRPr="00594D78">
        <w:rPr>
          <w:rFonts w:ascii="Times New Roman" w:hAnsi="Times New Roman" w:cs="Times New Roman"/>
          <w:i/>
          <w:iCs/>
          <w:sz w:val="24"/>
          <w:szCs w:val="24"/>
        </w:rPr>
        <w:t>Social Science Review Archives</w:t>
      </w:r>
      <w:r w:rsidRPr="00594D78">
        <w:rPr>
          <w:rFonts w:ascii="Times New Roman" w:hAnsi="Times New Roman" w:cs="Times New Roman"/>
          <w:sz w:val="24"/>
          <w:szCs w:val="24"/>
        </w:rPr>
        <w:t xml:space="preserve">, </w:t>
      </w:r>
      <w:r w:rsidRPr="00594D78">
        <w:rPr>
          <w:rFonts w:ascii="Times New Roman" w:hAnsi="Times New Roman" w:cs="Times New Roman"/>
          <w:i/>
          <w:iCs/>
          <w:sz w:val="24"/>
          <w:szCs w:val="24"/>
        </w:rPr>
        <w:t>3</w:t>
      </w:r>
      <w:r w:rsidRPr="00594D78">
        <w:rPr>
          <w:rFonts w:ascii="Times New Roman" w:hAnsi="Times New Roman" w:cs="Times New Roman"/>
          <w:sz w:val="24"/>
          <w:szCs w:val="24"/>
        </w:rPr>
        <w:t xml:space="preserve">(1), 809-817. </w:t>
      </w:r>
      <w:hyperlink r:id="rId8" w:history="1">
        <w:r w:rsidRPr="00594D78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https://doi.org/10.70670/sra.v3i1.365 </w:t>
        </w:r>
      </w:hyperlink>
    </w:p>
    <w:bookmarkEnd w:id="0"/>
    <w:p w14:paraId="5B0246C2" w14:textId="77777777" w:rsidR="00D02744" w:rsidRPr="00594D78" w:rsidRDefault="00D02744" w:rsidP="00594D78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0379E2AE" w14:textId="39B6113F" w:rsidR="00477D1F" w:rsidRPr="00594D78" w:rsidRDefault="00477D1F" w:rsidP="00594D7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94D78">
        <w:rPr>
          <w:rFonts w:ascii="Times New Roman" w:eastAsia="Times New Roman" w:hAnsi="Times New Roman" w:cs="Times New Roman"/>
          <w:sz w:val="24"/>
          <w:szCs w:val="24"/>
        </w:rPr>
        <w:t xml:space="preserve">Angelides, C. M., &amp; Garcia, I. (1993). Towards an intelligent knowledge based tutoring system for foreign language learning. </w:t>
      </w:r>
      <w:r w:rsidRPr="00594D78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Journal of </w:t>
      </w:r>
      <w:r w:rsidR="00F64D4F" w:rsidRPr="00594D78">
        <w:rPr>
          <w:rFonts w:ascii="Times New Roman" w:eastAsia="Times New Roman" w:hAnsi="Times New Roman" w:cs="Times New Roman"/>
          <w:i/>
          <w:iCs/>
          <w:sz w:val="24"/>
          <w:szCs w:val="24"/>
        </w:rPr>
        <w:t>C</w:t>
      </w:r>
      <w:r w:rsidRPr="00594D78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omputing and </w:t>
      </w:r>
      <w:r w:rsidR="00F64D4F" w:rsidRPr="00594D78">
        <w:rPr>
          <w:rFonts w:ascii="Times New Roman" w:eastAsia="Times New Roman" w:hAnsi="Times New Roman" w:cs="Times New Roman"/>
          <w:i/>
          <w:iCs/>
          <w:sz w:val="24"/>
          <w:szCs w:val="24"/>
        </w:rPr>
        <w:t>In</w:t>
      </w:r>
      <w:r w:rsidRPr="00594D78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formation </w:t>
      </w:r>
      <w:r w:rsidR="00F64D4F" w:rsidRPr="00594D78">
        <w:rPr>
          <w:rFonts w:ascii="Times New Roman" w:eastAsia="Times New Roman" w:hAnsi="Times New Roman" w:cs="Times New Roman"/>
          <w:i/>
          <w:iCs/>
          <w:sz w:val="24"/>
          <w:szCs w:val="24"/>
        </w:rPr>
        <w:t>T</w:t>
      </w:r>
      <w:r w:rsidRPr="00594D78">
        <w:rPr>
          <w:rFonts w:ascii="Times New Roman" w:eastAsia="Times New Roman" w:hAnsi="Times New Roman" w:cs="Times New Roman"/>
          <w:i/>
          <w:iCs/>
          <w:sz w:val="24"/>
          <w:szCs w:val="24"/>
        </w:rPr>
        <w:t>echnology</w:t>
      </w:r>
      <w:r w:rsidRPr="00594D7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94D78">
        <w:rPr>
          <w:rFonts w:ascii="Times New Roman" w:eastAsia="Times New Roman" w:hAnsi="Times New Roman" w:cs="Times New Roman"/>
          <w:i/>
          <w:iCs/>
          <w:sz w:val="24"/>
          <w:szCs w:val="24"/>
        </w:rPr>
        <w:t>1</w:t>
      </w:r>
      <w:r w:rsidRPr="00594D78">
        <w:rPr>
          <w:rFonts w:ascii="Times New Roman" w:eastAsia="Times New Roman" w:hAnsi="Times New Roman" w:cs="Times New Roman"/>
          <w:sz w:val="24"/>
          <w:szCs w:val="24"/>
        </w:rPr>
        <w:t>(1), 15-28.</w:t>
      </w:r>
    </w:p>
    <w:p w14:paraId="46A0E715" w14:textId="77777777" w:rsidR="00D02744" w:rsidRPr="00594D78" w:rsidRDefault="00D02744" w:rsidP="00594D7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0C8CB783" w14:textId="797310B4" w:rsidR="0072773F" w:rsidRPr="00594D78" w:rsidRDefault="0072773F" w:rsidP="00594D7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94D78">
        <w:rPr>
          <w:rFonts w:ascii="Times New Roman" w:eastAsia="Times New Roman" w:hAnsi="Times New Roman" w:cs="Times New Roman"/>
          <w:sz w:val="24"/>
          <w:szCs w:val="24"/>
        </w:rPr>
        <w:t>Asrifan</w:t>
      </w:r>
      <w:proofErr w:type="spellEnd"/>
      <w:r w:rsidRPr="00594D78">
        <w:rPr>
          <w:rFonts w:ascii="Times New Roman" w:eastAsia="Times New Roman" w:hAnsi="Times New Roman" w:cs="Times New Roman"/>
          <w:sz w:val="24"/>
          <w:szCs w:val="24"/>
        </w:rPr>
        <w:t xml:space="preserve">, A., </w:t>
      </w:r>
      <w:proofErr w:type="spellStart"/>
      <w:r w:rsidRPr="00594D78">
        <w:rPr>
          <w:rFonts w:ascii="Times New Roman" w:eastAsia="Times New Roman" w:hAnsi="Times New Roman" w:cs="Times New Roman"/>
          <w:sz w:val="24"/>
          <w:szCs w:val="24"/>
        </w:rPr>
        <w:t>Octaberliana</w:t>
      </w:r>
      <w:proofErr w:type="spellEnd"/>
      <w:r w:rsidRPr="00594D78">
        <w:rPr>
          <w:rFonts w:ascii="Times New Roman" w:eastAsia="Times New Roman" w:hAnsi="Times New Roman" w:cs="Times New Roman"/>
          <w:sz w:val="24"/>
          <w:szCs w:val="24"/>
        </w:rPr>
        <w:t>, L. R., &amp; Azar, A. S. (2026). AI for bilingual mastery: Personalized learning and intelligence tutoring in language education. In</w:t>
      </w:r>
      <w:r w:rsidR="00502571" w:rsidRPr="00594D78">
        <w:rPr>
          <w:rFonts w:ascii="Times New Roman" w:eastAsia="Times New Roman" w:hAnsi="Times New Roman" w:cs="Times New Roman"/>
          <w:sz w:val="24"/>
          <w:szCs w:val="24"/>
        </w:rPr>
        <w:t xml:space="preserve"> A. S. Azar, S. S. </w:t>
      </w:r>
      <w:proofErr w:type="spellStart"/>
      <w:r w:rsidR="00502571" w:rsidRPr="00594D78">
        <w:rPr>
          <w:rFonts w:ascii="Times New Roman" w:eastAsia="Times New Roman" w:hAnsi="Times New Roman" w:cs="Times New Roman"/>
          <w:sz w:val="24"/>
          <w:szCs w:val="24"/>
        </w:rPr>
        <w:t>Kotamjani</w:t>
      </w:r>
      <w:proofErr w:type="spellEnd"/>
      <w:r w:rsidR="00502571" w:rsidRPr="00594D78">
        <w:rPr>
          <w:rFonts w:ascii="Times New Roman" w:eastAsia="Times New Roman" w:hAnsi="Times New Roman" w:cs="Times New Roman"/>
          <w:sz w:val="24"/>
          <w:szCs w:val="24"/>
        </w:rPr>
        <w:t>, M. Milad, &amp; S. S. A. Shah (Eds.),</w:t>
      </w:r>
      <w:r w:rsidRPr="00594D7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94D78">
        <w:rPr>
          <w:rFonts w:ascii="Times New Roman" w:eastAsia="Times New Roman" w:hAnsi="Times New Roman" w:cs="Times New Roman"/>
          <w:i/>
          <w:iCs/>
          <w:sz w:val="24"/>
          <w:szCs w:val="24"/>
        </w:rPr>
        <w:t>AI-powered solutions for bilingual proficiency and communication</w:t>
      </w:r>
      <w:r w:rsidRPr="00594D78">
        <w:rPr>
          <w:rFonts w:ascii="Times New Roman" w:eastAsia="Times New Roman" w:hAnsi="Times New Roman" w:cs="Times New Roman"/>
          <w:sz w:val="24"/>
          <w:szCs w:val="24"/>
        </w:rPr>
        <w:t xml:space="preserve"> (pp. 177-206). IGI Global Scientific Publishing.</w:t>
      </w:r>
    </w:p>
    <w:p w14:paraId="5DFE77A5" w14:textId="77777777" w:rsidR="0072773F" w:rsidRPr="00594D78" w:rsidRDefault="0072773F" w:rsidP="00594D7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0BC81CD0" w14:textId="6A920625" w:rsidR="00D02744" w:rsidRPr="00594D78" w:rsidRDefault="00D02744" w:rsidP="00594D7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94D78">
        <w:rPr>
          <w:rFonts w:ascii="Times New Roman" w:eastAsia="Times New Roman" w:hAnsi="Times New Roman" w:cs="Times New Roman"/>
          <w:sz w:val="24"/>
          <w:szCs w:val="24"/>
        </w:rPr>
        <w:t xml:space="preserve">Azuri, R., Efendi, U., Rahmah, A., </w:t>
      </w:r>
      <w:proofErr w:type="spellStart"/>
      <w:r w:rsidRPr="00594D78">
        <w:rPr>
          <w:rFonts w:ascii="Times New Roman" w:eastAsia="Times New Roman" w:hAnsi="Times New Roman" w:cs="Times New Roman"/>
          <w:sz w:val="24"/>
          <w:szCs w:val="24"/>
        </w:rPr>
        <w:t>Mawarni</w:t>
      </w:r>
      <w:proofErr w:type="spellEnd"/>
      <w:r w:rsidRPr="00594D78">
        <w:rPr>
          <w:rFonts w:ascii="Times New Roman" w:eastAsia="Times New Roman" w:hAnsi="Times New Roman" w:cs="Times New Roman"/>
          <w:sz w:val="24"/>
          <w:szCs w:val="24"/>
        </w:rPr>
        <w:t xml:space="preserve">, A., &amp; Hermawan, J. S. (2025). The use of peer tutoring-based LKPD in cooperative learning to improve student learning outcomes in elementary schools. </w:t>
      </w:r>
      <w:proofErr w:type="spellStart"/>
      <w:r w:rsidRPr="00594D78">
        <w:rPr>
          <w:rFonts w:ascii="Times New Roman" w:eastAsia="Times New Roman" w:hAnsi="Times New Roman" w:cs="Times New Roman"/>
          <w:i/>
          <w:iCs/>
          <w:sz w:val="24"/>
          <w:szCs w:val="24"/>
        </w:rPr>
        <w:t>Jurnal</w:t>
      </w:r>
      <w:proofErr w:type="spellEnd"/>
      <w:r w:rsidRPr="00594D78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Lensa Pendas</w:t>
      </w:r>
      <w:r w:rsidRPr="00594D7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94D78">
        <w:rPr>
          <w:rFonts w:ascii="Times New Roman" w:eastAsia="Times New Roman" w:hAnsi="Times New Roman" w:cs="Times New Roman"/>
          <w:i/>
          <w:iCs/>
          <w:sz w:val="24"/>
          <w:szCs w:val="24"/>
        </w:rPr>
        <w:t>10</w:t>
      </w:r>
      <w:r w:rsidRPr="00594D78">
        <w:rPr>
          <w:rFonts w:ascii="Times New Roman" w:eastAsia="Times New Roman" w:hAnsi="Times New Roman" w:cs="Times New Roman"/>
          <w:sz w:val="24"/>
          <w:szCs w:val="24"/>
        </w:rPr>
        <w:t xml:space="preserve">(1), 96-104. </w:t>
      </w:r>
      <w:r w:rsidR="00513DF0" w:rsidRPr="00594D78">
        <w:rPr>
          <w:rFonts w:ascii="Times New Roman" w:eastAsia="Times New Roman" w:hAnsi="Times New Roman" w:cs="Times New Roman"/>
          <w:sz w:val="24"/>
          <w:szCs w:val="24"/>
        </w:rPr>
        <w:t>DOI:10.33222/</w:t>
      </w:r>
      <w:proofErr w:type="gramStart"/>
      <w:r w:rsidR="00513DF0" w:rsidRPr="00594D78">
        <w:rPr>
          <w:rFonts w:ascii="Times New Roman" w:eastAsia="Times New Roman" w:hAnsi="Times New Roman" w:cs="Times New Roman"/>
          <w:sz w:val="24"/>
          <w:szCs w:val="24"/>
        </w:rPr>
        <w:t>jlp.v</w:t>
      </w:r>
      <w:proofErr w:type="gramEnd"/>
      <w:r w:rsidR="00513DF0" w:rsidRPr="00594D78">
        <w:rPr>
          <w:rFonts w:ascii="Times New Roman" w:eastAsia="Times New Roman" w:hAnsi="Times New Roman" w:cs="Times New Roman"/>
          <w:sz w:val="24"/>
          <w:szCs w:val="24"/>
        </w:rPr>
        <w:t>10i1.4237</w:t>
      </w:r>
    </w:p>
    <w:p w14:paraId="17560F46" w14:textId="77777777" w:rsidR="00477D1F" w:rsidRPr="00594D78" w:rsidRDefault="00477D1F" w:rsidP="00594D78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6E9F0B92" w14:textId="4E8E0547" w:rsidR="00706ADA" w:rsidRPr="00594D78" w:rsidRDefault="00706ADA" w:rsidP="00594D78">
      <w:pPr>
        <w:autoSpaceDE w:val="0"/>
        <w:autoSpaceDN w:val="0"/>
        <w:spacing w:after="24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94D78">
        <w:rPr>
          <w:rFonts w:ascii="Times New Roman" w:hAnsi="Times New Roman" w:cs="Times New Roman"/>
          <w:sz w:val="24"/>
          <w:szCs w:val="24"/>
        </w:rPr>
        <w:t xml:space="preserve">Babcock, R. D. (2008). Outlaw tutoring: Editing and proofreading revisited. </w:t>
      </w:r>
      <w:r w:rsidRPr="00594D78">
        <w:rPr>
          <w:rFonts w:ascii="Times New Roman" w:hAnsi="Times New Roman" w:cs="Times New Roman"/>
          <w:i/>
          <w:iCs/>
          <w:sz w:val="24"/>
          <w:szCs w:val="24"/>
        </w:rPr>
        <w:t>Journal of College Reading and Learning</w:t>
      </w:r>
      <w:r w:rsidRPr="00594D78">
        <w:rPr>
          <w:rFonts w:ascii="Times New Roman" w:hAnsi="Times New Roman" w:cs="Times New Roman"/>
          <w:sz w:val="24"/>
          <w:szCs w:val="24"/>
        </w:rPr>
        <w:t xml:space="preserve">, </w:t>
      </w:r>
      <w:r w:rsidRPr="00594D78">
        <w:rPr>
          <w:rFonts w:ascii="Times New Roman" w:hAnsi="Times New Roman" w:cs="Times New Roman"/>
          <w:i/>
          <w:iCs/>
          <w:sz w:val="24"/>
          <w:szCs w:val="24"/>
        </w:rPr>
        <w:t>38</w:t>
      </w:r>
      <w:r w:rsidRPr="00594D78">
        <w:rPr>
          <w:rFonts w:ascii="Times New Roman" w:hAnsi="Times New Roman" w:cs="Times New Roman"/>
          <w:sz w:val="24"/>
          <w:szCs w:val="24"/>
        </w:rPr>
        <w:t>(2), 63-70.</w:t>
      </w:r>
      <w:r w:rsidR="00947148" w:rsidRPr="00594D78">
        <w:rPr>
          <w:rFonts w:ascii="Times New Roman" w:hAnsi="Times New Roman" w:cs="Times New Roman"/>
          <w:sz w:val="24"/>
          <w:szCs w:val="24"/>
        </w:rPr>
        <w:t xml:space="preserve"> </w:t>
      </w:r>
      <w:hyperlink r:id="rId9" w:history="1">
        <w:r w:rsidR="00947148" w:rsidRPr="00594D78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https://doi.org/10.1080/10790195.2008.10850309</w:t>
        </w:r>
      </w:hyperlink>
    </w:p>
    <w:p w14:paraId="045E86A7" w14:textId="671952E9" w:rsidR="005C5090" w:rsidRPr="00594D78" w:rsidRDefault="005C5090" w:rsidP="00594D78">
      <w:pPr>
        <w:autoSpaceDE w:val="0"/>
        <w:autoSpaceDN w:val="0"/>
        <w:spacing w:after="24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94D78">
        <w:rPr>
          <w:rFonts w:ascii="Times New Roman" w:hAnsi="Times New Roman" w:cs="Times New Roman"/>
          <w:sz w:val="24"/>
          <w:szCs w:val="24"/>
        </w:rPr>
        <w:t xml:space="preserve">Bai, X., &amp; Stede, M. (2023). A survey of current machine learning approaches to student free-text evaluation for intelligent tutoring. </w:t>
      </w:r>
      <w:r w:rsidRPr="00594D78">
        <w:rPr>
          <w:rFonts w:ascii="Times New Roman" w:hAnsi="Times New Roman" w:cs="Times New Roman"/>
          <w:i/>
          <w:iCs/>
          <w:sz w:val="24"/>
          <w:szCs w:val="24"/>
        </w:rPr>
        <w:t>International Journal of Artificial Intelligence in Education</w:t>
      </w:r>
      <w:r w:rsidRPr="00594D78">
        <w:rPr>
          <w:rFonts w:ascii="Times New Roman" w:hAnsi="Times New Roman" w:cs="Times New Roman"/>
          <w:sz w:val="24"/>
          <w:szCs w:val="24"/>
        </w:rPr>
        <w:t xml:space="preserve">, </w:t>
      </w:r>
      <w:r w:rsidRPr="00594D78">
        <w:rPr>
          <w:rFonts w:ascii="Times New Roman" w:hAnsi="Times New Roman" w:cs="Times New Roman"/>
          <w:i/>
          <w:iCs/>
          <w:sz w:val="24"/>
          <w:szCs w:val="24"/>
        </w:rPr>
        <w:t>33</w:t>
      </w:r>
      <w:r w:rsidRPr="00594D78">
        <w:rPr>
          <w:rFonts w:ascii="Times New Roman" w:hAnsi="Times New Roman" w:cs="Times New Roman"/>
          <w:sz w:val="24"/>
          <w:szCs w:val="24"/>
        </w:rPr>
        <w:t>(4), 992-1030.</w:t>
      </w:r>
      <w:r w:rsidR="00CB52CB" w:rsidRPr="00594D78">
        <w:rPr>
          <w:rFonts w:ascii="Times New Roman" w:hAnsi="Times New Roman" w:cs="Times New Roman"/>
          <w:sz w:val="24"/>
          <w:szCs w:val="24"/>
        </w:rPr>
        <w:t xml:space="preserve"> https://doi.org/10.1007/s40593-022-00323-0</w:t>
      </w:r>
    </w:p>
    <w:p w14:paraId="668BD467" w14:textId="5EF77FAD" w:rsidR="00F231ED" w:rsidRPr="00594D78" w:rsidRDefault="0055099B" w:rsidP="00594D78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94D78">
        <w:rPr>
          <w:rFonts w:ascii="Times New Roman" w:hAnsi="Times New Roman" w:cs="Times New Roman"/>
          <w:sz w:val="24"/>
          <w:szCs w:val="24"/>
        </w:rPr>
        <w:lastRenderedPageBreak/>
        <w:t xml:space="preserve">Barkhuizen, G. (2014). Learning English with a home tutor: Meeting the needs of migrant learners. In D. Nunan &amp; J. C. Richards (Eds.), </w:t>
      </w:r>
      <w:r w:rsidRPr="00594D78">
        <w:rPr>
          <w:rFonts w:ascii="Times New Roman" w:hAnsi="Times New Roman" w:cs="Times New Roman"/>
          <w:i/>
          <w:sz w:val="24"/>
          <w:szCs w:val="24"/>
        </w:rPr>
        <w:t>Language learning beyond the classroom</w:t>
      </w:r>
      <w:r w:rsidRPr="00594D78">
        <w:rPr>
          <w:rFonts w:ascii="Times New Roman" w:hAnsi="Times New Roman" w:cs="Times New Roman"/>
          <w:sz w:val="24"/>
          <w:szCs w:val="24"/>
        </w:rPr>
        <w:t xml:space="preserve"> (pp. 282-291). Routledge.</w:t>
      </w:r>
    </w:p>
    <w:p w14:paraId="09777D88" w14:textId="77C6EEDB" w:rsidR="00BB3078" w:rsidRPr="00594D78" w:rsidRDefault="00BB3078" w:rsidP="00594D78">
      <w:pPr>
        <w:spacing w:line="240" w:lineRule="auto"/>
        <w:ind w:left="720" w:hanging="72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 w:rsidRPr="00594D78">
        <w:rPr>
          <w:rFonts w:ascii="Times New Roman" w:hAnsi="Times New Roman" w:cs="Times New Roman"/>
          <w:sz w:val="24"/>
          <w:szCs w:val="24"/>
        </w:rPr>
        <w:t>Batyi</w:t>
      </w:r>
      <w:proofErr w:type="spellEnd"/>
      <w:r w:rsidRPr="00594D78">
        <w:rPr>
          <w:rFonts w:ascii="Times New Roman" w:hAnsi="Times New Roman" w:cs="Times New Roman"/>
          <w:sz w:val="24"/>
          <w:szCs w:val="24"/>
        </w:rPr>
        <w:t xml:space="preserve">, T. (2016). Code meshing: Online bilingual tutoring in higher education. </w:t>
      </w:r>
      <w:r w:rsidRPr="00594D78">
        <w:rPr>
          <w:rFonts w:ascii="Times New Roman" w:hAnsi="Times New Roman" w:cs="Times New Roman"/>
          <w:i/>
          <w:iCs/>
          <w:sz w:val="24"/>
          <w:szCs w:val="24"/>
        </w:rPr>
        <w:t xml:space="preserve">Per </w:t>
      </w:r>
      <w:proofErr w:type="spellStart"/>
      <w:r w:rsidRPr="00594D78">
        <w:rPr>
          <w:rFonts w:ascii="Times New Roman" w:hAnsi="Times New Roman" w:cs="Times New Roman"/>
          <w:i/>
          <w:iCs/>
          <w:sz w:val="24"/>
          <w:szCs w:val="24"/>
        </w:rPr>
        <w:t>Linguam</w:t>
      </w:r>
      <w:proofErr w:type="spellEnd"/>
      <w:r w:rsidRPr="00594D78">
        <w:rPr>
          <w:rFonts w:ascii="Times New Roman" w:hAnsi="Times New Roman" w:cs="Times New Roman"/>
          <w:i/>
          <w:iCs/>
          <w:sz w:val="24"/>
          <w:szCs w:val="24"/>
        </w:rPr>
        <w:t xml:space="preserve">: A Journal of Language Learning (Per </w:t>
      </w:r>
      <w:proofErr w:type="spellStart"/>
      <w:r w:rsidRPr="00594D78">
        <w:rPr>
          <w:rFonts w:ascii="Times New Roman" w:hAnsi="Times New Roman" w:cs="Times New Roman"/>
          <w:i/>
          <w:iCs/>
          <w:sz w:val="24"/>
          <w:szCs w:val="24"/>
        </w:rPr>
        <w:t>Linguam</w:t>
      </w:r>
      <w:proofErr w:type="spellEnd"/>
      <w:r w:rsidRPr="00594D78">
        <w:rPr>
          <w:rFonts w:ascii="Times New Roman" w:hAnsi="Times New Roman" w:cs="Times New Roman"/>
          <w:i/>
          <w:iCs/>
          <w:sz w:val="24"/>
          <w:szCs w:val="24"/>
        </w:rPr>
        <w:t xml:space="preserve">: </w:t>
      </w:r>
      <w:proofErr w:type="spellStart"/>
      <w:r w:rsidRPr="00594D78">
        <w:rPr>
          <w:rFonts w:ascii="Times New Roman" w:hAnsi="Times New Roman" w:cs="Times New Roman"/>
          <w:i/>
          <w:iCs/>
          <w:sz w:val="24"/>
          <w:szCs w:val="24"/>
        </w:rPr>
        <w:t>Tydskrif</w:t>
      </w:r>
      <w:proofErr w:type="spellEnd"/>
      <w:r w:rsidRPr="00594D78">
        <w:rPr>
          <w:rFonts w:ascii="Times New Roman" w:hAnsi="Times New Roman" w:cs="Times New Roman"/>
          <w:i/>
          <w:iCs/>
          <w:sz w:val="24"/>
          <w:szCs w:val="24"/>
        </w:rPr>
        <w:t xml:space="preserve"> vir </w:t>
      </w:r>
      <w:proofErr w:type="spellStart"/>
      <w:r w:rsidRPr="00594D78">
        <w:rPr>
          <w:rFonts w:ascii="Times New Roman" w:hAnsi="Times New Roman" w:cs="Times New Roman"/>
          <w:i/>
          <w:iCs/>
          <w:sz w:val="24"/>
          <w:szCs w:val="24"/>
        </w:rPr>
        <w:t>Taalaanleer</w:t>
      </w:r>
      <w:proofErr w:type="spellEnd"/>
      <w:r w:rsidRPr="00594D78">
        <w:rPr>
          <w:rFonts w:ascii="Times New Roman" w:hAnsi="Times New Roman" w:cs="Times New Roman"/>
          <w:i/>
          <w:iCs/>
          <w:sz w:val="24"/>
          <w:szCs w:val="24"/>
        </w:rPr>
        <w:t>)</w:t>
      </w:r>
      <w:r w:rsidRPr="00594D78">
        <w:rPr>
          <w:rFonts w:ascii="Times New Roman" w:hAnsi="Times New Roman" w:cs="Times New Roman"/>
          <w:sz w:val="24"/>
          <w:szCs w:val="24"/>
        </w:rPr>
        <w:t xml:space="preserve">, </w:t>
      </w:r>
      <w:r w:rsidRPr="00594D78">
        <w:rPr>
          <w:rFonts w:ascii="Times New Roman" w:hAnsi="Times New Roman" w:cs="Times New Roman"/>
          <w:i/>
          <w:iCs/>
          <w:sz w:val="24"/>
          <w:szCs w:val="24"/>
        </w:rPr>
        <w:t>32</w:t>
      </w:r>
      <w:r w:rsidRPr="00594D78">
        <w:rPr>
          <w:rFonts w:ascii="Times New Roman" w:hAnsi="Times New Roman" w:cs="Times New Roman"/>
          <w:sz w:val="24"/>
          <w:szCs w:val="24"/>
        </w:rPr>
        <w:t>(2), 82-94.</w:t>
      </w:r>
      <w:r w:rsidR="00990D56" w:rsidRPr="00594D78">
        <w:rPr>
          <w:rFonts w:ascii="Times New Roman" w:hAnsi="Times New Roman" w:cs="Times New Roman"/>
          <w:sz w:val="24"/>
          <w:szCs w:val="24"/>
        </w:rPr>
        <w:t xml:space="preserve"> http://dx.doi.org/10.5785/32-2-612</w:t>
      </w:r>
      <w:r w:rsidRPr="00594D78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1D6050B5" w14:textId="3AA49A51" w:rsidR="00706ADA" w:rsidRPr="00594D78" w:rsidRDefault="00706ADA" w:rsidP="00594D78">
      <w:pPr>
        <w:autoSpaceDE w:val="0"/>
        <w:autoSpaceDN w:val="0"/>
        <w:spacing w:after="24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94D78">
        <w:rPr>
          <w:rFonts w:ascii="Times New Roman" w:hAnsi="Times New Roman" w:cs="Times New Roman"/>
          <w:sz w:val="24"/>
          <w:szCs w:val="24"/>
        </w:rPr>
        <w:t xml:space="preserve">Bell, D. C., &amp; Elledge, S. R. (2008). Dominance and peer tutoring sessions with English Language Learners. </w:t>
      </w:r>
      <w:r w:rsidRPr="00594D78">
        <w:rPr>
          <w:rFonts w:ascii="Times New Roman" w:hAnsi="Times New Roman" w:cs="Times New Roman"/>
          <w:i/>
          <w:iCs/>
          <w:sz w:val="24"/>
          <w:szCs w:val="24"/>
        </w:rPr>
        <w:t>Learning Assistance Review</w:t>
      </w:r>
      <w:r w:rsidRPr="00594D78">
        <w:rPr>
          <w:rFonts w:ascii="Times New Roman" w:hAnsi="Times New Roman" w:cs="Times New Roman"/>
          <w:sz w:val="24"/>
          <w:szCs w:val="24"/>
        </w:rPr>
        <w:t xml:space="preserve">, </w:t>
      </w:r>
      <w:r w:rsidRPr="00594D78">
        <w:rPr>
          <w:rFonts w:ascii="Times New Roman" w:hAnsi="Times New Roman" w:cs="Times New Roman"/>
          <w:i/>
          <w:iCs/>
          <w:sz w:val="24"/>
          <w:szCs w:val="24"/>
        </w:rPr>
        <w:t>13</w:t>
      </w:r>
      <w:r w:rsidRPr="00594D78">
        <w:rPr>
          <w:rFonts w:ascii="Times New Roman" w:hAnsi="Times New Roman" w:cs="Times New Roman"/>
          <w:sz w:val="24"/>
          <w:szCs w:val="24"/>
        </w:rPr>
        <w:t>(1), 17-30.</w:t>
      </w:r>
      <w:r w:rsidR="00990D56" w:rsidRPr="00594D78">
        <w:rPr>
          <w:rFonts w:ascii="Times New Roman" w:hAnsi="Times New Roman" w:cs="Times New Roman"/>
          <w:sz w:val="24"/>
          <w:szCs w:val="24"/>
        </w:rPr>
        <w:t xml:space="preserve"> https://eric.ed.gov/?id=EJ818224</w:t>
      </w:r>
    </w:p>
    <w:p w14:paraId="1304E8B4" w14:textId="1ABBF7CE" w:rsidR="00706ADA" w:rsidRPr="00594D78" w:rsidRDefault="00706ADA" w:rsidP="00594D78">
      <w:pPr>
        <w:autoSpaceDE w:val="0"/>
        <w:autoSpaceDN w:val="0"/>
        <w:spacing w:after="24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94D78">
        <w:rPr>
          <w:rFonts w:ascii="Times New Roman" w:hAnsi="Times New Roman" w:cs="Times New Roman"/>
          <w:sz w:val="24"/>
          <w:szCs w:val="24"/>
        </w:rPr>
        <w:t xml:space="preserve">Bell, J. H. (2002). Better writers: Writing center tutoring and the revision of rough drafts. </w:t>
      </w:r>
      <w:r w:rsidRPr="00594D78">
        <w:rPr>
          <w:rFonts w:ascii="Times New Roman" w:hAnsi="Times New Roman" w:cs="Times New Roman"/>
          <w:i/>
          <w:iCs/>
          <w:sz w:val="24"/>
          <w:szCs w:val="24"/>
        </w:rPr>
        <w:t>Journal of College Reading and Learning</w:t>
      </w:r>
      <w:r w:rsidRPr="00594D78">
        <w:rPr>
          <w:rFonts w:ascii="Times New Roman" w:hAnsi="Times New Roman" w:cs="Times New Roman"/>
          <w:sz w:val="24"/>
          <w:szCs w:val="24"/>
        </w:rPr>
        <w:t xml:space="preserve">, </w:t>
      </w:r>
      <w:r w:rsidRPr="00594D78">
        <w:rPr>
          <w:rFonts w:ascii="Times New Roman" w:hAnsi="Times New Roman" w:cs="Times New Roman"/>
          <w:i/>
          <w:iCs/>
          <w:sz w:val="24"/>
          <w:szCs w:val="24"/>
        </w:rPr>
        <w:t>33</w:t>
      </w:r>
      <w:r w:rsidRPr="00594D78">
        <w:rPr>
          <w:rFonts w:ascii="Times New Roman" w:hAnsi="Times New Roman" w:cs="Times New Roman"/>
          <w:sz w:val="24"/>
          <w:szCs w:val="24"/>
        </w:rPr>
        <w:t>(1), 5-20.</w:t>
      </w:r>
      <w:r w:rsidR="0062449D" w:rsidRPr="00594D78">
        <w:rPr>
          <w:rFonts w:ascii="Times New Roman" w:hAnsi="Times New Roman" w:cs="Times New Roman"/>
          <w:sz w:val="24"/>
          <w:szCs w:val="24"/>
        </w:rPr>
        <w:t xml:space="preserve"> </w:t>
      </w:r>
      <w:hyperlink r:id="rId10" w:history="1">
        <w:r w:rsidR="0062449D" w:rsidRPr="00594D78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https://doi.org/10.1080/10790195.2002.10850133</w:t>
        </w:r>
      </w:hyperlink>
    </w:p>
    <w:p w14:paraId="4769F03B" w14:textId="77777777" w:rsidR="008F6C11" w:rsidRPr="00594D78" w:rsidRDefault="008F6C11" w:rsidP="00594D78">
      <w:pPr>
        <w:pStyle w:val="Bibliography"/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94D78">
        <w:rPr>
          <w:rFonts w:ascii="Times New Roman" w:hAnsi="Times New Roman" w:cs="Times New Roman"/>
          <w:sz w:val="24"/>
          <w:szCs w:val="24"/>
        </w:rPr>
        <w:t xml:space="preserve">Benson, L., Rodier, K., </w:t>
      </w:r>
      <w:proofErr w:type="spellStart"/>
      <w:r w:rsidRPr="00594D78">
        <w:rPr>
          <w:rFonts w:ascii="Times New Roman" w:hAnsi="Times New Roman" w:cs="Times New Roman"/>
          <w:sz w:val="24"/>
          <w:szCs w:val="24"/>
        </w:rPr>
        <w:t>Enström</w:t>
      </w:r>
      <w:proofErr w:type="spellEnd"/>
      <w:r w:rsidRPr="00594D78">
        <w:rPr>
          <w:rFonts w:ascii="Times New Roman" w:hAnsi="Times New Roman" w:cs="Times New Roman"/>
          <w:sz w:val="24"/>
          <w:szCs w:val="24"/>
        </w:rPr>
        <w:t xml:space="preserve">, R., &amp; </w:t>
      </w:r>
      <w:proofErr w:type="spellStart"/>
      <w:r w:rsidRPr="00594D78">
        <w:rPr>
          <w:rFonts w:ascii="Times New Roman" w:hAnsi="Times New Roman" w:cs="Times New Roman"/>
          <w:sz w:val="24"/>
          <w:szCs w:val="24"/>
        </w:rPr>
        <w:t>Bocatto</w:t>
      </w:r>
      <w:proofErr w:type="spellEnd"/>
      <w:r w:rsidRPr="00594D78">
        <w:rPr>
          <w:rFonts w:ascii="Times New Roman" w:hAnsi="Times New Roman" w:cs="Times New Roman"/>
          <w:sz w:val="24"/>
          <w:szCs w:val="24"/>
        </w:rPr>
        <w:t xml:space="preserve">, E. (2019). Developing a university-wide academic integrity E-learning tutorial: A Canadian case. </w:t>
      </w:r>
      <w:r w:rsidRPr="00594D78">
        <w:rPr>
          <w:rFonts w:ascii="Times New Roman" w:hAnsi="Times New Roman" w:cs="Times New Roman"/>
          <w:i/>
          <w:iCs/>
          <w:sz w:val="24"/>
          <w:szCs w:val="24"/>
        </w:rPr>
        <w:t>International Journal for Educational Integrity</w:t>
      </w:r>
      <w:r w:rsidRPr="00594D78">
        <w:rPr>
          <w:rFonts w:ascii="Times New Roman" w:hAnsi="Times New Roman" w:cs="Times New Roman"/>
          <w:sz w:val="24"/>
          <w:szCs w:val="24"/>
        </w:rPr>
        <w:t xml:space="preserve">, </w:t>
      </w:r>
      <w:r w:rsidRPr="00594D78">
        <w:rPr>
          <w:rFonts w:ascii="Times New Roman" w:hAnsi="Times New Roman" w:cs="Times New Roman"/>
          <w:i/>
          <w:iCs/>
          <w:sz w:val="24"/>
          <w:szCs w:val="24"/>
        </w:rPr>
        <w:t>15</w:t>
      </w:r>
      <w:r w:rsidRPr="00594D78">
        <w:rPr>
          <w:rFonts w:ascii="Times New Roman" w:hAnsi="Times New Roman" w:cs="Times New Roman"/>
          <w:sz w:val="24"/>
          <w:szCs w:val="24"/>
        </w:rPr>
        <w:t>(1), 5. https://doi.org/10.1007/s40979-019-0045-1</w:t>
      </w:r>
    </w:p>
    <w:p w14:paraId="10F6E6D3" w14:textId="6172BF81" w:rsidR="005117C4" w:rsidRPr="00594D78" w:rsidRDefault="005117C4" w:rsidP="00594D7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94D78">
        <w:rPr>
          <w:rFonts w:ascii="Times New Roman" w:eastAsia="Times New Roman" w:hAnsi="Times New Roman" w:cs="Times New Roman"/>
          <w:sz w:val="24"/>
          <w:szCs w:val="24"/>
        </w:rPr>
        <w:t xml:space="preserve">Bertin, J. C., &amp; Narcy-Combes, J. P. (2012). Tutoring at a distance: Modelling as a tool to control chaos. </w:t>
      </w:r>
      <w:r w:rsidRPr="00594D78">
        <w:rPr>
          <w:rFonts w:ascii="Times New Roman" w:eastAsia="Times New Roman" w:hAnsi="Times New Roman" w:cs="Times New Roman"/>
          <w:i/>
          <w:iCs/>
          <w:sz w:val="24"/>
          <w:szCs w:val="24"/>
        </w:rPr>
        <w:t>Computer Assisted Language Learning</w:t>
      </w:r>
      <w:r w:rsidRPr="00594D7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94D78">
        <w:rPr>
          <w:rFonts w:ascii="Times New Roman" w:eastAsia="Times New Roman" w:hAnsi="Times New Roman" w:cs="Times New Roman"/>
          <w:i/>
          <w:iCs/>
          <w:sz w:val="24"/>
          <w:szCs w:val="24"/>
        </w:rPr>
        <w:t>25</w:t>
      </w:r>
      <w:r w:rsidRPr="00594D78">
        <w:rPr>
          <w:rFonts w:ascii="Times New Roman" w:eastAsia="Times New Roman" w:hAnsi="Times New Roman" w:cs="Times New Roman"/>
          <w:sz w:val="24"/>
          <w:szCs w:val="24"/>
        </w:rPr>
        <w:t>(2), 111-127.</w:t>
      </w:r>
      <w:r w:rsidR="00EE6AA5" w:rsidRPr="00594D7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11" w:history="1">
        <w:r w:rsidR="00EE6AA5" w:rsidRPr="00594D78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https://doi.org/10.1080/09588221.2011.639785</w:t>
        </w:r>
      </w:hyperlink>
    </w:p>
    <w:p w14:paraId="4A7585C1" w14:textId="77777777" w:rsidR="005117C4" w:rsidRPr="00594D78" w:rsidRDefault="005117C4" w:rsidP="00594D7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25E4A3A3" w14:textId="3ADF3686" w:rsidR="00A26C60" w:rsidRPr="00594D78" w:rsidRDefault="00A26C60" w:rsidP="00594D7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94D78">
        <w:rPr>
          <w:rFonts w:ascii="Times New Roman" w:eastAsia="Times New Roman" w:hAnsi="Times New Roman" w:cs="Times New Roman"/>
          <w:sz w:val="24"/>
          <w:szCs w:val="24"/>
        </w:rPr>
        <w:t xml:space="preserve">Bicknell, K., Brust, C., &amp; Settles, B. (2023). How Duolingo's AI Learns what you </w:t>
      </w:r>
      <w:r w:rsidR="003D40F4" w:rsidRPr="00594D78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594D78">
        <w:rPr>
          <w:rFonts w:ascii="Times New Roman" w:eastAsia="Times New Roman" w:hAnsi="Times New Roman" w:cs="Times New Roman"/>
          <w:sz w:val="24"/>
          <w:szCs w:val="24"/>
        </w:rPr>
        <w:t xml:space="preserve">eed to </w:t>
      </w:r>
      <w:r w:rsidR="003D40F4" w:rsidRPr="00594D78">
        <w:rPr>
          <w:rFonts w:ascii="Times New Roman" w:eastAsia="Times New Roman" w:hAnsi="Times New Roman" w:cs="Times New Roman"/>
          <w:sz w:val="24"/>
          <w:szCs w:val="24"/>
        </w:rPr>
        <w:t>l</w:t>
      </w:r>
      <w:r w:rsidRPr="00594D78">
        <w:rPr>
          <w:rFonts w:ascii="Times New Roman" w:eastAsia="Times New Roman" w:hAnsi="Times New Roman" w:cs="Times New Roman"/>
          <w:sz w:val="24"/>
          <w:szCs w:val="24"/>
        </w:rPr>
        <w:t xml:space="preserve">earn: The language-learning app tries to emulate a great human tutor. </w:t>
      </w:r>
      <w:r w:rsidRPr="00594D78">
        <w:rPr>
          <w:rFonts w:ascii="Times New Roman" w:eastAsia="Times New Roman" w:hAnsi="Times New Roman" w:cs="Times New Roman"/>
          <w:i/>
          <w:iCs/>
          <w:sz w:val="24"/>
          <w:szCs w:val="24"/>
        </w:rPr>
        <w:t>IEEE Spectrum</w:t>
      </w:r>
      <w:r w:rsidRPr="00594D7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94D78">
        <w:rPr>
          <w:rFonts w:ascii="Times New Roman" w:eastAsia="Times New Roman" w:hAnsi="Times New Roman" w:cs="Times New Roman"/>
          <w:i/>
          <w:iCs/>
          <w:sz w:val="24"/>
          <w:szCs w:val="24"/>
        </w:rPr>
        <w:t>60</w:t>
      </w:r>
      <w:r w:rsidRPr="00594D78">
        <w:rPr>
          <w:rFonts w:ascii="Times New Roman" w:eastAsia="Times New Roman" w:hAnsi="Times New Roman" w:cs="Times New Roman"/>
          <w:sz w:val="24"/>
          <w:szCs w:val="24"/>
        </w:rPr>
        <w:t>(3), 28-33.</w:t>
      </w:r>
      <w:r w:rsidR="003D40F4" w:rsidRPr="00594D78">
        <w:rPr>
          <w:rFonts w:ascii="Times New Roman" w:eastAsia="Times New Roman" w:hAnsi="Times New Roman" w:cs="Times New Roman"/>
          <w:sz w:val="24"/>
          <w:szCs w:val="24"/>
        </w:rPr>
        <w:t xml:space="preserve"> DOI:</w:t>
      </w:r>
      <w:r w:rsidR="003D40F4" w:rsidRPr="00594D7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hyperlink r:id="rId12" w:tgtFrame="_blank" w:history="1">
        <w:r w:rsidR="003D40F4" w:rsidRPr="00594D78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10.1109/MSPEC.2023.10061631</w:t>
        </w:r>
      </w:hyperlink>
    </w:p>
    <w:p w14:paraId="268B79C8" w14:textId="77777777" w:rsidR="00A26C60" w:rsidRPr="00594D78" w:rsidRDefault="00A26C60" w:rsidP="00594D7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3E5FF6AA" w14:textId="1FAF56B4" w:rsidR="00706ADA" w:rsidRPr="00594D78" w:rsidRDefault="00706ADA" w:rsidP="00594D78">
      <w:pPr>
        <w:autoSpaceDE w:val="0"/>
        <w:autoSpaceDN w:val="0"/>
        <w:spacing w:after="24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94D78">
        <w:rPr>
          <w:rFonts w:ascii="Times New Roman" w:hAnsi="Times New Roman" w:cs="Times New Roman"/>
          <w:sz w:val="24"/>
          <w:szCs w:val="24"/>
        </w:rPr>
        <w:t xml:space="preserve">Blau, S. R., &amp; Hall, J. (2002). Guilt-free tutoring: Rethinking how we tutor non-native </w:t>
      </w:r>
      <w:proofErr w:type="gramStart"/>
      <w:r w:rsidRPr="00594D78">
        <w:rPr>
          <w:rFonts w:ascii="Times New Roman" w:hAnsi="Times New Roman" w:cs="Times New Roman"/>
          <w:sz w:val="24"/>
          <w:szCs w:val="24"/>
        </w:rPr>
        <w:t>English speaking</w:t>
      </w:r>
      <w:proofErr w:type="gramEnd"/>
      <w:r w:rsidRPr="00594D78">
        <w:rPr>
          <w:rFonts w:ascii="Times New Roman" w:hAnsi="Times New Roman" w:cs="Times New Roman"/>
          <w:sz w:val="24"/>
          <w:szCs w:val="24"/>
        </w:rPr>
        <w:t xml:space="preserve"> students. </w:t>
      </w:r>
      <w:r w:rsidRPr="00594D78">
        <w:rPr>
          <w:rFonts w:ascii="Times New Roman" w:hAnsi="Times New Roman" w:cs="Times New Roman"/>
          <w:i/>
          <w:iCs/>
          <w:sz w:val="24"/>
          <w:szCs w:val="24"/>
        </w:rPr>
        <w:t>Writing Center Journal</w:t>
      </w:r>
      <w:r w:rsidRPr="00594D78">
        <w:rPr>
          <w:rFonts w:ascii="Times New Roman" w:hAnsi="Times New Roman" w:cs="Times New Roman"/>
          <w:sz w:val="24"/>
          <w:szCs w:val="24"/>
        </w:rPr>
        <w:t xml:space="preserve">, </w:t>
      </w:r>
      <w:r w:rsidRPr="00594D78">
        <w:rPr>
          <w:rFonts w:ascii="Times New Roman" w:hAnsi="Times New Roman" w:cs="Times New Roman"/>
          <w:i/>
          <w:iCs/>
          <w:sz w:val="24"/>
          <w:szCs w:val="24"/>
        </w:rPr>
        <w:t>23</w:t>
      </w:r>
      <w:r w:rsidRPr="00594D78">
        <w:rPr>
          <w:rFonts w:ascii="Times New Roman" w:hAnsi="Times New Roman" w:cs="Times New Roman"/>
          <w:sz w:val="24"/>
          <w:szCs w:val="24"/>
        </w:rPr>
        <w:t>(1), 23-44.</w:t>
      </w:r>
      <w:r w:rsidR="00BD61C6" w:rsidRPr="00594D78">
        <w:rPr>
          <w:rFonts w:ascii="Times New Roman" w:hAnsi="Times New Roman" w:cs="Times New Roman"/>
          <w:sz w:val="24"/>
          <w:szCs w:val="24"/>
        </w:rPr>
        <w:t xml:space="preserve"> DOI: 10.7771/2832-9414.155</w:t>
      </w:r>
    </w:p>
    <w:p w14:paraId="0286B738" w14:textId="06B336C5" w:rsidR="00706ADA" w:rsidRPr="00594D78" w:rsidRDefault="00706ADA" w:rsidP="00594D78">
      <w:pPr>
        <w:autoSpaceDE w:val="0"/>
        <w:autoSpaceDN w:val="0"/>
        <w:spacing w:after="24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94D78">
        <w:rPr>
          <w:rFonts w:ascii="Times New Roman" w:hAnsi="Times New Roman" w:cs="Times New Roman"/>
          <w:sz w:val="24"/>
          <w:szCs w:val="24"/>
        </w:rPr>
        <w:t>Blau, S. R., Hall, J., &amp; Strauss, T. (1998). Exploring the tutor/client conversation: A linguistic analysis.</w:t>
      </w:r>
      <w:r w:rsidRPr="00594D78">
        <w:rPr>
          <w:rFonts w:ascii="Times New Roman" w:hAnsi="Times New Roman" w:cs="Times New Roman"/>
          <w:i/>
          <w:iCs/>
          <w:sz w:val="24"/>
          <w:szCs w:val="24"/>
        </w:rPr>
        <w:t xml:space="preserve"> Writing Center Journal</w:t>
      </w:r>
      <w:r w:rsidRPr="00594D78">
        <w:rPr>
          <w:rFonts w:ascii="Times New Roman" w:hAnsi="Times New Roman" w:cs="Times New Roman"/>
          <w:sz w:val="24"/>
          <w:szCs w:val="24"/>
        </w:rPr>
        <w:t xml:space="preserve">, </w:t>
      </w:r>
      <w:r w:rsidRPr="00594D78">
        <w:rPr>
          <w:rFonts w:ascii="Times New Roman" w:hAnsi="Times New Roman" w:cs="Times New Roman"/>
          <w:i/>
          <w:iCs/>
          <w:sz w:val="24"/>
          <w:szCs w:val="24"/>
        </w:rPr>
        <w:t>19</w:t>
      </w:r>
      <w:r w:rsidRPr="00594D78">
        <w:rPr>
          <w:rFonts w:ascii="Times New Roman" w:hAnsi="Times New Roman" w:cs="Times New Roman"/>
          <w:sz w:val="24"/>
          <w:szCs w:val="24"/>
        </w:rPr>
        <w:t>(1), 19-49.</w:t>
      </w:r>
      <w:r w:rsidR="00CA77BC" w:rsidRPr="00594D78">
        <w:rPr>
          <w:rFonts w:ascii="Times New Roman" w:hAnsi="Times New Roman" w:cs="Times New Roman"/>
          <w:sz w:val="24"/>
          <w:szCs w:val="24"/>
        </w:rPr>
        <w:t xml:space="preserve"> DOI: 10.7771/2832-9414.1415</w:t>
      </w:r>
    </w:p>
    <w:p w14:paraId="052FA28F" w14:textId="21AA414A" w:rsidR="00074C97" w:rsidRPr="00594D78" w:rsidRDefault="00074C97" w:rsidP="00594D78">
      <w:pPr>
        <w:spacing w:line="240" w:lineRule="auto"/>
        <w:ind w:left="720" w:hanging="72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594D7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Bloom, B. S. (1984). The </w:t>
      </w:r>
      <w:proofErr w:type="gramStart"/>
      <w:r w:rsidRPr="00594D78">
        <w:rPr>
          <w:rFonts w:ascii="Times New Roman" w:eastAsia="Times New Roman" w:hAnsi="Times New Roman" w:cs="Times New Roman"/>
          <w:color w:val="222222"/>
          <w:sz w:val="24"/>
          <w:szCs w:val="24"/>
        </w:rPr>
        <w:t>2 sigma</w:t>
      </w:r>
      <w:proofErr w:type="gramEnd"/>
      <w:r w:rsidRPr="00594D7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problem: The search for methods of group instruction as effective as one-to-one tutoring. </w:t>
      </w:r>
      <w:r w:rsidRPr="00594D78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 xml:space="preserve">Educational </w:t>
      </w:r>
      <w:r w:rsidR="00C87301" w:rsidRPr="00594D78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Researcher</w:t>
      </w:r>
      <w:r w:rsidRPr="00594D78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, 13</w:t>
      </w:r>
      <w:r w:rsidR="0051248E" w:rsidRPr="00594D78">
        <w:rPr>
          <w:rFonts w:ascii="Times New Roman" w:eastAsia="Times New Roman" w:hAnsi="Times New Roman" w:cs="Times New Roman"/>
          <w:color w:val="222222"/>
          <w:sz w:val="24"/>
          <w:szCs w:val="24"/>
        </w:rPr>
        <w:t>(6)</w:t>
      </w:r>
      <w:r w:rsidRPr="00594D78">
        <w:rPr>
          <w:rFonts w:ascii="Times New Roman" w:eastAsia="Times New Roman" w:hAnsi="Times New Roman" w:cs="Times New Roman"/>
          <w:color w:val="222222"/>
          <w:sz w:val="24"/>
          <w:szCs w:val="24"/>
        </w:rPr>
        <w:t>, 4-16.</w:t>
      </w:r>
      <w:r w:rsidR="0051248E" w:rsidRPr="00594D7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hyperlink r:id="rId13" w:history="1">
        <w:r w:rsidR="0051248E" w:rsidRPr="00594D78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https://doi.org/10.3102/0013189X013006004</w:t>
        </w:r>
      </w:hyperlink>
    </w:p>
    <w:p w14:paraId="0F7BF8CF" w14:textId="2F0A784A" w:rsidR="009A404F" w:rsidRPr="00594D78" w:rsidRDefault="009A404F" w:rsidP="00594D78">
      <w:pPr>
        <w:pStyle w:val="Body"/>
        <w:spacing w:after="240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94D78">
        <w:rPr>
          <w:rFonts w:ascii="Times New Roman" w:hAnsi="Times New Roman" w:cs="Times New Roman"/>
          <w:sz w:val="24"/>
          <w:szCs w:val="24"/>
        </w:rPr>
        <w:t xml:space="preserve">Bray, M. (2009). </w:t>
      </w:r>
      <w:r w:rsidRPr="00594D78">
        <w:rPr>
          <w:rFonts w:ascii="Times New Roman" w:hAnsi="Times New Roman" w:cs="Times New Roman"/>
          <w:i/>
          <w:iCs/>
          <w:sz w:val="24"/>
          <w:szCs w:val="24"/>
        </w:rPr>
        <w:t>Confronting the shadow education system: What government policies for what private tutoring?</w:t>
      </w:r>
      <w:r w:rsidRPr="00594D78">
        <w:rPr>
          <w:rFonts w:ascii="Times New Roman" w:hAnsi="Times New Roman" w:cs="Times New Roman"/>
          <w:sz w:val="24"/>
          <w:szCs w:val="24"/>
        </w:rPr>
        <w:t xml:space="preserve"> UNESCO International Institute for Educational Planning.</w:t>
      </w:r>
    </w:p>
    <w:p w14:paraId="2204D1CB" w14:textId="2C378313" w:rsidR="009A404F" w:rsidRPr="00594D78" w:rsidRDefault="009A404F" w:rsidP="00594D78">
      <w:pPr>
        <w:pStyle w:val="Body"/>
        <w:spacing w:after="240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94D78">
        <w:rPr>
          <w:rFonts w:ascii="Times New Roman" w:hAnsi="Times New Roman" w:cs="Times New Roman"/>
          <w:sz w:val="24"/>
          <w:szCs w:val="24"/>
        </w:rPr>
        <w:t xml:space="preserve">Bray, M., &amp; Kwo, O. (2014). </w:t>
      </w:r>
      <w:r w:rsidRPr="00594D78">
        <w:rPr>
          <w:rFonts w:ascii="Times New Roman" w:hAnsi="Times New Roman" w:cs="Times New Roman"/>
          <w:i/>
          <w:iCs/>
          <w:sz w:val="24"/>
          <w:szCs w:val="24"/>
        </w:rPr>
        <w:t>Regulating private tutoring for public good: Policy options for supplementary education in Asia</w:t>
      </w:r>
      <w:r w:rsidRPr="00594D78">
        <w:rPr>
          <w:rFonts w:ascii="Times New Roman" w:hAnsi="Times New Roman" w:cs="Times New Roman"/>
          <w:sz w:val="24"/>
          <w:szCs w:val="24"/>
        </w:rPr>
        <w:t>. Comparative Education Research Center and UNESCO.</w:t>
      </w:r>
    </w:p>
    <w:p w14:paraId="2DF1109B" w14:textId="38E7D23A" w:rsidR="009A404F" w:rsidRPr="00594D78" w:rsidRDefault="009A404F" w:rsidP="00594D78">
      <w:pPr>
        <w:pStyle w:val="Body"/>
        <w:spacing w:after="240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94D78">
        <w:rPr>
          <w:rFonts w:ascii="Times New Roman" w:hAnsi="Times New Roman" w:cs="Times New Roman"/>
          <w:sz w:val="24"/>
          <w:szCs w:val="24"/>
        </w:rPr>
        <w:t xml:space="preserve">Bray, M., &amp; Lykins, C. (2012). </w:t>
      </w:r>
      <w:r w:rsidRPr="00594D78">
        <w:rPr>
          <w:rFonts w:ascii="Times New Roman" w:hAnsi="Times New Roman" w:cs="Times New Roman"/>
          <w:i/>
          <w:iCs/>
          <w:sz w:val="24"/>
          <w:szCs w:val="24"/>
        </w:rPr>
        <w:t>Shadow education: Private supplementary tutoring and its implications for policy makers in Asia</w:t>
      </w:r>
      <w:r w:rsidRPr="00594D78">
        <w:rPr>
          <w:rFonts w:ascii="Times New Roman" w:hAnsi="Times New Roman" w:cs="Times New Roman"/>
          <w:sz w:val="24"/>
          <w:szCs w:val="24"/>
        </w:rPr>
        <w:t>. Comparative Education Research Center and Asian Development Bank.</w:t>
      </w:r>
    </w:p>
    <w:p w14:paraId="1416E0D1" w14:textId="0F9CAC9F" w:rsidR="009A404F" w:rsidRPr="00594D78" w:rsidRDefault="009A404F" w:rsidP="00594D78">
      <w:pPr>
        <w:pStyle w:val="Body"/>
        <w:spacing w:after="240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94D78">
        <w:rPr>
          <w:rFonts w:ascii="Times New Roman" w:hAnsi="Times New Roman" w:cs="Times New Roman"/>
          <w:sz w:val="24"/>
          <w:szCs w:val="24"/>
        </w:rPr>
        <w:lastRenderedPageBreak/>
        <w:t xml:space="preserve">Bray, M., </w:t>
      </w:r>
      <w:proofErr w:type="spellStart"/>
      <w:r w:rsidRPr="00594D78">
        <w:rPr>
          <w:rFonts w:ascii="Times New Roman" w:hAnsi="Times New Roman" w:cs="Times New Roman"/>
          <w:sz w:val="24"/>
          <w:szCs w:val="24"/>
        </w:rPr>
        <w:t>Mazawi</w:t>
      </w:r>
      <w:proofErr w:type="spellEnd"/>
      <w:r w:rsidRPr="00594D78">
        <w:rPr>
          <w:rFonts w:ascii="Times New Roman" w:hAnsi="Times New Roman" w:cs="Times New Roman"/>
          <w:sz w:val="24"/>
          <w:szCs w:val="24"/>
        </w:rPr>
        <w:t xml:space="preserve">, A. E., &amp; Sultana, R. G. (Eds.). (2013). </w:t>
      </w:r>
      <w:r w:rsidRPr="00594D78">
        <w:rPr>
          <w:rFonts w:ascii="Times New Roman" w:hAnsi="Times New Roman" w:cs="Times New Roman"/>
          <w:i/>
          <w:iCs/>
          <w:sz w:val="24"/>
          <w:szCs w:val="24"/>
        </w:rPr>
        <w:t>Private tutoring across the Mediterranean: Power dynamics and implications for learning equity</w:t>
      </w:r>
      <w:r w:rsidRPr="00594D78">
        <w:rPr>
          <w:rFonts w:ascii="Times New Roman" w:hAnsi="Times New Roman" w:cs="Times New Roman"/>
          <w:sz w:val="24"/>
          <w:szCs w:val="24"/>
        </w:rPr>
        <w:t>. Sense.</w:t>
      </w:r>
    </w:p>
    <w:p w14:paraId="66949655" w14:textId="17EFA015" w:rsidR="00F62A16" w:rsidRPr="00594D78" w:rsidRDefault="00F62A16" w:rsidP="00594D78">
      <w:pPr>
        <w:spacing w:after="0" w:line="240" w:lineRule="auto"/>
        <w:ind w:left="720" w:hanging="720"/>
        <w:contextualSpacing/>
        <w:rPr>
          <w:rStyle w:val="Hyperlink"/>
          <w:rFonts w:ascii="Times New Roman" w:eastAsia="Calibri" w:hAnsi="Times New Roman" w:cs="Times New Roman"/>
          <w:sz w:val="24"/>
          <w:szCs w:val="24"/>
        </w:rPr>
      </w:pPr>
      <w:r w:rsidRPr="00594D78">
        <w:rPr>
          <w:rFonts w:ascii="Times New Roman" w:eastAsia="Calibri" w:hAnsi="Times New Roman" w:cs="Times New Roman"/>
          <w:sz w:val="24"/>
          <w:szCs w:val="24"/>
        </w:rPr>
        <w:t xml:space="preserve">Breuch, L. A. M. K., &amp; Racine, S. J. (2000). Developing sound tutor training for online writing centers: Creating productive peer reviewers. </w:t>
      </w:r>
      <w:r w:rsidRPr="00594D78">
        <w:rPr>
          <w:rFonts w:ascii="Times New Roman" w:eastAsia="Calibri" w:hAnsi="Times New Roman" w:cs="Times New Roman"/>
          <w:i/>
          <w:iCs/>
          <w:sz w:val="24"/>
          <w:szCs w:val="24"/>
        </w:rPr>
        <w:t>Computers and Composition, 17</w:t>
      </w:r>
      <w:r w:rsidRPr="00594D78">
        <w:rPr>
          <w:rFonts w:ascii="Times New Roman" w:eastAsia="Calibri" w:hAnsi="Times New Roman" w:cs="Times New Roman"/>
          <w:sz w:val="24"/>
          <w:szCs w:val="24"/>
        </w:rPr>
        <w:t xml:space="preserve">(3), 245-263. </w:t>
      </w:r>
      <w:hyperlink r:id="rId14" w:tgtFrame="_blank" w:history="1">
        <w:r w:rsidRPr="00594D78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https://doi.org/10.1016/S8755-4615(00)00034-7</w:t>
        </w:r>
      </w:hyperlink>
    </w:p>
    <w:p w14:paraId="5EDD07DD" w14:textId="77777777" w:rsidR="00F62A16" w:rsidRPr="00594D78" w:rsidRDefault="00F62A16" w:rsidP="00594D78">
      <w:pPr>
        <w:spacing w:after="0" w:line="240" w:lineRule="auto"/>
        <w:ind w:left="720" w:hanging="72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4CBB6D3B" w14:textId="4679D753" w:rsidR="00706ADA" w:rsidRPr="00594D78" w:rsidRDefault="00706ADA" w:rsidP="00594D78">
      <w:pPr>
        <w:autoSpaceDE w:val="0"/>
        <w:autoSpaceDN w:val="0"/>
        <w:spacing w:after="24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94D78">
        <w:rPr>
          <w:rFonts w:ascii="Times New Roman" w:hAnsi="Times New Roman" w:cs="Times New Roman"/>
          <w:sz w:val="24"/>
          <w:szCs w:val="24"/>
        </w:rPr>
        <w:t xml:space="preserve">Brooks, J. (1991). Minimalist tutoring: Making students do all the work. </w:t>
      </w:r>
      <w:r w:rsidRPr="00594D78">
        <w:rPr>
          <w:rFonts w:ascii="Times New Roman" w:hAnsi="Times New Roman" w:cs="Times New Roman"/>
          <w:i/>
          <w:iCs/>
          <w:sz w:val="24"/>
          <w:szCs w:val="24"/>
        </w:rPr>
        <w:t>Writing Lab Newsletter</w:t>
      </w:r>
      <w:r w:rsidRPr="00594D78">
        <w:rPr>
          <w:rFonts w:ascii="Times New Roman" w:hAnsi="Times New Roman" w:cs="Times New Roman"/>
          <w:sz w:val="24"/>
          <w:szCs w:val="24"/>
        </w:rPr>
        <w:t xml:space="preserve">, </w:t>
      </w:r>
      <w:r w:rsidRPr="00594D78">
        <w:rPr>
          <w:rFonts w:ascii="Times New Roman" w:hAnsi="Times New Roman" w:cs="Times New Roman"/>
          <w:i/>
          <w:iCs/>
          <w:sz w:val="24"/>
          <w:szCs w:val="24"/>
        </w:rPr>
        <w:t>15</w:t>
      </w:r>
      <w:r w:rsidRPr="00594D78">
        <w:rPr>
          <w:rFonts w:ascii="Times New Roman" w:hAnsi="Times New Roman" w:cs="Times New Roman"/>
          <w:sz w:val="24"/>
          <w:szCs w:val="24"/>
        </w:rPr>
        <w:t>(6), 1-4.</w:t>
      </w:r>
    </w:p>
    <w:p w14:paraId="4D5A5493" w14:textId="6B3F3016" w:rsidR="00706ADA" w:rsidRPr="00594D78" w:rsidRDefault="00706ADA" w:rsidP="00594D78">
      <w:pPr>
        <w:autoSpaceDE w:val="0"/>
        <w:autoSpaceDN w:val="0"/>
        <w:spacing w:after="24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94D78">
        <w:rPr>
          <w:rFonts w:ascii="Times New Roman" w:hAnsi="Times New Roman" w:cs="Times New Roman"/>
          <w:sz w:val="24"/>
          <w:szCs w:val="24"/>
        </w:rPr>
        <w:t xml:space="preserve">Bruffee, K. A. (1984). Peer tutoring and the “conversation of mankind.” In G. Olson A. (Ed.), </w:t>
      </w:r>
      <w:r w:rsidRPr="00594D78">
        <w:rPr>
          <w:rFonts w:ascii="Times New Roman" w:hAnsi="Times New Roman" w:cs="Times New Roman"/>
          <w:i/>
          <w:iCs/>
          <w:sz w:val="24"/>
          <w:szCs w:val="24"/>
        </w:rPr>
        <w:t>Writing centers: Theory and administration</w:t>
      </w:r>
      <w:r w:rsidRPr="00594D78">
        <w:rPr>
          <w:rFonts w:ascii="Times New Roman" w:hAnsi="Times New Roman" w:cs="Times New Roman"/>
          <w:sz w:val="24"/>
          <w:szCs w:val="24"/>
        </w:rPr>
        <w:t xml:space="preserve"> (pp. 3-15). National Council of Teachers of English.</w:t>
      </w:r>
    </w:p>
    <w:p w14:paraId="1D6B6F5C" w14:textId="410429E0" w:rsidR="00706ADA" w:rsidRPr="00594D78" w:rsidRDefault="00706ADA" w:rsidP="00594D78">
      <w:pPr>
        <w:autoSpaceDE w:val="0"/>
        <w:autoSpaceDN w:val="0"/>
        <w:spacing w:after="24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94D78">
        <w:rPr>
          <w:rFonts w:ascii="Times New Roman" w:hAnsi="Times New Roman" w:cs="Times New Roman"/>
          <w:sz w:val="24"/>
          <w:szCs w:val="24"/>
        </w:rPr>
        <w:t xml:space="preserve">Carino, P. (2003). Power and authority in peer tutoring. In M. A. Pemberton &amp; J. A. Kinkead (Eds.), </w:t>
      </w:r>
      <w:r w:rsidRPr="00594D78">
        <w:rPr>
          <w:rFonts w:ascii="Times New Roman" w:hAnsi="Times New Roman" w:cs="Times New Roman"/>
          <w:i/>
          <w:iCs/>
          <w:sz w:val="24"/>
          <w:szCs w:val="24"/>
        </w:rPr>
        <w:t>The center will hold:</w:t>
      </w:r>
      <w:r w:rsidRPr="00594D78">
        <w:rPr>
          <w:rFonts w:ascii="Times New Roman" w:hAnsi="Times New Roman" w:cs="Times New Roman"/>
          <w:sz w:val="24"/>
          <w:szCs w:val="24"/>
        </w:rPr>
        <w:t xml:space="preserve"> C</w:t>
      </w:r>
      <w:r w:rsidRPr="00594D78">
        <w:rPr>
          <w:rFonts w:ascii="Times New Roman" w:hAnsi="Times New Roman" w:cs="Times New Roman"/>
          <w:i/>
          <w:iCs/>
          <w:sz w:val="24"/>
          <w:szCs w:val="24"/>
        </w:rPr>
        <w:t>ritical perspectives on writing center scholarship</w:t>
      </w:r>
      <w:r w:rsidRPr="00594D78">
        <w:rPr>
          <w:rFonts w:ascii="Times New Roman" w:hAnsi="Times New Roman" w:cs="Times New Roman"/>
          <w:sz w:val="24"/>
          <w:szCs w:val="24"/>
        </w:rPr>
        <w:t xml:space="preserve"> (pp. 96-113). Utah State University Press.</w:t>
      </w:r>
    </w:p>
    <w:p w14:paraId="551D2BD1" w14:textId="6A732809" w:rsidR="009210C0" w:rsidRPr="00594D78" w:rsidRDefault="009210C0" w:rsidP="00594D78">
      <w:pPr>
        <w:autoSpaceDE w:val="0"/>
        <w:autoSpaceDN w:val="0"/>
        <w:spacing w:after="24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1" w:name="_Hlk195344109"/>
      <w:r w:rsidRPr="00594D78">
        <w:rPr>
          <w:rFonts w:ascii="Times New Roman" w:hAnsi="Times New Roman" w:cs="Times New Roman"/>
          <w:sz w:val="24"/>
          <w:szCs w:val="24"/>
        </w:rPr>
        <w:t xml:space="preserve">Chang-Bacon, C. K., Hu, C., Vargas, I., &amp; Montalvo, L. A. (2025). Language ideologies and access in a multilingual tutoring program. </w:t>
      </w:r>
      <w:r w:rsidRPr="00594D78">
        <w:rPr>
          <w:rFonts w:ascii="Times New Roman" w:hAnsi="Times New Roman" w:cs="Times New Roman"/>
          <w:i/>
          <w:iCs/>
          <w:sz w:val="24"/>
          <w:szCs w:val="24"/>
        </w:rPr>
        <w:t>International Multilingual Research Journal</w:t>
      </w:r>
      <w:r w:rsidRPr="00594D78">
        <w:rPr>
          <w:rFonts w:ascii="Times New Roman" w:hAnsi="Times New Roman" w:cs="Times New Roman"/>
          <w:sz w:val="24"/>
          <w:szCs w:val="24"/>
        </w:rPr>
        <w:t xml:space="preserve">, </w:t>
      </w:r>
      <w:r w:rsidRPr="00594D78">
        <w:rPr>
          <w:rFonts w:ascii="Times New Roman" w:hAnsi="Times New Roman" w:cs="Times New Roman"/>
          <w:i/>
          <w:iCs/>
          <w:sz w:val="24"/>
          <w:szCs w:val="24"/>
        </w:rPr>
        <w:t>19</w:t>
      </w:r>
      <w:r w:rsidRPr="00594D78">
        <w:rPr>
          <w:rFonts w:ascii="Times New Roman" w:hAnsi="Times New Roman" w:cs="Times New Roman"/>
          <w:sz w:val="24"/>
          <w:szCs w:val="24"/>
        </w:rPr>
        <w:t xml:space="preserve">(1), 36-52. </w:t>
      </w:r>
      <w:hyperlink r:id="rId15" w:history="1">
        <w:r w:rsidRPr="00594D78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https://doi.org/10.1080/19313152.2024.2315895</w:t>
        </w:r>
      </w:hyperlink>
    </w:p>
    <w:bookmarkEnd w:id="1"/>
    <w:p w14:paraId="1F49A7CC" w14:textId="43DB0B74" w:rsidR="00706ADA" w:rsidRPr="00594D78" w:rsidRDefault="00706ADA" w:rsidP="00594D78">
      <w:pPr>
        <w:autoSpaceDE w:val="0"/>
        <w:autoSpaceDN w:val="0"/>
        <w:spacing w:after="24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594D78">
        <w:rPr>
          <w:rFonts w:ascii="Times New Roman" w:hAnsi="Times New Roman" w:cs="Times New Roman"/>
          <w:sz w:val="24"/>
          <w:szCs w:val="24"/>
        </w:rPr>
        <w:t>Chanock</w:t>
      </w:r>
      <w:proofErr w:type="spellEnd"/>
      <w:r w:rsidRPr="00594D78">
        <w:rPr>
          <w:rFonts w:ascii="Times New Roman" w:hAnsi="Times New Roman" w:cs="Times New Roman"/>
          <w:sz w:val="24"/>
          <w:szCs w:val="24"/>
        </w:rPr>
        <w:t xml:space="preserve">, K. (2002). How a writing tutor can help when unfamiliar with the content: A case study. </w:t>
      </w:r>
      <w:r w:rsidRPr="00594D78">
        <w:rPr>
          <w:rFonts w:ascii="Times New Roman" w:hAnsi="Times New Roman" w:cs="Times New Roman"/>
          <w:i/>
          <w:iCs/>
          <w:sz w:val="24"/>
          <w:szCs w:val="24"/>
        </w:rPr>
        <w:t>The WAC Journal</w:t>
      </w:r>
      <w:r w:rsidRPr="00594D78">
        <w:rPr>
          <w:rFonts w:ascii="Times New Roman" w:hAnsi="Times New Roman" w:cs="Times New Roman"/>
          <w:sz w:val="24"/>
          <w:szCs w:val="24"/>
        </w:rPr>
        <w:t xml:space="preserve">, </w:t>
      </w:r>
      <w:r w:rsidRPr="00594D78">
        <w:rPr>
          <w:rFonts w:ascii="Times New Roman" w:hAnsi="Times New Roman" w:cs="Times New Roman"/>
          <w:i/>
          <w:iCs/>
          <w:sz w:val="24"/>
          <w:szCs w:val="24"/>
        </w:rPr>
        <w:t>13</w:t>
      </w:r>
      <w:r w:rsidRPr="00594D78">
        <w:rPr>
          <w:rFonts w:ascii="Times New Roman" w:hAnsi="Times New Roman" w:cs="Times New Roman"/>
          <w:sz w:val="24"/>
          <w:szCs w:val="24"/>
        </w:rPr>
        <w:t>, 113-132.</w:t>
      </w:r>
      <w:r w:rsidR="004766B5" w:rsidRPr="00594D78">
        <w:rPr>
          <w:rFonts w:ascii="Times New Roman" w:hAnsi="Times New Roman" w:cs="Times New Roman"/>
          <w:sz w:val="24"/>
          <w:szCs w:val="24"/>
        </w:rPr>
        <w:t xml:space="preserve"> DOI: 10.37514/WAC-J.2002.13.1.11</w:t>
      </w:r>
    </w:p>
    <w:p w14:paraId="67B6F12F" w14:textId="7F69D74B" w:rsidR="00074C97" w:rsidRPr="00594D78" w:rsidRDefault="00074C97" w:rsidP="00594D7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594D7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Chi, M. T., Siler, S. A., Jeong, H., Yamauchi, T., &amp; Hausmann, R. G. (2001). Learning from human tutoring. </w:t>
      </w:r>
      <w:r w:rsidRPr="00594D78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Cognitive Science</w:t>
      </w:r>
      <w:r w:rsidRPr="00594D7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r w:rsidRPr="00594D78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25</w:t>
      </w:r>
      <w:r w:rsidRPr="00594D78">
        <w:rPr>
          <w:rFonts w:ascii="Times New Roman" w:eastAsia="Times New Roman" w:hAnsi="Times New Roman" w:cs="Times New Roman"/>
          <w:color w:val="222222"/>
          <w:sz w:val="24"/>
          <w:szCs w:val="24"/>
        </w:rPr>
        <w:t>, 471-533.</w:t>
      </w:r>
      <w:r w:rsidR="005A4A6C" w:rsidRPr="00594D7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hyperlink r:id="rId16" w:history="1">
        <w:r w:rsidR="005A4A6C" w:rsidRPr="00594D78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https://doi.org/10.1207/s15516709cog2504_1</w:t>
        </w:r>
      </w:hyperlink>
    </w:p>
    <w:p w14:paraId="4508ACF3" w14:textId="78DFCC7A" w:rsidR="00A3119A" w:rsidRPr="00594D78" w:rsidRDefault="00A3119A" w:rsidP="00594D7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6E1CCA76" w14:textId="56EA80F4" w:rsidR="00A3119A" w:rsidRPr="00594D78" w:rsidRDefault="00A3119A" w:rsidP="00594D78">
      <w:pPr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94D78">
        <w:rPr>
          <w:rFonts w:ascii="Times New Roman" w:eastAsia="Times New Roman" w:hAnsi="Times New Roman" w:cs="Times New Roman"/>
          <w:sz w:val="24"/>
          <w:szCs w:val="24"/>
        </w:rPr>
        <w:t xml:space="preserve">Chou, H. N. C., Chen, Y. C. J., &amp; </w:t>
      </w:r>
      <w:proofErr w:type="spellStart"/>
      <w:r w:rsidRPr="00594D78">
        <w:rPr>
          <w:rFonts w:ascii="Times New Roman" w:eastAsia="Times New Roman" w:hAnsi="Times New Roman" w:cs="Times New Roman"/>
          <w:sz w:val="24"/>
          <w:szCs w:val="24"/>
        </w:rPr>
        <w:t>Moslehpour</w:t>
      </w:r>
      <w:proofErr w:type="spellEnd"/>
      <w:r w:rsidRPr="00594D78">
        <w:rPr>
          <w:rFonts w:ascii="Times New Roman" w:eastAsia="Times New Roman" w:hAnsi="Times New Roman" w:cs="Times New Roman"/>
          <w:sz w:val="24"/>
          <w:szCs w:val="24"/>
        </w:rPr>
        <w:t xml:space="preserve">, M. (2016). Students’ perceptions of the infrastructural design and TA-student interaction modes of a college freshman English tutorial program. </w:t>
      </w:r>
      <w:r w:rsidRPr="00594D78">
        <w:rPr>
          <w:rFonts w:ascii="Times New Roman" w:eastAsia="Times New Roman" w:hAnsi="Times New Roman" w:cs="Times New Roman"/>
          <w:i/>
          <w:iCs/>
          <w:sz w:val="24"/>
          <w:szCs w:val="24"/>
        </w:rPr>
        <w:t>International Journal of English Linguistics</w:t>
      </w:r>
      <w:r w:rsidRPr="00594D7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94D78">
        <w:rPr>
          <w:rFonts w:ascii="Times New Roman" w:eastAsia="Times New Roman" w:hAnsi="Times New Roman" w:cs="Times New Roman"/>
          <w:i/>
          <w:iCs/>
          <w:sz w:val="24"/>
          <w:szCs w:val="24"/>
        </w:rPr>
        <w:t>6</w:t>
      </w:r>
      <w:r w:rsidRPr="00594D78">
        <w:rPr>
          <w:rFonts w:ascii="Times New Roman" w:eastAsia="Times New Roman" w:hAnsi="Times New Roman" w:cs="Times New Roman"/>
          <w:sz w:val="24"/>
          <w:szCs w:val="24"/>
        </w:rPr>
        <w:t>(3).</w:t>
      </w:r>
      <w:r w:rsidR="00C02785" w:rsidRPr="00594D78">
        <w:rPr>
          <w:rFonts w:ascii="Times New Roman" w:eastAsia="Times New Roman" w:hAnsi="Times New Roman" w:cs="Times New Roman"/>
          <w:sz w:val="24"/>
          <w:szCs w:val="24"/>
        </w:rPr>
        <w:t xml:space="preserve"> DOI: 10.5539/</w:t>
      </w:r>
      <w:proofErr w:type="gramStart"/>
      <w:r w:rsidR="00C02785" w:rsidRPr="00594D78">
        <w:rPr>
          <w:rFonts w:ascii="Times New Roman" w:eastAsia="Times New Roman" w:hAnsi="Times New Roman" w:cs="Times New Roman"/>
          <w:sz w:val="24"/>
          <w:szCs w:val="24"/>
        </w:rPr>
        <w:t>ijel.v</w:t>
      </w:r>
      <w:proofErr w:type="gramEnd"/>
      <w:r w:rsidR="00C02785" w:rsidRPr="00594D78">
        <w:rPr>
          <w:rFonts w:ascii="Times New Roman" w:eastAsia="Times New Roman" w:hAnsi="Times New Roman" w:cs="Times New Roman"/>
          <w:sz w:val="24"/>
          <w:szCs w:val="24"/>
        </w:rPr>
        <w:t>6n3p1</w:t>
      </w:r>
    </w:p>
    <w:p w14:paraId="34337FC6" w14:textId="5FA42C65" w:rsidR="00074C97" w:rsidRPr="00594D78" w:rsidRDefault="00074C97" w:rsidP="00594D7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594D7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Cohen, P. A., Kulik, J. A., &amp; Kulik, C. L. C. (1982). Educational outcomes of tutoring: A meta-analysis of findings. </w:t>
      </w:r>
      <w:r w:rsidRPr="00594D78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 xml:space="preserve">American </w:t>
      </w:r>
      <w:r w:rsidR="00C87301" w:rsidRPr="00594D78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Educational Research Journal</w:t>
      </w:r>
      <w:r w:rsidRPr="00594D7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r w:rsidRPr="00594D78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19</w:t>
      </w:r>
      <w:r w:rsidRPr="00594D78">
        <w:rPr>
          <w:rFonts w:ascii="Times New Roman" w:eastAsia="Times New Roman" w:hAnsi="Times New Roman" w:cs="Times New Roman"/>
          <w:color w:val="222222"/>
          <w:sz w:val="24"/>
          <w:szCs w:val="24"/>
        </w:rPr>
        <w:t>, 237-248.</w:t>
      </w:r>
      <w:r w:rsidR="00AC747F" w:rsidRPr="00594D7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hyperlink r:id="rId17" w:history="1">
        <w:r w:rsidR="00AC747F" w:rsidRPr="00594D78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https://doi.org/10.3102/00028312019002237</w:t>
        </w:r>
      </w:hyperlink>
    </w:p>
    <w:p w14:paraId="36B9A03A" w14:textId="77777777" w:rsidR="00074C97" w:rsidRPr="00594D78" w:rsidRDefault="00074C97" w:rsidP="00594D7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6F09D61C" w14:textId="77777777" w:rsidR="00F10EB7" w:rsidRPr="00594D78" w:rsidRDefault="00F10EB7" w:rsidP="00594D78">
      <w:pPr>
        <w:spacing w:line="240" w:lineRule="auto"/>
        <w:ind w:left="720" w:hanging="7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94D78">
        <w:rPr>
          <w:rFonts w:ascii="Times New Roman" w:eastAsia="Times New Roman" w:hAnsi="Times New Roman" w:cs="Times New Roman"/>
          <w:bCs/>
          <w:sz w:val="24"/>
          <w:szCs w:val="24"/>
        </w:rPr>
        <w:t xml:space="preserve">Crozier, M., &amp; Workman, E. (2022). Discourse-based interviews in institutional ethnography: Uncovering the tacit knowledge of peer tutors in the writing center. </w:t>
      </w:r>
      <w:r w:rsidRPr="00594D7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Composition Forum,49. </w:t>
      </w:r>
      <w:r w:rsidRPr="00594D78">
        <w:rPr>
          <w:rFonts w:ascii="Times New Roman" w:eastAsia="Times New Roman" w:hAnsi="Times New Roman" w:cs="Times New Roman"/>
          <w:bCs/>
          <w:sz w:val="24"/>
          <w:szCs w:val="24"/>
        </w:rPr>
        <w:t>https://www.compositionforum.com/issue/49/institutional-ethnography.php</w:t>
      </w:r>
    </w:p>
    <w:p w14:paraId="0A44ADFC" w14:textId="4C4D07E3" w:rsidR="00074C97" w:rsidRPr="00594D78" w:rsidRDefault="00074C97" w:rsidP="00594D7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594D7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Cumming, A., &amp; So, S. (1996). Tutoring second language text revision: Does the approach to instruction or the language of communication make a difference? </w:t>
      </w:r>
      <w:r w:rsidRPr="00594D78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Journal of Second Language Writing</w:t>
      </w:r>
      <w:r w:rsidRPr="00594D7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r w:rsidRPr="00594D78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5</w:t>
      </w:r>
      <w:r w:rsidRPr="00594D78">
        <w:rPr>
          <w:rFonts w:ascii="Times New Roman" w:eastAsia="Times New Roman" w:hAnsi="Times New Roman" w:cs="Times New Roman"/>
          <w:color w:val="222222"/>
          <w:sz w:val="24"/>
          <w:szCs w:val="24"/>
        </w:rPr>
        <w:t>(3), 197-226.</w:t>
      </w:r>
      <w:r w:rsidR="00782ADA" w:rsidRPr="00594D7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hyperlink r:id="rId18" w:tgtFrame="_blank" w:tooltip="Persistent link using digital object identifier" w:history="1">
        <w:r w:rsidR="00782ADA" w:rsidRPr="00594D78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https://doi.org/10.1016/S1060-3743(96)90002-8</w:t>
        </w:r>
      </w:hyperlink>
    </w:p>
    <w:p w14:paraId="66E33CB7" w14:textId="77777777" w:rsidR="00001B68" w:rsidRPr="00594D78" w:rsidRDefault="00001B68" w:rsidP="00594D7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53AFC332" w14:textId="77777777" w:rsidR="00001B68" w:rsidRPr="00594D78" w:rsidRDefault="00001B68" w:rsidP="00594D7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594D78">
        <w:rPr>
          <w:rFonts w:ascii="Times New Roman" w:eastAsia="Times New Roman" w:hAnsi="Times New Roman" w:cs="Times New Roman"/>
          <w:color w:val="222222"/>
          <w:sz w:val="24"/>
          <w:szCs w:val="24"/>
        </w:rPr>
        <w:lastRenderedPageBreak/>
        <w:t>Curran, N. M. (2026). “Anytime, anywhere”: Online language tutoring platforms and the rise of the (</w:t>
      </w:r>
      <w:proofErr w:type="spellStart"/>
      <w:r w:rsidRPr="00594D78">
        <w:rPr>
          <w:rFonts w:ascii="Times New Roman" w:eastAsia="Times New Roman" w:hAnsi="Times New Roman" w:cs="Times New Roman"/>
          <w:color w:val="222222"/>
          <w:sz w:val="24"/>
          <w:szCs w:val="24"/>
        </w:rPr>
        <w:t>im</w:t>
      </w:r>
      <w:proofErr w:type="spellEnd"/>
      <w:r w:rsidRPr="00594D7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)mobile language teacher. </w:t>
      </w:r>
      <w:r w:rsidRPr="00594D78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TESOL Quarterly</w:t>
      </w:r>
      <w:r w:rsidRPr="00594D7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. </w:t>
      </w:r>
      <w:hyperlink r:id="rId19" w:history="1">
        <w:r w:rsidRPr="00594D78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https://doi.org/10.1002/tesq.70101</w:t>
        </w:r>
      </w:hyperlink>
    </w:p>
    <w:p w14:paraId="07D35905" w14:textId="77777777" w:rsidR="00074C97" w:rsidRPr="00594D78" w:rsidRDefault="00074C97" w:rsidP="00594D7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4DC4FE0B" w14:textId="77777777" w:rsidR="00DB5A86" w:rsidRPr="00594D78" w:rsidRDefault="00EA10DB" w:rsidP="00594D78">
      <w:pPr>
        <w:pStyle w:val="Body"/>
        <w:spacing w:after="240"/>
        <w:ind w:left="720" w:hanging="720"/>
        <w:rPr>
          <w:rFonts w:ascii="Times New Roman" w:hAnsi="Times New Roman" w:cs="Times New Roman"/>
          <w:i/>
          <w:iCs/>
          <w:sz w:val="24"/>
          <w:szCs w:val="24"/>
        </w:rPr>
      </w:pPr>
      <w:r w:rsidRPr="00594D78">
        <w:rPr>
          <w:rFonts w:ascii="Times New Roman" w:hAnsi="Times New Roman" w:cs="Times New Roman"/>
          <w:sz w:val="24"/>
          <w:szCs w:val="24"/>
        </w:rPr>
        <w:t xml:space="preserve">Davies, S. (2004). School choice by default? Understanding the demand for private tutoring in Canada. </w:t>
      </w:r>
      <w:r w:rsidRPr="00594D78">
        <w:rPr>
          <w:rFonts w:ascii="Times New Roman" w:hAnsi="Times New Roman" w:cs="Times New Roman"/>
          <w:i/>
          <w:iCs/>
          <w:sz w:val="24"/>
          <w:szCs w:val="24"/>
        </w:rPr>
        <w:t>American Journal of Education</w:t>
      </w:r>
      <w:r w:rsidRPr="00594D78">
        <w:rPr>
          <w:rFonts w:ascii="Times New Roman" w:hAnsi="Times New Roman" w:cs="Times New Roman"/>
          <w:sz w:val="24"/>
          <w:szCs w:val="24"/>
        </w:rPr>
        <w:t xml:space="preserve">, </w:t>
      </w:r>
      <w:r w:rsidRPr="00594D78">
        <w:rPr>
          <w:rFonts w:ascii="Times New Roman" w:hAnsi="Times New Roman" w:cs="Times New Roman"/>
          <w:i/>
          <w:iCs/>
          <w:sz w:val="24"/>
          <w:szCs w:val="24"/>
        </w:rPr>
        <w:t xml:space="preserve">110, </w:t>
      </w:r>
      <w:r w:rsidRPr="00594D78">
        <w:rPr>
          <w:rFonts w:ascii="Times New Roman" w:hAnsi="Times New Roman" w:cs="Times New Roman"/>
          <w:sz w:val="24"/>
          <w:szCs w:val="24"/>
        </w:rPr>
        <w:t>233-255</w:t>
      </w:r>
      <w:r w:rsidRPr="00594D78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="00DB5A86" w:rsidRPr="00594D7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hyperlink r:id="rId20" w:history="1">
        <w:r w:rsidR="00DB5A86" w:rsidRPr="00594D78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https://doi.org/10.1086/383073</w:t>
        </w:r>
      </w:hyperlink>
    </w:p>
    <w:p w14:paraId="004E7278" w14:textId="311CA9A5" w:rsidR="00EA10DB" w:rsidRPr="00594D78" w:rsidRDefault="00EA10DB" w:rsidP="00594D78">
      <w:pPr>
        <w:pStyle w:val="Body"/>
        <w:spacing w:after="24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94D78">
        <w:rPr>
          <w:rFonts w:ascii="Times New Roman" w:hAnsi="Times New Roman" w:cs="Times New Roman"/>
          <w:sz w:val="24"/>
          <w:szCs w:val="24"/>
        </w:rPr>
        <w:t xml:space="preserve">Dawson, W. (2010). Private tutoring and mass schooling in East Asia: Reflections of inequality in Japan, South Korea, and Cambodia. </w:t>
      </w:r>
      <w:r w:rsidRPr="00594D78">
        <w:rPr>
          <w:rFonts w:ascii="Times New Roman" w:hAnsi="Times New Roman" w:cs="Times New Roman"/>
          <w:i/>
          <w:iCs/>
          <w:sz w:val="24"/>
          <w:szCs w:val="24"/>
        </w:rPr>
        <w:t>Asia Pacific education Review, 11</w:t>
      </w:r>
      <w:r w:rsidRPr="00594D78">
        <w:rPr>
          <w:rFonts w:ascii="Times New Roman" w:hAnsi="Times New Roman" w:cs="Times New Roman"/>
          <w:sz w:val="24"/>
          <w:szCs w:val="24"/>
        </w:rPr>
        <w:t xml:space="preserve">, 14-24. </w:t>
      </w:r>
      <w:r w:rsidR="009621DD" w:rsidRPr="00594D78">
        <w:rPr>
          <w:rFonts w:ascii="Times New Roman" w:hAnsi="Times New Roman" w:cs="Times New Roman"/>
          <w:sz w:val="24"/>
          <w:szCs w:val="24"/>
        </w:rPr>
        <w:t>DOI</w:t>
      </w:r>
      <w:r w:rsidRPr="00594D78">
        <w:rPr>
          <w:rFonts w:ascii="Times New Roman" w:hAnsi="Times New Roman" w:cs="Times New Roman"/>
          <w:sz w:val="24"/>
          <w:szCs w:val="24"/>
        </w:rPr>
        <w:t>:</w:t>
      </w:r>
      <w:r w:rsidR="009621DD" w:rsidRPr="00594D78">
        <w:rPr>
          <w:rFonts w:ascii="Times New Roman" w:hAnsi="Times New Roman" w:cs="Times New Roman"/>
          <w:sz w:val="24"/>
          <w:szCs w:val="24"/>
        </w:rPr>
        <w:t xml:space="preserve"> </w:t>
      </w:r>
      <w:r w:rsidRPr="00594D78">
        <w:rPr>
          <w:rFonts w:ascii="Times New Roman" w:hAnsi="Times New Roman" w:cs="Times New Roman"/>
          <w:sz w:val="24"/>
          <w:szCs w:val="24"/>
        </w:rPr>
        <w:t>10.1007/s12564-009-9058-4</w:t>
      </w:r>
    </w:p>
    <w:p w14:paraId="7BA6942B" w14:textId="0E2FBF9F" w:rsidR="00DB2D61" w:rsidRPr="00594D78" w:rsidRDefault="00DB2D61" w:rsidP="00594D78">
      <w:pPr>
        <w:pStyle w:val="Body"/>
        <w:spacing w:after="240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594D78">
        <w:rPr>
          <w:rFonts w:ascii="Times New Roman" w:hAnsi="Times New Roman" w:cs="Times New Roman"/>
          <w:sz w:val="24"/>
          <w:szCs w:val="24"/>
        </w:rPr>
        <w:t>Dekhinet</w:t>
      </w:r>
      <w:proofErr w:type="spellEnd"/>
      <w:r w:rsidRPr="00594D78">
        <w:rPr>
          <w:rFonts w:ascii="Times New Roman" w:hAnsi="Times New Roman" w:cs="Times New Roman"/>
          <w:sz w:val="24"/>
          <w:szCs w:val="24"/>
        </w:rPr>
        <w:t xml:space="preserve">, R., Topping, K., Duran, D., &amp; Blanch, S. (2008). Let me learn with my peers </w:t>
      </w:r>
      <w:proofErr w:type="gramStart"/>
      <w:r w:rsidRPr="00594D78">
        <w:rPr>
          <w:rFonts w:ascii="Times New Roman" w:hAnsi="Times New Roman" w:cs="Times New Roman"/>
          <w:sz w:val="24"/>
          <w:szCs w:val="24"/>
        </w:rPr>
        <w:t>online!:</w:t>
      </w:r>
      <w:proofErr w:type="gramEnd"/>
      <w:r w:rsidRPr="00594D78">
        <w:rPr>
          <w:rFonts w:ascii="Times New Roman" w:hAnsi="Times New Roman" w:cs="Times New Roman"/>
          <w:sz w:val="24"/>
          <w:szCs w:val="24"/>
        </w:rPr>
        <w:t xml:space="preserve"> Foreign language learning through reciprocal peer tutoring. </w:t>
      </w:r>
      <w:r w:rsidRPr="00594D78">
        <w:rPr>
          <w:rFonts w:ascii="Times New Roman" w:hAnsi="Times New Roman" w:cs="Times New Roman"/>
          <w:i/>
          <w:iCs/>
          <w:sz w:val="24"/>
          <w:szCs w:val="24"/>
        </w:rPr>
        <w:t>Innovate: Journal of Online Education</w:t>
      </w:r>
      <w:r w:rsidRPr="00594D78">
        <w:rPr>
          <w:rFonts w:ascii="Times New Roman" w:hAnsi="Times New Roman" w:cs="Times New Roman"/>
          <w:sz w:val="24"/>
          <w:szCs w:val="24"/>
        </w:rPr>
        <w:t xml:space="preserve">, </w:t>
      </w:r>
      <w:r w:rsidRPr="00594D78">
        <w:rPr>
          <w:rFonts w:ascii="Times New Roman" w:hAnsi="Times New Roman" w:cs="Times New Roman"/>
          <w:i/>
          <w:iCs/>
          <w:sz w:val="24"/>
          <w:szCs w:val="24"/>
        </w:rPr>
        <w:t>4</w:t>
      </w:r>
      <w:r w:rsidRPr="00594D78">
        <w:rPr>
          <w:rFonts w:ascii="Times New Roman" w:hAnsi="Times New Roman" w:cs="Times New Roman"/>
          <w:sz w:val="24"/>
          <w:szCs w:val="24"/>
        </w:rPr>
        <w:t>(3).</w:t>
      </w:r>
      <w:r w:rsidR="00782ADA" w:rsidRPr="00594D78">
        <w:rPr>
          <w:rFonts w:ascii="Times New Roman" w:hAnsi="Times New Roman" w:cs="Times New Roman"/>
          <w:sz w:val="24"/>
          <w:szCs w:val="24"/>
        </w:rPr>
        <w:t xml:space="preserve"> </w:t>
      </w:r>
      <w:hyperlink r:id="rId21" w:history="1">
        <w:r w:rsidR="00782ADA" w:rsidRPr="00594D78">
          <w:rPr>
            <w:rStyle w:val="Hyperlink"/>
            <w:rFonts w:ascii="Times New Roman" w:hAnsi="Times New Roman" w:cs="Times New Roman"/>
            <w:sz w:val="24"/>
            <w:szCs w:val="24"/>
          </w:rPr>
          <w:t>https://www.learntechlib.org/p/104250/</w:t>
        </w:r>
      </w:hyperlink>
      <w:r w:rsidR="00782ADA" w:rsidRPr="00594D78">
        <w:rPr>
          <w:rFonts w:ascii="Times New Roman" w:hAnsi="Times New Roman" w:cs="Times New Roman"/>
          <w:sz w:val="24"/>
          <w:szCs w:val="24"/>
        </w:rPr>
        <w:t>.</w:t>
      </w:r>
    </w:p>
    <w:p w14:paraId="3902FEC6" w14:textId="65CA2429" w:rsidR="001A590A" w:rsidRPr="00594D78" w:rsidRDefault="001A590A" w:rsidP="00594D7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94D78">
        <w:rPr>
          <w:rFonts w:ascii="Times New Roman" w:eastAsia="Times New Roman" w:hAnsi="Times New Roman" w:cs="Times New Roman"/>
          <w:sz w:val="24"/>
          <w:szCs w:val="24"/>
        </w:rPr>
        <w:t xml:space="preserve">Dennison, S. (2000). A win-win peer mentoring and tutoring program: A collaborative model. </w:t>
      </w:r>
      <w:r w:rsidRPr="00594D78">
        <w:rPr>
          <w:rFonts w:ascii="Times New Roman" w:eastAsia="Times New Roman" w:hAnsi="Times New Roman" w:cs="Times New Roman"/>
          <w:i/>
          <w:iCs/>
          <w:sz w:val="24"/>
          <w:szCs w:val="24"/>
        </w:rPr>
        <w:t>Journal of Primary Prevention</w:t>
      </w:r>
      <w:r w:rsidRPr="00594D7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94D78">
        <w:rPr>
          <w:rFonts w:ascii="Times New Roman" w:eastAsia="Times New Roman" w:hAnsi="Times New Roman" w:cs="Times New Roman"/>
          <w:i/>
          <w:iCs/>
          <w:sz w:val="24"/>
          <w:szCs w:val="24"/>
        </w:rPr>
        <w:t>20</w:t>
      </w:r>
      <w:r w:rsidRPr="00594D78">
        <w:rPr>
          <w:rFonts w:ascii="Times New Roman" w:eastAsia="Times New Roman" w:hAnsi="Times New Roman" w:cs="Times New Roman"/>
          <w:sz w:val="24"/>
          <w:szCs w:val="24"/>
        </w:rPr>
        <w:t>, 161-174.</w:t>
      </w:r>
      <w:r w:rsidR="009621DD" w:rsidRPr="00594D78">
        <w:rPr>
          <w:rFonts w:ascii="Times New Roman" w:eastAsia="Times New Roman" w:hAnsi="Times New Roman" w:cs="Times New Roman"/>
          <w:sz w:val="24"/>
          <w:szCs w:val="24"/>
        </w:rPr>
        <w:t xml:space="preserve"> https://doi.org/10.1023/A:1021385817106</w:t>
      </w:r>
    </w:p>
    <w:p w14:paraId="45062D0E" w14:textId="77777777" w:rsidR="001A590A" w:rsidRPr="00594D78" w:rsidRDefault="001A590A" w:rsidP="00594D7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5C8A140C" w14:textId="3738AD2D" w:rsidR="00074C97" w:rsidRPr="00594D78" w:rsidRDefault="00074C97" w:rsidP="00594D7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594D7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Derry, S. J., &amp; Potts, M. K. (1998). How tutors model students: A study of personal constructs in adaptive tutoring. </w:t>
      </w:r>
      <w:r w:rsidRPr="00594D78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American Educational Research Journal</w:t>
      </w:r>
      <w:r w:rsidRPr="00594D7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r w:rsidRPr="00594D78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35</w:t>
      </w:r>
      <w:r w:rsidRPr="00594D78">
        <w:rPr>
          <w:rFonts w:ascii="Times New Roman" w:eastAsia="Times New Roman" w:hAnsi="Times New Roman" w:cs="Times New Roman"/>
          <w:color w:val="222222"/>
          <w:sz w:val="24"/>
          <w:szCs w:val="24"/>
        </w:rPr>
        <w:t>(1), 65-99.</w:t>
      </w:r>
      <w:r w:rsidR="009621DD" w:rsidRPr="00594D7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hyperlink r:id="rId22" w:history="1">
        <w:r w:rsidR="009621DD" w:rsidRPr="00594D78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https://doi.org/10.3102/00028312035001065</w:t>
        </w:r>
      </w:hyperlink>
    </w:p>
    <w:p w14:paraId="7C5F01CD" w14:textId="77777777" w:rsidR="00176423" w:rsidRPr="00594D78" w:rsidRDefault="00176423" w:rsidP="00594D78">
      <w:pPr>
        <w:spacing w:after="0" w:line="240" w:lineRule="auto"/>
        <w:ind w:left="720" w:hanging="72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458769F8" w14:textId="291A98A7" w:rsidR="00176423" w:rsidRPr="00594D78" w:rsidRDefault="00176423" w:rsidP="00594D78">
      <w:pPr>
        <w:spacing w:after="0" w:line="240" w:lineRule="auto"/>
        <w:ind w:left="720" w:hanging="720"/>
        <w:contextualSpacing/>
        <w:rPr>
          <w:rStyle w:val="Hyperlink"/>
          <w:rFonts w:ascii="Times New Roman" w:eastAsia="Calibri" w:hAnsi="Times New Roman" w:cs="Times New Roman"/>
          <w:sz w:val="24"/>
          <w:szCs w:val="24"/>
        </w:rPr>
      </w:pPr>
      <w:r w:rsidRPr="00594D78">
        <w:rPr>
          <w:rFonts w:ascii="Times New Roman" w:eastAsia="Calibri" w:hAnsi="Times New Roman" w:cs="Times New Roman"/>
          <w:sz w:val="24"/>
          <w:szCs w:val="24"/>
        </w:rPr>
        <w:t xml:space="preserve">Dinitz, S., &amp; Harrington, S. (2014). The role of disciplinary expertise in shaping writing tutorials. </w:t>
      </w:r>
      <w:r w:rsidRPr="00594D78">
        <w:rPr>
          <w:rFonts w:ascii="Times New Roman" w:eastAsia="Calibri" w:hAnsi="Times New Roman" w:cs="Times New Roman"/>
          <w:i/>
          <w:sz w:val="24"/>
          <w:szCs w:val="24"/>
        </w:rPr>
        <w:t>The Writing Center Journal, 33</w:t>
      </w:r>
      <w:r w:rsidRPr="00594D78">
        <w:rPr>
          <w:rFonts w:ascii="Times New Roman" w:eastAsia="Calibri" w:hAnsi="Times New Roman" w:cs="Times New Roman"/>
          <w:iCs/>
          <w:sz w:val="24"/>
          <w:szCs w:val="24"/>
        </w:rPr>
        <w:t>(2)</w:t>
      </w:r>
      <w:r w:rsidRPr="00594D78">
        <w:rPr>
          <w:rFonts w:ascii="Times New Roman" w:eastAsia="Calibri" w:hAnsi="Times New Roman" w:cs="Times New Roman"/>
          <w:sz w:val="24"/>
          <w:szCs w:val="24"/>
        </w:rPr>
        <w:t xml:space="preserve">, 73-98. </w:t>
      </w:r>
      <w:hyperlink r:id="rId23" w:history="1">
        <w:r w:rsidRPr="00594D78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https://www.jstor.org/stable/43443372</w:t>
        </w:r>
      </w:hyperlink>
    </w:p>
    <w:p w14:paraId="4FE897F6" w14:textId="77777777" w:rsidR="00176423" w:rsidRPr="00594D78" w:rsidRDefault="00176423" w:rsidP="00594D78">
      <w:pPr>
        <w:spacing w:after="0" w:line="240" w:lineRule="auto"/>
        <w:ind w:left="720" w:hanging="720"/>
        <w:contextualSpacing/>
        <w:rPr>
          <w:rStyle w:val="Hyperlink"/>
          <w:rFonts w:ascii="Times New Roman" w:eastAsia="Calibri" w:hAnsi="Times New Roman" w:cs="Times New Roman"/>
          <w:sz w:val="24"/>
          <w:szCs w:val="24"/>
        </w:rPr>
      </w:pPr>
    </w:p>
    <w:p w14:paraId="057AC233" w14:textId="77777777" w:rsidR="00782ADA" w:rsidRPr="00594D78" w:rsidRDefault="001A590A" w:rsidP="00594D78">
      <w:pPr>
        <w:spacing w:after="0" w:line="240" w:lineRule="auto"/>
        <w:ind w:left="720" w:hanging="720"/>
        <w:contextualSpacing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94D78">
        <w:rPr>
          <w:rFonts w:ascii="Times New Roman" w:eastAsia="Times New Roman" w:hAnsi="Times New Roman" w:cs="Times New Roman"/>
          <w:sz w:val="24"/>
          <w:szCs w:val="24"/>
        </w:rPr>
        <w:t>Elabdali</w:t>
      </w:r>
      <w:proofErr w:type="spellEnd"/>
      <w:r w:rsidRPr="00594D78">
        <w:rPr>
          <w:rFonts w:ascii="Times New Roman" w:eastAsia="Times New Roman" w:hAnsi="Times New Roman" w:cs="Times New Roman"/>
          <w:sz w:val="24"/>
          <w:szCs w:val="24"/>
        </w:rPr>
        <w:t xml:space="preserve">, R. (2022). “Someone is watching me while I write”: Monolingual ideologies and multilingual writers behind the scenes of L2 writing tutorials. </w:t>
      </w:r>
      <w:r w:rsidRPr="00594D78">
        <w:rPr>
          <w:rFonts w:ascii="Times New Roman" w:eastAsia="Times New Roman" w:hAnsi="Times New Roman" w:cs="Times New Roman"/>
          <w:i/>
          <w:iCs/>
          <w:sz w:val="24"/>
          <w:szCs w:val="24"/>
        </w:rPr>
        <w:t>TESOL Quarterly</w:t>
      </w:r>
      <w:r w:rsidRPr="00594D7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94D78">
        <w:rPr>
          <w:rFonts w:ascii="Times New Roman" w:eastAsia="Times New Roman" w:hAnsi="Times New Roman" w:cs="Times New Roman"/>
          <w:i/>
          <w:iCs/>
          <w:sz w:val="24"/>
          <w:szCs w:val="24"/>
        </w:rPr>
        <w:t>56</w:t>
      </w:r>
      <w:r w:rsidRPr="00594D78">
        <w:rPr>
          <w:rFonts w:ascii="Times New Roman" w:eastAsia="Times New Roman" w:hAnsi="Times New Roman" w:cs="Times New Roman"/>
          <w:sz w:val="24"/>
          <w:szCs w:val="24"/>
        </w:rPr>
        <w:t xml:space="preserve">(1), 254-280.  </w:t>
      </w:r>
      <w:hyperlink r:id="rId24" w:history="1">
        <w:r w:rsidR="00782ADA" w:rsidRPr="00594D78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https://doi.org/10.1002/tesq.3067</w:t>
        </w:r>
      </w:hyperlink>
    </w:p>
    <w:p w14:paraId="7D53D3DF" w14:textId="77777777" w:rsidR="001A590A" w:rsidRPr="00594D78" w:rsidRDefault="001A590A" w:rsidP="00594D78">
      <w:pPr>
        <w:spacing w:after="0" w:line="240" w:lineRule="auto"/>
        <w:ind w:left="720" w:hanging="720"/>
        <w:contextualSpacing/>
        <w:rPr>
          <w:rStyle w:val="Hyperlink"/>
          <w:rFonts w:ascii="Times New Roman" w:eastAsia="Calibri" w:hAnsi="Times New Roman" w:cs="Times New Roman"/>
          <w:sz w:val="24"/>
          <w:szCs w:val="24"/>
        </w:rPr>
      </w:pPr>
    </w:p>
    <w:p w14:paraId="57B7BCBB" w14:textId="27293827" w:rsidR="0052295C" w:rsidRPr="00594D78" w:rsidRDefault="0052295C" w:rsidP="00594D7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94D78">
        <w:rPr>
          <w:rFonts w:ascii="Times New Roman" w:eastAsia="Times New Roman" w:hAnsi="Times New Roman" w:cs="Times New Roman"/>
          <w:sz w:val="24"/>
          <w:szCs w:val="24"/>
        </w:rPr>
        <w:t xml:space="preserve">Eskenazi, M. (1999). Using automatic speech processing for foreign language pronunciation tutoring: Some issues and a prototype. </w:t>
      </w:r>
      <w:r w:rsidRPr="00594D78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Language </w:t>
      </w:r>
      <w:r w:rsidR="0099730F" w:rsidRPr="00594D78">
        <w:rPr>
          <w:rFonts w:ascii="Times New Roman" w:eastAsia="Times New Roman" w:hAnsi="Times New Roman" w:cs="Times New Roman"/>
          <w:i/>
          <w:iCs/>
          <w:sz w:val="24"/>
          <w:szCs w:val="24"/>
        </w:rPr>
        <w:t>Le</w:t>
      </w:r>
      <w:r w:rsidRPr="00594D78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arning &amp; </w:t>
      </w:r>
      <w:r w:rsidR="0099730F" w:rsidRPr="00594D78">
        <w:rPr>
          <w:rFonts w:ascii="Times New Roman" w:eastAsia="Times New Roman" w:hAnsi="Times New Roman" w:cs="Times New Roman"/>
          <w:i/>
          <w:iCs/>
          <w:sz w:val="24"/>
          <w:szCs w:val="24"/>
        </w:rPr>
        <w:t>T</w:t>
      </w:r>
      <w:r w:rsidRPr="00594D78">
        <w:rPr>
          <w:rFonts w:ascii="Times New Roman" w:eastAsia="Times New Roman" w:hAnsi="Times New Roman" w:cs="Times New Roman"/>
          <w:i/>
          <w:iCs/>
          <w:sz w:val="24"/>
          <w:szCs w:val="24"/>
        </w:rPr>
        <w:t>echnology</w:t>
      </w:r>
      <w:r w:rsidRPr="00594D7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94D78">
        <w:rPr>
          <w:rFonts w:ascii="Times New Roman" w:eastAsia="Times New Roman" w:hAnsi="Times New Roman" w:cs="Times New Roman"/>
          <w:i/>
          <w:iCs/>
          <w:sz w:val="24"/>
          <w:szCs w:val="24"/>
        </w:rPr>
        <w:t>2</w:t>
      </w:r>
      <w:r w:rsidRPr="00594D78">
        <w:rPr>
          <w:rFonts w:ascii="Times New Roman" w:eastAsia="Times New Roman" w:hAnsi="Times New Roman" w:cs="Times New Roman"/>
          <w:sz w:val="24"/>
          <w:szCs w:val="24"/>
        </w:rPr>
        <w:t>(2), 62-76.</w:t>
      </w:r>
      <w:r w:rsidR="0099730F" w:rsidRPr="00594D78">
        <w:rPr>
          <w:rFonts w:ascii="Times New Roman" w:eastAsia="Times New Roman" w:hAnsi="Times New Roman" w:cs="Times New Roman"/>
          <w:sz w:val="24"/>
          <w:szCs w:val="24"/>
        </w:rPr>
        <w:t xml:space="preserve"> DOI: 10.64152/10125/25043</w:t>
      </w:r>
    </w:p>
    <w:p w14:paraId="6012338B" w14:textId="77777777" w:rsidR="0052295C" w:rsidRPr="00594D78" w:rsidRDefault="0052295C" w:rsidP="00594D7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2F7AB28A" w14:textId="47EB1BBD" w:rsidR="00074C97" w:rsidRPr="00594D78" w:rsidRDefault="00074C97" w:rsidP="00594D7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594D7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Fishbein, H. D., Eckart, T., Lauver, E., Van Leeuwen, R., &amp; Langmeyer, D. (1990). Learners' questions and comprehension in a tutoring setting. </w:t>
      </w:r>
      <w:r w:rsidRPr="00594D78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Journal of Educational Psychology</w:t>
      </w:r>
      <w:r w:rsidRPr="00594D7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r w:rsidRPr="00594D78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82</w:t>
      </w:r>
      <w:r w:rsidRPr="00594D78">
        <w:rPr>
          <w:rFonts w:ascii="Times New Roman" w:eastAsia="Times New Roman" w:hAnsi="Times New Roman" w:cs="Times New Roman"/>
          <w:color w:val="222222"/>
          <w:sz w:val="24"/>
          <w:szCs w:val="24"/>
        </w:rPr>
        <w:t>(1), 163-170.</w:t>
      </w:r>
      <w:r w:rsidR="0059741C" w:rsidRPr="00594D7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hyperlink r:id="rId25" w:tgtFrame="_blank" w:history="1">
        <w:r w:rsidR="0059741C" w:rsidRPr="00594D78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https://doi.org/10.1037/0022-0663.82.1.163</w:t>
        </w:r>
      </w:hyperlink>
    </w:p>
    <w:p w14:paraId="112011AE" w14:textId="77777777" w:rsidR="00074C97" w:rsidRPr="00594D78" w:rsidRDefault="00074C97" w:rsidP="00594D7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165306DF" w14:textId="3202FFF6" w:rsidR="00074C97" w:rsidRPr="00594D78" w:rsidRDefault="00074C97" w:rsidP="00594D7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594D7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Fox, B. A. (1991). Cognitive and interactional aspects of correction in tutoring. In P. Goodyear (Ed.), </w:t>
      </w:r>
      <w:r w:rsidRPr="00594D78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Teaching knowledge and intelligent tutoring</w:t>
      </w:r>
      <w:r w:rsidRPr="00594D7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(pp. 149-172). </w:t>
      </w:r>
      <w:proofErr w:type="spellStart"/>
      <w:r w:rsidRPr="00594D78">
        <w:rPr>
          <w:rFonts w:ascii="Times New Roman" w:eastAsia="Times New Roman" w:hAnsi="Times New Roman" w:cs="Times New Roman"/>
          <w:color w:val="222222"/>
          <w:sz w:val="24"/>
          <w:szCs w:val="24"/>
        </w:rPr>
        <w:t>Ablex</w:t>
      </w:r>
      <w:proofErr w:type="spellEnd"/>
      <w:r w:rsidRPr="00594D78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</w:p>
    <w:p w14:paraId="0A3B5781" w14:textId="77777777" w:rsidR="00074C97" w:rsidRPr="00594D78" w:rsidRDefault="00074C97" w:rsidP="00594D7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2198B613" w14:textId="1FE650DE" w:rsidR="001B6507" w:rsidRPr="00594D78" w:rsidRDefault="001B6507" w:rsidP="00594D78">
      <w:pPr>
        <w:pStyle w:val="Body"/>
        <w:spacing w:after="240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594D78">
        <w:rPr>
          <w:rFonts w:ascii="Times New Roman" w:hAnsi="Times New Roman" w:cs="Times New Roman"/>
          <w:sz w:val="24"/>
          <w:szCs w:val="24"/>
        </w:rPr>
        <w:t>Foondun</w:t>
      </w:r>
      <w:proofErr w:type="spellEnd"/>
      <w:r w:rsidRPr="00594D78">
        <w:rPr>
          <w:rFonts w:ascii="Times New Roman" w:hAnsi="Times New Roman" w:cs="Times New Roman"/>
          <w:sz w:val="24"/>
          <w:szCs w:val="24"/>
        </w:rPr>
        <w:t xml:space="preserve">, A. R. (2002). The issue of private tutoring: An analysis of the practice in Mauritius and selected South-East Asian countries. </w:t>
      </w:r>
      <w:r w:rsidRPr="00594D78">
        <w:rPr>
          <w:rFonts w:ascii="Times New Roman" w:hAnsi="Times New Roman" w:cs="Times New Roman"/>
          <w:i/>
          <w:iCs/>
          <w:sz w:val="24"/>
          <w:szCs w:val="24"/>
        </w:rPr>
        <w:t>International Review of Education</w:t>
      </w:r>
      <w:r w:rsidRPr="00594D78">
        <w:rPr>
          <w:rFonts w:ascii="Times New Roman" w:hAnsi="Times New Roman" w:cs="Times New Roman"/>
          <w:sz w:val="24"/>
          <w:szCs w:val="24"/>
        </w:rPr>
        <w:t xml:space="preserve">, </w:t>
      </w:r>
      <w:r w:rsidRPr="00594D78">
        <w:rPr>
          <w:rFonts w:ascii="Times New Roman" w:hAnsi="Times New Roman" w:cs="Times New Roman"/>
          <w:i/>
          <w:iCs/>
          <w:sz w:val="24"/>
          <w:szCs w:val="24"/>
        </w:rPr>
        <w:t>48</w:t>
      </w:r>
      <w:r w:rsidRPr="00594D78">
        <w:rPr>
          <w:rFonts w:ascii="Times New Roman" w:hAnsi="Times New Roman" w:cs="Times New Roman"/>
          <w:sz w:val="24"/>
          <w:szCs w:val="24"/>
        </w:rPr>
        <w:t>, 485-515.</w:t>
      </w:r>
      <w:r w:rsidR="001E2AFB" w:rsidRPr="00594D78">
        <w:rPr>
          <w:rFonts w:ascii="Times New Roman" w:hAnsi="Times New Roman" w:cs="Times New Roman"/>
          <w:sz w:val="24"/>
          <w:szCs w:val="24"/>
        </w:rPr>
        <w:t xml:space="preserve"> https://doi.org/10.1023/A:1021374811658</w:t>
      </w:r>
    </w:p>
    <w:p w14:paraId="6F6D54B3" w14:textId="6E95F853" w:rsidR="00A26C60" w:rsidRPr="00594D78" w:rsidRDefault="00A26C60" w:rsidP="00594D78">
      <w:pPr>
        <w:pStyle w:val="Body"/>
        <w:spacing w:after="240"/>
        <w:ind w:left="720" w:hanging="720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proofErr w:type="spellStart"/>
      <w:r w:rsidRPr="00594D7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lastRenderedPageBreak/>
        <w:t>Ganobcsik</w:t>
      </w:r>
      <w:proofErr w:type="spellEnd"/>
      <w:r w:rsidRPr="00594D7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-Williams, L., Curry, N., &amp; Neculai, C. (2022). Academic writing in times of crisis: Refashioning writing tutor development for online environments. </w:t>
      </w:r>
      <w:r w:rsidRPr="00594D78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  <w:t>Journal of Academic Writing</w:t>
      </w:r>
      <w:r w:rsidRPr="00594D7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 </w:t>
      </w:r>
      <w:r w:rsidRPr="00594D78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  <w:t>12</w:t>
      </w:r>
      <w:r w:rsidRPr="00594D7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(1), 10-21.  </w:t>
      </w:r>
      <w:r w:rsidR="005F2DFB" w:rsidRPr="00594D7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DOI: </w:t>
      </w:r>
      <w:hyperlink r:id="rId26" w:history="1">
        <w:r w:rsidR="005F2DFB" w:rsidRPr="00594D78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10.18552/</w:t>
        </w:r>
        <w:proofErr w:type="gramStart"/>
        <w:r w:rsidR="005F2DFB" w:rsidRPr="00594D78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joaw.v</w:t>
        </w:r>
        <w:proofErr w:type="gramEnd"/>
        <w:r w:rsidR="005F2DFB" w:rsidRPr="00594D78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12i1.887</w:t>
        </w:r>
      </w:hyperlink>
    </w:p>
    <w:p w14:paraId="73B5E0D6" w14:textId="6BC5B356" w:rsidR="00F409BB" w:rsidRPr="00594D78" w:rsidRDefault="00F409BB" w:rsidP="00594D78">
      <w:pPr>
        <w:pStyle w:val="Body"/>
        <w:spacing w:after="240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94D78">
        <w:rPr>
          <w:rFonts w:ascii="Times New Roman" w:eastAsia="Times New Roman" w:hAnsi="Times New Roman" w:cs="Times New Roman"/>
          <w:sz w:val="24"/>
          <w:szCs w:val="24"/>
        </w:rPr>
        <w:t xml:space="preserve">Gao, Q., &amp; Chang, Y. (2026). Translanguaging as second language learning and psychosocial support: An after-school tutoring for Chinese heritage students in Japan. In X. Ning &amp; S. Guo (Eds.), </w:t>
      </w:r>
      <w:r w:rsidRPr="00594D78">
        <w:rPr>
          <w:rFonts w:ascii="Times New Roman" w:eastAsia="Times New Roman" w:hAnsi="Times New Roman" w:cs="Times New Roman"/>
          <w:i/>
          <w:iCs/>
          <w:sz w:val="24"/>
          <w:szCs w:val="24"/>
        </w:rPr>
        <w:t>Multilingual education yearbook 2026: Complexities and challenges of mental health education in multilingual communities</w:t>
      </w:r>
      <w:r w:rsidRPr="00594D78">
        <w:rPr>
          <w:rFonts w:ascii="Times New Roman" w:eastAsia="Times New Roman" w:hAnsi="Times New Roman" w:cs="Times New Roman"/>
          <w:sz w:val="24"/>
          <w:szCs w:val="24"/>
        </w:rPr>
        <w:t xml:space="preserve"> (pp. 109-131). Springer</w:t>
      </w:r>
      <w:r w:rsidR="008379A2" w:rsidRPr="00594D7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A8DB1F1" w14:textId="77777777" w:rsidR="00706ADA" w:rsidRPr="00594D78" w:rsidRDefault="00706ADA" w:rsidP="00594D78">
      <w:pPr>
        <w:autoSpaceDE w:val="0"/>
        <w:autoSpaceDN w:val="0"/>
        <w:spacing w:after="24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94D78">
        <w:rPr>
          <w:rFonts w:ascii="Times New Roman" w:hAnsi="Times New Roman" w:cs="Times New Roman"/>
          <w:sz w:val="24"/>
          <w:szCs w:val="24"/>
        </w:rPr>
        <w:t xml:space="preserve">Gillam, A., Callaway, S., &amp; Wikoff, K. H. (1994). The role of authority and the authority of roles in peer writing tutorials. </w:t>
      </w:r>
      <w:r w:rsidRPr="00594D78">
        <w:rPr>
          <w:rFonts w:ascii="Times New Roman" w:hAnsi="Times New Roman" w:cs="Times New Roman"/>
          <w:i/>
          <w:iCs/>
          <w:sz w:val="24"/>
          <w:szCs w:val="24"/>
        </w:rPr>
        <w:t>Journal of Teaching Writing</w:t>
      </w:r>
      <w:r w:rsidRPr="00594D78">
        <w:rPr>
          <w:rFonts w:ascii="Times New Roman" w:hAnsi="Times New Roman" w:cs="Times New Roman"/>
          <w:sz w:val="24"/>
          <w:szCs w:val="24"/>
        </w:rPr>
        <w:t xml:space="preserve">, </w:t>
      </w:r>
      <w:r w:rsidRPr="00594D78">
        <w:rPr>
          <w:rFonts w:ascii="Times New Roman" w:hAnsi="Times New Roman" w:cs="Times New Roman"/>
          <w:i/>
          <w:iCs/>
          <w:sz w:val="24"/>
          <w:szCs w:val="24"/>
        </w:rPr>
        <w:t>12</w:t>
      </w:r>
      <w:r w:rsidRPr="00594D78">
        <w:rPr>
          <w:rFonts w:ascii="Times New Roman" w:hAnsi="Times New Roman" w:cs="Times New Roman"/>
          <w:sz w:val="24"/>
          <w:szCs w:val="24"/>
        </w:rPr>
        <w:t>(2), 161-198.</w:t>
      </w:r>
    </w:p>
    <w:p w14:paraId="01994DF6" w14:textId="50FB86DB" w:rsidR="00EA34FB" w:rsidRPr="00594D78" w:rsidRDefault="00EA34FB" w:rsidP="00594D78">
      <w:pPr>
        <w:autoSpaceDE w:val="0"/>
        <w:autoSpaceDN w:val="0"/>
        <w:spacing w:after="24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94D78">
        <w:rPr>
          <w:rFonts w:ascii="Times New Roman" w:hAnsi="Times New Roman" w:cs="Times New Roman"/>
          <w:sz w:val="24"/>
          <w:szCs w:val="24"/>
        </w:rPr>
        <w:t xml:space="preserve">Gomes, D. (2025). A comprehensive study of advancements in intelligent tutoring systems through artificial intelligent education platforms. In F. T. Moreira &amp; R. O. Teles (Eds.), </w:t>
      </w:r>
      <w:r w:rsidRPr="00594D78">
        <w:rPr>
          <w:rFonts w:ascii="Times New Roman" w:hAnsi="Times New Roman" w:cs="Times New Roman"/>
          <w:i/>
          <w:iCs/>
          <w:sz w:val="24"/>
          <w:szCs w:val="24"/>
        </w:rPr>
        <w:t>Improving student assessment with emerging AI tools</w:t>
      </w:r>
      <w:r w:rsidRPr="00594D78">
        <w:rPr>
          <w:rFonts w:ascii="Times New Roman" w:hAnsi="Times New Roman" w:cs="Times New Roman"/>
          <w:sz w:val="24"/>
          <w:szCs w:val="24"/>
        </w:rPr>
        <w:t xml:space="preserve"> (pp. 213-244). IGI Global.</w:t>
      </w:r>
      <w:r w:rsidR="00476C0A" w:rsidRPr="00594D78">
        <w:rPr>
          <w:rFonts w:ascii="Times New Roman" w:hAnsi="Times New Roman" w:cs="Times New Roman"/>
          <w:sz w:val="24"/>
          <w:szCs w:val="24"/>
        </w:rPr>
        <w:t xml:space="preserve"> DOI: 10.4018/979-8-3693-6170-2.ch008</w:t>
      </w:r>
    </w:p>
    <w:p w14:paraId="28F06FDA" w14:textId="32AD0DD1" w:rsidR="00074C97" w:rsidRPr="00594D78" w:rsidRDefault="00074C97" w:rsidP="00594D7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594D7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Graesser, A. C., Bowers, C. A., Hacker, D. J., &amp; Person, N. K. (1997). An anatomy of naturalistic tutoring. </w:t>
      </w:r>
      <w:r w:rsidR="008C7E40" w:rsidRPr="00594D78">
        <w:rPr>
          <w:rFonts w:ascii="Times New Roman" w:eastAsia="Times New Roman" w:hAnsi="Times New Roman" w:cs="Times New Roman"/>
          <w:color w:val="222222"/>
          <w:sz w:val="24"/>
          <w:szCs w:val="24"/>
        </w:rPr>
        <w:t>In K. Hogan &amp; M. Pressley (Eds.),</w:t>
      </w:r>
      <w:r w:rsidRPr="00594D7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Pr="00594D78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Scaffolding student learning: Instructional approaches and issues</w:t>
      </w:r>
      <w:r w:rsidRPr="00594D7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="008C7E40" w:rsidRPr="00594D7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(pp. </w:t>
      </w:r>
      <w:r w:rsidRPr="00594D78">
        <w:rPr>
          <w:rFonts w:ascii="Times New Roman" w:eastAsia="Times New Roman" w:hAnsi="Times New Roman" w:cs="Times New Roman"/>
          <w:color w:val="222222"/>
          <w:sz w:val="24"/>
          <w:szCs w:val="24"/>
        </w:rPr>
        <w:t>145-184</w:t>
      </w:r>
      <w:r w:rsidR="008C7E40" w:rsidRPr="00594D78">
        <w:rPr>
          <w:rFonts w:ascii="Times New Roman" w:eastAsia="Times New Roman" w:hAnsi="Times New Roman" w:cs="Times New Roman"/>
          <w:color w:val="222222"/>
          <w:sz w:val="24"/>
          <w:szCs w:val="24"/>
        </w:rPr>
        <w:t>)</w:t>
      </w:r>
      <w:r w:rsidRPr="00594D78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  <w:r w:rsidR="008C7E40" w:rsidRPr="00594D7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Brookline Books.</w:t>
      </w:r>
    </w:p>
    <w:p w14:paraId="2AFFB711" w14:textId="77777777" w:rsidR="008C7E40" w:rsidRPr="00594D78" w:rsidRDefault="008C7E40" w:rsidP="00594D7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2F1EDBD9" w14:textId="534BAC3C" w:rsidR="008C7E40" w:rsidRPr="00594D78" w:rsidRDefault="008C7E40" w:rsidP="00594D7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594D7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Graesser, A. C., &amp; Person, N. K. (1994). Question asking during tutoring. </w:t>
      </w:r>
      <w:r w:rsidRPr="00594D78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 xml:space="preserve">American </w:t>
      </w:r>
      <w:r w:rsidR="00C87301" w:rsidRPr="00594D78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Educational Research Journal</w:t>
      </w:r>
      <w:r w:rsidRPr="00594D7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r w:rsidRPr="00594D78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31</w:t>
      </w:r>
      <w:r w:rsidRPr="00594D78">
        <w:rPr>
          <w:rFonts w:ascii="Times New Roman" w:eastAsia="Times New Roman" w:hAnsi="Times New Roman" w:cs="Times New Roman"/>
          <w:color w:val="222222"/>
          <w:sz w:val="24"/>
          <w:szCs w:val="24"/>
        </w:rPr>
        <w:t>(1), 104-137.</w:t>
      </w:r>
      <w:r w:rsidR="005F2DFB" w:rsidRPr="00594D7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hyperlink r:id="rId27" w:history="1">
        <w:r w:rsidR="005F2DFB" w:rsidRPr="00594D78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https://doi.org/10.3102/00028312031001104</w:t>
        </w:r>
      </w:hyperlink>
    </w:p>
    <w:p w14:paraId="4DE4D10C" w14:textId="77777777" w:rsidR="008C7E40" w:rsidRPr="00594D78" w:rsidRDefault="008C7E40" w:rsidP="00594D7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065CD924" w14:textId="77777777" w:rsidR="005F2DFB" w:rsidRPr="00594D78" w:rsidRDefault="008C7E40" w:rsidP="00594D7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594D78">
        <w:rPr>
          <w:rFonts w:ascii="Times New Roman" w:eastAsia="Times New Roman" w:hAnsi="Times New Roman" w:cs="Times New Roman"/>
          <w:color w:val="222222"/>
          <w:sz w:val="24"/>
          <w:szCs w:val="24"/>
          <w:lang w:val="sv-SE"/>
        </w:rPr>
        <w:t xml:space="preserve">Graesser, A. C., Person, N. K., &amp; Magliano, J. P. (1995). </w:t>
      </w:r>
      <w:r w:rsidRPr="00594D7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Collaborative dialogue patterns in naturalistic one‐to‐one tutoring. </w:t>
      </w:r>
      <w:r w:rsidRPr="00594D78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 xml:space="preserve">Applied </w:t>
      </w:r>
      <w:r w:rsidR="00C87301" w:rsidRPr="00594D78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Cognitive Psychology</w:t>
      </w:r>
      <w:r w:rsidRPr="00594D7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r w:rsidRPr="00594D78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9</w:t>
      </w:r>
      <w:r w:rsidRPr="00594D78">
        <w:rPr>
          <w:rFonts w:ascii="Times New Roman" w:eastAsia="Times New Roman" w:hAnsi="Times New Roman" w:cs="Times New Roman"/>
          <w:color w:val="222222"/>
          <w:sz w:val="24"/>
          <w:szCs w:val="24"/>
        </w:rPr>
        <w:t>(6), 495-522.</w:t>
      </w:r>
      <w:r w:rsidR="005F2DFB" w:rsidRPr="00594D7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hyperlink r:id="rId28" w:history="1">
        <w:r w:rsidR="005F2DFB" w:rsidRPr="00594D78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https://doi.org/10.1002/acp.2350090604</w:t>
        </w:r>
      </w:hyperlink>
    </w:p>
    <w:p w14:paraId="51483960" w14:textId="5ACDF742" w:rsidR="001D7322" w:rsidRPr="00594D78" w:rsidRDefault="001D7322" w:rsidP="00594D7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77DF0C77" w14:textId="77777777" w:rsidR="001D7322" w:rsidRPr="00594D78" w:rsidRDefault="001D7322" w:rsidP="00594D78">
      <w:pPr>
        <w:autoSpaceDE w:val="0"/>
        <w:autoSpaceDN w:val="0"/>
        <w:adjustRightInd w:val="0"/>
        <w:spacing w:after="0" w:line="240" w:lineRule="auto"/>
        <w:ind w:left="720" w:hanging="720"/>
        <w:contextualSpacing/>
        <w:rPr>
          <w:rStyle w:val="Hyperlink"/>
          <w:rFonts w:ascii="Times New Roman" w:eastAsia="Calibri" w:hAnsi="Times New Roman" w:cs="Times New Roman"/>
          <w:sz w:val="24"/>
          <w:szCs w:val="24"/>
        </w:rPr>
      </w:pPr>
      <w:r w:rsidRPr="00594D78">
        <w:rPr>
          <w:rFonts w:ascii="Times New Roman" w:eastAsia="Calibri" w:hAnsi="Times New Roman" w:cs="Times New Roman"/>
          <w:sz w:val="24"/>
          <w:szCs w:val="24"/>
        </w:rPr>
        <w:t xml:space="preserve">Gray, R., &amp; Hoyt, J. (2020). Changing attitudes: Impact of mandatory tutoring in writing centers. Curiosity. </w:t>
      </w:r>
      <w:r w:rsidRPr="00594D78">
        <w:rPr>
          <w:rFonts w:ascii="Times New Roman" w:eastAsia="Calibri" w:hAnsi="Times New Roman" w:cs="Times New Roman"/>
          <w:i/>
          <w:iCs/>
          <w:sz w:val="24"/>
          <w:szCs w:val="24"/>
        </w:rPr>
        <w:t>Interdisciplinary Journal of Research and Innovation, 1</w:t>
      </w:r>
      <w:r w:rsidRPr="00594D78">
        <w:rPr>
          <w:rFonts w:ascii="Times New Roman" w:eastAsia="Calibri" w:hAnsi="Times New Roman" w:cs="Times New Roman"/>
          <w:sz w:val="24"/>
          <w:szCs w:val="24"/>
        </w:rPr>
        <w:t xml:space="preserve">(1). </w:t>
      </w:r>
      <w:hyperlink r:id="rId29" w:history="1">
        <w:r w:rsidRPr="00594D78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https://doi.org/10.36898/001c.12711</w:t>
        </w:r>
      </w:hyperlink>
    </w:p>
    <w:p w14:paraId="2A938195" w14:textId="77777777" w:rsidR="001D7322" w:rsidRPr="00594D78" w:rsidRDefault="001D7322" w:rsidP="00594D7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4B5077A9" w14:textId="12CB4568" w:rsidR="00EA34FB" w:rsidRPr="00594D78" w:rsidRDefault="00EA34FB" w:rsidP="00594D7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bookmarkStart w:id="2" w:name="_Hlk195345485"/>
      <w:r w:rsidRPr="00594D7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Guerrero, S. E., Astudillo, M., Jurado, V. O., Robalino, G., &amp; Riera, F. (2025). Online academic tutoring for English language learning: A case study of receptive skills development in Ecuadorian students. </w:t>
      </w:r>
      <w:r w:rsidRPr="00594D78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World Journal of English Language</w:t>
      </w:r>
      <w:r w:rsidRPr="00594D7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r w:rsidRPr="00594D78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15</w:t>
      </w:r>
      <w:r w:rsidRPr="00594D78">
        <w:rPr>
          <w:rFonts w:ascii="Times New Roman" w:eastAsia="Times New Roman" w:hAnsi="Times New Roman" w:cs="Times New Roman"/>
          <w:color w:val="222222"/>
          <w:sz w:val="24"/>
          <w:szCs w:val="24"/>
        </w:rPr>
        <w:t>(1), 413-413.</w:t>
      </w:r>
      <w:r w:rsidR="005F2DFB" w:rsidRPr="00594D7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10.5430/</w:t>
      </w:r>
      <w:proofErr w:type="gramStart"/>
      <w:r w:rsidR="005F2DFB" w:rsidRPr="00594D78">
        <w:rPr>
          <w:rFonts w:ascii="Times New Roman" w:eastAsia="Times New Roman" w:hAnsi="Times New Roman" w:cs="Times New Roman"/>
          <w:color w:val="222222"/>
          <w:sz w:val="24"/>
          <w:szCs w:val="24"/>
        </w:rPr>
        <w:t>wjel.v</w:t>
      </w:r>
      <w:proofErr w:type="gramEnd"/>
      <w:r w:rsidR="005F2DFB" w:rsidRPr="00594D78">
        <w:rPr>
          <w:rFonts w:ascii="Times New Roman" w:eastAsia="Times New Roman" w:hAnsi="Times New Roman" w:cs="Times New Roman"/>
          <w:color w:val="222222"/>
          <w:sz w:val="24"/>
          <w:szCs w:val="24"/>
        </w:rPr>
        <w:t>15n1p413</w:t>
      </w:r>
    </w:p>
    <w:bookmarkEnd w:id="2"/>
    <w:p w14:paraId="00C2ADBC" w14:textId="77777777" w:rsidR="00EA34FB" w:rsidRPr="00594D78" w:rsidRDefault="00EA34FB" w:rsidP="00594D7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3E389281" w14:textId="541E254E" w:rsidR="00706ADA" w:rsidRPr="00594D78" w:rsidRDefault="00706ADA" w:rsidP="00594D78">
      <w:pPr>
        <w:autoSpaceDE w:val="0"/>
        <w:autoSpaceDN w:val="0"/>
        <w:spacing w:after="24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94D78">
        <w:rPr>
          <w:rFonts w:ascii="Times New Roman" w:hAnsi="Times New Roman" w:cs="Times New Roman"/>
          <w:sz w:val="24"/>
          <w:szCs w:val="24"/>
        </w:rPr>
        <w:t xml:space="preserve">Gustafsson, M., &amp; Ganobcsik-Williams, L. (2016). Writing centers and the turn toward multilingual and multiliteracy writing tutoring. In K. Hyland &amp; P. Shaw (Eds.), </w:t>
      </w:r>
      <w:r w:rsidRPr="00594D78">
        <w:rPr>
          <w:rFonts w:ascii="Times New Roman" w:hAnsi="Times New Roman" w:cs="Times New Roman"/>
          <w:i/>
          <w:iCs/>
          <w:sz w:val="24"/>
          <w:szCs w:val="24"/>
        </w:rPr>
        <w:t xml:space="preserve">The Routledge handbook of English for </w:t>
      </w:r>
      <w:r w:rsidRPr="00594D78">
        <w:rPr>
          <w:rFonts w:ascii="Times New Roman" w:hAnsi="Times New Roman" w:cs="Times New Roman"/>
          <w:sz w:val="24"/>
          <w:szCs w:val="24"/>
        </w:rPr>
        <w:t>a</w:t>
      </w:r>
      <w:r w:rsidRPr="00594D78">
        <w:rPr>
          <w:rFonts w:ascii="Times New Roman" w:hAnsi="Times New Roman" w:cs="Times New Roman"/>
          <w:i/>
          <w:iCs/>
          <w:sz w:val="24"/>
          <w:szCs w:val="24"/>
        </w:rPr>
        <w:t xml:space="preserve">cademic </w:t>
      </w:r>
      <w:r w:rsidRPr="00594D78">
        <w:rPr>
          <w:rFonts w:ascii="Times New Roman" w:hAnsi="Times New Roman" w:cs="Times New Roman"/>
          <w:sz w:val="24"/>
          <w:szCs w:val="24"/>
        </w:rPr>
        <w:t>p</w:t>
      </w:r>
      <w:r w:rsidRPr="00594D78">
        <w:rPr>
          <w:rFonts w:ascii="Times New Roman" w:hAnsi="Times New Roman" w:cs="Times New Roman"/>
          <w:i/>
          <w:iCs/>
          <w:sz w:val="24"/>
          <w:szCs w:val="24"/>
        </w:rPr>
        <w:t>urposes</w:t>
      </w:r>
      <w:r w:rsidRPr="00594D78">
        <w:rPr>
          <w:rFonts w:ascii="Times New Roman" w:hAnsi="Times New Roman" w:cs="Times New Roman"/>
          <w:sz w:val="24"/>
          <w:szCs w:val="24"/>
        </w:rPr>
        <w:t xml:space="preserve"> (pp. 517-529). Routledge.</w:t>
      </w:r>
    </w:p>
    <w:p w14:paraId="5D318823" w14:textId="142F726E" w:rsidR="00563581" w:rsidRPr="00594D78" w:rsidRDefault="00563581" w:rsidP="00594D78">
      <w:pPr>
        <w:autoSpaceDE w:val="0"/>
        <w:autoSpaceDN w:val="0"/>
        <w:spacing w:after="24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94D78">
        <w:rPr>
          <w:rFonts w:ascii="Times New Roman" w:hAnsi="Times New Roman" w:cs="Times New Roman"/>
          <w:sz w:val="24"/>
          <w:szCs w:val="24"/>
        </w:rPr>
        <w:t xml:space="preserve">Hajar, A. (2026). English language teacher-tutors’ emotional </w:t>
      </w:r>
      <w:proofErr w:type="spellStart"/>
      <w:r w:rsidRPr="00594D78">
        <w:rPr>
          <w:rFonts w:ascii="Times New Roman" w:hAnsi="Times New Roman" w:cs="Times New Roman"/>
          <w:sz w:val="24"/>
          <w:szCs w:val="24"/>
        </w:rPr>
        <w:t>labour</w:t>
      </w:r>
      <w:proofErr w:type="spellEnd"/>
      <w:r w:rsidRPr="00594D78">
        <w:rPr>
          <w:rFonts w:ascii="Times New Roman" w:hAnsi="Times New Roman" w:cs="Times New Roman"/>
          <w:sz w:val="24"/>
          <w:szCs w:val="24"/>
        </w:rPr>
        <w:t xml:space="preserve"> and agentive maneuverings: Evidence from rural Kazakhstan. In H. Uysal &amp; X. A. Gao (Eds.), </w:t>
      </w:r>
      <w:r w:rsidRPr="00594D78">
        <w:rPr>
          <w:rFonts w:ascii="Times New Roman" w:hAnsi="Times New Roman" w:cs="Times New Roman"/>
          <w:i/>
          <w:iCs/>
          <w:sz w:val="24"/>
          <w:szCs w:val="24"/>
        </w:rPr>
        <w:t xml:space="preserve">Reimagining language teacher agency: </w:t>
      </w:r>
      <w:proofErr w:type="spellStart"/>
      <w:r w:rsidRPr="00594D78">
        <w:rPr>
          <w:rFonts w:ascii="Times New Roman" w:hAnsi="Times New Roman" w:cs="Times New Roman"/>
          <w:i/>
          <w:iCs/>
          <w:sz w:val="24"/>
          <w:szCs w:val="24"/>
        </w:rPr>
        <w:t>Transperspectival</w:t>
      </w:r>
      <w:proofErr w:type="spellEnd"/>
      <w:r w:rsidRPr="00594D78">
        <w:rPr>
          <w:rFonts w:ascii="Times New Roman" w:hAnsi="Times New Roman" w:cs="Times New Roman"/>
          <w:i/>
          <w:iCs/>
          <w:sz w:val="24"/>
          <w:szCs w:val="24"/>
        </w:rPr>
        <w:t xml:space="preserve"> insights and actionable strategies</w:t>
      </w:r>
      <w:r w:rsidRPr="00594D78">
        <w:rPr>
          <w:rFonts w:ascii="Times New Roman" w:hAnsi="Times New Roman" w:cs="Times New Roman"/>
          <w:sz w:val="24"/>
          <w:szCs w:val="24"/>
        </w:rPr>
        <w:t xml:space="preserve"> (pp. 127-145). Springer.</w:t>
      </w:r>
      <w:r w:rsidR="00485CA5" w:rsidRPr="00594D78">
        <w:rPr>
          <w:rFonts w:ascii="Times New Roman" w:hAnsi="Times New Roman" w:cs="Times New Roman"/>
          <w:sz w:val="24"/>
          <w:szCs w:val="24"/>
        </w:rPr>
        <w:t xml:space="preserve"> DOI: </w:t>
      </w:r>
      <w:hyperlink r:id="rId30" w:tgtFrame="_blank" w:history="1">
        <w:r w:rsidR="00485CA5" w:rsidRPr="00594D78">
          <w:rPr>
            <w:rStyle w:val="Hyperlink"/>
            <w:rFonts w:ascii="Times New Roman" w:hAnsi="Times New Roman" w:cs="Times New Roman"/>
            <w:sz w:val="24"/>
            <w:szCs w:val="24"/>
          </w:rPr>
          <w:t>10.1007/978-3-032-15648-8_7</w:t>
        </w:r>
      </w:hyperlink>
    </w:p>
    <w:p w14:paraId="39A54EE0" w14:textId="1EF593C0" w:rsidR="00236A15" w:rsidRPr="00594D78" w:rsidRDefault="00236A15" w:rsidP="00594D78">
      <w:pPr>
        <w:autoSpaceDE w:val="0"/>
        <w:autoSpaceDN w:val="0"/>
        <w:spacing w:after="24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94D78">
        <w:rPr>
          <w:rFonts w:ascii="Times New Roman" w:hAnsi="Times New Roman" w:cs="Times New Roman"/>
          <w:sz w:val="24"/>
          <w:szCs w:val="24"/>
        </w:rPr>
        <w:lastRenderedPageBreak/>
        <w:t xml:space="preserve">Hajar, A. (2026). Shadow education in conflict-affected contexts: Experiences of internally displaced Syrian students with English private tutoring. </w:t>
      </w:r>
      <w:r w:rsidRPr="00594D78">
        <w:rPr>
          <w:rFonts w:ascii="Times New Roman" w:hAnsi="Times New Roman" w:cs="Times New Roman"/>
          <w:i/>
          <w:iCs/>
          <w:sz w:val="24"/>
          <w:szCs w:val="24"/>
        </w:rPr>
        <w:t>Oxford Review of Education</w:t>
      </w:r>
      <w:r w:rsidRPr="00594D78">
        <w:rPr>
          <w:rFonts w:ascii="Times New Roman" w:hAnsi="Times New Roman" w:cs="Times New Roman"/>
          <w:sz w:val="24"/>
          <w:szCs w:val="24"/>
        </w:rPr>
        <w:t xml:space="preserve">, </w:t>
      </w:r>
      <w:r w:rsidRPr="00594D78">
        <w:rPr>
          <w:rFonts w:ascii="Times New Roman" w:hAnsi="Times New Roman" w:cs="Times New Roman"/>
          <w:i/>
          <w:iCs/>
          <w:sz w:val="24"/>
          <w:szCs w:val="24"/>
        </w:rPr>
        <w:t>52</w:t>
      </w:r>
      <w:r w:rsidRPr="00594D78">
        <w:rPr>
          <w:rFonts w:ascii="Times New Roman" w:hAnsi="Times New Roman" w:cs="Times New Roman"/>
          <w:sz w:val="24"/>
          <w:szCs w:val="24"/>
        </w:rPr>
        <w:t xml:space="preserve">(3), 348-365. </w:t>
      </w:r>
      <w:hyperlink r:id="rId31" w:history="1">
        <w:r w:rsidRPr="00594D78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https://doi.org/10.1080/03054985.2025.2461503</w:t>
        </w:r>
      </w:hyperlink>
    </w:p>
    <w:p w14:paraId="297D330C" w14:textId="554A9677" w:rsidR="00CF4254" w:rsidRPr="00594D78" w:rsidRDefault="00A26C60" w:rsidP="00594D78">
      <w:pPr>
        <w:autoSpaceDE w:val="0"/>
        <w:autoSpaceDN w:val="0"/>
        <w:spacing w:after="24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3" w:name="_Hlk179874117"/>
      <w:r w:rsidRPr="00594D78">
        <w:rPr>
          <w:rFonts w:ascii="Times New Roman" w:hAnsi="Times New Roman" w:cs="Times New Roman"/>
          <w:sz w:val="24"/>
          <w:szCs w:val="24"/>
        </w:rPr>
        <w:t xml:space="preserve">Hajar, A., &amp; Karakus, M. (2023). Coming out of the shadows: Investing in English private tutoring at a transition point in Kazakhstan’s education system during the global pandemic. </w:t>
      </w:r>
      <w:r w:rsidRPr="00594D78">
        <w:rPr>
          <w:rFonts w:ascii="Times New Roman" w:hAnsi="Times New Roman" w:cs="Times New Roman"/>
          <w:i/>
          <w:iCs/>
          <w:sz w:val="24"/>
          <w:szCs w:val="24"/>
        </w:rPr>
        <w:t>The Language Learning Journal</w:t>
      </w:r>
      <w:r w:rsidRPr="00594D78">
        <w:rPr>
          <w:rFonts w:ascii="Times New Roman" w:hAnsi="Times New Roman" w:cs="Times New Roman"/>
          <w:sz w:val="24"/>
          <w:szCs w:val="24"/>
        </w:rPr>
        <w:t>, 1-14.</w:t>
      </w:r>
      <w:r w:rsidR="00485CA5" w:rsidRPr="00594D78">
        <w:rPr>
          <w:rFonts w:ascii="Times New Roman" w:hAnsi="Times New Roman" w:cs="Times New Roman"/>
          <w:sz w:val="24"/>
          <w:szCs w:val="24"/>
        </w:rPr>
        <w:t xml:space="preserve"> </w:t>
      </w:r>
      <w:hyperlink r:id="rId32" w:history="1">
        <w:r w:rsidR="00485CA5" w:rsidRPr="00594D78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https://doi.org/10.1080/09571736.2023.2213244</w:t>
        </w:r>
      </w:hyperlink>
    </w:p>
    <w:p w14:paraId="4BAEEC00" w14:textId="6852C354" w:rsidR="00404B8E" w:rsidRPr="00594D78" w:rsidRDefault="00404B8E" w:rsidP="00594D78">
      <w:pPr>
        <w:autoSpaceDE w:val="0"/>
        <w:autoSpaceDN w:val="0"/>
        <w:spacing w:after="24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94D78">
        <w:rPr>
          <w:rFonts w:ascii="Times New Roman" w:hAnsi="Times New Roman" w:cs="Times New Roman"/>
          <w:sz w:val="24"/>
          <w:szCs w:val="24"/>
        </w:rPr>
        <w:t xml:space="preserve">Hajar, A., &amp; Karakus, M. (2024). A bibliometric analysis of shadow education in Asia: Private supplementary tutoring and its implications. </w:t>
      </w:r>
      <w:r w:rsidRPr="00594D78">
        <w:rPr>
          <w:rFonts w:ascii="Times New Roman" w:hAnsi="Times New Roman" w:cs="Times New Roman"/>
          <w:i/>
          <w:iCs/>
          <w:sz w:val="24"/>
          <w:szCs w:val="24"/>
        </w:rPr>
        <w:t>International Journal of Educational Development</w:t>
      </w:r>
      <w:r w:rsidRPr="00594D78">
        <w:rPr>
          <w:rFonts w:ascii="Times New Roman" w:hAnsi="Times New Roman" w:cs="Times New Roman"/>
          <w:sz w:val="24"/>
          <w:szCs w:val="24"/>
        </w:rPr>
        <w:t xml:space="preserve">, </w:t>
      </w:r>
      <w:r w:rsidRPr="00594D78">
        <w:rPr>
          <w:rFonts w:ascii="Times New Roman" w:hAnsi="Times New Roman" w:cs="Times New Roman"/>
          <w:i/>
          <w:iCs/>
          <w:sz w:val="24"/>
          <w:szCs w:val="24"/>
        </w:rPr>
        <w:t>108</w:t>
      </w:r>
      <w:r w:rsidRPr="00594D78">
        <w:rPr>
          <w:rFonts w:ascii="Times New Roman" w:hAnsi="Times New Roman" w:cs="Times New Roman"/>
          <w:sz w:val="24"/>
          <w:szCs w:val="24"/>
        </w:rPr>
        <w:t xml:space="preserve">. </w:t>
      </w:r>
      <w:hyperlink r:id="rId33" w:tgtFrame="_blank" w:tooltip="Persistent link using digital object identifier" w:history="1">
        <w:r w:rsidRPr="00594D78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https://doi.org/10.1016/j.ijedudev.2024.103075</w:t>
        </w:r>
      </w:hyperlink>
    </w:p>
    <w:p w14:paraId="53EAAE00" w14:textId="3576FA46" w:rsidR="00001B68" w:rsidRPr="00594D78" w:rsidRDefault="00001B68" w:rsidP="00594D78">
      <w:pPr>
        <w:autoSpaceDE w:val="0"/>
        <w:autoSpaceDN w:val="0"/>
        <w:spacing w:after="24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4" w:name="_Hlk195344518"/>
      <w:r w:rsidRPr="00594D78">
        <w:rPr>
          <w:rFonts w:ascii="Times New Roman" w:hAnsi="Times New Roman" w:cs="Times New Roman"/>
          <w:sz w:val="24"/>
          <w:szCs w:val="24"/>
        </w:rPr>
        <w:t xml:space="preserve">Hajar, A., &amp; Manan, S. A. (2026). Unpacking the complexity of English language teacher-tutor identities in Kazakhstan: A qualitative inquiry. </w:t>
      </w:r>
      <w:r w:rsidRPr="00594D78">
        <w:rPr>
          <w:rFonts w:ascii="Times New Roman" w:hAnsi="Times New Roman" w:cs="Times New Roman"/>
          <w:i/>
          <w:iCs/>
          <w:sz w:val="24"/>
          <w:szCs w:val="24"/>
        </w:rPr>
        <w:t>Innovation in Language Learning and Teaching</w:t>
      </w:r>
      <w:r w:rsidRPr="00594D78">
        <w:rPr>
          <w:rFonts w:ascii="Times New Roman" w:hAnsi="Times New Roman" w:cs="Times New Roman"/>
          <w:sz w:val="24"/>
          <w:szCs w:val="24"/>
        </w:rPr>
        <w:t xml:space="preserve">, </w:t>
      </w:r>
      <w:r w:rsidRPr="00594D78">
        <w:rPr>
          <w:rFonts w:ascii="Times New Roman" w:hAnsi="Times New Roman" w:cs="Times New Roman"/>
          <w:i/>
          <w:iCs/>
          <w:sz w:val="24"/>
          <w:szCs w:val="24"/>
        </w:rPr>
        <w:t>20</w:t>
      </w:r>
      <w:r w:rsidRPr="00594D78">
        <w:rPr>
          <w:rFonts w:ascii="Times New Roman" w:hAnsi="Times New Roman" w:cs="Times New Roman"/>
          <w:sz w:val="24"/>
          <w:szCs w:val="24"/>
        </w:rPr>
        <w:t xml:space="preserve">(3), 539-554. </w:t>
      </w:r>
      <w:hyperlink r:id="rId34" w:history="1">
        <w:r w:rsidRPr="00594D78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https://doi.org/10.1080/17501229.2025.2455000</w:t>
        </w:r>
      </w:hyperlink>
    </w:p>
    <w:bookmarkEnd w:id="4"/>
    <w:p w14:paraId="25011A6B" w14:textId="7D7B3DB3" w:rsidR="00CF4254" w:rsidRPr="00594D78" w:rsidRDefault="00CF4254" w:rsidP="00594D78">
      <w:pPr>
        <w:autoSpaceDE w:val="0"/>
        <w:autoSpaceDN w:val="0"/>
        <w:spacing w:after="24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94D78">
        <w:rPr>
          <w:rFonts w:ascii="Times New Roman" w:hAnsi="Times New Roman" w:cs="Times New Roman"/>
          <w:sz w:val="24"/>
          <w:szCs w:val="24"/>
        </w:rPr>
        <w:t xml:space="preserve">Hamid, M. O., &amp; Mahmud, R. (2023). The dynamics of private tutoring and the English language in Bangladesh. In K. W. H. Yung &amp; A. Hajar (Eds.), </w:t>
      </w:r>
      <w:r w:rsidRPr="00594D78">
        <w:rPr>
          <w:rFonts w:ascii="Times New Roman" w:hAnsi="Times New Roman" w:cs="Times New Roman"/>
          <w:i/>
          <w:iCs/>
          <w:sz w:val="24"/>
          <w:szCs w:val="24"/>
        </w:rPr>
        <w:t>International perspectives on English private tutoring: Theories, practices, and policies</w:t>
      </w:r>
      <w:r w:rsidRPr="00594D78">
        <w:rPr>
          <w:rFonts w:ascii="Times New Roman" w:hAnsi="Times New Roman" w:cs="Times New Roman"/>
          <w:sz w:val="24"/>
          <w:szCs w:val="24"/>
        </w:rPr>
        <w:t xml:space="preserve"> (pp. 95-112). Palgrave Macmillan.</w:t>
      </w:r>
    </w:p>
    <w:bookmarkEnd w:id="3"/>
    <w:p w14:paraId="1B592D2A" w14:textId="25AD64CB" w:rsidR="00FA054C" w:rsidRPr="00594D78" w:rsidRDefault="00FA054C" w:rsidP="00594D78">
      <w:pPr>
        <w:pStyle w:val="Body"/>
        <w:spacing w:after="240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94D78">
        <w:rPr>
          <w:rFonts w:ascii="Times New Roman" w:hAnsi="Times New Roman" w:cs="Times New Roman"/>
          <w:sz w:val="24"/>
          <w:szCs w:val="24"/>
        </w:rPr>
        <w:t xml:space="preserve">Hamid, M. O., Sussex, R., &amp; Khan, A. (2009). Private tutoring in English for secondary school students in Bangladesh. </w:t>
      </w:r>
      <w:r w:rsidRPr="00594D78">
        <w:rPr>
          <w:rFonts w:ascii="Times New Roman" w:hAnsi="Times New Roman" w:cs="Times New Roman"/>
          <w:i/>
          <w:iCs/>
          <w:sz w:val="24"/>
          <w:szCs w:val="24"/>
        </w:rPr>
        <w:t>TESOL Quarterly</w:t>
      </w:r>
      <w:r w:rsidRPr="00594D78">
        <w:rPr>
          <w:rFonts w:ascii="Times New Roman" w:hAnsi="Times New Roman" w:cs="Times New Roman"/>
          <w:sz w:val="24"/>
          <w:szCs w:val="24"/>
        </w:rPr>
        <w:t xml:space="preserve">, </w:t>
      </w:r>
      <w:r w:rsidRPr="00594D78">
        <w:rPr>
          <w:rFonts w:ascii="Times New Roman" w:hAnsi="Times New Roman" w:cs="Times New Roman"/>
          <w:i/>
          <w:iCs/>
          <w:sz w:val="24"/>
          <w:szCs w:val="24"/>
        </w:rPr>
        <w:t>43</w:t>
      </w:r>
      <w:r w:rsidRPr="00594D78">
        <w:rPr>
          <w:rFonts w:ascii="Times New Roman" w:hAnsi="Times New Roman" w:cs="Times New Roman"/>
          <w:sz w:val="24"/>
          <w:szCs w:val="24"/>
        </w:rPr>
        <w:t xml:space="preserve">, 281-308. </w:t>
      </w:r>
      <w:r w:rsidR="00803920" w:rsidRPr="00594D78">
        <w:rPr>
          <w:rFonts w:ascii="Times New Roman" w:hAnsi="Times New Roman" w:cs="Times New Roman"/>
          <w:sz w:val="24"/>
          <w:szCs w:val="24"/>
        </w:rPr>
        <w:t xml:space="preserve">DOI: </w:t>
      </w:r>
      <w:r w:rsidRPr="00594D78">
        <w:rPr>
          <w:rFonts w:ascii="Times New Roman" w:hAnsi="Times New Roman" w:cs="Times New Roman"/>
          <w:sz w:val="24"/>
          <w:szCs w:val="24"/>
        </w:rPr>
        <w:t>10.1002/j.1545-</w:t>
      </w:r>
      <w:proofErr w:type="gramStart"/>
      <w:r w:rsidRPr="00594D78">
        <w:rPr>
          <w:rFonts w:ascii="Times New Roman" w:hAnsi="Times New Roman" w:cs="Times New Roman"/>
          <w:sz w:val="24"/>
          <w:szCs w:val="24"/>
        </w:rPr>
        <w:t>7249.2009.tb</w:t>
      </w:r>
      <w:proofErr w:type="gramEnd"/>
      <w:r w:rsidRPr="00594D78">
        <w:rPr>
          <w:rFonts w:ascii="Times New Roman" w:hAnsi="Times New Roman" w:cs="Times New Roman"/>
          <w:sz w:val="24"/>
          <w:szCs w:val="24"/>
        </w:rPr>
        <w:t>00168.x</w:t>
      </w:r>
    </w:p>
    <w:p w14:paraId="472676FB" w14:textId="77777777" w:rsidR="00706ADA" w:rsidRPr="00594D78" w:rsidRDefault="00706ADA" w:rsidP="00594D78">
      <w:pPr>
        <w:autoSpaceDE w:val="0"/>
        <w:autoSpaceDN w:val="0"/>
        <w:spacing w:after="24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94D78">
        <w:rPr>
          <w:rFonts w:ascii="Times New Roman" w:hAnsi="Times New Roman" w:cs="Times New Roman"/>
          <w:sz w:val="24"/>
          <w:szCs w:val="24"/>
        </w:rPr>
        <w:t xml:space="preserve">Harbord, J. (2003). Minimalist tutoring—An exportable model? </w:t>
      </w:r>
      <w:r w:rsidRPr="00594D78">
        <w:rPr>
          <w:rFonts w:ascii="Times New Roman" w:hAnsi="Times New Roman" w:cs="Times New Roman"/>
          <w:i/>
          <w:iCs/>
          <w:sz w:val="24"/>
          <w:szCs w:val="24"/>
        </w:rPr>
        <w:t>Writing Lab Newsletter</w:t>
      </w:r>
      <w:r w:rsidRPr="00594D78">
        <w:rPr>
          <w:rFonts w:ascii="Times New Roman" w:hAnsi="Times New Roman" w:cs="Times New Roman"/>
          <w:sz w:val="24"/>
          <w:szCs w:val="24"/>
        </w:rPr>
        <w:t xml:space="preserve">, </w:t>
      </w:r>
      <w:r w:rsidRPr="00594D78">
        <w:rPr>
          <w:rFonts w:ascii="Times New Roman" w:hAnsi="Times New Roman" w:cs="Times New Roman"/>
          <w:i/>
          <w:iCs/>
          <w:sz w:val="24"/>
          <w:szCs w:val="24"/>
        </w:rPr>
        <w:t>28</w:t>
      </w:r>
      <w:r w:rsidRPr="00594D78">
        <w:rPr>
          <w:rFonts w:ascii="Times New Roman" w:hAnsi="Times New Roman" w:cs="Times New Roman"/>
          <w:sz w:val="24"/>
          <w:szCs w:val="24"/>
        </w:rPr>
        <w:t>(4), 1-5.</w:t>
      </w:r>
    </w:p>
    <w:p w14:paraId="29AF430B" w14:textId="799EDBDF" w:rsidR="00FA054C" w:rsidRPr="00594D78" w:rsidRDefault="00FA054C" w:rsidP="00594D78">
      <w:pPr>
        <w:pStyle w:val="Body"/>
        <w:spacing w:after="240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94D78">
        <w:rPr>
          <w:rFonts w:ascii="Times New Roman" w:hAnsi="Times New Roman" w:cs="Times New Roman"/>
          <w:sz w:val="24"/>
          <w:szCs w:val="24"/>
        </w:rPr>
        <w:t xml:space="preserve">Harnisch, D. L. (1994). Supplemental education in Japan: </w:t>
      </w:r>
      <w:r w:rsidRPr="00594D78">
        <w:rPr>
          <w:rFonts w:ascii="Times New Roman" w:hAnsi="Times New Roman" w:cs="Times New Roman"/>
          <w:i/>
          <w:iCs/>
          <w:sz w:val="24"/>
          <w:szCs w:val="24"/>
        </w:rPr>
        <w:t>Juku</w:t>
      </w:r>
      <w:r w:rsidRPr="00594D78">
        <w:rPr>
          <w:rFonts w:ascii="Times New Roman" w:hAnsi="Times New Roman" w:cs="Times New Roman"/>
          <w:sz w:val="24"/>
          <w:szCs w:val="24"/>
        </w:rPr>
        <w:t xml:space="preserve"> schooling and its implication. </w:t>
      </w:r>
      <w:r w:rsidRPr="00594D78">
        <w:rPr>
          <w:rFonts w:ascii="Times New Roman" w:hAnsi="Times New Roman" w:cs="Times New Roman"/>
          <w:i/>
          <w:iCs/>
          <w:sz w:val="24"/>
          <w:szCs w:val="24"/>
        </w:rPr>
        <w:t>Journal of Curriculum Studies, 26</w:t>
      </w:r>
      <w:r w:rsidRPr="00594D78">
        <w:rPr>
          <w:rFonts w:ascii="Times New Roman" w:hAnsi="Times New Roman" w:cs="Times New Roman"/>
          <w:sz w:val="24"/>
          <w:szCs w:val="24"/>
        </w:rPr>
        <w:t>, 323-334.</w:t>
      </w:r>
      <w:r w:rsidR="00803920" w:rsidRPr="00594D78">
        <w:rPr>
          <w:rFonts w:ascii="Times New Roman" w:hAnsi="Times New Roman" w:cs="Times New Roman"/>
          <w:sz w:val="24"/>
          <w:szCs w:val="24"/>
        </w:rPr>
        <w:t xml:space="preserve"> </w:t>
      </w:r>
      <w:hyperlink r:id="rId35" w:history="1">
        <w:r w:rsidR="00803920" w:rsidRPr="00594D78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https://doi.org/10.1080/0022027940260307</w:t>
        </w:r>
      </w:hyperlink>
    </w:p>
    <w:p w14:paraId="43ABB7E4" w14:textId="4884A729" w:rsidR="00706ADA" w:rsidRPr="00594D78" w:rsidRDefault="00706ADA" w:rsidP="00594D78">
      <w:pPr>
        <w:spacing w:after="24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94D78">
        <w:rPr>
          <w:rFonts w:ascii="Times New Roman" w:hAnsi="Times New Roman" w:cs="Times New Roman"/>
          <w:sz w:val="24"/>
          <w:szCs w:val="24"/>
        </w:rPr>
        <w:t xml:space="preserve">Harris, M. (1992). The writing center and tutoring in WAC program. In S. H. McLeod &amp; M. Soven (Eds.), </w:t>
      </w:r>
      <w:r w:rsidRPr="00594D78">
        <w:rPr>
          <w:rFonts w:ascii="Times New Roman" w:hAnsi="Times New Roman" w:cs="Times New Roman"/>
          <w:i/>
          <w:sz w:val="24"/>
          <w:szCs w:val="24"/>
        </w:rPr>
        <w:t>Writing across the curriculum: A guide to developing programs</w:t>
      </w:r>
      <w:r w:rsidRPr="00594D78">
        <w:rPr>
          <w:rFonts w:ascii="Times New Roman" w:hAnsi="Times New Roman" w:cs="Times New Roman"/>
          <w:sz w:val="24"/>
          <w:szCs w:val="24"/>
        </w:rPr>
        <w:t xml:space="preserve"> (pp. 109-122). Sage.</w:t>
      </w:r>
    </w:p>
    <w:p w14:paraId="2DBA76D4" w14:textId="546E2745" w:rsidR="00706ADA" w:rsidRPr="00594D78" w:rsidRDefault="00706ADA" w:rsidP="00594D78">
      <w:pPr>
        <w:autoSpaceDE w:val="0"/>
        <w:autoSpaceDN w:val="0"/>
        <w:spacing w:after="24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94D78">
        <w:rPr>
          <w:rFonts w:ascii="Times New Roman" w:hAnsi="Times New Roman" w:cs="Times New Roman"/>
          <w:sz w:val="24"/>
          <w:szCs w:val="24"/>
        </w:rPr>
        <w:t xml:space="preserve">Harris, M. (1992b). Collaboration is not collaboration is not collaboration: Writing center tutorials vs. peer-response groups. </w:t>
      </w:r>
      <w:r w:rsidRPr="00594D78">
        <w:rPr>
          <w:rFonts w:ascii="Times New Roman" w:hAnsi="Times New Roman" w:cs="Times New Roman"/>
          <w:i/>
          <w:iCs/>
          <w:sz w:val="24"/>
          <w:szCs w:val="24"/>
        </w:rPr>
        <w:t>College Composition and Communication</w:t>
      </w:r>
      <w:r w:rsidRPr="00594D78">
        <w:rPr>
          <w:rFonts w:ascii="Times New Roman" w:hAnsi="Times New Roman" w:cs="Times New Roman"/>
          <w:sz w:val="24"/>
          <w:szCs w:val="24"/>
        </w:rPr>
        <w:t xml:space="preserve">, </w:t>
      </w:r>
      <w:r w:rsidRPr="00594D78">
        <w:rPr>
          <w:rFonts w:ascii="Times New Roman" w:hAnsi="Times New Roman" w:cs="Times New Roman"/>
          <w:i/>
          <w:iCs/>
          <w:sz w:val="24"/>
          <w:szCs w:val="24"/>
        </w:rPr>
        <w:t>43</w:t>
      </w:r>
      <w:r w:rsidRPr="00594D78">
        <w:rPr>
          <w:rFonts w:ascii="Times New Roman" w:hAnsi="Times New Roman" w:cs="Times New Roman"/>
          <w:sz w:val="24"/>
          <w:szCs w:val="24"/>
        </w:rPr>
        <w:t>(3), 369-383.</w:t>
      </w:r>
      <w:r w:rsidR="00DE4158" w:rsidRPr="00594D78">
        <w:rPr>
          <w:rFonts w:ascii="Times New Roman" w:hAnsi="Times New Roman" w:cs="Times New Roman"/>
          <w:sz w:val="24"/>
          <w:szCs w:val="24"/>
        </w:rPr>
        <w:t xml:space="preserve"> DOI: 10.58680/ccc19928872</w:t>
      </w:r>
    </w:p>
    <w:p w14:paraId="656D640D" w14:textId="5C264266" w:rsidR="00706ADA" w:rsidRPr="00594D78" w:rsidRDefault="00706ADA" w:rsidP="00594D78">
      <w:pPr>
        <w:autoSpaceDE w:val="0"/>
        <w:autoSpaceDN w:val="0"/>
        <w:spacing w:after="24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94D78">
        <w:rPr>
          <w:rFonts w:ascii="Times New Roman" w:hAnsi="Times New Roman" w:cs="Times New Roman"/>
          <w:sz w:val="24"/>
          <w:szCs w:val="24"/>
        </w:rPr>
        <w:t xml:space="preserve">Harris, M., &amp; Silva, T. (1993). Tutoring ESL students: Issues and options. </w:t>
      </w:r>
      <w:r w:rsidRPr="00594D78">
        <w:rPr>
          <w:rFonts w:ascii="Times New Roman" w:hAnsi="Times New Roman" w:cs="Times New Roman"/>
          <w:i/>
          <w:iCs/>
          <w:sz w:val="24"/>
          <w:szCs w:val="24"/>
        </w:rPr>
        <w:t>College Composition and Communication</w:t>
      </w:r>
      <w:r w:rsidRPr="00594D78">
        <w:rPr>
          <w:rFonts w:ascii="Times New Roman" w:hAnsi="Times New Roman" w:cs="Times New Roman"/>
          <w:sz w:val="24"/>
          <w:szCs w:val="24"/>
        </w:rPr>
        <w:t xml:space="preserve">, </w:t>
      </w:r>
      <w:r w:rsidRPr="00594D78">
        <w:rPr>
          <w:rFonts w:ascii="Times New Roman" w:hAnsi="Times New Roman" w:cs="Times New Roman"/>
          <w:i/>
          <w:iCs/>
          <w:sz w:val="24"/>
          <w:szCs w:val="24"/>
        </w:rPr>
        <w:t>44</w:t>
      </w:r>
      <w:r w:rsidRPr="00594D78">
        <w:rPr>
          <w:rFonts w:ascii="Times New Roman" w:hAnsi="Times New Roman" w:cs="Times New Roman"/>
          <w:sz w:val="24"/>
          <w:szCs w:val="24"/>
        </w:rPr>
        <w:t>(4), 525-537.</w:t>
      </w:r>
      <w:r w:rsidR="00354728" w:rsidRPr="00594D78">
        <w:rPr>
          <w:rFonts w:ascii="Times New Roman" w:hAnsi="Times New Roman" w:cs="Times New Roman"/>
          <w:sz w:val="24"/>
          <w:szCs w:val="24"/>
        </w:rPr>
        <w:t xml:space="preserve"> </w:t>
      </w:r>
      <w:hyperlink r:id="rId36" w:history="1">
        <w:r w:rsidR="00354728" w:rsidRPr="00594D78">
          <w:rPr>
            <w:rStyle w:val="Hyperlink"/>
            <w:rFonts w:ascii="Times New Roman" w:hAnsi="Times New Roman" w:cs="Times New Roman"/>
            <w:sz w:val="24"/>
            <w:szCs w:val="24"/>
          </w:rPr>
          <w:t>https://doi.org/10.58680/ccc19938814</w:t>
        </w:r>
      </w:hyperlink>
    </w:p>
    <w:p w14:paraId="2BAC6283" w14:textId="503416FD" w:rsidR="00F81903" w:rsidRPr="00594D78" w:rsidRDefault="008C7E40" w:rsidP="00594D7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594D7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Hartman, H. J. (1990). Factors affecting the tutoring process. </w:t>
      </w:r>
      <w:r w:rsidRPr="00594D78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Journal of Developmental Education</w:t>
      </w:r>
      <w:r w:rsidRPr="00594D7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r w:rsidRPr="00594D78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14</w:t>
      </w:r>
      <w:r w:rsidRPr="00594D78">
        <w:rPr>
          <w:rFonts w:ascii="Times New Roman" w:eastAsia="Times New Roman" w:hAnsi="Times New Roman" w:cs="Times New Roman"/>
          <w:color w:val="222222"/>
          <w:sz w:val="24"/>
          <w:szCs w:val="24"/>
        </w:rPr>
        <w:t>(2), 2-4, 6.</w:t>
      </w:r>
    </w:p>
    <w:p w14:paraId="480D8AD9" w14:textId="77777777" w:rsidR="00DE4158" w:rsidRPr="00594D78" w:rsidRDefault="00DE4158" w:rsidP="00594D7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1DC42696" w14:textId="12266D19" w:rsidR="00743380" w:rsidRPr="00594D78" w:rsidRDefault="00743380" w:rsidP="00594D78">
      <w:pPr>
        <w:widowControl w:val="0"/>
        <w:autoSpaceDE w:val="0"/>
        <w:autoSpaceDN w:val="0"/>
        <w:adjustRightInd w:val="0"/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94D78">
        <w:rPr>
          <w:rFonts w:ascii="Times New Roman" w:hAnsi="Times New Roman" w:cs="Times New Roman"/>
          <w:sz w:val="24"/>
          <w:szCs w:val="24"/>
        </w:rPr>
        <w:t xml:space="preserve">Healy, D., &amp; Bosher, S. (1992). ESL tutoring: Bridging the gap between curriculum-based and </w:t>
      </w:r>
      <w:r w:rsidRPr="00594D78">
        <w:rPr>
          <w:rFonts w:ascii="Times New Roman" w:hAnsi="Times New Roman" w:cs="Times New Roman"/>
          <w:sz w:val="24"/>
          <w:szCs w:val="24"/>
        </w:rPr>
        <w:lastRenderedPageBreak/>
        <w:t xml:space="preserve">writing center models of peer tutoring. </w:t>
      </w:r>
      <w:r w:rsidRPr="00594D78">
        <w:rPr>
          <w:rFonts w:ascii="Times New Roman" w:hAnsi="Times New Roman" w:cs="Times New Roman"/>
          <w:i/>
          <w:iCs/>
          <w:sz w:val="24"/>
          <w:szCs w:val="24"/>
        </w:rPr>
        <w:t>College ESL, 2(</w:t>
      </w:r>
      <w:r w:rsidRPr="00594D78">
        <w:rPr>
          <w:rFonts w:ascii="Times New Roman" w:hAnsi="Times New Roman" w:cs="Times New Roman"/>
          <w:sz w:val="24"/>
          <w:szCs w:val="24"/>
        </w:rPr>
        <w:t xml:space="preserve">2), 25-32. </w:t>
      </w:r>
    </w:p>
    <w:p w14:paraId="7AF8D1AD" w14:textId="563B9999" w:rsidR="00F81903" w:rsidRPr="00594D78" w:rsidRDefault="00F81903" w:rsidP="00594D7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94D78">
        <w:rPr>
          <w:rFonts w:ascii="Times New Roman" w:eastAsia="Times New Roman" w:hAnsi="Times New Roman" w:cs="Times New Roman"/>
          <w:sz w:val="24"/>
          <w:szCs w:val="24"/>
        </w:rPr>
        <w:t>Heift</w:t>
      </w:r>
      <w:proofErr w:type="spellEnd"/>
      <w:r w:rsidRPr="00594D78">
        <w:rPr>
          <w:rFonts w:ascii="Times New Roman" w:eastAsia="Times New Roman" w:hAnsi="Times New Roman" w:cs="Times New Roman"/>
          <w:sz w:val="24"/>
          <w:szCs w:val="24"/>
        </w:rPr>
        <w:t xml:space="preserve">, T. (2016). Web delivery of adaptive and interactive language tutoring: Revisited. </w:t>
      </w:r>
      <w:r w:rsidRPr="00594D78">
        <w:rPr>
          <w:rFonts w:ascii="Times New Roman" w:eastAsia="Times New Roman" w:hAnsi="Times New Roman" w:cs="Times New Roman"/>
          <w:i/>
          <w:iCs/>
          <w:sz w:val="24"/>
          <w:szCs w:val="24"/>
        </w:rPr>
        <w:t>International Journal of Artificial Intelligence in Education</w:t>
      </w:r>
      <w:r w:rsidRPr="00594D7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94D78">
        <w:rPr>
          <w:rFonts w:ascii="Times New Roman" w:eastAsia="Times New Roman" w:hAnsi="Times New Roman" w:cs="Times New Roman"/>
          <w:i/>
          <w:iCs/>
          <w:sz w:val="24"/>
          <w:szCs w:val="24"/>
        </w:rPr>
        <w:t>26</w:t>
      </w:r>
      <w:r w:rsidRPr="00594D78">
        <w:rPr>
          <w:rFonts w:ascii="Times New Roman" w:eastAsia="Times New Roman" w:hAnsi="Times New Roman" w:cs="Times New Roman"/>
          <w:sz w:val="24"/>
          <w:szCs w:val="24"/>
        </w:rPr>
        <w:t>(1), 489-503.</w:t>
      </w:r>
      <w:r w:rsidR="00451EC1" w:rsidRPr="00594D78">
        <w:rPr>
          <w:rFonts w:ascii="Times New Roman" w:eastAsia="Times New Roman" w:hAnsi="Times New Roman" w:cs="Times New Roman"/>
          <w:sz w:val="24"/>
          <w:szCs w:val="24"/>
        </w:rPr>
        <w:t xml:space="preserve"> https://doi.org/10.1007/s40593-015-0061-0</w:t>
      </w:r>
    </w:p>
    <w:p w14:paraId="7471B38B" w14:textId="77777777" w:rsidR="00F81903" w:rsidRPr="00594D78" w:rsidRDefault="00F81903" w:rsidP="00594D7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43B110C3" w14:textId="7D665712" w:rsidR="008C7E40" w:rsidRPr="00594D78" w:rsidRDefault="008C7E40" w:rsidP="00594D7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594D7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Hock, M. F. (1995). Training strategic tutors to enhance learner independence. </w:t>
      </w:r>
      <w:r w:rsidRPr="00594D78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Journal of Developmental Education</w:t>
      </w:r>
      <w:r w:rsidRPr="00594D7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r w:rsidRPr="00594D78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19</w:t>
      </w:r>
      <w:r w:rsidRPr="00594D78">
        <w:rPr>
          <w:rFonts w:ascii="Times New Roman" w:eastAsia="Times New Roman" w:hAnsi="Times New Roman" w:cs="Times New Roman"/>
          <w:color w:val="222222"/>
          <w:sz w:val="24"/>
          <w:szCs w:val="24"/>
        </w:rPr>
        <w:t>(1), 18-20, 22-24, 26.</w:t>
      </w:r>
    </w:p>
    <w:p w14:paraId="5A275ADA" w14:textId="77777777" w:rsidR="0070033B" w:rsidRPr="00594D78" w:rsidRDefault="0070033B" w:rsidP="00594D7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282544ED" w14:textId="2E8A7924" w:rsidR="0070033B" w:rsidRPr="00594D78" w:rsidRDefault="0070033B" w:rsidP="00594D7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94D78">
        <w:rPr>
          <w:rFonts w:ascii="Times New Roman" w:eastAsia="Times New Roman" w:hAnsi="Times New Roman" w:cs="Times New Roman"/>
          <w:sz w:val="24"/>
          <w:szCs w:val="24"/>
        </w:rPr>
        <w:t xml:space="preserve">Holland, V. M., Sams, M. R., &amp; Kaplan, J. D. (2013). </w:t>
      </w:r>
      <w:r w:rsidRPr="00594D78">
        <w:rPr>
          <w:rFonts w:ascii="Times New Roman" w:eastAsia="Times New Roman" w:hAnsi="Times New Roman" w:cs="Times New Roman"/>
          <w:i/>
          <w:iCs/>
          <w:sz w:val="24"/>
          <w:szCs w:val="24"/>
        </w:rPr>
        <w:t>Intelligent language tutors: Theory shaping technology</w:t>
      </w:r>
      <w:r w:rsidRPr="00594D78">
        <w:rPr>
          <w:rFonts w:ascii="Times New Roman" w:eastAsia="Times New Roman" w:hAnsi="Times New Roman" w:cs="Times New Roman"/>
          <w:sz w:val="24"/>
          <w:szCs w:val="24"/>
        </w:rPr>
        <w:t>. Routledge.</w:t>
      </w:r>
      <w:r w:rsidR="008A4DB7" w:rsidRPr="00594D78">
        <w:rPr>
          <w:rFonts w:ascii="Times New Roman" w:eastAsia="Times New Roman" w:hAnsi="Times New Roman" w:cs="Times New Roman"/>
          <w:sz w:val="24"/>
          <w:szCs w:val="24"/>
        </w:rPr>
        <w:t xml:space="preserve"> DOI: 10.4324/9781315044804</w:t>
      </w:r>
    </w:p>
    <w:p w14:paraId="06F74FF8" w14:textId="77777777" w:rsidR="0070033B" w:rsidRPr="00594D78" w:rsidRDefault="0070033B" w:rsidP="00594D7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070ADDB9" w14:textId="0E8CBCFC" w:rsidR="00706ADA" w:rsidRPr="00594D78" w:rsidRDefault="00706ADA" w:rsidP="00594D78">
      <w:pPr>
        <w:autoSpaceDE w:val="0"/>
        <w:autoSpaceDN w:val="0"/>
        <w:spacing w:after="24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94D78">
        <w:rPr>
          <w:rFonts w:ascii="Times New Roman" w:hAnsi="Times New Roman" w:cs="Times New Roman"/>
          <w:sz w:val="24"/>
          <w:szCs w:val="24"/>
        </w:rPr>
        <w:t>Hubbuch, S. (1988). A tutor needs to know the subject matter to help a student with a paper:</w:t>
      </w:r>
      <w:r w:rsidR="00971829" w:rsidRPr="00594D78">
        <w:rPr>
          <w:rFonts w:ascii="Times New Roman" w:hAnsi="Times New Roman" w:cs="Times New Roman"/>
          <w:sz w:val="24"/>
          <w:szCs w:val="24"/>
        </w:rPr>
        <w:t xml:space="preserve"> </w:t>
      </w:r>
      <w:r w:rsidRPr="00594D78">
        <w:rPr>
          <w:rFonts w:ascii="Times New Roman" w:hAnsi="Times New Roman" w:cs="Times New Roman"/>
          <w:sz w:val="24"/>
          <w:szCs w:val="24"/>
        </w:rPr>
        <w:t xml:space="preserve">Agree _disagree _not sure. </w:t>
      </w:r>
      <w:r w:rsidRPr="00594D78">
        <w:rPr>
          <w:rFonts w:ascii="Times New Roman" w:hAnsi="Times New Roman" w:cs="Times New Roman"/>
          <w:i/>
          <w:iCs/>
          <w:sz w:val="24"/>
          <w:szCs w:val="24"/>
        </w:rPr>
        <w:t>Writing Center Journal</w:t>
      </w:r>
      <w:r w:rsidRPr="00594D78">
        <w:rPr>
          <w:rFonts w:ascii="Times New Roman" w:hAnsi="Times New Roman" w:cs="Times New Roman"/>
          <w:sz w:val="24"/>
          <w:szCs w:val="24"/>
        </w:rPr>
        <w:t xml:space="preserve">, </w:t>
      </w:r>
      <w:r w:rsidRPr="00594D78">
        <w:rPr>
          <w:rFonts w:ascii="Times New Roman" w:hAnsi="Times New Roman" w:cs="Times New Roman"/>
          <w:i/>
          <w:iCs/>
          <w:sz w:val="24"/>
          <w:szCs w:val="24"/>
        </w:rPr>
        <w:t>8</w:t>
      </w:r>
      <w:r w:rsidRPr="00594D78">
        <w:rPr>
          <w:rFonts w:ascii="Times New Roman" w:hAnsi="Times New Roman" w:cs="Times New Roman"/>
          <w:sz w:val="24"/>
          <w:szCs w:val="24"/>
        </w:rPr>
        <w:t>(2), 23-20.</w:t>
      </w:r>
      <w:r w:rsidR="00D95D64" w:rsidRPr="00594D78">
        <w:rPr>
          <w:rFonts w:ascii="Times New Roman" w:hAnsi="Times New Roman" w:cs="Times New Roman"/>
          <w:sz w:val="24"/>
          <w:szCs w:val="24"/>
        </w:rPr>
        <w:t xml:space="preserve"> DOI: 10.7771/2832-9414.1133</w:t>
      </w:r>
    </w:p>
    <w:p w14:paraId="46E8B695" w14:textId="11F9815F" w:rsidR="008C7E40" w:rsidRPr="00594D78" w:rsidRDefault="008C7E40" w:rsidP="00594D78">
      <w:pPr>
        <w:tabs>
          <w:tab w:val="left" w:pos="630"/>
        </w:tabs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594D7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Hume, G., Michael, J., </w:t>
      </w:r>
      <w:proofErr w:type="spellStart"/>
      <w:r w:rsidRPr="00594D78">
        <w:rPr>
          <w:rFonts w:ascii="Times New Roman" w:eastAsia="Times New Roman" w:hAnsi="Times New Roman" w:cs="Times New Roman"/>
          <w:color w:val="222222"/>
          <w:sz w:val="24"/>
          <w:szCs w:val="24"/>
        </w:rPr>
        <w:t>Rovick</w:t>
      </w:r>
      <w:proofErr w:type="spellEnd"/>
      <w:r w:rsidRPr="00594D7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A., &amp; Evens, M. (1996). Hinting as a tactic in one-on-one tutoring. </w:t>
      </w:r>
      <w:r w:rsidRPr="00594D78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The Journal of the Learning Sciences</w:t>
      </w:r>
      <w:r w:rsidRPr="00594D7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r w:rsidRPr="00594D78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5</w:t>
      </w:r>
      <w:r w:rsidRPr="00594D78">
        <w:rPr>
          <w:rFonts w:ascii="Times New Roman" w:eastAsia="Times New Roman" w:hAnsi="Times New Roman" w:cs="Times New Roman"/>
          <w:color w:val="222222"/>
          <w:sz w:val="24"/>
          <w:szCs w:val="24"/>
        </w:rPr>
        <w:t>(1), 23-47.</w:t>
      </w:r>
      <w:r w:rsidR="00D95D64" w:rsidRPr="00594D7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hyperlink r:id="rId37" w:history="1">
        <w:r w:rsidR="00D95D64" w:rsidRPr="00594D78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https://doi.org/10.1207/s15327809jls0501_2</w:t>
        </w:r>
      </w:hyperlink>
    </w:p>
    <w:p w14:paraId="68B14AB1" w14:textId="77777777" w:rsidR="00091950" w:rsidRPr="00594D78" w:rsidRDefault="00091950" w:rsidP="00594D78">
      <w:pPr>
        <w:tabs>
          <w:tab w:val="left" w:pos="630"/>
        </w:tabs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748B5CF6" w14:textId="038ABBE8" w:rsidR="00091950" w:rsidRPr="00594D78" w:rsidRDefault="00091950" w:rsidP="00594D78">
      <w:pPr>
        <w:pStyle w:val="Body"/>
        <w:spacing w:after="24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94D78">
        <w:rPr>
          <w:rFonts w:ascii="Times New Roman" w:hAnsi="Times New Roman" w:cs="Times New Roman"/>
          <w:sz w:val="24"/>
          <w:szCs w:val="24"/>
        </w:rPr>
        <w:t xml:space="preserve">Ireson, J. (2004). Private tutoring: How prevalent and effective is it? </w:t>
      </w:r>
      <w:r w:rsidRPr="00594D78">
        <w:rPr>
          <w:rFonts w:ascii="Times New Roman" w:hAnsi="Times New Roman" w:cs="Times New Roman"/>
          <w:i/>
          <w:iCs/>
          <w:sz w:val="24"/>
          <w:szCs w:val="24"/>
        </w:rPr>
        <w:t>London Review of Education, 2,</w:t>
      </w:r>
      <w:r w:rsidRPr="00594D78">
        <w:rPr>
          <w:rFonts w:ascii="Times New Roman" w:hAnsi="Times New Roman" w:cs="Times New Roman"/>
          <w:sz w:val="24"/>
          <w:szCs w:val="24"/>
        </w:rPr>
        <w:t xml:space="preserve"> 109-122.</w:t>
      </w:r>
      <w:r w:rsidR="00D95D64" w:rsidRPr="00594D78">
        <w:rPr>
          <w:rFonts w:ascii="Times New Roman" w:hAnsi="Times New Roman" w:cs="Times New Roman"/>
          <w:sz w:val="24"/>
          <w:szCs w:val="24"/>
        </w:rPr>
        <w:t xml:space="preserve"> </w:t>
      </w:r>
      <w:hyperlink r:id="rId38" w:history="1">
        <w:r w:rsidR="00D95D64" w:rsidRPr="00594D78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https://doi.org/10.1080/1474846042000229458</w:t>
        </w:r>
      </w:hyperlink>
    </w:p>
    <w:p w14:paraId="12A194A0" w14:textId="61A251BD" w:rsidR="000C4CE2" w:rsidRPr="00594D78" w:rsidRDefault="000C4CE2" w:rsidP="00594D78">
      <w:pPr>
        <w:pStyle w:val="Body"/>
        <w:spacing w:after="240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94D78">
        <w:rPr>
          <w:rFonts w:ascii="Times New Roman" w:eastAsia="Times New Roman" w:hAnsi="Times New Roman" w:cs="Times New Roman"/>
          <w:sz w:val="24"/>
          <w:szCs w:val="24"/>
        </w:rPr>
        <w:t xml:space="preserve">Ishaka, H. (2026). Peer tutoring model in enhancing student learning outcomes at the educational action research. </w:t>
      </w:r>
      <w:r w:rsidRPr="00594D78">
        <w:rPr>
          <w:rFonts w:ascii="Times New Roman" w:eastAsia="Times New Roman" w:hAnsi="Times New Roman" w:cs="Times New Roman"/>
          <w:i/>
          <w:iCs/>
          <w:sz w:val="24"/>
          <w:szCs w:val="24"/>
        </w:rPr>
        <w:t>Journal of Foreign Language Teaching and Learning</w:t>
      </w:r>
      <w:r w:rsidRPr="00594D7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94D78">
        <w:rPr>
          <w:rFonts w:ascii="Times New Roman" w:eastAsia="Times New Roman" w:hAnsi="Times New Roman" w:cs="Times New Roman"/>
          <w:i/>
          <w:iCs/>
          <w:sz w:val="24"/>
          <w:szCs w:val="24"/>
        </w:rPr>
        <w:t>11</w:t>
      </w:r>
      <w:r w:rsidRPr="00594D78">
        <w:rPr>
          <w:rFonts w:ascii="Times New Roman" w:eastAsia="Times New Roman" w:hAnsi="Times New Roman" w:cs="Times New Roman"/>
          <w:sz w:val="24"/>
          <w:szCs w:val="24"/>
        </w:rPr>
        <w:t xml:space="preserve">(1), 82-110. </w:t>
      </w:r>
      <w:hyperlink r:id="rId39" w:history="1">
        <w:r w:rsidRPr="00594D78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 xml:space="preserve">https://doi.org/10.18196/ftl.v11i1.29229 </w:t>
        </w:r>
      </w:hyperlink>
    </w:p>
    <w:p w14:paraId="217A4274" w14:textId="39AA6604" w:rsidR="00706ADA" w:rsidRPr="00594D78" w:rsidRDefault="00706ADA" w:rsidP="00594D78">
      <w:pPr>
        <w:autoSpaceDE w:val="0"/>
        <w:autoSpaceDN w:val="0"/>
        <w:spacing w:after="24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94D78">
        <w:rPr>
          <w:rFonts w:ascii="Times New Roman" w:hAnsi="Times New Roman" w:cs="Times New Roman"/>
          <w:sz w:val="24"/>
          <w:szCs w:val="24"/>
        </w:rPr>
        <w:t xml:space="preserve">Jones, R. H., </w:t>
      </w:r>
      <w:proofErr w:type="spellStart"/>
      <w:r w:rsidRPr="00594D78">
        <w:rPr>
          <w:rFonts w:ascii="Times New Roman" w:hAnsi="Times New Roman" w:cs="Times New Roman"/>
          <w:sz w:val="24"/>
          <w:szCs w:val="24"/>
        </w:rPr>
        <w:t>Garralda</w:t>
      </w:r>
      <w:proofErr w:type="spellEnd"/>
      <w:r w:rsidRPr="00594D78">
        <w:rPr>
          <w:rFonts w:ascii="Times New Roman" w:hAnsi="Times New Roman" w:cs="Times New Roman"/>
          <w:sz w:val="24"/>
          <w:szCs w:val="24"/>
        </w:rPr>
        <w:t xml:space="preserve">, A., Li, D. C. S., &amp; Lock, G. (2006). Interactional dynamics in on-line and face-to-face peer-tutoring sessions for second language writers. </w:t>
      </w:r>
      <w:r w:rsidRPr="00594D78">
        <w:rPr>
          <w:rFonts w:ascii="Times New Roman" w:hAnsi="Times New Roman" w:cs="Times New Roman"/>
          <w:i/>
          <w:iCs/>
          <w:sz w:val="24"/>
          <w:szCs w:val="24"/>
        </w:rPr>
        <w:t>Journal of Second Language Writing</w:t>
      </w:r>
      <w:r w:rsidRPr="00594D78">
        <w:rPr>
          <w:rFonts w:ascii="Times New Roman" w:hAnsi="Times New Roman" w:cs="Times New Roman"/>
          <w:sz w:val="24"/>
          <w:szCs w:val="24"/>
        </w:rPr>
        <w:t xml:space="preserve">, </w:t>
      </w:r>
      <w:r w:rsidRPr="00594D78">
        <w:rPr>
          <w:rFonts w:ascii="Times New Roman" w:hAnsi="Times New Roman" w:cs="Times New Roman"/>
          <w:i/>
          <w:iCs/>
          <w:sz w:val="24"/>
          <w:szCs w:val="24"/>
        </w:rPr>
        <w:t>15</w:t>
      </w:r>
      <w:r w:rsidRPr="00594D78">
        <w:rPr>
          <w:rFonts w:ascii="Times New Roman" w:hAnsi="Times New Roman" w:cs="Times New Roman"/>
          <w:iCs/>
          <w:sz w:val="24"/>
          <w:szCs w:val="24"/>
        </w:rPr>
        <w:t>(1)</w:t>
      </w:r>
      <w:r w:rsidRPr="00594D78">
        <w:rPr>
          <w:rFonts w:ascii="Times New Roman" w:hAnsi="Times New Roman" w:cs="Times New Roman"/>
          <w:sz w:val="24"/>
          <w:szCs w:val="24"/>
        </w:rPr>
        <w:t xml:space="preserve">, 1-23. </w:t>
      </w:r>
      <w:r w:rsidR="00782ADA" w:rsidRPr="00594D78">
        <w:rPr>
          <w:rFonts w:ascii="Times New Roman" w:hAnsi="Times New Roman" w:cs="Times New Roman"/>
          <w:sz w:val="24"/>
          <w:szCs w:val="24"/>
        </w:rPr>
        <w:t xml:space="preserve"> </w:t>
      </w:r>
      <w:hyperlink r:id="rId40" w:tgtFrame="_blank" w:tooltip="Persistent link using digital object identifier" w:history="1">
        <w:r w:rsidR="00782ADA" w:rsidRPr="00594D78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https://doi.org/10.1016/j.jslw.2005.12.001</w:t>
        </w:r>
      </w:hyperlink>
    </w:p>
    <w:p w14:paraId="087498FD" w14:textId="4612F1B4" w:rsidR="0003069C" w:rsidRPr="00594D78" w:rsidRDefault="0003069C" w:rsidP="00594D78">
      <w:pPr>
        <w:autoSpaceDE w:val="0"/>
        <w:autoSpaceDN w:val="0"/>
        <w:spacing w:after="24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594D78">
        <w:rPr>
          <w:rFonts w:ascii="Times New Roman" w:eastAsia="Times New Roman" w:hAnsi="Times New Roman" w:cs="Times New Roman"/>
          <w:sz w:val="24"/>
          <w:szCs w:val="24"/>
        </w:rPr>
        <w:t>Kaewneam</w:t>
      </w:r>
      <w:proofErr w:type="spellEnd"/>
      <w:r w:rsidRPr="00594D78">
        <w:rPr>
          <w:rFonts w:ascii="Times New Roman" w:eastAsia="Times New Roman" w:hAnsi="Times New Roman" w:cs="Times New Roman"/>
          <w:sz w:val="24"/>
          <w:szCs w:val="24"/>
        </w:rPr>
        <w:t xml:space="preserve">, C., </w:t>
      </w:r>
      <w:proofErr w:type="spellStart"/>
      <w:r w:rsidRPr="00594D78">
        <w:rPr>
          <w:rFonts w:ascii="Times New Roman" w:eastAsia="Times New Roman" w:hAnsi="Times New Roman" w:cs="Times New Roman"/>
          <w:sz w:val="24"/>
          <w:szCs w:val="24"/>
        </w:rPr>
        <w:t>Khathayut</w:t>
      </w:r>
      <w:proofErr w:type="spellEnd"/>
      <w:r w:rsidRPr="00594D78">
        <w:rPr>
          <w:rFonts w:ascii="Times New Roman" w:eastAsia="Times New Roman" w:hAnsi="Times New Roman" w:cs="Times New Roman"/>
          <w:sz w:val="24"/>
          <w:szCs w:val="24"/>
        </w:rPr>
        <w:t xml:space="preserve">, P., </w:t>
      </w:r>
      <w:proofErr w:type="spellStart"/>
      <w:r w:rsidRPr="00594D78">
        <w:rPr>
          <w:rFonts w:ascii="Times New Roman" w:eastAsia="Times New Roman" w:hAnsi="Times New Roman" w:cs="Times New Roman"/>
          <w:sz w:val="24"/>
          <w:szCs w:val="24"/>
        </w:rPr>
        <w:t>Sriphut</w:t>
      </w:r>
      <w:proofErr w:type="spellEnd"/>
      <w:r w:rsidRPr="00594D78">
        <w:rPr>
          <w:rFonts w:ascii="Times New Roman" w:eastAsia="Times New Roman" w:hAnsi="Times New Roman" w:cs="Times New Roman"/>
          <w:sz w:val="24"/>
          <w:szCs w:val="24"/>
        </w:rPr>
        <w:t xml:space="preserve">, K., </w:t>
      </w:r>
      <w:proofErr w:type="spellStart"/>
      <w:r w:rsidRPr="00594D78">
        <w:rPr>
          <w:rFonts w:ascii="Times New Roman" w:eastAsia="Times New Roman" w:hAnsi="Times New Roman" w:cs="Times New Roman"/>
          <w:sz w:val="24"/>
          <w:szCs w:val="24"/>
        </w:rPr>
        <w:t>Thongkhwan</w:t>
      </w:r>
      <w:proofErr w:type="spellEnd"/>
      <w:r w:rsidRPr="00594D78">
        <w:rPr>
          <w:rFonts w:ascii="Times New Roman" w:eastAsia="Times New Roman" w:hAnsi="Times New Roman" w:cs="Times New Roman"/>
          <w:sz w:val="24"/>
          <w:szCs w:val="24"/>
        </w:rPr>
        <w:t xml:space="preserve">, T., &amp; Saivaree, S. (2025). Integrating student-developed strategy-based tutoring video to enhance TOEIC reading comprehension among Thai EFL undergraduates. </w:t>
      </w:r>
      <w:r w:rsidRPr="00594D78">
        <w:rPr>
          <w:rFonts w:ascii="Times New Roman" w:eastAsia="Times New Roman" w:hAnsi="Times New Roman" w:cs="Times New Roman"/>
          <w:i/>
          <w:iCs/>
          <w:sz w:val="24"/>
          <w:szCs w:val="24"/>
        </w:rPr>
        <w:t>RMUTK Journal of Liberal Arts</w:t>
      </w:r>
      <w:r w:rsidRPr="00594D7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94D78">
        <w:rPr>
          <w:rFonts w:ascii="Times New Roman" w:eastAsia="Times New Roman" w:hAnsi="Times New Roman" w:cs="Times New Roman"/>
          <w:i/>
          <w:iCs/>
          <w:sz w:val="24"/>
          <w:szCs w:val="24"/>
        </w:rPr>
        <w:t>7</w:t>
      </w:r>
      <w:r w:rsidRPr="00594D78">
        <w:rPr>
          <w:rFonts w:ascii="Times New Roman" w:eastAsia="Times New Roman" w:hAnsi="Times New Roman" w:cs="Times New Roman"/>
          <w:sz w:val="24"/>
          <w:szCs w:val="24"/>
        </w:rPr>
        <w:t xml:space="preserve">(3), 100-120. </w:t>
      </w:r>
      <w:hyperlink r:id="rId41" w:history="1">
        <w:r w:rsidRPr="00594D78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https://so02.tci-thaijo.org/index.php/larts-journal/article/view/278199</w:t>
        </w:r>
      </w:hyperlink>
      <w:r w:rsidRPr="00594D78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14:paraId="4EDBEECD" w14:textId="1CDD2A9A" w:rsidR="00A44452" w:rsidRPr="00594D78" w:rsidRDefault="00A44452" w:rsidP="00594D78">
      <w:pPr>
        <w:autoSpaceDE w:val="0"/>
        <w:autoSpaceDN w:val="0"/>
        <w:spacing w:after="24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5" w:name="_Hlk179875095"/>
      <w:r w:rsidRPr="00594D78">
        <w:rPr>
          <w:rFonts w:ascii="Times New Roman" w:hAnsi="Times New Roman" w:cs="Times New Roman"/>
          <w:sz w:val="24"/>
          <w:szCs w:val="24"/>
        </w:rPr>
        <w:t xml:space="preserve">Kalsoom, T., Jabeen, S., </w:t>
      </w:r>
      <w:proofErr w:type="spellStart"/>
      <w:r w:rsidRPr="00594D78">
        <w:rPr>
          <w:rFonts w:ascii="Times New Roman" w:hAnsi="Times New Roman" w:cs="Times New Roman"/>
          <w:sz w:val="24"/>
          <w:szCs w:val="24"/>
        </w:rPr>
        <w:t>Alshraah</w:t>
      </w:r>
      <w:proofErr w:type="spellEnd"/>
      <w:r w:rsidRPr="00594D78">
        <w:rPr>
          <w:rFonts w:ascii="Times New Roman" w:hAnsi="Times New Roman" w:cs="Times New Roman"/>
          <w:sz w:val="24"/>
          <w:szCs w:val="24"/>
        </w:rPr>
        <w:t xml:space="preserve">, S. M., </w:t>
      </w:r>
      <w:proofErr w:type="spellStart"/>
      <w:r w:rsidRPr="00594D78">
        <w:rPr>
          <w:rFonts w:ascii="Times New Roman" w:hAnsi="Times New Roman" w:cs="Times New Roman"/>
          <w:sz w:val="24"/>
          <w:szCs w:val="24"/>
        </w:rPr>
        <w:t>Khasawneh</w:t>
      </w:r>
      <w:proofErr w:type="spellEnd"/>
      <w:r w:rsidRPr="00594D78">
        <w:rPr>
          <w:rFonts w:ascii="Times New Roman" w:hAnsi="Times New Roman" w:cs="Times New Roman"/>
          <w:sz w:val="24"/>
          <w:szCs w:val="24"/>
        </w:rPr>
        <w:t xml:space="preserve">, M. A. S., &amp; Al-Awawdeh, N. (2024). Using technological-based models as digital tutors for enhancing reading and writing proficiency of foreign language undergraduates. </w:t>
      </w:r>
      <w:r w:rsidRPr="00594D78">
        <w:rPr>
          <w:rFonts w:ascii="Times New Roman" w:hAnsi="Times New Roman" w:cs="Times New Roman"/>
          <w:i/>
          <w:iCs/>
          <w:sz w:val="24"/>
          <w:szCs w:val="24"/>
        </w:rPr>
        <w:t>Kurdish Studies</w:t>
      </w:r>
      <w:r w:rsidRPr="00594D78">
        <w:rPr>
          <w:rFonts w:ascii="Times New Roman" w:hAnsi="Times New Roman" w:cs="Times New Roman"/>
          <w:sz w:val="24"/>
          <w:szCs w:val="24"/>
        </w:rPr>
        <w:t xml:space="preserve">, </w:t>
      </w:r>
      <w:r w:rsidRPr="00594D78">
        <w:rPr>
          <w:rFonts w:ascii="Times New Roman" w:hAnsi="Times New Roman" w:cs="Times New Roman"/>
          <w:i/>
          <w:iCs/>
          <w:sz w:val="24"/>
          <w:szCs w:val="24"/>
        </w:rPr>
        <w:t>12</w:t>
      </w:r>
      <w:r w:rsidRPr="00594D78">
        <w:rPr>
          <w:rFonts w:ascii="Times New Roman" w:hAnsi="Times New Roman" w:cs="Times New Roman"/>
          <w:sz w:val="24"/>
          <w:szCs w:val="24"/>
        </w:rPr>
        <w:t>(1)</w:t>
      </w:r>
      <w:r w:rsidR="00026B39" w:rsidRPr="00594D78">
        <w:rPr>
          <w:rFonts w:ascii="Times New Roman" w:hAnsi="Times New Roman" w:cs="Times New Roman"/>
          <w:sz w:val="24"/>
          <w:szCs w:val="24"/>
        </w:rPr>
        <w:t>, 1716-1733</w:t>
      </w:r>
      <w:r w:rsidRPr="00594D78">
        <w:rPr>
          <w:rFonts w:ascii="Times New Roman" w:hAnsi="Times New Roman" w:cs="Times New Roman"/>
          <w:sz w:val="24"/>
          <w:szCs w:val="24"/>
        </w:rPr>
        <w:t>.</w:t>
      </w:r>
      <w:r w:rsidR="005F2F82" w:rsidRPr="00594D78">
        <w:rPr>
          <w:rFonts w:ascii="Times New Roman" w:hAnsi="Times New Roman" w:cs="Times New Roman"/>
          <w:sz w:val="24"/>
          <w:szCs w:val="24"/>
        </w:rPr>
        <w:t xml:space="preserve"> DOI: 10.58262/</w:t>
      </w:r>
      <w:proofErr w:type="gramStart"/>
      <w:r w:rsidR="005F2F82" w:rsidRPr="00594D78">
        <w:rPr>
          <w:rFonts w:ascii="Times New Roman" w:hAnsi="Times New Roman" w:cs="Times New Roman"/>
          <w:sz w:val="24"/>
          <w:szCs w:val="24"/>
        </w:rPr>
        <w:t>ks.v</w:t>
      </w:r>
      <w:proofErr w:type="gramEnd"/>
      <w:r w:rsidR="005F2F82" w:rsidRPr="00594D78">
        <w:rPr>
          <w:rFonts w:ascii="Times New Roman" w:hAnsi="Times New Roman" w:cs="Times New Roman"/>
          <w:sz w:val="24"/>
          <w:szCs w:val="24"/>
        </w:rPr>
        <w:t>12i1.118</w:t>
      </w:r>
    </w:p>
    <w:p w14:paraId="3199B223" w14:textId="3582E75D" w:rsidR="00EA34FB" w:rsidRPr="00594D78" w:rsidRDefault="00EA34FB" w:rsidP="00594D78">
      <w:pPr>
        <w:autoSpaceDE w:val="0"/>
        <w:autoSpaceDN w:val="0"/>
        <w:spacing w:after="24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6" w:name="_Hlk195345345"/>
      <w:r w:rsidRPr="00594D78">
        <w:rPr>
          <w:rFonts w:ascii="Times New Roman" w:hAnsi="Times New Roman" w:cs="Times New Roman"/>
          <w:sz w:val="24"/>
          <w:szCs w:val="24"/>
        </w:rPr>
        <w:t xml:space="preserve">Kalsoom, T., Mujahid, A. H., &amp; Khanam, A. (2025). The correlation between foreign language undergraduates’ usage of social media short videos as digital assistant tutors and increase in their reading and writing proficiency. </w:t>
      </w:r>
      <w:r w:rsidRPr="00594D78">
        <w:rPr>
          <w:rFonts w:ascii="Times New Roman" w:hAnsi="Times New Roman" w:cs="Times New Roman"/>
          <w:i/>
          <w:iCs/>
          <w:sz w:val="24"/>
          <w:szCs w:val="24"/>
        </w:rPr>
        <w:t>Research Journal in Translation, Literature, Linguistics, and Education (RJTLLE)</w:t>
      </w:r>
      <w:r w:rsidRPr="00594D78">
        <w:rPr>
          <w:rFonts w:ascii="Times New Roman" w:hAnsi="Times New Roman" w:cs="Times New Roman"/>
          <w:sz w:val="24"/>
          <w:szCs w:val="24"/>
        </w:rPr>
        <w:t xml:space="preserve">, </w:t>
      </w:r>
      <w:r w:rsidRPr="00594D78">
        <w:rPr>
          <w:rFonts w:ascii="Times New Roman" w:hAnsi="Times New Roman" w:cs="Times New Roman"/>
          <w:i/>
          <w:iCs/>
          <w:sz w:val="24"/>
          <w:szCs w:val="24"/>
        </w:rPr>
        <w:t>1</w:t>
      </w:r>
      <w:r w:rsidRPr="00594D78">
        <w:rPr>
          <w:rFonts w:ascii="Times New Roman" w:hAnsi="Times New Roman" w:cs="Times New Roman"/>
          <w:sz w:val="24"/>
          <w:szCs w:val="24"/>
        </w:rPr>
        <w:t xml:space="preserve">(1), 1-10. </w:t>
      </w:r>
      <w:hyperlink r:id="rId42" w:history="1">
        <w:r w:rsidRPr="00594D78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https://doi.org/10.00000/68wep711 </w:t>
        </w:r>
      </w:hyperlink>
    </w:p>
    <w:p w14:paraId="50E61A9D" w14:textId="23245C7B" w:rsidR="000A5EAA" w:rsidRPr="00594D78" w:rsidRDefault="000A5EAA" w:rsidP="00594D78">
      <w:pPr>
        <w:autoSpaceDE w:val="0"/>
        <w:autoSpaceDN w:val="0"/>
        <w:spacing w:after="24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7" w:name="_Hlk195343624"/>
      <w:bookmarkEnd w:id="6"/>
      <w:r w:rsidRPr="00594D78">
        <w:rPr>
          <w:rFonts w:ascii="Times New Roman" w:hAnsi="Times New Roman" w:cs="Times New Roman"/>
          <w:sz w:val="24"/>
          <w:szCs w:val="24"/>
        </w:rPr>
        <w:lastRenderedPageBreak/>
        <w:t xml:space="preserve">Kang, B. O., Jeon, H. B., &amp; Lee, Y. K. (2024). AI‐based language tutoring systems with end‐to‐end automatic speech recognition and proficiency evaluation. </w:t>
      </w:r>
      <w:r w:rsidRPr="00594D78">
        <w:rPr>
          <w:rFonts w:ascii="Times New Roman" w:hAnsi="Times New Roman" w:cs="Times New Roman"/>
          <w:i/>
          <w:iCs/>
          <w:sz w:val="24"/>
          <w:szCs w:val="24"/>
        </w:rPr>
        <w:t>ETRI Journal</w:t>
      </w:r>
      <w:r w:rsidRPr="00594D78">
        <w:rPr>
          <w:rFonts w:ascii="Times New Roman" w:hAnsi="Times New Roman" w:cs="Times New Roman"/>
          <w:sz w:val="24"/>
          <w:szCs w:val="24"/>
        </w:rPr>
        <w:t xml:space="preserve">, </w:t>
      </w:r>
      <w:r w:rsidRPr="00594D78">
        <w:rPr>
          <w:rFonts w:ascii="Times New Roman" w:hAnsi="Times New Roman" w:cs="Times New Roman"/>
          <w:i/>
          <w:iCs/>
          <w:sz w:val="24"/>
          <w:szCs w:val="24"/>
        </w:rPr>
        <w:t>46</w:t>
      </w:r>
      <w:r w:rsidRPr="00594D78">
        <w:rPr>
          <w:rFonts w:ascii="Times New Roman" w:hAnsi="Times New Roman" w:cs="Times New Roman"/>
          <w:sz w:val="24"/>
          <w:szCs w:val="24"/>
        </w:rPr>
        <w:t xml:space="preserve">(1), 48-58. </w:t>
      </w:r>
      <w:hyperlink r:id="rId43" w:history="1">
        <w:r w:rsidRPr="00594D78">
          <w:rPr>
            <w:rStyle w:val="Hyperlink"/>
            <w:rFonts w:ascii="Times New Roman" w:hAnsi="Times New Roman" w:cs="Times New Roman"/>
            <w:sz w:val="24"/>
            <w:szCs w:val="24"/>
          </w:rPr>
          <w:t>https://doi.org/10.4218/etrij.2023-0322</w:t>
        </w:r>
      </w:hyperlink>
    </w:p>
    <w:bookmarkEnd w:id="7"/>
    <w:p w14:paraId="686688C6" w14:textId="02A455D0" w:rsidR="00863C7C" w:rsidRPr="00594D78" w:rsidRDefault="00863C7C" w:rsidP="00594D78">
      <w:pPr>
        <w:autoSpaceDE w:val="0"/>
        <w:autoSpaceDN w:val="0"/>
        <w:spacing w:after="24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594D78">
        <w:rPr>
          <w:rFonts w:ascii="Times New Roman" w:hAnsi="Times New Roman" w:cs="Times New Roman"/>
          <w:sz w:val="24"/>
          <w:szCs w:val="24"/>
        </w:rPr>
        <w:t>Karpouzis</w:t>
      </w:r>
      <w:proofErr w:type="spellEnd"/>
      <w:r w:rsidRPr="00594D78">
        <w:rPr>
          <w:rFonts w:ascii="Times New Roman" w:hAnsi="Times New Roman" w:cs="Times New Roman"/>
          <w:sz w:val="24"/>
          <w:szCs w:val="24"/>
        </w:rPr>
        <w:t xml:space="preserve">, K. (2023). Explainable AI for intelligent tutoring systems. In M. </w:t>
      </w:r>
      <w:proofErr w:type="spellStart"/>
      <w:r w:rsidRPr="00594D78">
        <w:rPr>
          <w:rFonts w:ascii="Times New Roman" w:hAnsi="Times New Roman" w:cs="Times New Roman"/>
          <w:sz w:val="24"/>
          <w:szCs w:val="24"/>
        </w:rPr>
        <w:t>Farmanbar</w:t>
      </w:r>
      <w:proofErr w:type="spellEnd"/>
      <w:r w:rsidRPr="00594D78">
        <w:rPr>
          <w:rFonts w:ascii="Times New Roman" w:hAnsi="Times New Roman" w:cs="Times New Roman"/>
          <w:sz w:val="24"/>
          <w:szCs w:val="24"/>
        </w:rPr>
        <w:t xml:space="preserve">, M. Tzamtzi, A. K. Verma, &amp; A. Chakravorty (Eds.), </w:t>
      </w:r>
      <w:r w:rsidRPr="00594D78">
        <w:rPr>
          <w:rFonts w:ascii="Times New Roman" w:hAnsi="Times New Roman" w:cs="Times New Roman"/>
          <w:i/>
          <w:iCs/>
          <w:sz w:val="24"/>
          <w:szCs w:val="24"/>
        </w:rPr>
        <w:t>International conference on frontiers of artificial intelligence, ethics, and multidisciplinary applications</w:t>
      </w:r>
      <w:r w:rsidRPr="00594D78">
        <w:rPr>
          <w:rFonts w:ascii="Times New Roman" w:hAnsi="Times New Roman" w:cs="Times New Roman"/>
          <w:sz w:val="24"/>
          <w:szCs w:val="24"/>
        </w:rPr>
        <w:t xml:space="preserve"> (pp. 59-70). Springer.</w:t>
      </w:r>
    </w:p>
    <w:bookmarkEnd w:id="5"/>
    <w:p w14:paraId="6A5423FF" w14:textId="77777777" w:rsidR="00706ADA" w:rsidRPr="00594D78" w:rsidRDefault="00706ADA" w:rsidP="00594D78">
      <w:pPr>
        <w:autoSpaceDE w:val="0"/>
        <w:autoSpaceDN w:val="0"/>
        <w:spacing w:after="24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94D78">
        <w:rPr>
          <w:rFonts w:ascii="Times New Roman" w:hAnsi="Times New Roman" w:cs="Times New Roman"/>
          <w:sz w:val="24"/>
          <w:szCs w:val="24"/>
        </w:rPr>
        <w:t xml:space="preserve">Kato-Otani, E., </w:t>
      </w:r>
      <w:proofErr w:type="spellStart"/>
      <w:r w:rsidRPr="00594D78">
        <w:rPr>
          <w:rFonts w:ascii="Times New Roman" w:hAnsi="Times New Roman" w:cs="Times New Roman"/>
          <w:sz w:val="24"/>
          <w:szCs w:val="24"/>
        </w:rPr>
        <w:t>Chihara</w:t>
      </w:r>
      <w:proofErr w:type="spellEnd"/>
      <w:r w:rsidRPr="00594D78">
        <w:rPr>
          <w:rFonts w:ascii="Times New Roman" w:hAnsi="Times New Roman" w:cs="Times New Roman"/>
          <w:sz w:val="24"/>
          <w:szCs w:val="24"/>
        </w:rPr>
        <w:t xml:space="preserve">, T., Nakai, H., Inada, I., &amp; Onishi, C. (2007). Examining tutoring as study support. </w:t>
      </w:r>
      <w:r w:rsidRPr="00594D78">
        <w:rPr>
          <w:rFonts w:ascii="Times New Roman" w:hAnsi="Times New Roman" w:cs="Times New Roman"/>
          <w:i/>
          <w:iCs/>
          <w:sz w:val="24"/>
          <w:szCs w:val="24"/>
        </w:rPr>
        <w:t xml:space="preserve">Osaka </w:t>
      </w:r>
      <w:proofErr w:type="spellStart"/>
      <w:r w:rsidRPr="00594D78">
        <w:rPr>
          <w:rFonts w:ascii="Times New Roman" w:hAnsi="Times New Roman" w:cs="Times New Roman"/>
          <w:i/>
          <w:iCs/>
          <w:sz w:val="24"/>
          <w:szCs w:val="24"/>
        </w:rPr>
        <w:t>Jogakuin</w:t>
      </w:r>
      <w:proofErr w:type="spellEnd"/>
      <w:r w:rsidRPr="00594D7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94D78">
        <w:rPr>
          <w:rFonts w:ascii="Times New Roman" w:hAnsi="Times New Roman" w:cs="Times New Roman"/>
          <w:i/>
          <w:iCs/>
          <w:sz w:val="24"/>
          <w:szCs w:val="24"/>
        </w:rPr>
        <w:t>Daigaku</w:t>
      </w:r>
      <w:proofErr w:type="spellEnd"/>
      <w:r w:rsidRPr="00594D7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94D78">
        <w:rPr>
          <w:rFonts w:ascii="Times New Roman" w:hAnsi="Times New Roman" w:cs="Times New Roman"/>
          <w:i/>
          <w:iCs/>
          <w:sz w:val="24"/>
          <w:szCs w:val="24"/>
        </w:rPr>
        <w:t>Kiyō</w:t>
      </w:r>
      <w:proofErr w:type="spellEnd"/>
      <w:r w:rsidRPr="00594D78">
        <w:rPr>
          <w:rFonts w:ascii="Times New Roman" w:hAnsi="Times New Roman" w:cs="Times New Roman"/>
          <w:sz w:val="24"/>
          <w:szCs w:val="24"/>
        </w:rPr>
        <w:t xml:space="preserve">, </w:t>
      </w:r>
      <w:r w:rsidRPr="00594D78">
        <w:rPr>
          <w:rFonts w:ascii="Times New Roman" w:hAnsi="Times New Roman" w:cs="Times New Roman"/>
          <w:i/>
          <w:iCs/>
          <w:sz w:val="24"/>
          <w:szCs w:val="24"/>
        </w:rPr>
        <w:t>4</w:t>
      </w:r>
      <w:r w:rsidRPr="00594D78">
        <w:rPr>
          <w:rFonts w:ascii="Times New Roman" w:hAnsi="Times New Roman" w:cs="Times New Roman"/>
          <w:sz w:val="24"/>
          <w:szCs w:val="24"/>
        </w:rPr>
        <w:t>, 13-40.</w:t>
      </w:r>
    </w:p>
    <w:p w14:paraId="38F5CEE5" w14:textId="35FE8CC8" w:rsidR="00706ADA" w:rsidRPr="00594D78" w:rsidRDefault="00706ADA" w:rsidP="00594D78">
      <w:pPr>
        <w:autoSpaceDE w:val="0"/>
        <w:autoSpaceDN w:val="0"/>
        <w:spacing w:after="24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94D78">
        <w:rPr>
          <w:rFonts w:ascii="Times New Roman" w:hAnsi="Times New Roman" w:cs="Times New Roman"/>
          <w:sz w:val="24"/>
          <w:szCs w:val="24"/>
        </w:rPr>
        <w:t xml:space="preserve">Kennedy, B. L. (1993). Non-native speakers as students in first-year composition classes with native speakers: How can writing tutors help? </w:t>
      </w:r>
      <w:r w:rsidRPr="00594D78">
        <w:rPr>
          <w:rFonts w:ascii="Times New Roman" w:hAnsi="Times New Roman" w:cs="Times New Roman"/>
          <w:i/>
          <w:iCs/>
          <w:sz w:val="24"/>
          <w:szCs w:val="24"/>
        </w:rPr>
        <w:t>Writing Center Journal</w:t>
      </w:r>
      <w:r w:rsidRPr="00594D78">
        <w:rPr>
          <w:rFonts w:ascii="Times New Roman" w:hAnsi="Times New Roman" w:cs="Times New Roman"/>
          <w:sz w:val="24"/>
          <w:szCs w:val="24"/>
        </w:rPr>
        <w:t xml:space="preserve">, </w:t>
      </w:r>
      <w:r w:rsidRPr="00594D78">
        <w:rPr>
          <w:rFonts w:ascii="Times New Roman" w:hAnsi="Times New Roman" w:cs="Times New Roman"/>
          <w:i/>
          <w:iCs/>
          <w:sz w:val="24"/>
          <w:szCs w:val="24"/>
        </w:rPr>
        <w:t>13</w:t>
      </w:r>
      <w:r w:rsidRPr="00594D78">
        <w:rPr>
          <w:rFonts w:ascii="Times New Roman" w:hAnsi="Times New Roman" w:cs="Times New Roman"/>
          <w:sz w:val="24"/>
          <w:szCs w:val="24"/>
        </w:rPr>
        <w:t>(2), 27-38.</w:t>
      </w:r>
      <w:r w:rsidR="00A61B3D" w:rsidRPr="00594D78">
        <w:rPr>
          <w:rFonts w:ascii="Times New Roman" w:hAnsi="Times New Roman" w:cs="Times New Roman"/>
          <w:sz w:val="24"/>
          <w:szCs w:val="24"/>
        </w:rPr>
        <w:t xml:space="preserve"> DOI: 10.7771/2832-9414.1273</w:t>
      </w:r>
    </w:p>
    <w:p w14:paraId="490EF830" w14:textId="1EB6B48F" w:rsidR="00091950" w:rsidRPr="00594D78" w:rsidRDefault="00091950" w:rsidP="00594D78">
      <w:pPr>
        <w:pStyle w:val="Body"/>
        <w:spacing w:after="240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94D78">
        <w:rPr>
          <w:rFonts w:ascii="Times New Roman" w:hAnsi="Times New Roman" w:cs="Times New Roman"/>
          <w:sz w:val="24"/>
          <w:szCs w:val="24"/>
        </w:rPr>
        <w:t>Khuwaileh</w:t>
      </w:r>
      <w:proofErr w:type="spellEnd"/>
      <w:r w:rsidRPr="00594D78">
        <w:rPr>
          <w:rFonts w:ascii="Times New Roman" w:hAnsi="Times New Roman" w:cs="Times New Roman"/>
          <w:sz w:val="24"/>
          <w:szCs w:val="24"/>
        </w:rPr>
        <w:t>, A. A., &amp; Al-</w:t>
      </w:r>
      <w:proofErr w:type="spellStart"/>
      <w:r w:rsidRPr="00594D78">
        <w:rPr>
          <w:rFonts w:ascii="Times New Roman" w:hAnsi="Times New Roman" w:cs="Times New Roman"/>
          <w:sz w:val="24"/>
          <w:szCs w:val="24"/>
        </w:rPr>
        <w:t>Shoumali</w:t>
      </w:r>
      <w:proofErr w:type="spellEnd"/>
      <w:r w:rsidRPr="00594D78">
        <w:rPr>
          <w:rFonts w:ascii="Times New Roman" w:hAnsi="Times New Roman" w:cs="Times New Roman"/>
          <w:sz w:val="24"/>
          <w:szCs w:val="24"/>
        </w:rPr>
        <w:t xml:space="preserve">, A. (2001). Private tuition in English: The case of two universities in Jordan. </w:t>
      </w:r>
      <w:r w:rsidRPr="00594D78">
        <w:rPr>
          <w:rFonts w:ascii="Times New Roman" w:hAnsi="Times New Roman" w:cs="Times New Roman"/>
          <w:i/>
          <w:iCs/>
          <w:sz w:val="24"/>
          <w:szCs w:val="24"/>
        </w:rPr>
        <w:t>English Today</w:t>
      </w:r>
      <w:r w:rsidRPr="00594D78">
        <w:rPr>
          <w:rFonts w:ascii="Times New Roman" w:hAnsi="Times New Roman" w:cs="Times New Roman"/>
          <w:sz w:val="24"/>
          <w:szCs w:val="24"/>
        </w:rPr>
        <w:t xml:space="preserve">, </w:t>
      </w:r>
      <w:r w:rsidRPr="00594D78">
        <w:rPr>
          <w:rFonts w:ascii="Times New Roman" w:hAnsi="Times New Roman" w:cs="Times New Roman"/>
          <w:i/>
          <w:iCs/>
          <w:sz w:val="24"/>
          <w:szCs w:val="24"/>
        </w:rPr>
        <w:t>17</w:t>
      </w:r>
      <w:r w:rsidRPr="00594D78">
        <w:rPr>
          <w:rFonts w:ascii="Times New Roman" w:hAnsi="Times New Roman" w:cs="Times New Roman"/>
          <w:sz w:val="24"/>
          <w:szCs w:val="24"/>
        </w:rPr>
        <w:t>, 31-35.</w:t>
      </w:r>
      <w:r w:rsidR="00A61B3D" w:rsidRPr="00594D78">
        <w:rPr>
          <w:rFonts w:ascii="Times New Roman" w:hAnsi="Times New Roman" w:cs="Times New Roman"/>
          <w:sz w:val="24"/>
          <w:szCs w:val="24"/>
        </w:rPr>
        <w:t xml:space="preserve"> </w:t>
      </w:r>
      <w:hyperlink r:id="rId44" w:tgtFrame="_blank" w:history="1">
        <w:r w:rsidR="00A61B3D" w:rsidRPr="00594D78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https://doi.org/10.1017/S0266078401001043 </w:t>
        </w:r>
      </w:hyperlink>
    </w:p>
    <w:p w14:paraId="5E5430D6" w14:textId="38E22E8A" w:rsidR="00706ADA" w:rsidRPr="00594D78" w:rsidRDefault="00706ADA" w:rsidP="00594D78">
      <w:pPr>
        <w:autoSpaceDE w:val="0"/>
        <w:autoSpaceDN w:val="0"/>
        <w:spacing w:after="24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94D78">
        <w:rPr>
          <w:rFonts w:ascii="Times New Roman" w:hAnsi="Times New Roman" w:cs="Times New Roman"/>
          <w:sz w:val="24"/>
          <w:szCs w:val="24"/>
        </w:rPr>
        <w:t xml:space="preserve">Kiedaisch, J., &amp; Dinitz, S. (1993). “Look back and say ‘so what’”: The limitations of the generalist tutor. </w:t>
      </w:r>
      <w:r w:rsidRPr="00594D78">
        <w:rPr>
          <w:rFonts w:ascii="Times New Roman" w:hAnsi="Times New Roman" w:cs="Times New Roman"/>
          <w:i/>
          <w:iCs/>
          <w:sz w:val="24"/>
          <w:szCs w:val="24"/>
        </w:rPr>
        <w:t>Writing Center Journal</w:t>
      </w:r>
      <w:r w:rsidRPr="00594D78">
        <w:rPr>
          <w:rFonts w:ascii="Times New Roman" w:hAnsi="Times New Roman" w:cs="Times New Roman"/>
          <w:sz w:val="24"/>
          <w:szCs w:val="24"/>
        </w:rPr>
        <w:t xml:space="preserve">, </w:t>
      </w:r>
      <w:r w:rsidRPr="00594D78">
        <w:rPr>
          <w:rFonts w:ascii="Times New Roman" w:hAnsi="Times New Roman" w:cs="Times New Roman"/>
          <w:i/>
          <w:iCs/>
          <w:sz w:val="24"/>
          <w:szCs w:val="24"/>
        </w:rPr>
        <w:t>14</w:t>
      </w:r>
      <w:r w:rsidRPr="00594D78">
        <w:rPr>
          <w:rFonts w:ascii="Times New Roman" w:hAnsi="Times New Roman" w:cs="Times New Roman"/>
          <w:sz w:val="24"/>
          <w:szCs w:val="24"/>
        </w:rPr>
        <w:t>(1), 63-74.</w:t>
      </w:r>
      <w:r w:rsidR="00C67808" w:rsidRPr="00594D78">
        <w:rPr>
          <w:rFonts w:ascii="Times New Roman" w:hAnsi="Times New Roman" w:cs="Times New Roman"/>
          <w:sz w:val="24"/>
          <w:szCs w:val="24"/>
        </w:rPr>
        <w:t xml:space="preserve"> DOI: 10.7771/2832-9414.1286.</w:t>
      </w:r>
    </w:p>
    <w:p w14:paraId="34F00708" w14:textId="774A9BCA" w:rsidR="00295051" w:rsidRPr="00594D78" w:rsidRDefault="00295051" w:rsidP="00594D78">
      <w:pPr>
        <w:autoSpaceDE w:val="0"/>
        <w:autoSpaceDN w:val="0"/>
        <w:spacing w:after="24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94D78">
        <w:rPr>
          <w:rFonts w:ascii="Times New Roman" w:eastAsia="Times New Roman" w:hAnsi="Times New Roman" w:cs="Times New Roman"/>
          <w:sz w:val="24"/>
          <w:szCs w:val="24"/>
        </w:rPr>
        <w:t xml:space="preserve">Kim, N. Y. (2024). A study on AI TOEIC Tutor: For English learning by CEFR proficiency levels. </w:t>
      </w:r>
      <w:r w:rsidRPr="00594D78">
        <w:rPr>
          <w:rFonts w:ascii="Times New Roman" w:eastAsia="Times New Roman" w:hAnsi="Times New Roman" w:cs="Times New Roman"/>
          <w:i/>
          <w:iCs/>
          <w:sz w:val="24"/>
          <w:szCs w:val="24"/>
        </w:rPr>
        <w:t>Multimedia-Assisted Language Learning</w:t>
      </w:r>
      <w:r w:rsidRPr="00594D7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94D78">
        <w:rPr>
          <w:rFonts w:ascii="Times New Roman" w:eastAsia="Times New Roman" w:hAnsi="Times New Roman" w:cs="Times New Roman"/>
          <w:i/>
          <w:iCs/>
          <w:sz w:val="24"/>
          <w:szCs w:val="24"/>
        </w:rPr>
        <w:t>27</w:t>
      </w:r>
      <w:r w:rsidRPr="00594D78">
        <w:rPr>
          <w:rFonts w:ascii="Times New Roman" w:eastAsia="Times New Roman" w:hAnsi="Times New Roman" w:cs="Times New Roman"/>
          <w:sz w:val="24"/>
          <w:szCs w:val="24"/>
        </w:rPr>
        <w:t>(2). DOI: 10.15702/mall.2024.27.2.23</w:t>
      </w:r>
    </w:p>
    <w:p w14:paraId="22AAD430" w14:textId="2278C2F0" w:rsidR="00E27681" w:rsidRPr="00594D78" w:rsidRDefault="00E27681" w:rsidP="00594D78">
      <w:pPr>
        <w:spacing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594D78">
        <w:rPr>
          <w:rFonts w:ascii="Times New Roman" w:hAnsi="Times New Roman" w:cs="Times New Roman"/>
          <w:sz w:val="24"/>
          <w:szCs w:val="24"/>
        </w:rPr>
        <w:t xml:space="preserve">Kim, S., &amp; Lee, J. (2010). Private tutoring and demand for education in South Korea. </w:t>
      </w:r>
      <w:r w:rsidRPr="00594D78">
        <w:rPr>
          <w:rFonts w:ascii="Times New Roman" w:hAnsi="Times New Roman" w:cs="Times New Roman"/>
          <w:i/>
          <w:iCs/>
          <w:sz w:val="24"/>
          <w:szCs w:val="24"/>
        </w:rPr>
        <w:t xml:space="preserve">Economic Development and Cultural Change, 58(2), </w:t>
      </w:r>
      <w:r w:rsidRPr="00594D78">
        <w:rPr>
          <w:rFonts w:ascii="Times New Roman" w:hAnsi="Times New Roman" w:cs="Times New Roman"/>
          <w:sz w:val="24"/>
          <w:szCs w:val="24"/>
        </w:rPr>
        <w:t>259</w:t>
      </w:r>
      <w:r w:rsidR="004A7D6B" w:rsidRPr="00594D78">
        <w:rPr>
          <w:rFonts w:ascii="Times New Roman" w:hAnsi="Times New Roman" w:cs="Times New Roman"/>
          <w:sz w:val="24"/>
          <w:szCs w:val="24"/>
        </w:rPr>
        <w:t>-</w:t>
      </w:r>
      <w:r w:rsidRPr="00594D78">
        <w:rPr>
          <w:rFonts w:ascii="Times New Roman" w:hAnsi="Times New Roman" w:cs="Times New Roman"/>
          <w:sz w:val="24"/>
          <w:szCs w:val="24"/>
        </w:rPr>
        <w:t xml:space="preserve">296. </w:t>
      </w:r>
      <w:hyperlink r:id="rId45" w:tgtFrame="_blank" w:history="1">
        <w:r w:rsidRPr="00594D78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https://doi.org/10.1086/648186</w:t>
        </w:r>
      </w:hyperlink>
      <w:r w:rsidRPr="00594D78">
        <w:rPr>
          <w:rFonts w:ascii="Times New Roman" w:hAnsi="Times New Roman" w:cs="Times New Roman"/>
          <w:sz w:val="24"/>
          <w:szCs w:val="24"/>
        </w:rPr>
        <w:t> </w:t>
      </w:r>
    </w:p>
    <w:p w14:paraId="5EE2750E" w14:textId="77777777" w:rsidR="00706ADA" w:rsidRPr="00594D78" w:rsidRDefault="00706ADA" w:rsidP="00594D78">
      <w:pPr>
        <w:autoSpaceDE w:val="0"/>
        <w:autoSpaceDN w:val="0"/>
        <w:spacing w:after="24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94D78">
        <w:rPr>
          <w:rFonts w:ascii="Times New Roman" w:hAnsi="Times New Roman" w:cs="Times New Roman"/>
          <w:sz w:val="24"/>
          <w:szCs w:val="24"/>
        </w:rPr>
        <w:t xml:space="preserve">Kim, Y. J. (2007). A discourse analysis of writing tutorials: With reference to the dominance in nonnative tutors and nonnative tutees. </w:t>
      </w:r>
      <w:r w:rsidRPr="00594D78">
        <w:rPr>
          <w:rFonts w:ascii="Times New Roman" w:hAnsi="Times New Roman" w:cs="Times New Roman"/>
          <w:i/>
          <w:iCs/>
          <w:sz w:val="24"/>
          <w:szCs w:val="24"/>
        </w:rPr>
        <w:t>Working Papers in English Linguistics and Language</w:t>
      </w:r>
      <w:r w:rsidRPr="00594D78">
        <w:rPr>
          <w:rFonts w:ascii="Times New Roman" w:hAnsi="Times New Roman" w:cs="Times New Roman"/>
          <w:sz w:val="24"/>
          <w:szCs w:val="24"/>
        </w:rPr>
        <w:t xml:space="preserve">, </w:t>
      </w:r>
      <w:r w:rsidRPr="00594D78">
        <w:rPr>
          <w:rFonts w:ascii="Times New Roman" w:hAnsi="Times New Roman" w:cs="Times New Roman"/>
          <w:i/>
          <w:iCs/>
          <w:sz w:val="24"/>
          <w:szCs w:val="24"/>
        </w:rPr>
        <w:t>6</w:t>
      </w:r>
      <w:r w:rsidRPr="00594D78">
        <w:rPr>
          <w:rFonts w:ascii="Times New Roman" w:hAnsi="Times New Roman" w:cs="Times New Roman"/>
          <w:sz w:val="24"/>
          <w:szCs w:val="24"/>
        </w:rPr>
        <w:t>, 14-34.</w:t>
      </w:r>
    </w:p>
    <w:p w14:paraId="30B188D5" w14:textId="374037C3" w:rsidR="000D701E" w:rsidRPr="00594D78" w:rsidRDefault="00706ADA" w:rsidP="00594D78">
      <w:pPr>
        <w:autoSpaceDE w:val="0"/>
        <w:autoSpaceDN w:val="0"/>
        <w:spacing w:after="24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594D78">
        <w:rPr>
          <w:rFonts w:ascii="Times New Roman" w:hAnsi="Times New Roman" w:cs="Times New Roman"/>
          <w:sz w:val="24"/>
          <w:szCs w:val="24"/>
        </w:rPr>
        <w:t>Lassegard</w:t>
      </w:r>
      <w:proofErr w:type="spellEnd"/>
      <w:r w:rsidRPr="00594D78">
        <w:rPr>
          <w:rFonts w:ascii="Times New Roman" w:hAnsi="Times New Roman" w:cs="Times New Roman"/>
          <w:sz w:val="24"/>
          <w:szCs w:val="24"/>
        </w:rPr>
        <w:t xml:space="preserve">, J. P. (2008). The effects of peer tutoring between domestic and international students: The tutor system at Japanese universities. </w:t>
      </w:r>
      <w:r w:rsidRPr="00594D78">
        <w:rPr>
          <w:rFonts w:ascii="Times New Roman" w:hAnsi="Times New Roman" w:cs="Times New Roman"/>
          <w:i/>
          <w:iCs/>
          <w:sz w:val="24"/>
          <w:szCs w:val="24"/>
        </w:rPr>
        <w:t>Higher Education Research &amp; Development</w:t>
      </w:r>
      <w:r w:rsidRPr="00594D78">
        <w:rPr>
          <w:rFonts w:ascii="Times New Roman" w:hAnsi="Times New Roman" w:cs="Times New Roman"/>
          <w:sz w:val="24"/>
          <w:szCs w:val="24"/>
        </w:rPr>
        <w:t xml:space="preserve">, </w:t>
      </w:r>
      <w:r w:rsidRPr="00594D78">
        <w:rPr>
          <w:rFonts w:ascii="Times New Roman" w:hAnsi="Times New Roman" w:cs="Times New Roman"/>
          <w:i/>
          <w:iCs/>
          <w:sz w:val="24"/>
          <w:szCs w:val="24"/>
        </w:rPr>
        <w:t>27</w:t>
      </w:r>
      <w:r w:rsidRPr="00594D78">
        <w:rPr>
          <w:rFonts w:ascii="Times New Roman" w:hAnsi="Times New Roman" w:cs="Times New Roman"/>
          <w:iCs/>
          <w:sz w:val="24"/>
          <w:szCs w:val="24"/>
        </w:rPr>
        <w:t>(4)</w:t>
      </w:r>
      <w:r w:rsidRPr="00594D78">
        <w:rPr>
          <w:rFonts w:ascii="Times New Roman" w:hAnsi="Times New Roman" w:cs="Times New Roman"/>
          <w:sz w:val="24"/>
          <w:szCs w:val="24"/>
        </w:rPr>
        <w:t>, 357-369.</w:t>
      </w:r>
      <w:r w:rsidR="00C67808" w:rsidRPr="00594D78">
        <w:rPr>
          <w:rFonts w:ascii="Times New Roman" w:hAnsi="Times New Roman" w:cs="Times New Roman"/>
          <w:sz w:val="24"/>
          <w:szCs w:val="24"/>
        </w:rPr>
        <w:t xml:space="preserve"> </w:t>
      </w:r>
      <w:hyperlink r:id="rId46" w:history="1">
        <w:r w:rsidR="00C67808" w:rsidRPr="00594D78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https://doi.org/10.1080/07294360802406825</w:t>
        </w:r>
      </w:hyperlink>
    </w:p>
    <w:p w14:paraId="25DB18B1" w14:textId="34FBF5B3" w:rsidR="00706ADA" w:rsidRPr="00594D78" w:rsidRDefault="00706ADA" w:rsidP="00594D78">
      <w:pPr>
        <w:autoSpaceDE w:val="0"/>
        <w:autoSpaceDN w:val="0"/>
        <w:spacing w:after="24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94D78">
        <w:rPr>
          <w:rFonts w:ascii="Times New Roman" w:hAnsi="Times New Roman" w:cs="Times New Roman"/>
          <w:sz w:val="24"/>
          <w:szCs w:val="24"/>
        </w:rPr>
        <w:t xml:space="preserve">Lee, C. (2015). More than just language advising: Rapport in university English writing consultations and implications for tutor training. </w:t>
      </w:r>
      <w:r w:rsidRPr="00594D78">
        <w:rPr>
          <w:rFonts w:ascii="Times New Roman" w:hAnsi="Times New Roman" w:cs="Times New Roman"/>
          <w:i/>
          <w:iCs/>
          <w:sz w:val="24"/>
          <w:szCs w:val="24"/>
        </w:rPr>
        <w:t>Language and Education</w:t>
      </w:r>
      <w:r w:rsidRPr="00594D78">
        <w:rPr>
          <w:rFonts w:ascii="Times New Roman" w:hAnsi="Times New Roman" w:cs="Times New Roman"/>
          <w:sz w:val="24"/>
          <w:szCs w:val="24"/>
        </w:rPr>
        <w:t xml:space="preserve">, </w:t>
      </w:r>
      <w:r w:rsidRPr="00594D78">
        <w:rPr>
          <w:rFonts w:ascii="Times New Roman" w:hAnsi="Times New Roman" w:cs="Times New Roman"/>
          <w:i/>
          <w:iCs/>
          <w:sz w:val="24"/>
          <w:szCs w:val="24"/>
        </w:rPr>
        <w:t>29</w:t>
      </w:r>
      <w:r w:rsidRPr="00594D78">
        <w:rPr>
          <w:rFonts w:ascii="Times New Roman" w:hAnsi="Times New Roman" w:cs="Times New Roman"/>
          <w:sz w:val="24"/>
          <w:szCs w:val="24"/>
        </w:rPr>
        <w:t xml:space="preserve">(5), 430-452. </w:t>
      </w:r>
      <w:hyperlink r:id="rId47" w:history="1">
        <w:r w:rsidR="00C67808" w:rsidRPr="00594D78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https://doi.org/10.1080/09500782.2015.1038275</w:t>
        </w:r>
      </w:hyperlink>
    </w:p>
    <w:p w14:paraId="614EF273" w14:textId="77777777" w:rsidR="008C7E40" w:rsidRPr="00594D78" w:rsidRDefault="00091950" w:rsidP="00594D78">
      <w:pPr>
        <w:pStyle w:val="Body"/>
        <w:spacing w:after="240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94D78">
        <w:rPr>
          <w:rFonts w:ascii="Times New Roman" w:hAnsi="Times New Roman" w:cs="Times New Roman"/>
          <w:sz w:val="24"/>
          <w:szCs w:val="24"/>
        </w:rPr>
        <w:t xml:space="preserve">Lee, J.-T., Kim, Y.-B., &amp; Yoon, C.-H. (2004). The effects of pre-class tutoring on student achievement: Challenges and implications for public education for Korea. </w:t>
      </w:r>
      <w:r w:rsidRPr="00594D78">
        <w:rPr>
          <w:rFonts w:ascii="Times New Roman" w:hAnsi="Times New Roman" w:cs="Times New Roman"/>
          <w:i/>
          <w:iCs/>
          <w:sz w:val="24"/>
          <w:szCs w:val="24"/>
        </w:rPr>
        <w:t>KEDI Journal of Educational Policy, 1</w:t>
      </w:r>
      <w:r w:rsidRPr="00594D78">
        <w:rPr>
          <w:rFonts w:ascii="Times New Roman" w:hAnsi="Times New Roman" w:cs="Times New Roman"/>
          <w:sz w:val="24"/>
          <w:szCs w:val="24"/>
        </w:rPr>
        <w:t>, 25-42.</w:t>
      </w:r>
    </w:p>
    <w:p w14:paraId="2CB80FCD" w14:textId="29D092C0" w:rsidR="004F4D29" w:rsidRPr="00594D78" w:rsidRDefault="004F4D29" w:rsidP="00594D78">
      <w:pPr>
        <w:tabs>
          <w:tab w:val="left" w:pos="630"/>
        </w:tabs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594D78">
        <w:rPr>
          <w:rFonts w:ascii="Times New Roman" w:eastAsia="Times New Roman" w:hAnsi="Times New Roman" w:cs="Times New Roman"/>
          <w:color w:val="222222"/>
          <w:sz w:val="24"/>
          <w:szCs w:val="24"/>
        </w:rPr>
        <w:t>Lepper, M.</w:t>
      </w:r>
      <w:r w:rsidR="00DB6E3E" w:rsidRPr="00594D7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Pr="00594D78">
        <w:rPr>
          <w:rFonts w:ascii="Times New Roman" w:eastAsia="Times New Roman" w:hAnsi="Times New Roman" w:cs="Times New Roman"/>
          <w:color w:val="222222"/>
          <w:sz w:val="24"/>
          <w:szCs w:val="24"/>
        </w:rPr>
        <w:t>R., Aspinwall, L.</w:t>
      </w:r>
      <w:r w:rsidR="00DB6E3E" w:rsidRPr="00594D7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Pr="00594D7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G., Mumme, D.L., &amp; </w:t>
      </w:r>
      <w:proofErr w:type="spellStart"/>
      <w:r w:rsidRPr="00594D78">
        <w:rPr>
          <w:rFonts w:ascii="Times New Roman" w:eastAsia="Times New Roman" w:hAnsi="Times New Roman" w:cs="Times New Roman"/>
          <w:color w:val="222222"/>
          <w:sz w:val="24"/>
          <w:szCs w:val="24"/>
        </w:rPr>
        <w:t>Chabay</w:t>
      </w:r>
      <w:proofErr w:type="spellEnd"/>
      <w:r w:rsidRPr="00594D78">
        <w:rPr>
          <w:rFonts w:ascii="Times New Roman" w:eastAsia="Times New Roman" w:hAnsi="Times New Roman" w:cs="Times New Roman"/>
          <w:color w:val="222222"/>
          <w:sz w:val="24"/>
          <w:szCs w:val="24"/>
        </w:rPr>
        <w:t>, R. W. (1990). Self-perception and social-perception processes in tutoring: Subtle social control strategies of expert tutors. In J.</w:t>
      </w:r>
      <w:r w:rsidR="00DB6E3E" w:rsidRPr="00594D7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Pr="00594D78">
        <w:rPr>
          <w:rFonts w:ascii="Times New Roman" w:eastAsia="Times New Roman" w:hAnsi="Times New Roman" w:cs="Times New Roman"/>
          <w:color w:val="222222"/>
          <w:sz w:val="24"/>
          <w:szCs w:val="24"/>
        </w:rPr>
        <w:t>M. Olson &amp; M.</w:t>
      </w:r>
      <w:r w:rsidR="00DB6E3E" w:rsidRPr="00594D7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Pr="00594D7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P. Zanna (Eds.), </w:t>
      </w:r>
      <w:r w:rsidRPr="00594D78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Self-inference processes: The Ontario symposium</w:t>
      </w:r>
      <w:r w:rsidR="00682BD5" w:rsidRPr="00594D7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(</w:t>
      </w:r>
      <w:r w:rsidRPr="00594D7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pp. 217-237). </w:t>
      </w:r>
      <w:r w:rsidR="00BC441A" w:rsidRPr="00594D7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Lawrence </w:t>
      </w:r>
      <w:r w:rsidRPr="00594D78">
        <w:rPr>
          <w:rFonts w:ascii="Times New Roman" w:eastAsia="Times New Roman" w:hAnsi="Times New Roman" w:cs="Times New Roman"/>
          <w:color w:val="222222"/>
          <w:sz w:val="24"/>
          <w:szCs w:val="24"/>
        </w:rPr>
        <w:t>Erlbaum.</w:t>
      </w:r>
    </w:p>
    <w:p w14:paraId="2C430623" w14:textId="77777777" w:rsidR="00032F92" w:rsidRPr="00594D78" w:rsidRDefault="00032F92" w:rsidP="00594D78">
      <w:pPr>
        <w:tabs>
          <w:tab w:val="left" w:pos="630"/>
        </w:tabs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224F3E50" w14:textId="71BE8527" w:rsidR="00032F92" w:rsidRPr="00594D78" w:rsidRDefault="00032F92" w:rsidP="00594D78">
      <w:pPr>
        <w:tabs>
          <w:tab w:val="left" w:pos="630"/>
        </w:tabs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594D7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Lepper, M. R., &amp; </w:t>
      </w:r>
      <w:proofErr w:type="spellStart"/>
      <w:r w:rsidRPr="00594D78">
        <w:rPr>
          <w:rFonts w:ascii="Times New Roman" w:eastAsia="Times New Roman" w:hAnsi="Times New Roman" w:cs="Times New Roman"/>
          <w:color w:val="222222"/>
          <w:sz w:val="24"/>
          <w:szCs w:val="24"/>
        </w:rPr>
        <w:t>Chabay</w:t>
      </w:r>
      <w:proofErr w:type="spellEnd"/>
      <w:r w:rsidRPr="00594D7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R. W. (1988). Socializing the intelligent tutor: Bringing empathy to computer tutors. In H. Mandl &amp; A. </w:t>
      </w:r>
      <w:proofErr w:type="spellStart"/>
      <w:r w:rsidRPr="00594D78">
        <w:rPr>
          <w:rFonts w:ascii="Times New Roman" w:eastAsia="Times New Roman" w:hAnsi="Times New Roman" w:cs="Times New Roman"/>
          <w:color w:val="222222"/>
          <w:sz w:val="24"/>
          <w:szCs w:val="24"/>
        </w:rPr>
        <w:t>Lesgold</w:t>
      </w:r>
      <w:proofErr w:type="spellEnd"/>
      <w:r w:rsidRPr="00594D7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(Eds.), </w:t>
      </w:r>
      <w:r w:rsidRPr="00594D78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Learning issues for intelligent tutoring systems</w:t>
      </w:r>
      <w:r w:rsidRPr="00594D7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(pp. 242-257). Springer-Verlag.</w:t>
      </w:r>
    </w:p>
    <w:p w14:paraId="5516557C" w14:textId="77777777" w:rsidR="004F4D29" w:rsidRPr="00594D78" w:rsidRDefault="004F4D29" w:rsidP="00594D78">
      <w:pPr>
        <w:tabs>
          <w:tab w:val="left" w:pos="630"/>
        </w:tabs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54DA4864" w14:textId="764896C8" w:rsidR="004F4D29" w:rsidRPr="00594D78" w:rsidRDefault="004F4D29" w:rsidP="00594D78">
      <w:pPr>
        <w:tabs>
          <w:tab w:val="left" w:pos="630"/>
        </w:tabs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594D7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Lepper, M. R., Drake, M. F., &amp; O'Donnell-Johnson, T. (1997). Scaffolding techniques of expert human tutors. In K. Hogan &amp; M. Pressley (Eds.), </w:t>
      </w:r>
      <w:r w:rsidRPr="00594D78">
        <w:rPr>
          <w:rFonts w:ascii="Times New Roman" w:eastAsia="Times New Roman" w:hAnsi="Times New Roman" w:cs="Times New Roman"/>
          <w:i/>
          <w:color w:val="222222"/>
          <w:sz w:val="24"/>
          <w:szCs w:val="24"/>
        </w:rPr>
        <w:t xml:space="preserve">Scaffolding student learning: Instructional approaches and issues </w:t>
      </w:r>
      <w:r w:rsidRPr="00594D78">
        <w:rPr>
          <w:rFonts w:ascii="Times New Roman" w:eastAsia="Times New Roman" w:hAnsi="Times New Roman" w:cs="Times New Roman"/>
          <w:color w:val="222222"/>
          <w:sz w:val="24"/>
          <w:szCs w:val="24"/>
        </w:rPr>
        <w:t>(pp. 108-144). Brookline Books.</w:t>
      </w:r>
    </w:p>
    <w:p w14:paraId="55181611" w14:textId="77777777" w:rsidR="004F4D29" w:rsidRPr="00594D78" w:rsidRDefault="004F4D29" w:rsidP="00594D78">
      <w:pPr>
        <w:tabs>
          <w:tab w:val="left" w:pos="630"/>
        </w:tabs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1813800A" w14:textId="6C44F672" w:rsidR="004F4D29" w:rsidRPr="00594D78" w:rsidRDefault="004F4D29" w:rsidP="00594D78">
      <w:pPr>
        <w:tabs>
          <w:tab w:val="left" w:pos="630"/>
        </w:tabs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594D7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Lepper, M. R., Woolverton, M., Mumme, D. L., &amp; Gurtner, J. (1993). Motivational techniques of expert human tutors: Lessons for the design of computer-based tutors. </w:t>
      </w:r>
      <w:r w:rsidR="00A85CD7" w:rsidRPr="00594D7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In S.P. Lajoie &amp; S.J. Derry (Eds.), </w:t>
      </w:r>
      <w:r w:rsidRPr="00594D78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Computers as cognitive tools</w:t>
      </w:r>
      <w:r w:rsidRPr="00594D7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r w:rsidR="00A85CD7" w:rsidRPr="00594D78">
        <w:rPr>
          <w:rFonts w:ascii="Times New Roman" w:eastAsia="Times New Roman" w:hAnsi="Times New Roman" w:cs="Times New Roman"/>
          <w:iCs/>
          <w:color w:val="222222"/>
          <w:sz w:val="24"/>
          <w:szCs w:val="24"/>
        </w:rPr>
        <w:t>(pp.</w:t>
      </w:r>
      <w:r w:rsidR="00A85CD7" w:rsidRPr="00594D7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75-105). </w:t>
      </w:r>
      <w:r w:rsidR="00BC441A" w:rsidRPr="00594D7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Lawrence </w:t>
      </w:r>
      <w:r w:rsidR="00A85CD7" w:rsidRPr="00594D78">
        <w:rPr>
          <w:rFonts w:ascii="Times New Roman" w:eastAsia="Times New Roman" w:hAnsi="Times New Roman" w:cs="Times New Roman"/>
          <w:color w:val="222222"/>
          <w:sz w:val="24"/>
          <w:szCs w:val="24"/>
        </w:rPr>
        <w:t>Erlbaum.</w:t>
      </w:r>
    </w:p>
    <w:p w14:paraId="153F245B" w14:textId="32626AAF" w:rsidR="001C4961" w:rsidRPr="00594D78" w:rsidRDefault="001C4961" w:rsidP="00594D78">
      <w:pPr>
        <w:tabs>
          <w:tab w:val="left" w:pos="630"/>
        </w:tabs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292E889B" w14:textId="29A13D9C" w:rsidR="009210C0" w:rsidRPr="00594D78" w:rsidRDefault="009210C0" w:rsidP="00594D78">
      <w:pPr>
        <w:tabs>
          <w:tab w:val="left" w:pos="630"/>
        </w:tabs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bookmarkStart w:id="8" w:name="_Hlk195344041"/>
      <w:r w:rsidRPr="00594D7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Li, Z., Hampson, P., Thurston, A., &amp; O'Keeffe, J. (2025). The outcome of peer tutoring for second language (L2) writing: A meta-analysis. </w:t>
      </w:r>
      <w:r w:rsidRPr="00594D78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International Journal of Educational Research Open</w:t>
      </w:r>
      <w:r w:rsidRPr="00594D7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r w:rsidRPr="00594D78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8</w:t>
      </w:r>
      <w:r w:rsidRPr="00594D78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  <w:r w:rsidRPr="00594D78">
        <w:rPr>
          <w:rFonts w:ascii="Times New Roman" w:hAnsi="Times New Roman" w:cs="Times New Roman"/>
          <w:sz w:val="24"/>
          <w:szCs w:val="24"/>
        </w:rPr>
        <w:t xml:space="preserve"> </w:t>
      </w:r>
      <w:hyperlink r:id="rId48" w:tgtFrame="_blank" w:tooltip="Persistent link using digital object identifier" w:history="1">
        <w:r w:rsidRPr="00594D78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https://doi.org/10.1016/j.ijedro.2024.100422</w:t>
        </w:r>
      </w:hyperlink>
    </w:p>
    <w:bookmarkEnd w:id="8"/>
    <w:p w14:paraId="062839F8" w14:textId="77777777" w:rsidR="009210C0" w:rsidRPr="00594D78" w:rsidRDefault="009210C0" w:rsidP="00594D78">
      <w:pPr>
        <w:tabs>
          <w:tab w:val="left" w:pos="630"/>
        </w:tabs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016921E5" w14:textId="7A76A2E1" w:rsidR="001C4961" w:rsidRPr="00594D78" w:rsidRDefault="001C4961" w:rsidP="00594D7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94D78">
        <w:rPr>
          <w:rFonts w:ascii="Times New Roman" w:eastAsia="Times New Roman" w:hAnsi="Times New Roman" w:cs="Times New Roman"/>
          <w:sz w:val="24"/>
          <w:szCs w:val="24"/>
        </w:rPr>
        <w:t xml:space="preserve">Lin, H. C. K., Chao, C. J., &amp; Huang, T. C. (2015). From a perspective on foreign language learning anxiety to develop an affective tutoring system. </w:t>
      </w:r>
      <w:r w:rsidRPr="00594D78">
        <w:rPr>
          <w:rFonts w:ascii="Times New Roman" w:eastAsia="Times New Roman" w:hAnsi="Times New Roman" w:cs="Times New Roman"/>
          <w:i/>
          <w:iCs/>
          <w:sz w:val="24"/>
          <w:szCs w:val="24"/>
        </w:rPr>
        <w:t>Educational Technology Research and Development</w:t>
      </w:r>
      <w:r w:rsidRPr="00594D7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94D78">
        <w:rPr>
          <w:rFonts w:ascii="Times New Roman" w:eastAsia="Times New Roman" w:hAnsi="Times New Roman" w:cs="Times New Roman"/>
          <w:i/>
          <w:iCs/>
          <w:sz w:val="24"/>
          <w:szCs w:val="24"/>
        </w:rPr>
        <w:t>63</w:t>
      </w:r>
      <w:r w:rsidRPr="00594D78">
        <w:rPr>
          <w:rFonts w:ascii="Times New Roman" w:eastAsia="Times New Roman" w:hAnsi="Times New Roman" w:cs="Times New Roman"/>
          <w:sz w:val="24"/>
          <w:szCs w:val="24"/>
        </w:rPr>
        <w:t>(5), 727-747.</w:t>
      </w:r>
      <w:r w:rsidR="008913AF" w:rsidRPr="00594D78">
        <w:rPr>
          <w:rFonts w:ascii="Times New Roman" w:eastAsia="Times New Roman" w:hAnsi="Times New Roman" w:cs="Times New Roman"/>
          <w:sz w:val="24"/>
          <w:szCs w:val="24"/>
        </w:rPr>
        <w:t xml:space="preserve"> https://doi.org/10.1007/s11423-015-9385-6</w:t>
      </w:r>
    </w:p>
    <w:p w14:paraId="3F23CEC2" w14:textId="77777777" w:rsidR="00A85CD7" w:rsidRPr="00594D78" w:rsidRDefault="00A85CD7" w:rsidP="00594D78">
      <w:pPr>
        <w:tabs>
          <w:tab w:val="left" w:pos="630"/>
        </w:tabs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1FA159A6" w14:textId="0BF90568" w:rsidR="00C8311E" w:rsidRPr="00594D78" w:rsidRDefault="00C8311E" w:rsidP="00594D78">
      <w:pPr>
        <w:tabs>
          <w:tab w:val="left" w:pos="630"/>
        </w:tabs>
        <w:spacing w:after="0" w:line="240" w:lineRule="auto"/>
        <w:ind w:left="720" w:hanging="72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94D7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Liu, Z., Yin, S. X., Lee, C., &amp; Chen, N. F. (2024). Scaffolding language learning via multi-modal tutoring systems with pedagogical instructions. </w:t>
      </w:r>
      <w:proofErr w:type="spellStart"/>
      <w:r w:rsidRPr="00594D78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arXiv</w:t>
      </w:r>
      <w:proofErr w:type="spellEnd"/>
      <w:r w:rsidRPr="00594D78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preprint arXiv:2404.03429</w:t>
      </w:r>
      <w:r w:rsidRPr="00594D7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1-8. </w:t>
      </w:r>
      <w:hyperlink r:id="rId49" w:history="1">
        <w:r w:rsidRPr="00594D78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https://arxiv.org/pdf/2404.03429</w:t>
        </w:r>
      </w:hyperlink>
      <w:r w:rsidRPr="00594D7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</w:t>
      </w:r>
    </w:p>
    <w:p w14:paraId="106F4EFC" w14:textId="77777777" w:rsidR="00C8311E" w:rsidRPr="00594D78" w:rsidRDefault="00C8311E" w:rsidP="00594D78">
      <w:pPr>
        <w:tabs>
          <w:tab w:val="left" w:pos="630"/>
        </w:tabs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3856FD8B" w14:textId="7FB83F5F" w:rsidR="00D02744" w:rsidRPr="00594D78" w:rsidRDefault="00D02744" w:rsidP="00594D78">
      <w:pPr>
        <w:tabs>
          <w:tab w:val="left" w:pos="630"/>
        </w:tabs>
        <w:spacing w:line="240" w:lineRule="auto"/>
        <w:ind w:left="720" w:hanging="72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bookmarkStart w:id="9" w:name="_Hlk195344418"/>
      <w:r w:rsidRPr="00594D7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Luckyardi, S., Karin, J., </w:t>
      </w:r>
      <w:proofErr w:type="spellStart"/>
      <w:r w:rsidRPr="00594D78">
        <w:rPr>
          <w:rFonts w:ascii="Times New Roman" w:eastAsia="Times New Roman" w:hAnsi="Times New Roman" w:cs="Times New Roman"/>
          <w:color w:val="222222"/>
          <w:sz w:val="24"/>
          <w:szCs w:val="24"/>
        </w:rPr>
        <w:t>Rosmaladewi</w:t>
      </w:r>
      <w:proofErr w:type="spellEnd"/>
      <w:r w:rsidRPr="00594D7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R., </w:t>
      </w:r>
      <w:proofErr w:type="spellStart"/>
      <w:r w:rsidRPr="00594D78">
        <w:rPr>
          <w:rFonts w:ascii="Times New Roman" w:eastAsia="Times New Roman" w:hAnsi="Times New Roman" w:cs="Times New Roman"/>
          <w:color w:val="222222"/>
          <w:sz w:val="24"/>
          <w:szCs w:val="24"/>
        </w:rPr>
        <w:t>Hufad</w:t>
      </w:r>
      <w:proofErr w:type="spellEnd"/>
      <w:r w:rsidRPr="00594D7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A., &amp; </w:t>
      </w:r>
      <w:proofErr w:type="spellStart"/>
      <w:r w:rsidRPr="00594D78">
        <w:rPr>
          <w:rFonts w:ascii="Times New Roman" w:eastAsia="Times New Roman" w:hAnsi="Times New Roman" w:cs="Times New Roman"/>
          <w:color w:val="222222"/>
          <w:sz w:val="24"/>
          <w:szCs w:val="24"/>
        </w:rPr>
        <w:t>Haristiani</w:t>
      </w:r>
      <w:proofErr w:type="spellEnd"/>
      <w:r w:rsidRPr="00594D7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N. (2024). Chatbots as digital language tutors: Revolutionizing education through AI. </w:t>
      </w:r>
      <w:r w:rsidRPr="00594D78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Indonesian Journal of Science and Technology</w:t>
      </w:r>
      <w:r w:rsidRPr="00594D7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r w:rsidRPr="00594D78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9</w:t>
      </w:r>
      <w:r w:rsidRPr="00594D7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(3), 885-908. </w:t>
      </w:r>
      <w:hyperlink r:id="rId50" w:history="1">
        <w:r w:rsidR="0049012C" w:rsidRPr="00594D78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 xml:space="preserve">https://doi.org/10.17509/ijost.v9i3.79514 </w:t>
        </w:r>
      </w:hyperlink>
    </w:p>
    <w:bookmarkEnd w:id="9"/>
    <w:p w14:paraId="5BBFBB1F" w14:textId="77777777" w:rsidR="00A85CD7" w:rsidRPr="00594D78" w:rsidRDefault="00A85CD7" w:rsidP="00594D78">
      <w:pPr>
        <w:tabs>
          <w:tab w:val="left" w:pos="630"/>
        </w:tabs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594D7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MacDonald, R. B. (1991). An </w:t>
      </w:r>
      <w:r w:rsidR="00C87301" w:rsidRPr="00594D78">
        <w:rPr>
          <w:rFonts w:ascii="Times New Roman" w:eastAsia="Times New Roman" w:hAnsi="Times New Roman" w:cs="Times New Roman"/>
          <w:color w:val="222222"/>
          <w:sz w:val="24"/>
          <w:szCs w:val="24"/>
        </w:rPr>
        <w:t>analysis of verbal interaction in college tutorials</w:t>
      </w:r>
      <w:r w:rsidRPr="00594D7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. </w:t>
      </w:r>
      <w:r w:rsidRPr="00594D78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Journal of Developmental Education</w:t>
      </w:r>
      <w:r w:rsidRPr="00594D7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r w:rsidRPr="00594D78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15</w:t>
      </w:r>
      <w:r w:rsidRPr="00594D78">
        <w:rPr>
          <w:rFonts w:ascii="Times New Roman" w:eastAsia="Times New Roman" w:hAnsi="Times New Roman" w:cs="Times New Roman"/>
          <w:color w:val="222222"/>
          <w:sz w:val="24"/>
          <w:szCs w:val="24"/>
        </w:rPr>
        <w:t>(1), 2-4, 6, 8, 10, 12.</w:t>
      </w:r>
    </w:p>
    <w:p w14:paraId="657A7B83" w14:textId="77777777" w:rsidR="00A85CD7" w:rsidRPr="00594D78" w:rsidRDefault="00A85CD7" w:rsidP="00594D7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0E7ACE62" w14:textId="652220CC" w:rsidR="0049012C" w:rsidRPr="00594D78" w:rsidRDefault="00A26C60" w:rsidP="00594D7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594D7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Macina, J., </w:t>
      </w:r>
      <w:proofErr w:type="spellStart"/>
      <w:r w:rsidRPr="00594D78">
        <w:rPr>
          <w:rFonts w:ascii="Times New Roman" w:eastAsia="Times New Roman" w:hAnsi="Times New Roman" w:cs="Times New Roman"/>
          <w:color w:val="222222"/>
          <w:sz w:val="24"/>
          <w:szCs w:val="24"/>
        </w:rPr>
        <w:t>Daheim</w:t>
      </w:r>
      <w:proofErr w:type="spellEnd"/>
      <w:r w:rsidRPr="00594D7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N., Wang, L., Sinha, T., Kapur, M., Gurevych, I., &amp; Sachan, M. (2023). Opportunities and challenges in neural dialog tutoring. </w:t>
      </w:r>
      <w:proofErr w:type="spellStart"/>
      <w:r w:rsidRPr="00594D78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arXiv</w:t>
      </w:r>
      <w:proofErr w:type="spellEnd"/>
      <w:r w:rsidRPr="00594D78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 xml:space="preserve"> preprint arXiv:2301.09919</w:t>
      </w:r>
      <w:r w:rsidRPr="00594D78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  <w:r w:rsidR="0049012C" w:rsidRPr="00594D7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DOI: </w:t>
      </w:r>
      <w:hyperlink r:id="rId51" w:tooltip="To the current version of the paper by DOI" w:history="1">
        <w:r w:rsidR="0049012C" w:rsidRPr="00594D78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10.18653/v1/2023.eacl-main.173</w:t>
        </w:r>
      </w:hyperlink>
    </w:p>
    <w:p w14:paraId="287D5CD4" w14:textId="184C3628" w:rsidR="00A26C60" w:rsidRPr="00594D78" w:rsidRDefault="00A26C60" w:rsidP="00594D7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26E135F8" w14:textId="05DF812D" w:rsidR="00706ADA" w:rsidRPr="00594D78" w:rsidRDefault="00706ADA" w:rsidP="00594D78">
      <w:pPr>
        <w:spacing w:after="24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94D78">
        <w:rPr>
          <w:rFonts w:ascii="Times New Roman" w:hAnsi="Times New Roman" w:cs="Times New Roman"/>
          <w:sz w:val="24"/>
          <w:szCs w:val="24"/>
        </w:rPr>
        <w:t xml:space="preserve">Mackiewicz, J. (2004). The effects of tutor expertise in engineering writing: a linguistic analysis of writing tutors’ comments. </w:t>
      </w:r>
      <w:r w:rsidRPr="00594D78">
        <w:rPr>
          <w:rFonts w:ascii="Times New Roman" w:hAnsi="Times New Roman" w:cs="Times New Roman"/>
          <w:i/>
          <w:iCs/>
          <w:sz w:val="24"/>
          <w:szCs w:val="24"/>
        </w:rPr>
        <w:t>IEEE Transactions on Professional Communication</w:t>
      </w:r>
      <w:r w:rsidRPr="00594D78">
        <w:rPr>
          <w:rFonts w:ascii="Times New Roman" w:hAnsi="Times New Roman" w:cs="Times New Roman"/>
          <w:sz w:val="24"/>
          <w:szCs w:val="24"/>
        </w:rPr>
        <w:t xml:space="preserve">, </w:t>
      </w:r>
      <w:r w:rsidRPr="00594D78">
        <w:rPr>
          <w:rFonts w:ascii="Times New Roman" w:hAnsi="Times New Roman" w:cs="Times New Roman"/>
          <w:i/>
          <w:iCs/>
          <w:sz w:val="24"/>
          <w:szCs w:val="24"/>
        </w:rPr>
        <w:t>47</w:t>
      </w:r>
      <w:r w:rsidRPr="00594D78">
        <w:rPr>
          <w:rFonts w:ascii="Times New Roman" w:hAnsi="Times New Roman" w:cs="Times New Roman"/>
          <w:iCs/>
          <w:sz w:val="24"/>
          <w:szCs w:val="24"/>
        </w:rPr>
        <w:t>(4)</w:t>
      </w:r>
      <w:r w:rsidRPr="00594D78">
        <w:rPr>
          <w:rFonts w:ascii="Times New Roman" w:hAnsi="Times New Roman" w:cs="Times New Roman"/>
          <w:sz w:val="24"/>
          <w:szCs w:val="24"/>
        </w:rPr>
        <w:t>, 316-328.</w:t>
      </w:r>
      <w:r w:rsidR="007C10F5" w:rsidRPr="00594D78">
        <w:rPr>
          <w:rFonts w:ascii="Times New Roman" w:hAnsi="Times New Roman" w:cs="Times New Roman"/>
          <w:sz w:val="24"/>
          <w:szCs w:val="24"/>
        </w:rPr>
        <w:t xml:space="preserve"> DOI:10.1109/TPC.2004.840485</w:t>
      </w:r>
    </w:p>
    <w:p w14:paraId="28E03BB8" w14:textId="2C0DBDC8" w:rsidR="00706ADA" w:rsidRPr="00594D78" w:rsidRDefault="00706ADA" w:rsidP="00594D78">
      <w:pPr>
        <w:autoSpaceDE w:val="0"/>
        <w:autoSpaceDN w:val="0"/>
        <w:spacing w:after="24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94D78">
        <w:rPr>
          <w:rFonts w:ascii="Times New Roman" w:hAnsi="Times New Roman" w:cs="Times New Roman"/>
          <w:sz w:val="24"/>
          <w:szCs w:val="24"/>
        </w:rPr>
        <w:t xml:space="preserve">Mackiewicz, J., &amp; Thompson, I. (2013). Motivational scaffolding, politeness, and writing center tutoring. </w:t>
      </w:r>
      <w:r w:rsidRPr="00594D78">
        <w:rPr>
          <w:rFonts w:ascii="Times New Roman" w:hAnsi="Times New Roman" w:cs="Times New Roman"/>
          <w:i/>
          <w:iCs/>
          <w:sz w:val="24"/>
          <w:szCs w:val="24"/>
        </w:rPr>
        <w:t>Writing Center Journal</w:t>
      </w:r>
      <w:r w:rsidRPr="00594D78">
        <w:rPr>
          <w:rFonts w:ascii="Times New Roman" w:hAnsi="Times New Roman" w:cs="Times New Roman"/>
          <w:sz w:val="24"/>
          <w:szCs w:val="24"/>
        </w:rPr>
        <w:t xml:space="preserve">, </w:t>
      </w:r>
      <w:r w:rsidRPr="00594D78">
        <w:rPr>
          <w:rFonts w:ascii="Times New Roman" w:hAnsi="Times New Roman" w:cs="Times New Roman"/>
          <w:i/>
          <w:iCs/>
          <w:sz w:val="24"/>
          <w:szCs w:val="24"/>
        </w:rPr>
        <w:t>33</w:t>
      </w:r>
      <w:r w:rsidRPr="00594D78">
        <w:rPr>
          <w:rFonts w:ascii="Times New Roman" w:hAnsi="Times New Roman" w:cs="Times New Roman"/>
          <w:sz w:val="24"/>
          <w:szCs w:val="24"/>
        </w:rPr>
        <w:t>(1), 38-73.</w:t>
      </w:r>
      <w:r w:rsidR="007C10F5" w:rsidRPr="00594D78">
        <w:rPr>
          <w:rFonts w:ascii="Times New Roman" w:hAnsi="Times New Roman" w:cs="Times New Roman"/>
          <w:sz w:val="24"/>
          <w:szCs w:val="24"/>
        </w:rPr>
        <w:t xml:space="preserve"> DOI: 10.7771/2832-9414.1756</w:t>
      </w:r>
    </w:p>
    <w:p w14:paraId="3D5FC667" w14:textId="1CE19FE6" w:rsidR="00706ADA" w:rsidRPr="00594D78" w:rsidRDefault="00706ADA" w:rsidP="00594D78">
      <w:pPr>
        <w:autoSpaceDE w:val="0"/>
        <w:autoSpaceDN w:val="0"/>
        <w:spacing w:after="24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94D78">
        <w:rPr>
          <w:rFonts w:ascii="Times New Roman" w:hAnsi="Times New Roman" w:cs="Times New Roman"/>
          <w:sz w:val="24"/>
          <w:szCs w:val="24"/>
        </w:rPr>
        <w:t xml:space="preserve">Mackiewicz, J., &amp; Thompson, I. (2014). Instruction, cognitive scaffolding, and motivational scaffolding in writing center tutoring. </w:t>
      </w:r>
      <w:r w:rsidRPr="00594D78">
        <w:rPr>
          <w:rFonts w:ascii="Times New Roman" w:hAnsi="Times New Roman" w:cs="Times New Roman"/>
          <w:i/>
          <w:iCs/>
          <w:sz w:val="24"/>
          <w:szCs w:val="24"/>
        </w:rPr>
        <w:t>Composition Studies</w:t>
      </w:r>
      <w:r w:rsidRPr="00594D78">
        <w:rPr>
          <w:rFonts w:ascii="Times New Roman" w:hAnsi="Times New Roman" w:cs="Times New Roman"/>
          <w:sz w:val="24"/>
          <w:szCs w:val="24"/>
        </w:rPr>
        <w:t xml:space="preserve">, </w:t>
      </w:r>
      <w:r w:rsidRPr="00594D78">
        <w:rPr>
          <w:rFonts w:ascii="Times New Roman" w:hAnsi="Times New Roman" w:cs="Times New Roman"/>
          <w:i/>
          <w:iCs/>
          <w:sz w:val="24"/>
          <w:szCs w:val="24"/>
        </w:rPr>
        <w:t>42</w:t>
      </w:r>
      <w:r w:rsidRPr="00594D78">
        <w:rPr>
          <w:rFonts w:ascii="Times New Roman" w:hAnsi="Times New Roman" w:cs="Times New Roman"/>
          <w:sz w:val="24"/>
          <w:szCs w:val="24"/>
        </w:rPr>
        <w:t>(1), 54-78.</w:t>
      </w:r>
    </w:p>
    <w:p w14:paraId="61B42E5D" w14:textId="685851AA" w:rsidR="0070033B" w:rsidRPr="00594D78" w:rsidRDefault="0070033B" w:rsidP="00594D7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94D78">
        <w:rPr>
          <w:rFonts w:ascii="Times New Roman" w:eastAsia="Times New Roman" w:hAnsi="Times New Roman" w:cs="Times New Roman"/>
          <w:sz w:val="24"/>
          <w:szCs w:val="24"/>
        </w:rPr>
        <w:lastRenderedPageBreak/>
        <w:t>MacWhinney</w:t>
      </w:r>
      <w:proofErr w:type="spellEnd"/>
      <w:r w:rsidRPr="00594D78">
        <w:rPr>
          <w:rFonts w:ascii="Times New Roman" w:eastAsia="Times New Roman" w:hAnsi="Times New Roman" w:cs="Times New Roman"/>
          <w:sz w:val="24"/>
          <w:szCs w:val="24"/>
        </w:rPr>
        <w:t xml:space="preserve">, B. (2013). Evaluating foreign language tutoring systems. In V. M. Holland, M. R Sands, &amp; J. D. Kaplan (Eds.), </w:t>
      </w:r>
      <w:r w:rsidRPr="00594D78">
        <w:rPr>
          <w:rFonts w:ascii="Times New Roman" w:eastAsia="Times New Roman" w:hAnsi="Times New Roman" w:cs="Times New Roman"/>
          <w:i/>
          <w:iCs/>
          <w:sz w:val="24"/>
          <w:szCs w:val="24"/>
        </w:rPr>
        <w:t>Intelligent language tutors: Theory shaping technology</w:t>
      </w:r>
      <w:r w:rsidRPr="00594D78">
        <w:rPr>
          <w:rFonts w:ascii="Times New Roman" w:eastAsia="Times New Roman" w:hAnsi="Times New Roman" w:cs="Times New Roman"/>
          <w:sz w:val="24"/>
          <w:szCs w:val="24"/>
        </w:rPr>
        <w:t xml:space="preserve"> (pp. 335-344). Routledge.</w:t>
      </w:r>
    </w:p>
    <w:p w14:paraId="12754F4F" w14:textId="77777777" w:rsidR="00A44452" w:rsidRPr="00594D78" w:rsidRDefault="00A44452" w:rsidP="00594D7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2CFBB526" w14:textId="4416919C" w:rsidR="000A5EAA" w:rsidRPr="00594D78" w:rsidRDefault="000A5EAA" w:rsidP="00594D7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94D78">
        <w:rPr>
          <w:rFonts w:ascii="Times New Roman" w:eastAsia="Times New Roman" w:hAnsi="Times New Roman" w:cs="Times New Roman"/>
          <w:sz w:val="24"/>
          <w:szCs w:val="24"/>
        </w:rPr>
        <w:t xml:space="preserve">Maity, S., &amp; Deroy, A. (2024). Generative AI and its impact on personalized intelligent tutoring systems. </w:t>
      </w:r>
      <w:proofErr w:type="spellStart"/>
      <w:r w:rsidRPr="00594D78">
        <w:rPr>
          <w:rFonts w:ascii="Times New Roman" w:eastAsia="Times New Roman" w:hAnsi="Times New Roman" w:cs="Times New Roman"/>
          <w:i/>
          <w:iCs/>
          <w:sz w:val="24"/>
          <w:szCs w:val="24"/>
        </w:rPr>
        <w:t>arXiv</w:t>
      </w:r>
      <w:proofErr w:type="spellEnd"/>
      <w:r w:rsidRPr="00594D78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preprint arXiv:2410.10650</w:t>
      </w:r>
      <w:r w:rsidRPr="00594D78">
        <w:rPr>
          <w:rFonts w:ascii="Times New Roman" w:eastAsia="Times New Roman" w:hAnsi="Times New Roman" w:cs="Times New Roman"/>
          <w:sz w:val="24"/>
          <w:szCs w:val="24"/>
        </w:rPr>
        <w:t xml:space="preserve">.  </w:t>
      </w:r>
      <w:hyperlink r:id="rId52" w:history="1">
        <w:r w:rsidRPr="00594D78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https://doi.org/10.48550/arXiv.2410.10650</w:t>
        </w:r>
      </w:hyperlink>
    </w:p>
    <w:p w14:paraId="54929D8F" w14:textId="77777777" w:rsidR="000A5EAA" w:rsidRPr="00594D78" w:rsidRDefault="000A5EAA" w:rsidP="00594D7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4589544F" w14:textId="789CA0BD" w:rsidR="00A44452" w:rsidRPr="00594D78" w:rsidRDefault="00A44452" w:rsidP="00594D7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bookmarkStart w:id="10" w:name="_Hlk179874937"/>
      <w:r w:rsidRPr="00594D78">
        <w:rPr>
          <w:rFonts w:ascii="Times New Roman" w:eastAsia="Times New Roman" w:hAnsi="Times New Roman" w:cs="Times New Roman"/>
          <w:sz w:val="24"/>
          <w:szCs w:val="24"/>
        </w:rPr>
        <w:t xml:space="preserve">Marouf, A., Al-Dahdooh, R., Ghali, M. J. A., Mahdi, A. O., Abunasser, B. S., &amp; Abu-Naser, S. S. (2024). Enhancing education with artificial intelligence: The role of intelligent tutoring systems. </w:t>
      </w:r>
      <w:r w:rsidRPr="00594D78">
        <w:rPr>
          <w:rFonts w:ascii="Times New Roman" w:eastAsia="Times New Roman" w:hAnsi="Times New Roman" w:cs="Times New Roman"/>
          <w:i/>
          <w:iCs/>
          <w:sz w:val="24"/>
          <w:szCs w:val="24"/>
        </w:rPr>
        <w:t>International Journal of Engineering and Information Systems, 8</w:t>
      </w:r>
      <w:r w:rsidRPr="00594D78">
        <w:rPr>
          <w:rFonts w:ascii="Times New Roman" w:eastAsia="Times New Roman" w:hAnsi="Times New Roman" w:cs="Times New Roman"/>
          <w:sz w:val="24"/>
          <w:szCs w:val="24"/>
        </w:rPr>
        <w:t>(8), 10-16. https://philarchive.org/archive/MAREEW-2</w:t>
      </w:r>
    </w:p>
    <w:p w14:paraId="39DC8FDD" w14:textId="77777777" w:rsidR="0070033B" w:rsidRPr="00594D78" w:rsidRDefault="0070033B" w:rsidP="00594D7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bookmarkStart w:id="11" w:name="_Hlk106635391"/>
      <w:bookmarkEnd w:id="10"/>
    </w:p>
    <w:p w14:paraId="2113AF50" w14:textId="1F41C984" w:rsidR="00F67556" w:rsidRPr="00594D78" w:rsidRDefault="00F67556" w:rsidP="00594D7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94D78">
        <w:rPr>
          <w:rFonts w:ascii="Times New Roman" w:eastAsia="Times New Roman" w:hAnsi="Times New Roman" w:cs="Times New Roman"/>
          <w:sz w:val="24"/>
          <w:szCs w:val="24"/>
        </w:rPr>
        <w:t xml:space="preserve">Matthews, C. (1994). Intelligent computer assisted language learning as cognitive science: The choice of syntactic frameworks for language tutoring. </w:t>
      </w:r>
      <w:r w:rsidRPr="00594D78">
        <w:rPr>
          <w:rFonts w:ascii="Times New Roman" w:eastAsia="Times New Roman" w:hAnsi="Times New Roman" w:cs="Times New Roman"/>
          <w:i/>
          <w:iCs/>
          <w:sz w:val="24"/>
          <w:szCs w:val="24"/>
        </w:rPr>
        <w:t>Journal of Interactive Learning Research</w:t>
      </w:r>
      <w:r w:rsidRPr="00594D7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94D78">
        <w:rPr>
          <w:rFonts w:ascii="Times New Roman" w:eastAsia="Times New Roman" w:hAnsi="Times New Roman" w:cs="Times New Roman"/>
          <w:i/>
          <w:iCs/>
          <w:sz w:val="24"/>
          <w:szCs w:val="24"/>
        </w:rPr>
        <w:t>5</w:t>
      </w:r>
      <w:r w:rsidRPr="00594D78">
        <w:rPr>
          <w:rFonts w:ascii="Times New Roman" w:eastAsia="Times New Roman" w:hAnsi="Times New Roman" w:cs="Times New Roman"/>
          <w:sz w:val="24"/>
          <w:szCs w:val="24"/>
        </w:rPr>
        <w:t>(4), 533</w:t>
      </w:r>
      <w:r w:rsidR="003C3E8D" w:rsidRPr="00594D78">
        <w:rPr>
          <w:rFonts w:ascii="Times New Roman" w:eastAsia="Times New Roman" w:hAnsi="Times New Roman" w:cs="Times New Roman"/>
          <w:sz w:val="24"/>
          <w:szCs w:val="24"/>
        </w:rPr>
        <w:t>-556</w:t>
      </w:r>
      <w:r w:rsidRPr="00594D78">
        <w:rPr>
          <w:rFonts w:ascii="Times New Roman" w:eastAsia="Times New Roman" w:hAnsi="Times New Roman" w:cs="Times New Roman"/>
          <w:sz w:val="24"/>
          <w:szCs w:val="24"/>
        </w:rPr>
        <w:t>.</w:t>
      </w:r>
    </w:p>
    <w:bookmarkEnd w:id="11"/>
    <w:p w14:paraId="4E720040" w14:textId="77777777" w:rsidR="003C3E8D" w:rsidRPr="00594D78" w:rsidRDefault="003C3E8D" w:rsidP="00594D7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45EBFFC2" w14:textId="77777777" w:rsidR="007C10F5" w:rsidRPr="00594D78" w:rsidRDefault="00A85CD7" w:rsidP="00594D7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594D7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Matthews, P. H. (2008). Achievement motivational characteristics of university foreign language learners: From the classroom to the tutoring table. </w:t>
      </w:r>
      <w:r w:rsidRPr="00594D78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Foreign Language Annals</w:t>
      </w:r>
      <w:r w:rsidRPr="00594D7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r w:rsidRPr="00594D78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41</w:t>
      </w:r>
      <w:r w:rsidRPr="00594D78">
        <w:rPr>
          <w:rFonts w:ascii="Times New Roman" w:eastAsia="Times New Roman" w:hAnsi="Times New Roman" w:cs="Times New Roman"/>
          <w:color w:val="222222"/>
          <w:sz w:val="24"/>
          <w:szCs w:val="24"/>
        </w:rPr>
        <w:t>(4), 611-626.</w:t>
      </w:r>
      <w:r w:rsidR="007C10F5" w:rsidRPr="00594D7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hyperlink r:id="rId53" w:history="1">
        <w:r w:rsidR="007C10F5" w:rsidRPr="00594D78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https://doi.org/10.1111/j.1944-9720.2008.tb03320.x</w:t>
        </w:r>
      </w:hyperlink>
    </w:p>
    <w:p w14:paraId="47BBC354" w14:textId="77777777" w:rsidR="00A85CD7" w:rsidRPr="00594D78" w:rsidRDefault="00A85CD7" w:rsidP="00594D7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35397D2D" w14:textId="3F99AC2F" w:rsidR="007A172E" w:rsidRPr="00594D78" w:rsidRDefault="007A172E" w:rsidP="00594D7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94D78">
        <w:rPr>
          <w:rFonts w:ascii="Times New Roman" w:eastAsia="Times New Roman" w:hAnsi="Times New Roman" w:cs="Times New Roman"/>
          <w:sz w:val="24"/>
          <w:szCs w:val="24"/>
        </w:rPr>
        <w:t xml:space="preserve">Medina Riveros, R. A. (2009). Interaction in online tutoring sessions: An opportunity to knit English language learning in a blended program. </w:t>
      </w:r>
      <w:r w:rsidRPr="00594D78">
        <w:rPr>
          <w:rFonts w:ascii="Times New Roman" w:eastAsia="Times New Roman" w:hAnsi="Times New Roman" w:cs="Times New Roman"/>
          <w:i/>
          <w:iCs/>
          <w:sz w:val="24"/>
          <w:szCs w:val="24"/>
        </w:rPr>
        <w:t>Profile Issues in Teachers</w:t>
      </w:r>
      <w:r w:rsidR="00805D3E" w:rsidRPr="00594D78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’ </w:t>
      </w:r>
      <w:r w:rsidRPr="00594D78">
        <w:rPr>
          <w:rFonts w:ascii="Times New Roman" w:eastAsia="Times New Roman" w:hAnsi="Times New Roman" w:cs="Times New Roman"/>
          <w:i/>
          <w:iCs/>
          <w:sz w:val="24"/>
          <w:szCs w:val="24"/>
        </w:rPr>
        <w:t>Professional Development</w:t>
      </w:r>
      <w:r w:rsidRPr="00594D7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94D78">
        <w:rPr>
          <w:rFonts w:ascii="Times New Roman" w:eastAsia="Times New Roman" w:hAnsi="Times New Roman" w:cs="Times New Roman"/>
          <w:i/>
          <w:iCs/>
          <w:sz w:val="24"/>
          <w:szCs w:val="24"/>
        </w:rPr>
        <w:t>11</w:t>
      </w:r>
      <w:r w:rsidRPr="00594D78">
        <w:rPr>
          <w:rFonts w:ascii="Times New Roman" w:eastAsia="Times New Roman" w:hAnsi="Times New Roman" w:cs="Times New Roman"/>
          <w:sz w:val="24"/>
          <w:szCs w:val="24"/>
        </w:rPr>
        <w:t>(2), 117-134.</w:t>
      </w:r>
    </w:p>
    <w:p w14:paraId="5A372CDD" w14:textId="77777777" w:rsidR="007A172E" w:rsidRPr="00594D78" w:rsidRDefault="007A172E" w:rsidP="00594D7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10B45D9B" w14:textId="473CC9A9" w:rsidR="00352916" w:rsidRPr="00594D78" w:rsidRDefault="00352916" w:rsidP="00594D7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594D7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Merrill, D. C., Reiser, B. J., Merrill, S. K., &amp; Landes, S. (1995). Tutoring: Guided learning by doing. </w:t>
      </w:r>
      <w:r w:rsidRPr="00594D78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 xml:space="preserve">Cognition </w:t>
      </w:r>
      <w:r w:rsidR="00C87301" w:rsidRPr="00594D78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and Instruction</w:t>
      </w:r>
      <w:r w:rsidR="00C87301" w:rsidRPr="00594D7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r w:rsidRPr="00594D78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13</w:t>
      </w:r>
      <w:r w:rsidRPr="00594D78">
        <w:rPr>
          <w:rFonts w:ascii="Times New Roman" w:eastAsia="Times New Roman" w:hAnsi="Times New Roman" w:cs="Times New Roman"/>
          <w:color w:val="222222"/>
          <w:sz w:val="24"/>
          <w:szCs w:val="24"/>
        </w:rPr>
        <w:t>(3), 315-372.</w:t>
      </w:r>
      <w:r w:rsidR="00CA6713" w:rsidRPr="00594D7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hyperlink r:id="rId54" w:history="1">
        <w:r w:rsidR="00CA6713" w:rsidRPr="00594D78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https://doi.org/10.1207/s1532690xci1303_1</w:t>
        </w:r>
      </w:hyperlink>
    </w:p>
    <w:p w14:paraId="7277BDE6" w14:textId="77777777" w:rsidR="004F4D29" w:rsidRPr="00594D78" w:rsidRDefault="004F4D29" w:rsidP="00594D7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76BD2267" w14:textId="1C8D71DE" w:rsidR="00352916" w:rsidRPr="00594D78" w:rsidRDefault="00352916" w:rsidP="00594D7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594D7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Merrill, D. C., Reiser, B. J., Ranney, M., &amp; Trafton, J. G. (1992). Effective tutoring techniques: A comparison of human tutors and intelligent tutoring systems. </w:t>
      </w:r>
      <w:r w:rsidRPr="00594D78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Journal of the Learning Sciences</w:t>
      </w:r>
      <w:r w:rsidRPr="00594D7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r w:rsidRPr="00594D78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2</w:t>
      </w:r>
      <w:r w:rsidRPr="00594D78">
        <w:rPr>
          <w:rFonts w:ascii="Times New Roman" w:eastAsia="Times New Roman" w:hAnsi="Times New Roman" w:cs="Times New Roman"/>
          <w:color w:val="222222"/>
          <w:sz w:val="24"/>
          <w:szCs w:val="24"/>
        </w:rPr>
        <w:t>(3), 277-305.</w:t>
      </w:r>
      <w:r w:rsidR="00CA6713" w:rsidRPr="00594D7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hyperlink r:id="rId55" w:history="1">
        <w:r w:rsidR="00CA6713" w:rsidRPr="00594D78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https://doi.org/10.1207/s15327809jls0203_2</w:t>
        </w:r>
      </w:hyperlink>
    </w:p>
    <w:p w14:paraId="50DDC161" w14:textId="77777777" w:rsidR="006B0922" w:rsidRPr="00594D78" w:rsidRDefault="006B0922" w:rsidP="00594D7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665078BB" w14:textId="0EB78143" w:rsidR="006B0922" w:rsidRPr="00594D78" w:rsidRDefault="006B0922" w:rsidP="00594D78">
      <w:pPr>
        <w:pStyle w:val="Body"/>
        <w:spacing w:after="240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94D78">
        <w:rPr>
          <w:rFonts w:ascii="Times New Roman" w:hAnsi="Times New Roman" w:cs="Times New Roman"/>
          <w:sz w:val="24"/>
          <w:szCs w:val="24"/>
        </w:rPr>
        <w:t xml:space="preserve">Mischo, C., &amp; Haag, L. (2002). Expansion and effectiveness of private tutoring. </w:t>
      </w:r>
      <w:r w:rsidRPr="00594D78">
        <w:rPr>
          <w:rFonts w:ascii="Times New Roman" w:hAnsi="Times New Roman" w:cs="Times New Roman"/>
          <w:i/>
          <w:iCs/>
          <w:sz w:val="24"/>
          <w:szCs w:val="24"/>
        </w:rPr>
        <w:t>European Journal of Psychology of Education, 17</w:t>
      </w:r>
      <w:r w:rsidRPr="00594D78">
        <w:rPr>
          <w:rFonts w:ascii="Times New Roman" w:hAnsi="Times New Roman" w:cs="Times New Roman"/>
          <w:sz w:val="24"/>
          <w:szCs w:val="24"/>
        </w:rPr>
        <w:t>, 263-273.</w:t>
      </w:r>
      <w:r w:rsidR="00777076" w:rsidRPr="00594D78">
        <w:rPr>
          <w:rFonts w:ascii="Times New Roman" w:hAnsi="Times New Roman" w:cs="Times New Roman"/>
          <w:sz w:val="24"/>
          <w:szCs w:val="24"/>
        </w:rPr>
        <w:t xml:space="preserve"> https://doi.org/10.1007/BF03173536</w:t>
      </w:r>
    </w:p>
    <w:p w14:paraId="3049AB5E" w14:textId="153FEFAC" w:rsidR="00782ADA" w:rsidRPr="00594D78" w:rsidRDefault="00782ADA" w:rsidP="00594D78">
      <w:pPr>
        <w:autoSpaceDE w:val="0"/>
        <w:autoSpaceDN w:val="0"/>
        <w:spacing w:after="24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94D78">
        <w:rPr>
          <w:rFonts w:ascii="Times New Roman" w:hAnsi="Times New Roman" w:cs="Times New Roman"/>
          <w:sz w:val="24"/>
          <w:szCs w:val="24"/>
        </w:rPr>
        <w:t xml:space="preserve">Myers, S. (2003). Reassessing the "proofreading trap": ESL tutoring and writing instruction. </w:t>
      </w:r>
      <w:r w:rsidRPr="00594D78">
        <w:rPr>
          <w:rFonts w:ascii="Times New Roman" w:hAnsi="Times New Roman" w:cs="Times New Roman"/>
          <w:i/>
          <w:iCs/>
          <w:sz w:val="24"/>
          <w:szCs w:val="24"/>
        </w:rPr>
        <w:t>The Writing Center Journal, 24</w:t>
      </w:r>
      <w:r w:rsidRPr="00594D78">
        <w:rPr>
          <w:rFonts w:ascii="Times New Roman" w:hAnsi="Times New Roman" w:cs="Times New Roman"/>
          <w:sz w:val="24"/>
          <w:szCs w:val="24"/>
        </w:rPr>
        <w:t xml:space="preserve">(1), 51-70. </w:t>
      </w:r>
      <w:hyperlink r:id="rId56" w:history="1">
        <w:r w:rsidRPr="00594D78">
          <w:rPr>
            <w:rStyle w:val="Hyperlink"/>
            <w:rFonts w:ascii="Times New Roman" w:hAnsi="Times New Roman" w:cs="Times New Roman"/>
            <w:sz w:val="24"/>
            <w:szCs w:val="24"/>
          </w:rPr>
          <w:t>https://doi.org/10.7771/2832-9414.1544</w:t>
        </w:r>
      </w:hyperlink>
      <w:r w:rsidRPr="00594D78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49ECC4D1" w14:textId="5DF69CC8" w:rsidR="006A53D2" w:rsidRPr="00594D78" w:rsidRDefault="006A53D2" w:rsidP="00594D7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94D78">
        <w:rPr>
          <w:rFonts w:ascii="Times New Roman" w:eastAsia="Times New Roman" w:hAnsi="Times New Roman" w:cs="Times New Roman"/>
          <w:sz w:val="24"/>
          <w:szCs w:val="24"/>
        </w:rPr>
        <w:t xml:space="preserve">Mynard, J., &amp; </w:t>
      </w:r>
      <w:proofErr w:type="spellStart"/>
      <w:r w:rsidRPr="00594D78">
        <w:rPr>
          <w:rFonts w:ascii="Times New Roman" w:eastAsia="Times New Roman" w:hAnsi="Times New Roman" w:cs="Times New Roman"/>
          <w:sz w:val="24"/>
          <w:szCs w:val="24"/>
        </w:rPr>
        <w:t>Almarzouqi</w:t>
      </w:r>
      <w:proofErr w:type="spellEnd"/>
      <w:r w:rsidRPr="00594D78">
        <w:rPr>
          <w:rFonts w:ascii="Times New Roman" w:eastAsia="Times New Roman" w:hAnsi="Times New Roman" w:cs="Times New Roman"/>
          <w:sz w:val="24"/>
          <w:szCs w:val="24"/>
        </w:rPr>
        <w:t xml:space="preserve">, I. (2006). Investigating peer tutoring. </w:t>
      </w:r>
      <w:r w:rsidRPr="00594D78">
        <w:rPr>
          <w:rFonts w:ascii="Times New Roman" w:eastAsia="Times New Roman" w:hAnsi="Times New Roman" w:cs="Times New Roman"/>
          <w:i/>
          <w:iCs/>
          <w:sz w:val="24"/>
          <w:szCs w:val="24"/>
        </w:rPr>
        <w:t>ELT Journal</w:t>
      </w:r>
      <w:r w:rsidRPr="00594D7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94D78">
        <w:rPr>
          <w:rFonts w:ascii="Times New Roman" w:eastAsia="Times New Roman" w:hAnsi="Times New Roman" w:cs="Times New Roman"/>
          <w:i/>
          <w:iCs/>
          <w:sz w:val="24"/>
          <w:szCs w:val="24"/>
        </w:rPr>
        <w:t>60</w:t>
      </w:r>
      <w:r w:rsidRPr="00594D78">
        <w:rPr>
          <w:rFonts w:ascii="Times New Roman" w:eastAsia="Times New Roman" w:hAnsi="Times New Roman" w:cs="Times New Roman"/>
          <w:sz w:val="24"/>
          <w:szCs w:val="24"/>
        </w:rPr>
        <w:t>(1), 13-22.</w:t>
      </w:r>
      <w:r w:rsidR="00777076" w:rsidRPr="00594D7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57" w:history="1">
        <w:r w:rsidR="00777076" w:rsidRPr="00594D78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https://doi.org/10.1093/elt/cci077</w:t>
        </w:r>
      </w:hyperlink>
    </w:p>
    <w:p w14:paraId="757ADD0A" w14:textId="77777777" w:rsidR="006A53D2" w:rsidRPr="00594D78" w:rsidRDefault="006A53D2" w:rsidP="00594D7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558F574A" w14:textId="4ACC748A" w:rsidR="00706ADA" w:rsidRPr="00594D78" w:rsidRDefault="00706ADA" w:rsidP="00594D78">
      <w:pPr>
        <w:autoSpaceDE w:val="0"/>
        <w:autoSpaceDN w:val="0"/>
        <w:spacing w:after="24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594D78">
        <w:rPr>
          <w:rFonts w:ascii="Times New Roman" w:hAnsi="Times New Roman" w:cs="Times New Roman"/>
          <w:sz w:val="24"/>
          <w:szCs w:val="24"/>
        </w:rPr>
        <w:t>Nakamaru</w:t>
      </w:r>
      <w:proofErr w:type="spellEnd"/>
      <w:r w:rsidRPr="00594D78">
        <w:rPr>
          <w:rFonts w:ascii="Times New Roman" w:hAnsi="Times New Roman" w:cs="Times New Roman"/>
          <w:sz w:val="24"/>
          <w:szCs w:val="24"/>
        </w:rPr>
        <w:t xml:space="preserve">, S. (2010). Lexical issues in writing center tutorials with international and US-educated multilingual writers. </w:t>
      </w:r>
      <w:r w:rsidRPr="00594D78">
        <w:rPr>
          <w:rFonts w:ascii="Times New Roman" w:hAnsi="Times New Roman" w:cs="Times New Roman"/>
          <w:i/>
          <w:iCs/>
          <w:sz w:val="24"/>
          <w:szCs w:val="24"/>
        </w:rPr>
        <w:t>Journal of Second Language Writing</w:t>
      </w:r>
      <w:r w:rsidRPr="00594D78">
        <w:rPr>
          <w:rFonts w:ascii="Times New Roman" w:hAnsi="Times New Roman" w:cs="Times New Roman"/>
          <w:sz w:val="24"/>
          <w:szCs w:val="24"/>
        </w:rPr>
        <w:t xml:space="preserve">, </w:t>
      </w:r>
      <w:r w:rsidRPr="00594D78">
        <w:rPr>
          <w:rFonts w:ascii="Times New Roman" w:hAnsi="Times New Roman" w:cs="Times New Roman"/>
          <w:i/>
          <w:iCs/>
          <w:sz w:val="24"/>
          <w:szCs w:val="24"/>
        </w:rPr>
        <w:t>19</w:t>
      </w:r>
      <w:r w:rsidRPr="00594D78">
        <w:rPr>
          <w:rFonts w:ascii="Times New Roman" w:hAnsi="Times New Roman" w:cs="Times New Roman"/>
          <w:iCs/>
          <w:sz w:val="24"/>
          <w:szCs w:val="24"/>
        </w:rPr>
        <w:t>(2)</w:t>
      </w:r>
      <w:r w:rsidRPr="00594D78">
        <w:rPr>
          <w:rFonts w:ascii="Times New Roman" w:hAnsi="Times New Roman" w:cs="Times New Roman"/>
          <w:sz w:val="24"/>
          <w:szCs w:val="24"/>
        </w:rPr>
        <w:t>, 95-113.</w:t>
      </w:r>
      <w:r w:rsidR="00777076" w:rsidRPr="00594D78">
        <w:rPr>
          <w:rFonts w:ascii="Times New Roman" w:hAnsi="Times New Roman" w:cs="Times New Roman"/>
          <w:sz w:val="24"/>
          <w:szCs w:val="24"/>
        </w:rPr>
        <w:t xml:space="preserve"> DOI: </w:t>
      </w:r>
      <w:hyperlink r:id="rId58" w:tgtFrame="_blank" w:history="1">
        <w:r w:rsidR="00777076" w:rsidRPr="00594D78">
          <w:rPr>
            <w:rStyle w:val="Hyperlink"/>
            <w:rFonts w:ascii="Times New Roman" w:hAnsi="Times New Roman" w:cs="Times New Roman"/>
            <w:sz w:val="24"/>
            <w:szCs w:val="24"/>
          </w:rPr>
          <w:t>10.1016/j.jslw.2010.01.001</w:t>
        </w:r>
      </w:hyperlink>
      <w:r w:rsidRPr="00594D7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714A81E" w14:textId="77777777" w:rsidR="00706ADA" w:rsidRPr="00594D78" w:rsidRDefault="00706ADA" w:rsidP="00594D78">
      <w:pPr>
        <w:autoSpaceDE w:val="0"/>
        <w:autoSpaceDN w:val="0"/>
        <w:spacing w:after="24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594D78">
        <w:rPr>
          <w:rFonts w:ascii="Times New Roman" w:hAnsi="Times New Roman" w:cs="Times New Roman"/>
          <w:sz w:val="24"/>
          <w:szCs w:val="24"/>
        </w:rPr>
        <w:lastRenderedPageBreak/>
        <w:t>Nakatake</w:t>
      </w:r>
      <w:proofErr w:type="spellEnd"/>
      <w:r w:rsidRPr="00594D78">
        <w:rPr>
          <w:rFonts w:ascii="Times New Roman" w:hAnsi="Times New Roman" w:cs="Times New Roman"/>
          <w:sz w:val="24"/>
          <w:szCs w:val="24"/>
        </w:rPr>
        <w:t xml:space="preserve">, M. (2013). Challenges and possibilities in tutorials in a writing center in Japan. </w:t>
      </w:r>
      <w:r w:rsidRPr="00594D78">
        <w:rPr>
          <w:rFonts w:ascii="Times New Roman" w:hAnsi="Times New Roman" w:cs="Times New Roman"/>
          <w:i/>
          <w:iCs/>
          <w:sz w:val="24"/>
          <w:szCs w:val="24"/>
        </w:rPr>
        <w:t>The Language Teacher</w:t>
      </w:r>
      <w:r w:rsidRPr="00594D78">
        <w:rPr>
          <w:rFonts w:ascii="Times New Roman" w:hAnsi="Times New Roman" w:cs="Times New Roman"/>
          <w:sz w:val="24"/>
          <w:szCs w:val="24"/>
        </w:rPr>
        <w:t xml:space="preserve">, </w:t>
      </w:r>
      <w:r w:rsidRPr="00594D78">
        <w:rPr>
          <w:rFonts w:ascii="Times New Roman" w:hAnsi="Times New Roman" w:cs="Times New Roman"/>
          <w:i/>
          <w:iCs/>
          <w:sz w:val="24"/>
          <w:szCs w:val="24"/>
        </w:rPr>
        <w:t>37</w:t>
      </w:r>
      <w:r w:rsidRPr="00594D78">
        <w:rPr>
          <w:rFonts w:ascii="Times New Roman" w:hAnsi="Times New Roman" w:cs="Times New Roman"/>
          <w:sz w:val="24"/>
          <w:szCs w:val="24"/>
        </w:rPr>
        <w:t>(6), 17-20.</w:t>
      </w:r>
    </w:p>
    <w:p w14:paraId="6E8278DD" w14:textId="21D12495" w:rsidR="00706ADA" w:rsidRPr="00594D78" w:rsidRDefault="00706ADA" w:rsidP="00594D78">
      <w:pPr>
        <w:autoSpaceDE w:val="0"/>
        <w:autoSpaceDN w:val="0"/>
        <w:spacing w:after="24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594D78">
        <w:rPr>
          <w:rFonts w:ascii="Times New Roman" w:hAnsi="Times New Roman" w:cs="Times New Roman"/>
          <w:sz w:val="24"/>
          <w:szCs w:val="24"/>
        </w:rPr>
        <w:t>Nakatake</w:t>
      </w:r>
      <w:proofErr w:type="spellEnd"/>
      <w:r w:rsidRPr="00594D78">
        <w:rPr>
          <w:rFonts w:ascii="Times New Roman" w:hAnsi="Times New Roman" w:cs="Times New Roman"/>
          <w:sz w:val="24"/>
          <w:szCs w:val="24"/>
        </w:rPr>
        <w:t xml:space="preserve">, M. (2014). Tutor feedback and student revision in an EFL writing Center. </w:t>
      </w:r>
      <w:r w:rsidRPr="00594D78">
        <w:rPr>
          <w:rFonts w:ascii="Times New Roman" w:hAnsi="Times New Roman" w:cs="Times New Roman"/>
          <w:i/>
          <w:iCs/>
          <w:sz w:val="24"/>
          <w:szCs w:val="24"/>
        </w:rPr>
        <w:t>JACET-Kanto Journal</w:t>
      </w:r>
      <w:r w:rsidRPr="00594D78">
        <w:rPr>
          <w:rFonts w:ascii="Times New Roman" w:hAnsi="Times New Roman" w:cs="Times New Roman"/>
          <w:sz w:val="24"/>
          <w:szCs w:val="24"/>
        </w:rPr>
        <w:t>, 1, 36-50.</w:t>
      </w:r>
    </w:p>
    <w:p w14:paraId="6C2A3C89" w14:textId="00D05AEA" w:rsidR="003C3E8D" w:rsidRPr="00594D78" w:rsidRDefault="003C3E8D" w:rsidP="00594D7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94D78">
        <w:rPr>
          <w:rFonts w:ascii="Times New Roman" w:eastAsia="Times New Roman" w:hAnsi="Times New Roman" w:cs="Times New Roman"/>
          <w:sz w:val="24"/>
          <w:szCs w:val="24"/>
        </w:rPr>
        <w:t xml:space="preserve">Nguyen, H. T., Choe, A. T., &amp; </w:t>
      </w:r>
      <w:proofErr w:type="spellStart"/>
      <w:r w:rsidRPr="00594D78">
        <w:rPr>
          <w:rFonts w:ascii="Times New Roman" w:eastAsia="Times New Roman" w:hAnsi="Times New Roman" w:cs="Times New Roman"/>
          <w:sz w:val="24"/>
          <w:szCs w:val="24"/>
        </w:rPr>
        <w:t>Vicentini</w:t>
      </w:r>
      <w:proofErr w:type="spellEnd"/>
      <w:r w:rsidRPr="00594D78">
        <w:rPr>
          <w:rFonts w:ascii="Times New Roman" w:eastAsia="Times New Roman" w:hAnsi="Times New Roman" w:cs="Times New Roman"/>
          <w:sz w:val="24"/>
          <w:szCs w:val="24"/>
        </w:rPr>
        <w:t xml:space="preserve">, C. (2022). Opportunities for second language learning in online search sequences during a computer-mediated tutoring session. </w:t>
      </w:r>
      <w:r w:rsidRPr="00594D78">
        <w:rPr>
          <w:rFonts w:ascii="Times New Roman" w:eastAsia="Times New Roman" w:hAnsi="Times New Roman" w:cs="Times New Roman"/>
          <w:i/>
          <w:iCs/>
          <w:sz w:val="24"/>
          <w:szCs w:val="24"/>
        </w:rPr>
        <w:t>Classroom Discourse</w:t>
      </w:r>
      <w:r w:rsidRPr="00594D7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223689" w:rsidRPr="00594D78">
        <w:rPr>
          <w:rFonts w:ascii="Times New Roman" w:eastAsia="Times New Roman" w:hAnsi="Times New Roman" w:cs="Times New Roman"/>
          <w:i/>
          <w:iCs/>
          <w:sz w:val="24"/>
          <w:szCs w:val="24"/>
        </w:rPr>
        <w:t>13</w:t>
      </w:r>
      <w:r w:rsidR="00223689" w:rsidRPr="00594D78">
        <w:rPr>
          <w:rFonts w:ascii="Times New Roman" w:eastAsia="Times New Roman" w:hAnsi="Times New Roman" w:cs="Times New Roman"/>
          <w:sz w:val="24"/>
          <w:szCs w:val="24"/>
        </w:rPr>
        <w:t>(2), 145-163</w:t>
      </w:r>
      <w:r w:rsidRPr="00594D78">
        <w:rPr>
          <w:rFonts w:ascii="Times New Roman" w:eastAsia="Times New Roman" w:hAnsi="Times New Roman" w:cs="Times New Roman"/>
          <w:sz w:val="24"/>
          <w:szCs w:val="24"/>
        </w:rPr>
        <w:t>.</w:t>
      </w:r>
      <w:r w:rsidR="00807F99" w:rsidRPr="00594D7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59" w:history="1">
        <w:r w:rsidR="00807F99" w:rsidRPr="00594D78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https://doi.org/10.1080/19463014.2021.2023597</w:t>
        </w:r>
      </w:hyperlink>
      <w:r w:rsidR="00BE6C73" w:rsidRPr="00594D78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14:paraId="2588F79A" w14:textId="77777777" w:rsidR="00223689" w:rsidRPr="00594D78" w:rsidRDefault="00223689" w:rsidP="00594D7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23E83576" w14:textId="138C50EB" w:rsidR="009210C0" w:rsidRPr="00594D78" w:rsidRDefault="009210C0" w:rsidP="00594D7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94D78">
        <w:rPr>
          <w:rFonts w:ascii="Times New Roman" w:eastAsia="Times New Roman" w:hAnsi="Times New Roman" w:cs="Times New Roman"/>
          <w:sz w:val="24"/>
          <w:szCs w:val="24"/>
        </w:rPr>
        <w:t>Nuemaihom</w:t>
      </w:r>
      <w:proofErr w:type="spellEnd"/>
      <w:r w:rsidRPr="00594D78">
        <w:rPr>
          <w:rFonts w:ascii="Times New Roman" w:eastAsia="Times New Roman" w:hAnsi="Times New Roman" w:cs="Times New Roman"/>
          <w:sz w:val="24"/>
          <w:szCs w:val="24"/>
        </w:rPr>
        <w:t xml:space="preserve">, A., Al Yakin, A., Seraj, P. M. I., Asad, M. M., &amp; </w:t>
      </w:r>
      <w:proofErr w:type="spellStart"/>
      <w:r w:rsidRPr="00594D78">
        <w:rPr>
          <w:rFonts w:ascii="Times New Roman" w:eastAsia="Times New Roman" w:hAnsi="Times New Roman" w:cs="Times New Roman"/>
          <w:sz w:val="24"/>
          <w:szCs w:val="24"/>
        </w:rPr>
        <w:t>Elngar</w:t>
      </w:r>
      <w:proofErr w:type="spellEnd"/>
      <w:r w:rsidRPr="00594D78">
        <w:rPr>
          <w:rFonts w:ascii="Times New Roman" w:eastAsia="Times New Roman" w:hAnsi="Times New Roman" w:cs="Times New Roman"/>
          <w:sz w:val="24"/>
          <w:szCs w:val="24"/>
        </w:rPr>
        <w:t>, A. A. (2025). In-</w:t>
      </w:r>
      <w:r w:rsidR="00F2013C" w:rsidRPr="00594D78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594D78">
        <w:rPr>
          <w:rFonts w:ascii="Times New Roman" w:eastAsia="Times New Roman" w:hAnsi="Times New Roman" w:cs="Times New Roman"/>
          <w:sz w:val="24"/>
          <w:szCs w:val="24"/>
        </w:rPr>
        <w:t xml:space="preserve">epth </w:t>
      </w:r>
      <w:r w:rsidR="00F2013C" w:rsidRPr="00594D78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594D78">
        <w:rPr>
          <w:rFonts w:ascii="Times New Roman" w:eastAsia="Times New Roman" w:hAnsi="Times New Roman" w:cs="Times New Roman"/>
          <w:sz w:val="24"/>
          <w:szCs w:val="24"/>
        </w:rPr>
        <w:t xml:space="preserve">nalysis of </w:t>
      </w:r>
      <w:r w:rsidR="00F2013C" w:rsidRPr="00594D78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594D78">
        <w:rPr>
          <w:rFonts w:ascii="Times New Roman" w:eastAsia="Times New Roman" w:hAnsi="Times New Roman" w:cs="Times New Roman"/>
          <w:sz w:val="24"/>
          <w:szCs w:val="24"/>
        </w:rPr>
        <w:t xml:space="preserve">rtificial </w:t>
      </w:r>
      <w:r w:rsidR="00F2013C" w:rsidRPr="00594D78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594D78">
        <w:rPr>
          <w:rFonts w:ascii="Times New Roman" w:eastAsia="Times New Roman" w:hAnsi="Times New Roman" w:cs="Times New Roman"/>
          <w:sz w:val="24"/>
          <w:szCs w:val="24"/>
        </w:rPr>
        <w:t xml:space="preserve">ntelligence </w:t>
      </w:r>
      <w:r w:rsidR="00F2013C" w:rsidRPr="00594D78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594D78">
        <w:rPr>
          <w:rFonts w:ascii="Times New Roman" w:eastAsia="Times New Roman" w:hAnsi="Times New Roman" w:cs="Times New Roman"/>
          <w:sz w:val="24"/>
          <w:szCs w:val="24"/>
        </w:rPr>
        <w:t xml:space="preserve">ractices: Robot </w:t>
      </w:r>
      <w:r w:rsidR="00F2013C" w:rsidRPr="00594D78">
        <w:rPr>
          <w:rFonts w:ascii="Times New Roman" w:eastAsia="Times New Roman" w:hAnsi="Times New Roman" w:cs="Times New Roman"/>
          <w:sz w:val="24"/>
          <w:szCs w:val="24"/>
        </w:rPr>
        <w:t>tu</w:t>
      </w:r>
      <w:r w:rsidRPr="00594D78">
        <w:rPr>
          <w:rFonts w:ascii="Times New Roman" w:eastAsia="Times New Roman" w:hAnsi="Times New Roman" w:cs="Times New Roman"/>
          <w:sz w:val="24"/>
          <w:szCs w:val="24"/>
        </w:rPr>
        <w:t xml:space="preserve">tors and </w:t>
      </w:r>
      <w:r w:rsidR="00F2013C" w:rsidRPr="00594D78">
        <w:rPr>
          <w:rFonts w:ascii="Times New Roman" w:eastAsia="Times New Roman" w:hAnsi="Times New Roman" w:cs="Times New Roman"/>
          <w:sz w:val="24"/>
          <w:szCs w:val="24"/>
        </w:rPr>
        <w:t>f</w:t>
      </w:r>
      <w:r w:rsidRPr="00594D78">
        <w:rPr>
          <w:rFonts w:ascii="Times New Roman" w:eastAsia="Times New Roman" w:hAnsi="Times New Roman" w:cs="Times New Roman"/>
          <w:sz w:val="24"/>
          <w:szCs w:val="24"/>
        </w:rPr>
        <w:t xml:space="preserve">ederated </w:t>
      </w:r>
      <w:r w:rsidR="00F2013C" w:rsidRPr="00594D78">
        <w:rPr>
          <w:rFonts w:ascii="Times New Roman" w:eastAsia="Times New Roman" w:hAnsi="Times New Roman" w:cs="Times New Roman"/>
          <w:sz w:val="24"/>
          <w:szCs w:val="24"/>
        </w:rPr>
        <w:t>l</w:t>
      </w:r>
      <w:r w:rsidRPr="00594D78">
        <w:rPr>
          <w:rFonts w:ascii="Times New Roman" w:eastAsia="Times New Roman" w:hAnsi="Times New Roman" w:cs="Times New Roman"/>
          <w:sz w:val="24"/>
          <w:szCs w:val="24"/>
        </w:rPr>
        <w:t xml:space="preserve">earning </w:t>
      </w:r>
      <w:r w:rsidR="00F2013C" w:rsidRPr="00594D78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594D78">
        <w:rPr>
          <w:rFonts w:ascii="Times New Roman" w:eastAsia="Times New Roman" w:hAnsi="Times New Roman" w:cs="Times New Roman"/>
          <w:sz w:val="24"/>
          <w:szCs w:val="24"/>
        </w:rPr>
        <w:t xml:space="preserve">pproach in English </w:t>
      </w:r>
      <w:r w:rsidR="00F2013C" w:rsidRPr="00594D78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594D78">
        <w:rPr>
          <w:rFonts w:ascii="Times New Roman" w:eastAsia="Times New Roman" w:hAnsi="Times New Roman" w:cs="Times New Roman"/>
          <w:sz w:val="24"/>
          <w:szCs w:val="24"/>
        </w:rPr>
        <w:t xml:space="preserve">ducation. In A. A. </w:t>
      </w:r>
      <w:proofErr w:type="spellStart"/>
      <w:r w:rsidRPr="00594D78">
        <w:rPr>
          <w:rFonts w:ascii="Times New Roman" w:eastAsia="Times New Roman" w:hAnsi="Times New Roman" w:cs="Times New Roman"/>
          <w:sz w:val="24"/>
          <w:szCs w:val="24"/>
        </w:rPr>
        <w:t>Elngar</w:t>
      </w:r>
      <w:proofErr w:type="spellEnd"/>
      <w:r w:rsidRPr="00594D78">
        <w:rPr>
          <w:rFonts w:ascii="Times New Roman" w:eastAsia="Times New Roman" w:hAnsi="Times New Roman" w:cs="Times New Roman"/>
          <w:sz w:val="24"/>
          <w:szCs w:val="24"/>
        </w:rPr>
        <w:t xml:space="preserve">, D. Oliva, &amp; V. E. Balas (Eds.), </w:t>
      </w:r>
      <w:r w:rsidRPr="00594D78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Artificial </w:t>
      </w:r>
      <w:r w:rsidR="00F2013C" w:rsidRPr="00594D78">
        <w:rPr>
          <w:rFonts w:ascii="Times New Roman" w:eastAsia="Times New Roman" w:hAnsi="Times New Roman" w:cs="Times New Roman"/>
          <w:i/>
          <w:iCs/>
          <w:sz w:val="24"/>
          <w:szCs w:val="24"/>
        </w:rPr>
        <w:t>i</w:t>
      </w:r>
      <w:r w:rsidRPr="00594D78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ntelligence </w:t>
      </w:r>
      <w:r w:rsidR="00F2013C" w:rsidRPr="00594D78">
        <w:rPr>
          <w:rFonts w:ascii="Times New Roman" w:eastAsia="Times New Roman" w:hAnsi="Times New Roman" w:cs="Times New Roman"/>
          <w:i/>
          <w:iCs/>
          <w:sz w:val="24"/>
          <w:szCs w:val="24"/>
        </w:rPr>
        <w:t>u</w:t>
      </w:r>
      <w:r w:rsidRPr="00594D78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sing </w:t>
      </w:r>
      <w:r w:rsidR="00F2013C" w:rsidRPr="00594D78">
        <w:rPr>
          <w:rFonts w:ascii="Times New Roman" w:eastAsia="Times New Roman" w:hAnsi="Times New Roman" w:cs="Times New Roman"/>
          <w:i/>
          <w:iCs/>
          <w:sz w:val="24"/>
          <w:szCs w:val="24"/>
        </w:rPr>
        <w:t>f</w:t>
      </w:r>
      <w:r w:rsidRPr="00594D78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ederated </w:t>
      </w:r>
      <w:r w:rsidR="00F2013C" w:rsidRPr="00594D78">
        <w:rPr>
          <w:rFonts w:ascii="Times New Roman" w:eastAsia="Times New Roman" w:hAnsi="Times New Roman" w:cs="Times New Roman"/>
          <w:i/>
          <w:iCs/>
          <w:sz w:val="24"/>
          <w:szCs w:val="24"/>
        </w:rPr>
        <w:t>l</w:t>
      </w:r>
      <w:r w:rsidRPr="00594D78">
        <w:rPr>
          <w:rFonts w:ascii="Times New Roman" w:eastAsia="Times New Roman" w:hAnsi="Times New Roman" w:cs="Times New Roman"/>
          <w:i/>
          <w:iCs/>
          <w:sz w:val="24"/>
          <w:szCs w:val="24"/>
        </w:rPr>
        <w:t>earning</w:t>
      </w:r>
      <w:r w:rsidRPr="00594D78">
        <w:rPr>
          <w:rFonts w:ascii="Times New Roman" w:eastAsia="Times New Roman" w:hAnsi="Times New Roman" w:cs="Times New Roman"/>
          <w:sz w:val="24"/>
          <w:szCs w:val="24"/>
        </w:rPr>
        <w:t xml:space="preserve"> (pp. 16-36). CRC Press.</w:t>
      </w:r>
    </w:p>
    <w:p w14:paraId="08E650FF" w14:textId="77777777" w:rsidR="009210C0" w:rsidRPr="00594D78" w:rsidRDefault="009210C0" w:rsidP="00594D7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209B187D" w14:textId="02A4A08E" w:rsidR="00291B36" w:rsidRPr="00594D78" w:rsidRDefault="00291B36" w:rsidP="00594D7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94D78">
        <w:rPr>
          <w:rFonts w:ascii="Times New Roman" w:eastAsia="Times New Roman" w:hAnsi="Times New Roman" w:cs="Times New Roman"/>
          <w:sz w:val="24"/>
          <w:szCs w:val="24"/>
        </w:rPr>
        <w:t xml:space="preserve">Okuda, T. (2020). The writing center and international students in a Japanese university: A language management perspective. </w:t>
      </w:r>
      <w:r w:rsidRPr="00594D78">
        <w:rPr>
          <w:rFonts w:ascii="Times New Roman" w:eastAsia="Times New Roman" w:hAnsi="Times New Roman" w:cs="Times New Roman"/>
          <w:i/>
          <w:iCs/>
          <w:sz w:val="24"/>
          <w:szCs w:val="24"/>
        </w:rPr>
        <w:t>Higher Education Research &amp; Development</w:t>
      </w:r>
      <w:r w:rsidRPr="00594D7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94D78">
        <w:rPr>
          <w:rFonts w:ascii="Times New Roman" w:eastAsia="Times New Roman" w:hAnsi="Times New Roman" w:cs="Times New Roman"/>
          <w:i/>
          <w:iCs/>
          <w:sz w:val="24"/>
          <w:szCs w:val="24"/>
        </w:rPr>
        <w:t>39</w:t>
      </w:r>
      <w:r w:rsidRPr="00594D78">
        <w:rPr>
          <w:rFonts w:ascii="Times New Roman" w:eastAsia="Times New Roman" w:hAnsi="Times New Roman" w:cs="Times New Roman"/>
          <w:sz w:val="24"/>
          <w:szCs w:val="24"/>
        </w:rPr>
        <w:t xml:space="preserve">(4), 778-791. </w:t>
      </w:r>
      <w:hyperlink r:id="rId60" w:history="1">
        <w:r w:rsidRPr="00594D78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https://doi.org/10.1080/07294360.2019.1693515</w:t>
        </w:r>
      </w:hyperlink>
    </w:p>
    <w:p w14:paraId="25CCD92E" w14:textId="77777777" w:rsidR="00291B36" w:rsidRPr="00594D78" w:rsidRDefault="00291B36" w:rsidP="00594D7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1E639AC4" w14:textId="77777777" w:rsidR="00706ADA" w:rsidRPr="00594D78" w:rsidRDefault="00706ADA" w:rsidP="00594D78">
      <w:pPr>
        <w:autoSpaceDE w:val="0"/>
        <w:autoSpaceDN w:val="0"/>
        <w:spacing w:after="24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94D78">
        <w:rPr>
          <w:rFonts w:ascii="Times New Roman" w:hAnsi="Times New Roman" w:cs="Times New Roman"/>
          <w:sz w:val="24"/>
          <w:szCs w:val="24"/>
        </w:rPr>
        <w:t xml:space="preserve">Ota, Y., &amp; </w:t>
      </w:r>
      <w:proofErr w:type="spellStart"/>
      <w:r w:rsidRPr="00594D78">
        <w:rPr>
          <w:rFonts w:ascii="Times New Roman" w:hAnsi="Times New Roman" w:cs="Times New Roman"/>
          <w:sz w:val="24"/>
          <w:szCs w:val="24"/>
        </w:rPr>
        <w:t>Sadoshima</w:t>
      </w:r>
      <w:proofErr w:type="spellEnd"/>
      <w:r w:rsidRPr="00594D78">
        <w:rPr>
          <w:rFonts w:ascii="Times New Roman" w:hAnsi="Times New Roman" w:cs="Times New Roman"/>
          <w:sz w:val="24"/>
          <w:szCs w:val="24"/>
        </w:rPr>
        <w:t>, S. (2012). “</w:t>
      </w:r>
      <w:proofErr w:type="spellStart"/>
      <w:r w:rsidRPr="00594D78">
        <w:rPr>
          <w:rFonts w:ascii="Times New Roman" w:hAnsi="Times New Roman" w:cs="Times New Roman"/>
          <w:sz w:val="24"/>
          <w:szCs w:val="24"/>
        </w:rPr>
        <w:t>Jiritsu</w:t>
      </w:r>
      <w:proofErr w:type="spellEnd"/>
      <w:r w:rsidRPr="00594D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4D78">
        <w:rPr>
          <w:rFonts w:ascii="Times New Roman" w:hAnsi="Times New Roman" w:cs="Times New Roman"/>
          <w:sz w:val="24"/>
          <w:szCs w:val="24"/>
        </w:rPr>
        <w:t>shita</w:t>
      </w:r>
      <w:proofErr w:type="spellEnd"/>
      <w:r w:rsidRPr="00594D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4D78">
        <w:rPr>
          <w:rFonts w:ascii="Times New Roman" w:hAnsi="Times New Roman" w:cs="Times New Roman"/>
          <w:sz w:val="24"/>
          <w:szCs w:val="24"/>
        </w:rPr>
        <w:t>kakite</w:t>
      </w:r>
      <w:proofErr w:type="spellEnd"/>
      <w:r w:rsidRPr="00594D78">
        <w:rPr>
          <w:rFonts w:ascii="Times New Roman" w:hAnsi="Times New Roman" w:cs="Times New Roman"/>
          <w:sz w:val="24"/>
          <w:szCs w:val="24"/>
        </w:rPr>
        <w:t xml:space="preserve">” wo </w:t>
      </w:r>
      <w:proofErr w:type="spellStart"/>
      <w:r w:rsidRPr="00594D78">
        <w:rPr>
          <w:rFonts w:ascii="Times New Roman" w:hAnsi="Times New Roman" w:cs="Times New Roman"/>
          <w:sz w:val="24"/>
          <w:szCs w:val="24"/>
        </w:rPr>
        <w:t>ikusie</w:t>
      </w:r>
      <w:proofErr w:type="spellEnd"/>
      <w:r w:rsidRPr="00594D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4D78">
        <w:rPr>
          <w:rFonts w:ascii="Times New Roman" w:hAnsi="Times New Roman" w:cs="Times New Roman"/>
          <w:sz w:val="24"/>
          <w:szCs w:val="24"/>
        </w:rPr>
        <w:t>suru</w:t>
      </w:r>
      <w:proofErr w:type="spellEnd"/>
      <w:r w:rsidRPr="00594D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4D78">
        <w:rPr>
          <w:rFonts w:ascii="Times New Roman" w:hAnsi="Times New Roman" w:cs="Times New Roman"/>
          <w:sz w:val="24"/>
          <w:szCs w:val="24"/>
        </w:rPr>
        <w:t>raitingu</w:t>
      </w:r>
      <w:proofErr w:type="spellEnd"/>
      <w:r w:rsidRPr="00594D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4D78">
        <w:rPr>
          <w:rFonts w:ascii="Times New Roman" w:hAnsi="Times New Roman" w:cs="Times New Roman"/>
          <w:sz w:val="24"/>
          <w:szCs w:val="24"/>
        </w:rPr>
        <w:t>sentâ</w:t>
      </w:r>
      <w:proofErr w:type="spellEnd"/>
      <w:r w:rsidRPr="00594D78">
        <w:rPr>
          <w:rFonts w:ascii="Times New Roman" w:hAnsi="Times New Roman" w:cs="Times New Roman"/>
          <w:sz w:val="24"/>
          <w:szCs w:val="24"/>
        </w:rPr>
        <w:t xml:space="preserve"> no </w:t>
      </w:r>
      <w:proofErr w:type="spellStart"/>
      <w:r w:rsidRPr="00594D78">
        <w:rPr>
          <w:rFonts w:ascii="Times New Roman" w:hAnsi="Times New Roman" w:cs="Times New Roman"/>
          <w:sz w:val="24"/>
          <w:szCs w:val="24"/>
        </w:rPr>
        <w:t>chûtâ</w:t>
      </w:r>
      <w:proofErr w:type="spellEnd"/>
      <w:r w:rsidRPr="00594D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4D78">
        <w:rPr>
          <w:rFonts w:ascii="Times New Roman" w:hAnsi="Times New Roman" w:cs="Times New Roman"/>
          <w:sz w:val="24"/>
          <w:szCs w:val="24"/>
        </w:rPr>
        <w:t>kenshû</w:t>
      </w:r>
      <w:proofErr w:type="spellEnd"/>
      <w:r w:rsidRPr="00594D78"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594D78">
        <w:rPr>
          <w:rFonts w:ascii="Times New Roman" w:hAnsi="Times New Roman" w:cs="Times New Roman"/>
          <w:sz w:val="24"/>
          <w:szCs w:val="24"/>
        </w:rPr>
        <w:t>chûtâ</w:t>
      </w:r>
      <w:proofErr w:type="spellEnd"/>
      <w:r w:rsidRPr="00594D78">
        <w:rPr>
          <w:rFonts w:ascii="Times New Roman" w:hAnsi="Times New Roman" w:cs="Times New Roman"/>
          <w:sz w:val="24"/>
          <w:szCs w:val="24"/>
        </w:rPr>
        <w:t xml:space="preserve"> no </w:t>
      </w:r>
      <w:proofErr w:type="spellStart"/>
      <w:r w:rsidRPr="00594D78">
        <w:rPr>
          <w:rFonts w:ascii="Times New Roman" w:hAnsi="Times New Roman" w:cs="Times New Roman"/>
          <w:sz w:val="24"/>
          <w:szCs w:val="24"/>
        </w:rPr>
        <w:t>ishiki</w:t>
      </w:r>
      <w:proofErr w:type="spellEnd"/>
      <w:r w:rsidRPr="00594D78">
        <w:rPr>
          <w:rFonts w:ascii="Times New Roman" w:hAnsi="Times New Roman" w:cs="Times New Roman"/>
          <w:sz w:val="24"/>
          <w:szCs w:val="24"/>
        </w:rPr>
        <w:t xml:space="preserve"> [Tutor training and PAC </w:t>
      </w:r>
      <w:proofErr w:type="spellStart"/>
      <w:r w:rsidRPr="00594D78">
        <w:rPr>
          <w:rFonts w:ascii="Times New Roman" w:hAnsi="Times New Roman" w:cs="Times New Roman"/>
          <w:sz w:val="24"/>
          <w:szCs w:val="24"/>
        </w:rPr>
        <w:t>analsyis</w:t>
      </w:r>
      <w:proofErr w:type="spellEnd"/>
      <w:r w:rsidRPr="00594D78">
        <w:rPr>
          <w:rFonts w:ascii="Times New Roman" w:hAnsi="Times New Roman" w:cs="Times New Roman"/>
          <w:sz w:val="24"/>
          <w:szCs w:val="24"/>
        </w:rPr>
        <w:t xml:space="preserve"> of two tutors’ awareness tutorial sessions: </w:t>
      </w:r>
      <w:proofErr w:type="spellStart"/>
      <w:r w:rsidRPr="00594D78">
        <w:rPr>
          <w:rFonts w:ascii="Times New Roman" w:hAnsi="Times New Roman" w:cs="Times New Roman"/>
          <w:sz w:val="24"/>
          <w:szCs w:val="24"/>
        </w:rPr>
        <w:t>Waseda</w:t>
      </w:r>
      <w:proofErr w:type="spellEnd"/>
      <w:r w:rsidRPr="00594D78">
        <w:rPr>
          <w:rFonts w:ascii="Times New Roman" w:hAnsi="Times New Roman" w:cs="Times New Roman"/>
          <w:sz w:val="24"/>
          <w:szCs w:val="24"/>
        </w:rPr>
        <w:t xml:space="preserve"> University Writing Center’s case]. </w:t>
      </w:r>
      <w:proofErr w:type="spellStart"/>
      <w:r w:rsidRPr="00594D78">
        <w:rPr>
          <w:rFonts w:ascii="Times New Roman" w:hAnsi="Times New Roman" w:cs="Times New Roman"/>
          <w:i/>
          <w:iCs/>
          <w:sz w:val="24"/>
          <w:szCs w:val="24"/>
        </w:rPr>
        <w:t>Waseda</w:t>
      </w:r>
      <w:proofErr w:type="spellEnd"/>
      <w:r w:rsidRPr="00594D78">
        <w:rPr>
          <w:rFonts w:ascii="Times New Roman" w:hAnsi="Times New Roman" w:cs="Times New Roman"/>
          <w:i/>
          <w:iCs/>
          <w:sz w:val="24"/>
          <w:szCs w:val="24"/>
        </w:rPr>
        <w:t xml:space="preserve"> Global Forum</w:t>
      </w:r>
      <w:r w:rsidRPr="00594D78">
        <w:rPr>
          <w:rFonts w:ascii="Times New Roman" w:hAnsi="Times New Roman" w:cs="Times New Roman"/>
          <w:sz w:val="24"/>
          <w:szCs w:val="24"/>
        </w:rPr>
        <w:t xml:space="preserve">, </w:t>
      </w:r>
      <w:r w:rsidRPr="00594D78">
        <w:rPr>
          <w:rFonts w:ascii="Times New Roman" w:hAnsi="Times New Roman" w:cs="Times New Roman"/>
          <w:i/>
          <w:iCs/>
          <w:sz w:val="24"/>
          <w:szCs w:val="24"/>
        </w:rPr>
        <w:t>9</w:t>
      </w:r>
      <w:r w:rsidRPr="00594D78">
        <w:rPr>
          <w:rFonts w:ascii="Times New Roman" w:hAnsi="Times New Roman" w:cs="Times New Roman"/>
          <w:sz w:val="24"/>
          <w:szCs w:val="24"/>
        </w:rPr>
        <w:t>, 237-277.</w:t>
      </w:r>
    </w:p>
    <w:p w14:paraId="533639DD" w14:textId="6256B2D1" w:rsidR="00724500" w:rsidRPr="00594D78" w:rsidRDefault="00724500" w:rsidP="00594D78">
      <w:pPr>
        <w:autoSpaceDE w:val="0"/>
        <w:autoSpaceDN w:val="0"/>
        <w:spacing w:after="24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94D78">
        <w:rPr>
          <w:rFonts w:ascii="Times New Roman" w:hAnsi="Times New Roman" w:cs="Times New Roman"/>
          <w:sz w:val="24"/>
          <w:szCs w:val="24"/>
        </w:rPr>
        <w:t xml:space="preserve">Park, H., Byun, S., &amp; Kim, K. (2011). Parental involvement and students’ cognitive outcomes in Korea: Focusing on private tutoring. </w:t>
      </w:r>
      <w:r w:rsidRPr="00594D78">
        <w:rPr>
          <w:rFonts w:ascii="Times New Roman" w:hAnsi="Times New Roman" w:cs="Times New Roman"/>
          <w:i/>
          <w:sz w:val="24"/>
          <w:szCs w:val="24"/>
        </w:rPr>
        <w:t>Sociology of Education</w:t>
      </w:r>
      <w:r w:rsidRPr="00594D78">
        <w:rPr>
          <w:rFonts w:ascii="Times New Roman" w:hAnsi="Times New Roman" w:cs="Times New Roman"/>
          <w:sz w:val="24"/>
          <w:szCs w:val="24"/>
        </w:rPr>
        <w:t xml:space="preserve">, </w:t>
      </w:r>
      <w:r w:rsidRPr="00594D78">
        <w:rPr>
          <w:rFonts w:ascii="Times New Roman" w:hAnsi="Times New Roman" w:cs="Times New Roman"/>
          <w:i/>
          <w:sz w:val="24"/>
          <w:szCs w:val="24"/>
        </w:rPr>
        <w:t>84</w:t>
      </w:r>
      <w:r w:rsidRPr="00594D78">
        <w:rPr>
          <w:rFonts w:ascii="Times New Roman" w:hAnsi="Times New Roman" w:cs="Times New Roman"/>
          <w:sz w:val="24"/>
          <w:szCs w:val="24"/>
        </w:rPr>
        <w:t xml:space="preserve">(1), 3-22. </w:t>
      </w:r>
      <w:hyperlink r:id="rId61" w:history="1">
        <w:r w:rsidRPr="00594D78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https://doi.org/10.1177/0038040710392719</w:t>
        </w:r>
      </w:hyperlink>
      <w:r w:rsidRPr="00594D78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6E351B01" w14:textId="77777777" w:rsidR="00706ADA" w:rsidRPr="00594D78" w:rsidRDefault="00706ADA" w:rsidP="00594D78">
      <w:pPr>
        <w:autoSpaceDE w:val="0"/>
        <w:autoSpaceDN w:val="0"/>
        <w:spacing w:after="24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94D78">
        <w:rPr>
          <w:rFonts w:ascii="Times New Roman" w:hAnsi="Times New Roman" w:cs="Times New Roman"/>
          <w:sz w:val="24"/>
          <w:szCs w:val="24"/>
        </w:rPr>
        <w:t xml:space="preserve">Park, S., &amp; Shin, S. J. (2010). “She immediately understood what I was trying to say”: Student perceptions of NNESTs as writing tutors. </w:t>
      </w:r>
      <w:r w:rsidRPr="00594D78">
        <w:rPr>
          <w:rFonts w:ascii="Times New Roman" w:hAnsi="Times New Roman" w:cs="Times New Roman"/>
          <w:i/>
          <w:iCs/>
          <w:sz w:val="24"/>
          <w:szCs w:val="24"/>
        </w:rPr>
        <w:t>The WATESOL NNEST Caucus Annual Review</w:t>
      </w:r>
      <w:r w:rsidRPr="00594D78">
        <w:rPr>
          <w:rFonts w:ascii="Times New Roman" w:hAnsi="Times New Roman" w:cs="Times New Roman"/>
          <w:sz w:val="24"/>
          <w:szCs w:val="24"/>
        </w:rPr>
        <w:t xml:space="preserve">, </w:t>
      </w:r>
      <w:r w:rsidRPr="00594D78">
        <w:rPr>
          <w:rFonts w:ascii="Times New Roman" w:hAnsi="Times New Roman" w:cs="Times New Roman"/>
          <w:i/>
          <w:iCs/>
          <w:sz w:val="24"/>
          <w:szCs w:val="24"/>
        </w:rPr>
        <w:t>1</w:t>
      </w:r>
      <w:r w:rsidRPr="00594D78">
        <w:rPr>
          <w:rFonts w:ascii="Times New Roman" w:hAnsi="Times New Roman" w:cs="Times New Roman"/>
          <w:sz w:val="24"/>
          <w:szCs w:val="24"/>
        </w:rPr>
        <w:t>, 100-118.</w:t>
      </w:r>
    </w:p>
    <w:p w14:paraId="0659F259" w14:textId="0D28B31C" w:rsidR="00352916" w:rsidRPr="00594D78" w:rsidRDefault="00352916" w:rsidP="00594D7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222222"/>
          <w:sz w:val="24"/>
          <w:szCs w:val="24"/>
          <w:lang w:val="sv-SE"/>
        </w:rPr>
      </w:pPr>
      <w:r w:rsidRPr="00594D7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Person, N. K., &amp; Graesser, A. C. (1999). Evolution of discourse during cross-age tutoring. In A.M. O’Donnell &amp; A. King (Eds.), </w:t>
      </w:r>
      <w:r w:rsidRPr="00594D78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Cognitive perspectives on peer learning</w:t>
      </w:r>
      <w:r w:rsidRPr="00594D7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(pp. 69-86). </w:t>
      </w:r>
      <w:r w:rsidR="00BC441A" w:rsidRPr="00594D78">
        <w:rPr>
          <w:rFonts w:ascii="Times New Roman" w:eastAsia="Times New Roman" w:hAnsi="Times New Roman" w:cs="Times New Roman"/>
          <w:color w:val="222222"/>
          <w:sz w:val="24"/>
          <w:szCs w:val="24"/>
          <w:lang w:val="sv-SE"/>
        </w:rPr>
        <w:t xml:space="preserve">Lawrence </w:t>
      </w:r>
      <w:r w:rsidRPr="00594D78">
        <w:rPr>
          <w:rFonts w:ascii="Times New Roman" w:eastAsia="Times New Roman" w:hAnsi="Times New Roman" w:cs="Times New Roman"/>
          <w:color w:val="222222"/>
          <w:sz w:val="24"/>
          <w:szCs w:val="24"/>
          <w:lang w:val="sv-SE"/>
        </w:rPr>
        <w:t>Erlbaum.</w:t>
      </w:r>
    </w:p>
    <w:p w14:paraId="43B2F2E9" w14:textId="77777777" w:rsidR="00352916" w:rsidRPr="00594D78" w:rsidRDefault="00352916" w:rsidP="00594D7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222222"/>
          <w:sz w:val="24"/>
          <w:szCs w:val="24"/>
          <w:lang w:val="sv-SE"/>
        </w:rPr>
      </w:pPr>
    </w:p>
    <w:p w14:paraId="431D9F6C" w14:textId="0D253B02" w:rsidR="00352916" w:rsidRPr="00594D78" w:rsidRDefault="00352916" w:rsidP="00594D7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594D78">
        <w:rPr>
          <w:rFonts w:ascii="Times New Roman" w:eastAsia="Times New Roman" w:hAnsi="Times New Roman" w:cs="Times New Roman"/>
          <w:color w:val="222222"/>
          <w:sz w:val="24"/>
          <w:szCs w:val="24"/>
          <w:lang w:val="sv-SE"/>
        </w:rPr>
        <w:t xml:space="preserve">Person, N. K., Graesser, A. C., Magliano, J. P., &amp; Kreuz, R. J. (1994). </w:t>
      </w:r>
      <w:r w:rsidRPr="00594D7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Inferring what the student knows in one-to-one tutoring: The role of student questions and answers. </w:t>
      </w:r>
      <w:r w:rsidRPr="00594D78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 xml:space="preserve">Learning </w:t>
      </w:r>
      <w:r w:rsidR="00C87301" w:rsidRPr="00594D78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and Individual Differences</w:t>
      </w:r>
      <w:r w:rsidR="00C87301" w:rsidRPr="00594D78">
        <w:rPr>
          <w:rFonts w:ascii="Times New Roman" w:eastAsia="Times New Roman" w:hAnsi="Times New Roman" w:cs="Times New Roman"/>
          <w:color w:val="222222"/>
          <w:sz w:val="24"/>
          <w:szCs w:val="24"/>
        </w:rPr>
        <w:t>,</w:t>
      </w:r>
      <w:r w:rsidRPr="00594D7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Pr="00594D78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6</w:t>
      </w:r>
      <w:r w:rsidRPr="00594D78">
        <w:rPr>
          <w:rFonts w:ascii="Times New Roman" w:eastAsia="Times New Roman" w:hAnsi="Times New Roman" w:cs="Times New Roman"/>
          <w:color w:val="222222"/>
          <w:sz w:val="24"/>
          <w:szCs w:val="24"/>
        </w:rPr>
        <w:t>(2), 205-229.</w:t>
      </w:r>
      <w:r w:rsidR="00BF373D" w:rsidRPr="00594D7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hyperlink r:id="rId62" w:tgtFrame="_blank" w:tooltip="Persistent link using digital object identifier" w:history="1">
        <w:r w:rsidR="00BF373D" w:rsidRPr="00594D78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https://doi.org/10.1016/1041-6080(94)90010-8</w:t>
        </w:r>
      </w:hyperlink>
    </w:p>
    <w:p w14:paraId="6279D6B6" w14:textId="77777777" w:rsidR="00352916" w:rsidRPr="00594D78" w:rsidRDefault="00352916" w:rsidP="00594D7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772EF435" w14:textId="78623E77" w:rsidR="00352916" w:rsidRPr="00594D78" w:rsidRDefault="00352916" w:rsidP="00594D7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594D7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Pearson, N. K., Kreuz, R. J., Zwaan, R. A., &amp; Graesser, A. C. (1995). Pragmatics and pedagogy: Conversational rules and politeness strategies may inhibit effective tutoring. </w:t>
      </w:r>
      <w:r w:rsidRPr="00594D78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Cognition and instruction</w:t>
      </w:r>
      <w:r w:rsidRPr="00594D7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r w:rsidRPr="00594D78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13</w:t>
      </w:r>
      <w:r w:rsidRPr="00594D78">
        <w:rPr>
          <w:rFonts w:ascii="Times New Roman" w:eastAsia="Times New Roman" w:hAnsi="Times New Roman" w:cs="Times New Roman"/>
          <w:color w:val="222222"/>
          <w:sz w:val="24"/>
          <w:szCs w:val="24"/>
        </w:rPr>
        <w:t>(2), 161-188.</w:t>
      </w:r>
      <w:r w:rsidR="00BF373D" w:rsidRPr="00594D7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hyperlink r:id="rId63" w:history="1">
        <w:r w:rsidR="00BF373D" w:rsidRPr="00594D78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https://doi.org/10.1207/s1532690xci1302_1</w:t>
        </w:r>
      </w:hyperlink>
    </w:p>
    <w:p w14:paraId="3226AF64" w14:textId="11234B33" w:rsidR="007E20C5" w:rsidRPr="00594D78" w:rsidRDefault="007E20C5" w:rsidP="00594D7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1214C5E0" w14:textId="77777777" w:rsidR="00BF373D" w:rsidRPr="00594D78" w:rsidRDefault="007E20C5" w:rsidP="00594D7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94D78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Polansky, S. G. (2004). Tutoring for community outreach: A course model for language learning and bridge building between universities and public schools. </w:t>
      </w:r>
      <w:r w:rsidRPr="00594D78">
        <w:rPr>
          <w:rFonts w:ascii="Times New Roman" w:eastAsia="Times New Roman" w:hAnsi="Times New Roman" w:cs="Times New Roman"/>
          <w:i/>
          <w:iCs/>
          <w:sz w:val="24"/>
          <w:szCs w:val="24"/>
        </w:rPr>
        <w:t>Foreign Language Annals</w:t>
      </w:r>
      <w:r w:rsidRPr="00594D7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94D78">
        <w:rPr>
          <w:rFonts w:ascii="Times New Roman" w:eastAsia="Times New Roman" w:hAnsi="Times New Roman" w:cs="Times New Roman"/>
          <w:i/>
          <w:iCs/>
          <w:sz w:val="24"/>
          <w:szCs w:val="24"/>
        </w:rPr>
        <w:t>37</w:t>
      </w:r>
      <w:r w:rsidRPr="00594D78">
        <w:rPr>
          <w:rFonts w:ascii="Times New Roman" w:eastAsia="Times New Roman" w:hAnsi="Times New Roman" w:cs="Times New Roman"/>
          <w:sz w:val="24"/>
          <w:szCs w:val="24"/>
        </w:rPr>
        <w:t>(3), 367-373.</w:t>
      </w:r>
      <w:r w:rsidR="00BF373D" w:rsidRPr="00594D7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64" w:history="1">
        <w:r w:rsidR="00BF373D" w:rsidRPr="00594D78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https://doi.org/10.1111/j.1944-9720.2004.tb02695.x</w:t>
        </w:r>
      </w:hyperlink>
    </w:p>
    <w:p w14:paraId="5F5B8B44" w14:textId="77777777" w:rsidR="00352916" w:rsidRPr="00594D78" w:rsidRDefault="00352916" w:rsidP="00594D7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07F9E57B" w14:textId="1E6A6CF6" w:rsidR="00352916" w:rsidRPr="00594D78" w:rsidRDefault="00352916" w:rsidP="00594D7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594D7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Putnam, R. T. (1987). Structuring and adjusting content for students: A study of live and simulated tutoring of addition. </w:t>
      </w:r>
      <w:r w:rsidRPr="00594D78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 xml:space="preserve">American </w:t>
      </w:r>
      <w:r w:rsidR="00C87301" w:rsidRPr="00594D78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Educational Research Journal</w:t>
      </w:r>
      <w:r w:rsidR="00C87301" w:rsidRPr="00594D7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r w:rsidRPr="00594D78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24</w:t>
      </w:r>
      <w:r w:rsidRPr="00594D78">
        <w:rPr>
          <w:rFonts w:ascii="Times New Roman" w:eastAsia="Times New Roman" w:hAnsi="Times New Roman" w:cs="Times New Roman"/>
          <w:color w:val="222222"/>
          <w:sz w:val="24"/>
          <w:szCs w:val="24"/>
        </w:rPr>
        <w:t>(1), 13-48.</w:t>
      </w:r>
      <w:r w:rsidR="00BF373D" w:rsidRPr="00594D7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hyperlink r:id="rId65" w:history="1">
        <w:r w:rsidR="00BF373D" w:rsidRPr="00594D78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https://doi.org/10.3102/00028312024001013</w:t>
        </w:r>
      </w:hyperlink>
    </w:p>
    <w:p w14:paraId="7A946438" w14:textId="77777777" w:rsidR="00FA1919" w:rsidRPr="00594D78" w:rsidRDefault="00FA1919" w:rsidP="00594D7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2A202E02" w14:textId="273304C4" w:rsidR="008379A2" w:rsidRPr="00594D78" w:rsidRDefault="008379A2" w:rsidP="00594D78">
      <w:pPr>
        <w:spacing w:line="240" w:lineRule="auto"/>
        <w:ind w:left="720" w:hanging="72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594D7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Raji, B., Iyer, S. S., &amp; Yaseen, M. M. N. M. (2026). AI-enabled predictive analytics in education: Enhancing student success and retention through intelligent tutoring systems. </w:t>
      </w:r>
      <w:r w:rsidRPr="00594D78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Journal of Digital Educational Technology</w:t>
      </w:r>
      <w:r w:rsidRPr="00594D7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r w:rsidRPr="00594D78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6</w:t>
      </w:r>
      <w:r w:rsidRPr="00594D78">
        <w:rPr>
          <w:rFonts w:ascii="Times New Roman" w:eastAsia="Times New Roman" w:hAnsi="Times New Roman" w:cs="Times New Roman"/>
          <w:color w:val="222222"/>
          <w:sz w:val="24"/>
          <w:szCs w:val="24"/>
        </w:rPr>
        <w:t>(1), 1-15. https://doi.org/10.29333/jdet/18330</w:t>
      </w:r>
    </w:p>
    <w:p w14:paraId="5DEA34FE" w14:textId="382368BB" w:rsidR="00D02744" w:rsidRPr="00594D78" w:rsidRDefault="00D02744" w:rsidP="00594D7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bookmarkStart w:id="12" w:name="_Hlk195344636"/>
      <w:proofErr w:type="spellStart"/>
      <w:r w:rsidRPr="00594D78">
        <w:rPr>
          <w:rFonts w:ascii="Times New Roman" w:eastAsia="Times New Roman" w:hAnsi="Times New Roman" w:cs="Times New Roman"/>
          <w:color w:val="222222"/>
          <w:sz w:val="24"/>
          <w:szCs w:val="24"/>
        </w:rPr>
        <w:t>Raxmatullayevna</w:t>
      </w:r>
      <w:proofErr w:type="spellEnd"/>
      <w:r w:rsidRPr="00594D7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R. N., &amp; </w:t>
      </w:r>
      <w:proofErr w:type="spellStart"/>
      <w:r w:rsidRPr="00594D78">
        <w:rPr>
          <w:rFonts w:ascii="Times New Roman" w:eastAsia="Times New Roman" w:hAnsi="Times New Roman" w:cs="Times New Roman"/>
          <w:color w:val="222222"/>
          <w:sz w:val="24"/>
          <w:szCs w:val="24"/>
        </w:rPr>
        <w:t>Satvoldiyevna</w:t>
      </w:r>
      <w:proofErr w:type="spellEnd"/>
      <w:r w:rsidRPr="00594D7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U. D. (2025). AI as a virtual tutor: The impact of conversational agents on English language proficiency. </w:t>
      </w:r>
      <w:r w:rsidRPr="00594D78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Western European Journal of Linguistics and Education</w:t>
      </w:r>
      <w:r w:rsidRPr="00594D7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r w:rsidRPr="00594D78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3</w:t>
      </w:r>
      <w:r w:rsidRPr="00594D7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(1), 42-46. </w:t>
      </w:r>
    </w:p>
    <w:bookmarkEnd w:id="12"/>
    <w:p w14:paraId="5CFA51E5" w14:textId="77777777" w:rsidR="00DA2E1E" w:rsidRPr="00594D78" w:rsidRDefault="00DA2E1E" w:rsidP="00594D78">
      <w:pPr>
        <w:pStyle w:val="NormalWeb"/>
        <w:ind w:left="720" w:hanging="720"/>
      </w:pPr>
      <w:r w:rsidRPr="00594D78">
        <w:t xml:space="preserve">Reeder, K., Shapiro, J., </w:t>
      </w:r>
      <w:r w:rsidRPr="00594D78">
        <w:rPr>
          <w:rStyle w:val="Strong"/>
          <w:rFonts w:eastAsiaTheme="majorEastAsia"/>
          <w:b w:val="0"/>
          <w:bCs w:val="0"/>
        </w:rPr>
        <w:t>Early, M.</w:t>
      </w:r>
      <w:r w:rsidRPr="00594D78">
        <w:rPr>
          <w:b/>
          <w:bCs/>
        </w:rPr>
        <w:t xml:space="preserve">, </w:t>
      </w:r>
      <w:r w:rsidRPr="00594D78">
        <w:t xml:space="preserve">&amp; Kendrick, M. (2008). Listening to diverse learners: The effectiveness and appropriateness of a computer-based reading tutor for young language learners. In F. Zhang &amp; B. Barber (Eds.), </w:t>
      </w:r>
      <w:r w:rsidRPr="00594D78">
        <w:rPr>
          <w:i/>
          <w:iCs/>
        </w:rPr>
        <w:t>Handbook of research on computer-enhanced language acquisition</w:t>
      </w:r>
      <w:r w:rsidRPr="00594D78">
        <w:t xml:space="preserve"> (pp. 19-188). Information Science Reference.</w:t>
      </w:r>
    </w:p>
    <w:p w14:paraId="4D0F1145" w14:textId="415B002C" w:rsidR="00382298" w:rsidRPr="00594D78" w:rsidRDefault="00382298" w:rsidP="00594D7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94D78">
        <w:rPr>
          <w:rFonts w:ascii="Times New Roman" w:eastAsia="Times New Roman" w:hAnsi="Times New Roman" w:cs="Times New Roman"/>
          <w:sz w:val="24"/>
          <w:szCs w:val="24"/>
        </w:rPr>
        <w:t xml:space="preserve">Reynolds, D. (2009). </w:t>
      </w:r>
      <w:r w:rsidRPr="00594D78">
        <w:rPr>
          <w:rFonts w:ascii="Times New Roman" w:eastAsia="Times New Roman" w:hAnsi="Times New Roman" w:cs="Times New Roman"/>
          <w:i/>
          <w:iCs/>
          <w:sz w:val="24"/>
          <w:szCs w:val="24"/>
        </w:rPr>
        <w:t>One on one with second language writers: A guide for writing tutors, teachers, and consultants.</w:t>
      </w:r>
      <w:r w:rsidRPr="00594D78">
        <w:rPr>
          <w:rFonts w:ascii="Times New Roman" w:eastAsia="Times New Roman" w:hAnsi="Times New Roman" w:cs="Times New Roman"/>
          <w:sz w:val="24"/>
          <w:szCs w:val="24"/>
        </w:rPr>
        <w:t xml:space="preserve"> University of Michigan Press.</w:t>
      </w:r>
    </w:p>
    <w:p w14:paraId="796BBEC0" w14:textId="77777777" w:rsidR="004507DB" w:rsidRPr="00594D78" w:rsidRDefault="004507DB" w:rsidP="00594D7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7E7DDEE9" w14:textId="59D15D7F" w:rsidR="004507DB" w:rsidRPr="00594D78" w:rsidRDefault="004507DB" w:rsidP="00594D78">
      <w:pPr>
        <w:autoSpaceDE w:val="0"/>
        <w:autoSpaceDN w:val="0"/>
        <w:adjustRightInd w:val="0"/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94D78">
        <w:rPr>
          <w:rFonts w:ascii="Times New Roman" w:hAnsi="Times New Roman" w:cs="Times New Roman"/>
          <w:sz w:val="24"/>
          <w:szCs w:val="24"/>
        </w:rPr>
        <w:t xml:space="preserve">Rilling, S. (2005). The development of an ESL OWL, or learning how to tutor writing online. </w:t>
      </w:r>
      <w:r w:rsidRPr="00594D78">
        <w:rPr>
          <w:rFonts w:ascii="Times New Roman" w:hAnsi="Times New Roman" w:cs="Times New Roman"/>
          <w:i/>
          <w:iCs/>
          <w:sz w:val="24"/>
          <w:szCs w:val="24"/>
        </w:rPr>
        <w:t>Computers and Composition, 22</w:t>
      </w:r>
      <w:r w:rsidRPr="00594D78">
        <w:rPr>
          <w:rFonts w:ascii="Times New Roman" w:hAnsi="Times New Roman" w:cs="Times New Roman"/>
          <w:sz w:val="24"/>
          <w:szCs w:val="24"/>
        </w:rPr>
        <w:t xml:space="preserve">(3), 357-374. </w:t>
      </w:r>
      <w:hyperlink r:id="rId66" w:tgtFrame="_blank" w:tooltip="Persistent link using digital object identifier" w:history="1">
        <w:r w:rsidRPr="00594D78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https://doi.org/10.1016/j.compcom.2005.05.006</w:t>
        </w:r>
      </w:hyperlink>
    </w:p>
    <w:p w14:paraId="18E55D34" w14:textId="77777777" w:rsidR="00352916" w:rsidRPr="00594D78" w:rsidRDefault="00352916" w:rsidP="00594D7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594D7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Rings, S., &amp; Sheets, R. A. (1991). Student development and metacognition: Foundations for tutor training. </w:t>
      </w:r>
      <w:r w:rsidRPr="00594D78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Journal of Developmental Education</w:t>
      </w:r>
      <w:r w:rsidRPr="00594D7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r w:rsidRPr="00594D78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15</w:t>
      </w:r>
      <w:r w:rsidRPr="00594D78">
        <w:rPr>
          <w:rFonts w:ascii="Times New Roman" w:eastAsia="Times New Roman" w:hAnsi="Times New Roman" w:cs="Times New Roman"/>
          <w:color w:val="222222"/>
          <w:sz w:val="24"/>
          <w:szCs w:val="24"/>
        </w:rPr>
        <w:t>(1), 30-32.</w:t>
      </w:r>
    </w:p>
    <w:p w14:paraId="32354C3D" w14:textId="77777777" w:rsidR="00352916" w:rsidRPr="00594D78" w:rsidRDefault="00352916" w:rsidP="00594D7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01D36D9F" w14:textId="77777777" w:rsidR="000D701E" w:rsidRPr="00594D78" w:rsidRDefault="000D701E" w:rsidP="00594D78">
      <w:pPr>
        <w:autoSpaceDE w:val="0"/>
        <w:autoSpaceDN w:val="0"/>
        <w:spacing w:after="24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94D78">
        <w:rPr>
          <w:rFonts w:ascii="Times New Roman" w:hAnsi="Times New Roman" w:cs="Times New Roman"/>
          <w:sz w:val="24"/>
          <w:szCs w:val="24"/>
        </w:rPr>
        <w:t xml:space="preserve">Ronesi, L. (2009). Theory in/to practice: Multilingual tutors supporting multilingual peers: A peer-tutor training course in the Arabian Gulf. </w:t>
      </w:r>
      <w:r w:rsidRPr="00594D78">
        <w:rPr>
          <w:rFonts w:ascii="Times New Roman" w:hAnsi="Times New Roman" w:cs="Times New Roman"/>
          <w:i/>
          <w:iCs/>
          <w:sz w:val="24"/>
          <w:szCs w:val="24"/>
        </w:rPr>
        <w:t>Writing Center Journal</w:t>
      </w:r>
      <w:r w:rsidRPr="00594D78">
        <w:rPr>
          <w:rFonts w:ascii="Times New Roman" w:hAnsi="Times New Roman" w:cs="Times New Roman"/>
          <w:sz w:val="24"/>
          <w:szCs w:val="24"/>
        </w:rPr>
        <w:t xml:space="preserve">, </w:t>
      </w:r>
      <w:r w:rsidRPr="00594D78">
        <w:rPr>
          <w:rFonts w:ascii="Times New Roman" w:hAnsi="Times New Roman" w:cs="Times New Roman"/>
          <w:i/>
          <w:iCs/>
          <w:sz w:val="24"/>
          <w:szCs w:val="24"/>
        </w:rPr>
        <w:t>29</w:t>
      </w:r>
      <w:r w:rsidRPr="00594D78">
        <w:rPr>
          <w:rFonts w:ascii="Times New Roman" w:hAnsi="Times New Roman" w:cs="Times New Roman"/>
          <w:sz w:val="24"/>
          <w:szCs w:val="24"/>
        </w:rPr>
        <w:t>(2), 75-94.</w:t>
      </w:r>
    </w:p>
    <w:p w14:paraId="046F0B2F" w14:textId="725C7DA8" w:rsidR="00F10EB7" w:rsidRPr="00594D78" w:rsidRDefault="00F10EB7" w:rsidP="00594D78">
      <w:pPr>
        <w:autoSpaceDE w:val="0"/>
        <w:autoSpaceDN w:val="0"/>
        <w:spacing w:after="24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94D78">
        <w:rPr>
          <w:rFonts w:ascii="Times New Roman" w:eastAsia="Times New Roman" w:hAnsi="Times New Roman" w:cs="Times New Roman"/>
          <w:sz w:val="24"/>
          <w:szCs w:val="24"/>
        </w:rPr>
        <w:t xml:space="preserve">Ryu, J., &amp; Lee, B. (2024). A longitudinal study of English achievement of Korean EFL young adolescent students: Focusing on initial English proficiency, English private tutoring, and urbanicity. </w:t>
      </w:r>
      <w:r w:rsidRPr="00594D78">
        <w:rPr>
          <w:rFonts w:ascii="Times New Roman" w:eastAsia="Times New Roman" w:hAnsi="Times New Roman" w:cs="Times New Roman"/>
          <w:i/>
          <w:iCs/>
          <w:sz w:val="24"/>
          <w:szCs w:val="24"/>
        </w:rPr>
        <w:t>English Teaching</w:t>
      </w:r>
      <w:r w:rsidRPr="00594D7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94D78">
        <w:rPr>
          <w:rFonts w:ascii="Times New Roman" w:eastAsia="Times New Roman" w:hAnsi="Times New Roman" w:cs="Times New Roman"/>
          <w:i/>
          <w:iCs/>
          <w:sz w:val="24"/>
          <w:szCs w:val="24"/>
        </w:rPr>
        <w:t>79</w:t>
      </w:r>
      <w:r w:rsidRPr="00594D78">
        <w:rPr>
          <w:rFonts w:ascii="Times New Roman" w:eastAsia="Times New Roman" w:hAnsi="Times New Roman" w:cs="Times New Roman"/>
          <w:sz w:val="24"/>
          <w:szCs w:val="24"/>
        </w:rPr>
        <w:t xml:space="preserve">(1), 69-92. </w:t>
      </w:r>
      <w:r w:rsidR="00FA1919" w:rsidRPr="00594D78">
        <w:rPr>
          <w:rFonts w:ascii="Times New Roman" w:eastAsia="Times New Roman" w:hAnsi="Times New Roman" w:cs="Times New Roman"/>
          <w:sz w:val="24"/>
          <w:szCs w:val="24"/>
        </w:rPr>
        <w:t>https://eric.ed.gov/?id=EJ1424130</w:t>
      </w:r>
    </w:p>
    <w:p w14:paraId="191E4178" w14:textId="77777777" w:rsidR="000D701E" w:rsidRPr="00594D78" w:rsidRDefault="000D701E" w:rsidP="00594D78">
      <w:pPr>
        <w:autoSpaceDE w:val="0"/>
        <w:autoSpaceDN w:val="0"/>
        <w:spacing w:after="24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594D78">
        <w:rPr>
          <w:rFonts w:ascii="Times New Roman" w:hAnsi="Times New Roman" w:cs="Times New Roman"/>
          <w:sz w:val="24"/>
          <w:szCs w:val="24"/>
        </w:rPr>
        <w:t>Sadoshima</w:t>
      </w:r>
      <w:proofErr w:type="spellEnd"/>
      <w:r w:rsidRPr="00594D78">
        <w:rPr>
          <w:rFonts w:ascii="Times New Roman" w:hAnsi="Times New Roman" w:cs="Times New Roman"/>
          <w:sz w:val="24"/>
          <w:szCs w:val="24"/>
        </w:rPr>
        <w:t xml:space="preserve">, S., Shimura, M., &amp; Ota, Y. (2008). Nihongo </w:t>
      </w:r>
      <w:proofErr w:type="spellStart"/>
      <w:r w:rsidRPr="00594D78">
        <w:rPr>
          <w:rFonts w:ascii="Times New Roman" w:hAnsi="Times New Roman" w:cs="Times New Roman"/>
          <w:sz w:val="24"/>
          <w:szCs w:val="24"/>
        </w:rPr>
        <w:t>bogowasha</w:t>
      </w:r>
      <w:proofErr w:type="spellEnd"/>
      <w:r w:rsidRPr="00594D78">
        <w:rPr>
          <w:rFonts w:ascii="Times New Roman" w:hAnsi="Times New Roman" w:cs="Times New Roman"/>
          <w:sz w:val="24"/>
          <w:szCs w:val="24"/>
        </w:rPr>
        <w:t xml:space="preserve"> ga </w:t>
      </w:r>
      <w:proofErr w:type="spellStart"/>
      <w:r w:rsidRPr="00594D78">
        <w:rPr>
          <w:rFonts w:ascii="Times New Roman" w:hAnsi="Times New Roman" w:cs="Times New Roman"/>
          <w:sz w:val="24"/>
          <w:szCs w:val="24"/>
        </w:rPr>
        <w:t>nihongo</w:t>
      </w:r>
      <w:proofErr w:type="spellEnd"/>
      <w:r w:rsidRPr="00594D7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594D78">
        <w:rPr>
          <w:rFonts w:ascii="Times New Roman" w:hAnsi="Times New Roman" w:cs="Times New Roman"/>
          <w:sz w:val="24"/>
          <w:szCs w:val="24"/>
        </w:rPr>
        <w:t>eigo</w:t>
      </w:r>
      <w:proofErr w:type="spellEnd"/>
      <w:r w:rsidRPr="00594D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4D78">
        <w:rPr>
          <w:rFonts w:ascii="Times New Roman" w:hAnsi="Times New Roman" w:cs="Times New Roman"/>
          <w:sz w:val="24"/>
          <w:szCs w:val="24"/>
        </w:rPr>
        <w:t>bunshô</w:t>
      </w:r>
      <w:proofErr w:type="spellEnd"/>
      <w:r w:rsidRPr="00594D78">
        <w:rPr>
          <w:rFonts w:ascii="Times New Roman" w:hAnsi="Times New Roman" w:cs="Times New Roman"/>
          <w:sz w:val="24"/>
          <w:szCs w:val="24"/>
        </w:rPr>
        <w:t xml:space="preserve"> wo </w:t>
      </w:r>
      <w:proofErr w:type="spellStart"/>
      <w:r w:rsidRPr="00594D78">
        <w:rPr>
          <w:rFonts w:ascii="Times New Roman" w:hAnsi="Times New Roman" w:cs="Times New Roman"/>
          <w:sz w:val="24"/>
          <w:szCs w:val="24"/>
        </w:rPr>
        <w:t>kentô</w:t>
      </w:r>
      <w:proofErr w:type="spellEnd"/>
      <w:r w:rsidRPr="00594D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4D78">
        <w:rPr>
          <w:rFonts w:ascii="Times New Roman" w:hAnsi="Times New Roman" w:cs="Times New Roman"/>
          <w:sz w:val="24"/>
          <w:szCs w:val="24"/>
        </w:rPr>
        <w:t>suru</w:t>
      </w:r>
      <w:proofErr w:type="spellEnd"/>
      <w:r w:rsidRPr="00594D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4D78">
        <w:rPr>
          <w:rFonts w:ascii="Times New Roman" w:hAnsi="Times New Roman" w:cs="Times New Roman"/>
          <w:sz w:val="24"/>
          <w:szCs w:val="24"/>
        </w:rPr>
        <w:t>sesshon</w:t>
      </w:r>
      <w:proofErr w:type="spellEnd"/>
      <w:r w:rsidRPr="00594D78">
        <w:rPr>
          <w:rFonts w:ascii="Times New Roman" w:hAnsi="Times New Roman" w:cs="Times New Roman"/>
          <w:sz w:val="24"/>
          <w:szCs w:val="24"/>
        </w:rPr>
        <w:t xml:space="preserve"> no </w:t>
      </w:r>
      <w:proofErr w:type="spellStart"/>
      <w:r w:rsidRPr="00594D78">
        <w:rPr>
          <w:rFonts w:ascii="Times New Roman" w:hAnsi="Times New Roman" w:cs="Times New Roman"/>
          <w:sz w:val="24"/>
          <w:szCs w:val="24"/>
        </w:rPr>
        <w:t>yûkôsei</w:t>
      </w:r>
      <w:proofErr w:type="spellEnd"/>
      <w:r w:rsidRPr="00594D78">
        <w:rPr>
          <w:rFonts w:ascii="Times New Roman" w:hAnsi="Times New Roman" w:cs="Times New Roman"/>
          <w:sz w:val="24"/>
          <w:szCs w:val="24"/>
        </w:rPr>
        <w:t xml:space="preserve"> [Effectiveness of tutoring English writing in Japanese: NNS tutors helping NNS writers at </w:t>
      </w:r>
      <w:proofErr w:type="spellStart"/>
      <w:r w:rsidRPr="00594D78">
        <w:rPr>
          <w:rFonts w:ascii="Times New Roman" w:hAnsi="Times New Roman" w:cs="Times New Roman"/>
          <w:sz w:val="24"/>
          <w:szCs w:val="24"/>
        </w:rPr>
        <w:t>Waseda</w:t>
      </w:r>
      <w:proofErr w:type="spellEnd"/>
      <w:r w:rsidRPr="00594D78">
        <w:rPr>
          <w:rFonts w:ascii="Times New Roman" w:hAnsi="Times New Roman" w:cs="Times New Roman"/>
          <w:sz w:val="24"/>
          <w:szCs w:val="24"/>
        </w:rPr>
        <w:t xml:space="preserve"> SILS Writing Center]. </w:t>
      </w:r>
      <w:proofErr w:type="spellStart"/>
      <w:r w:rsidRPr="00594D78">
        <w:rPr>
          <w:rFonts w:ascii="Times New Roman" w:hAnsi="Times New Roman" w:cs="Times New Roman"/>
          <w:i/>
          <w:iCs/>
          <w:sz w:val="24"/>
          <w:szCs w:val="24"/>
        </w:rPr>
        <w:t>Waseda</w:t>
      </w:r>
      <w:proofErr w:type="spellEnd"/>
      <w:r w:rsidRPr="00594D78">
        <w:rPr>
          <w:rFonts w:ascii="Times New Roman" w:hAnsi="Times New Roman" w:cs="Times New Roman"/>
          <w:i/>
          <w:iCs/>
          <w:sz w:val="24"/>
          <w:szCs w:val="24"/>
        </w:rPr>
        <w:t xml:space="preserve"> Global Forum</w:t>
      </w:r>
      <w:r w:rsidRPr="00594D78">
        <w:rPr>
          <w:rFonts w:ascii="Times New Roman" w:hAnsi="Times New Roman" w:cs="Times New Roman"/>
          <w:sz w:val="24"/>
          <w:szCs w:val="24"/>
        </w:rPr>
        <w:t xml:space="preserve">, </w:t>
      </w:r>
      <w:r w:rsidRPr="00594D78">
        <w:rPr>
          <w:rFonts w:ascii="Times New Roman" w:hAnsi="Times New Roman" w:cs="Times New Roman"/>
          <w:i/>
          <w:iCs/>
          <w:sz w:val="24"/>
          <w:szCs w:val="24"/>
        </w:rPr>
        <w:t>5</w:t>
      </w:r>
      <w:r w:rsidRPr="00594D78">
        <w:rPr>
          <w:rFonts w:ascii="Times New Roman" w:hAnsi="Times New Roman" w:cs="Times New Roman"/>
          <w:sz w:val="24"/>
          <w:szCs w:val="24"/>
        </w:rPr>
        <w:t>, 57-71.</w:t>
      </w:r>
    </w:p>
    <w:p w14:paraId="38C26A6B" w14:textId="28769CBA" w:rsidR="000D701E" w:rsidRPr="00594D78" w:rsidRDefault="000D701E" w:rsidP="00594D78">
      <w:pPr>
        <w:autoSpaceDE w:val="0"/>
        <w:autoSpaceDN w:val="0"/>
        <w:spacing w:after="24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94D78">
        <w:rPr>
          <w:rFonts w:ascii="Times New Roman" w:hAnsi="Times New Roman" w:cs="Times New Roman"/>
          <w:sz w:val="24"/>
          <w:szCs w:val="24"/>
        </w:rPr>
        <w:t xml:space="preserve">Santa, T. (2009). Writing center tutor training: What is transferable across academic cultures? </w:t>
      </w:r>
      <w:proofErr w:type="spellStart"/>
      <w:r w:rsidRPr="00594D78">
        <w:rPr>
          <w:rFonts w:ascii="Times New Roman" w:hAnsi="Times New Roman" w:cs="Times New Roman"/>
          <w:i/>
          <w:iCs/>
          <w:sz w:val="24"/>
          <w:szCs w:val="24"/>
        </w:rPr>
        <w:t>Zeitschrift</w:t>
      </w:r>
      <w:proofErr w:type="spellEnd"/>
      <w:r w:rsidRPr="00594D78">
        <w:rPr>
          <w:rFonts w:ascii="Times New Roman" w:hAnsi="Times New Roman" w:cs="Times New Roman"/>
          <w:i/>
          <w:iCs/>
          <w:sz w:val="24"/>
          <w:szCs w:val="24"/>
        </w:rPr>
        <w:t xml:space="preserve"> Schreiben</w:t>
      </w:r>
      <w:r w:rsidRPr="00594D78">
        <w:rPr>
          <w:rFonts w:ascii="Times New Roman" w:hAnsi="Times New Roman" w:cs="Times New Roman"/>
          <w:sz w:val="24"/>
          <w:szCs w:val="24"/>
        </w:rPr>
        <w:t xml:space="preserve">. </w:t>
      </w:r>
      <w:hyperlink r:id="rId67" w:history="1">
        <w:r w:rsidR="00BC441A" w:rsidRPr="00594D78">
          <w:rPr>
            <w:rStyle w:val="Hyperlink"/>
            <w:rFonts w:ascii="Times New Roman" w:hAnsi="Times New Roman" w:cs="Times New Roman"/>
            <w:sz w:val="24"/>
            <w:szCs w:val="24"/>
          </w:rPr>
          <w:t>http://www.zeitschrift-schreiben.eu/</w:t>
        </w:r>
      </w:hyperlink>
    </w:p>
    <w:p w14:paraId="2C89798B" w14:textId="0C1AD40E" w:rsidR="00DE56AB" w:rsidRPr="00594D78" w:rsidRDefault="00DE56AB" w:rsidP="00594D78">
      <w:pPr>
        <w:autoSpaceDE w:val="0"/>
        <w:autoSpaceDN w:val="0"/>
        <w:spacing w:after="24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94D78">
        <w:rPr>
          <w:rFonts w:ascii="Times New Roman" w:hAnsi="Times New Roman" w:cs="Times New Roman"/>
          <w:sz w:val="24"/>
          <w:szCs w:val="24"/>
        </w:rPr>
        <w:lastRenderedPageBreak/>
        <w:t xml:space="preserve">Sbardella, T., &amp; Pakula, A. (2024). Investigating the transformative power of AI-driven intelligent tutoring systems in online language learning environments. In L. G. </w:t>
      </w:r>
      <w:proofErr w:type="spellStart"/>
      <w:r w:rsidRPr="00594D78">
        <w:rPr>
          <w:rFonts w:ascii="Times New Roman" w:hAnsi="Times New Roman" w:cs="Times New Roman"/>
          <w:sz w:val="24"/>
          <w:szCs w:val="24"/>
        </w:rPr>
        <w:t>Chova</w:t>
      </w:r>
      <w:proofErr w:type="spellEnd"/>
      <w:r w:rsidRPr="00594D78">
        <w:rPr>
          <w:rFonts w:ascii="Times New Roman" w:hAnsi="Times New Roman" w:cs="Times New Roman"/>
          <w:sz w:val="24"/>
          <w:szCs w:val="24"/>
        </w:rPr>
        <w:t xml:space="preserve">, C. G. Martinez, &amp; J. Lees (Eds.), </w:t>
      </w:r>
      <w:r w:rsidRPr="00594D78">
        <w:rPr>
          <w:rFonts w:ascii="Times New Roman" w:hAnsi="Times New Roman" w:cs="Times New Roman"/>
          <w:i/>
          <w:iCs/>
          <w:sz w:val="24"/>
          <w:szCs w:val="24"/>
        </w:rPr>
        <w:t>INTED2024 Proceedings</w:t>
      </w:r>
      <w:r w:rsidRPr="00594D78">
        <w:rPr>
          <w:rFonts w:ascii="Times New Roman" w:hAnsi="Times New Roman" w:cs="Times New Roman"/>
          <w:sz w:val="24"/>
          <w:szCs w:val="24"/>
        </w:rPr>
        <w:t xml:space="preserve"> (pp. 3557-3562). IATED. DOI: </w:t>
      </w:r>
      <w:hyperlink r:id="rId68" w:tooltip="doi" w:history="1">
        <w:r w:rsidRPr="00594D78">
          <w:rPr>
            <w:rStyle w:val="Hyperlink"/>
            <w:rFonts w:ascii="Times New Roman" w:hAnsi="Times New Roman" w:cs="Times New Roman"/>
            <w:sz w:val="24"/>
            <w:szCs w:val="24"/>
          </w:rPr>
          <w:t>10.21125/inted.2024.0940</w:t>
        </w:r>
      </w:hyperlink>
    </w:p>
    <w:p w14:paraId="5A085E3D" w14:textId="1B369615" w:rsidR="00A5488B" w:rsidRPr="00594D78" w:rsidRDefault="00A5488B" w:rsidP="00594D78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94D78">
        <w:rPr>
          <w:rFonts w:ascii="Times New Roman" w:hAnsi="Times New Roman" w:cs="Times New Roman"/>
          <w:sz w:val="24"/>
          <w:szCs w:val="24"/>
        </w:rPr>
        <w:t>Seo,</w:t>
      </w:r>
      <w:r w:rsidR="003C3E8D" w:rsidRPr="00594D78">
        <w:rPr>
          <w:rFonts w:ascii="Times New Roman" w:hAnsi="Times New Roman" w:cs="Times New Roman"/>
          <w:sz w:val="24"/>
          <w:szCs w:val="24"/>
        </w:rPr>
        <w:t xml:space="preserve"> </w:t>
      </w:r>
      <w:r w:rsidRPr="00594D78">
        <w:rPr>
          <w:rFonts w:ascii="Times New Roman" w:hAnsi="Times New Roman" w:cs="Times New Roman"/>
          <w:sz w:val="24"/>
          <w:szCs w:val="24"/>
        </w:rPr>
        <w:t xml:space="preserve">M.-S. (2011). Talk, body, and material objects as coordinated interactional resources in repair activities in one-on-one ESL tutoring. In G. Pallotti, &amp; J. Wagner (Eds.), </w:t>
      </w:r>
      <w:r w:rsidRPr="00594D78">
        <w:rPr>
          <w:rFonts w:ascii="Times New Roman" w:hAnsi="Times New Roman" w:cs="Times New Roman"/>
          <w:i/>
          <w:iCs/>
          <w:sz w:val="24"/>
          <w:szCs w:val="24"/>
        </w:rPr>
        <w:t xml:space="preserve">L2 learning as social practice: Conversation-analytic perspectives </w:t>
      </w:r>
      <w:r w:rsidRPr="00594D78">
        <w:rPr>
          <w:rFonts w:ascii="Times New Roman" w:hAnsi="Times New Roman" w:cs="Times New Roman"/>
          <w:sz w:val="24"/>
          <w:szCs w:val="24"/>
        </w:rPr>
        <w:t>(pp. 107</w:t>
      </w:r>
      <w:r w:rsidR="00805D3E" w:rsidRPr="00594D78">
        <w:rPr>
          <w:rFonts w:ascii="Times New Roman" w:hAnsi="Times New Roman" w:cs="Times New Roman"/>
          <w:sz w:val="24"/>
          <w:szCs w:val="24"/>
        </w:rPr>
        <w:t>-</w:t>
      </w:r>
      <w:r w:rsidRPr="00594D78">
        <w:rPr>
          <w:rFonts w:ascii="Times New Roman" w:hAnsi="Times New Roman" w:cs="Times New Roman"/>
          <w:sz w:val="24"/>
          <w:szCs w:val="24"/>
        </w:rPr>
        <w:t>134). University of Hawai’i, National Foreign Language Resource Center.</w:t>
      </w:r>
    </w:p>
    <w:p w14:paraId="566B80F0" w14:textId="753E57FE" w:rsidR="003C3E8D" w:rsidRPr="00594D78" w:rsidRDefault="003C3E8D" w:rsidP="00594D78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0A32C263" w14:textId="4C8829A4" w:rsidR="003C3E8D" w:rsidRPr="00594D78" w:rsidRDefault="003C3E8D" w:rsidP="00594D7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94D78">
        <w:rPr>
          <w:rFonts w:ascii="Times New Roman" w:eastAsia="Times New Roman" w:hAnsi="Times New Roman" w:cs="Times New Roman"/>
          <w:sz w:val="24"/>
          <w:szCs w:val="24"/>
        </w:rPr>
        <w:t xml:space="preserve">Seo, M. S. (2021). Multimodally enhanced opportunities for language learning: Gestures used in word search sequences in ESL tutoring. </w:t>
      </w:r>
      <w:r w:rsidRPr="00594D78">
        <w:rPr>
          <w:rFonts w:ascii="Times New Roman" w:eastAsia="Times New Roman" w:hAnsi="Times New Roman" w:cs="Times New Roman"/>
          <w:i/>
          <w:iCs/>
          <w:sz w:val="24"/>
          <w:szCs w:val="24"/>
        </w:rPr>
        <w:t>Journal of Language Teaching and Research</w:t>
      </w:r>
      <w:r w:rsidRPr="00594D7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94D78">
        <w:rPr>
          <w:rFonts w:ascii="Times New Roman" w:eastAsia="Times New Roman" w:hAnsi="Times New Roman" w:cs="Times New Roman"/>
          <w:i/>
          <w:iCs/>
          <w:sz w:val="24"/>
          <w:szCs w:val="24"/>
        </w:rPr>
        <w:t>12</w:t>
      </w:r>
      <w:r w:rsidRPr="00594D78">
        <w:rPr>
          <w:rFonts w:ascii="Times New Roman" w:eastAsia="Times New Roman" w:hAnsi="Times New Roman" w:cs="Times New Roman"/>
          <w:sz w:val="24"/>
          <w:szCs w:val="24"/>
        </w:rPr>
        <w:t>(1), 44-56.</w:t>
      </w:r>
      <w:r w:rsidR="00FA1919" w:rsidRPr="00594D78">
        <w:rPr>
          <w:rFonts w:ascii="Times New Roman" w:eastAsia="Times New Roman" w:hAnsi="Times New Roman" w:cs="Times New Roman"/>
          <w:sz w:val="24"/>
          <w:szCs w:val="24"/>
        </w:rPr>
        <w:t xml:space="preserve"> DOI: 10.17507/jltr.1201.05. </w:t>
      </w:r>
    </w:p>
    <w:p w14:paraId="73C29F2F" w14:textId="77777777" w:rsidR="003C3E8D" w:rsidRPr="00594D78" w:rsidRDefault="003C3E8D" w:rsidP="00594D78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15794BD6" w14:textId="77777777" w:rsidR="000D701E" w:rsidRPr="00594D78" w:rsidRDefault="000D701E" w:rsidP="00594D78">
      <w:pPr>
        <w:autoSpaceDE w:val="0"/>
        <w:autoSpaceDN w:val="0"/>
        <w:spacing w:after="24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94D78">
        <w:rPr>
          <w:rFonts w:ascii="Times New Roman" w:hAnsi="Times New Roman" w:cs="Times New Roman"/>
          <w:sz w:val="24"/>
          <w:szCs w:val="24"/>
        </w:rPr>
        <w:t xml:space="preserve">Severino, C., &amp; </w:t>
      </w:r>
      <w:proofErr w:type="spellStart"/>
      <w:r w:rsidRPr="00594D78">
        <w:rPr>
          <w:rFonts w:ascii="Times New Roman" w:hAnsi="Times New Roman" w:cs="Times New Roman"/>
          <w:sz w:val="24"/>
          <w:szCs w:val="24"/>
        </w:rPr>
        <w:t>Deifell</w:t>
      </w:r>
      <w:proofErr w:type="spellEnd"/>
      <w:r w:rsidRPr="00594D78">
        <w:rPr>
          <w:rFonts w:ascii="Times New Roman" w:hAnsi="Times New Roman" w:cs="Times New Roman"/>
          <w:sz w:val="24"/>
          <w:szCs w:val="24"/>
        </w:rPr>
        <w:t xml:space="preserve">, E. (2011). Empowering L2 tutoring: A case study of a second language writer’s vocabulary learning. </w:t>
      </w:r>
      <w:r w:rsidRPr="00594D78">
        <w:rPr>
          <w:rFonts w:ascii="Times New Roman" w:hAnsi="Times New Roman" w:cs="Times New Roman"/>
          <w:i/>
          <w:iCs/>
          <w:sz w:val="24"/>
          <w:szCs w:val="24"/>
        </w:rPr>
        <w:t>Writing Center Journal</w:t>
      </w:r>
      <w:r w:rsidRPr="00594D78">
        <w:rPr>
          <w:rFonts w:ascii="Times New Roman" w:hAnsi="Times New Roman" w:cs="Times New Roman"/>
          <w:sz w:val="24"/>
          <w:szCs w:val="24"/>
        </w:rPr>
        <w:t xml:space="preserve">, </w:t>
      </w:r>
      <w:r w:rsidRPr="00594D78">
        <w:rPr>
          <w:rFonts w:ascii="Times New Roman" w:hAnsi="Times New Roman" w:cs="Times New Roman"/>
          <w:i/>
          <w:iCs/>
          <w:sz w:val="24"/>
          <w:szCs w:val="24"/>
        </w:rPr>
        <w:t>31</w:t>
      </w:r>
      <w:r w:rsidRPr="00594D78">
        <w:rPr>
          <w:rFonts w:ascii="Times New Roman" w:hAnsi="Times New Roman" w:cs="Times New Roman"/>
          <w:sz w:val="24"/>
          <w:szCs w:val="24"/>
        </w:rPr>
        <w:t>(1), 25-54.</w:t>
      </w:r>
    </w:p>
    <w:p w14:paraId="0E8EE78B" w14:textId="24E943BC" w:rsidR="001E2ED2" w:rsidRPr="00594D78" w:rsidRDefault="001E2ED2" w:rsidP="00594D78">
      <w:pPr>
        <w:autoSpaceDE w:val="0"/>
        <w:autoSpaceDN w:val="0"/>
        <w:spacing w:after="24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594D78">
        <w:rPr>
          <w:rFonts w:ascii="Times New Roman" w:hAnsi="Times New Roman" w:cs="Times New Roman"/>
          <w:sz w:val="24"/>
          <w:szCs w:val="24"/>
        </w:rPr>
        <w:t>Shakhmanova</w:t>
      </w:r>
      <w:proofErr w:type="spellEnd"/>
      <w:r w:rsidRPr="00594D78">
        <w:rPr>
          <w:rFonts w:ascii="Times New Roman" w:hAnsi="Times New Roman" w:cs="Times New Roman"/>
          <w:sz w:val="24"/>
          <w:szCs w:val="24"/>
        </w:rPr>
        <w:t xml:space="preserve">, A., &amp; Hajar, A. (2026). Exploring secondary school students’ experiences of online English private tutoring in Kazakhstan: A qualitative inquiry. </w:t>
      </w:r>
      <w:r w:rsidRPr="00594D78">
        <w:rPr>
          <w:rFonts w:ascii="Times New Roman" w:hAnsi="Times New Roman" w:cs="Times New Roman"/>
          <w:i/>
          <w:iCs/>
          <w:sz w:val="24"/>
          <w:szCs w:val="24"/>
        </w:rPr>
        <w:t>Innovation in Language Learning and Teaching</w:t>
      </w:r>
      <w:r w:rsidRPr="00594D78">
        <w:rPr>
          <w:rFonts w:ascii="Times New Roman" w:hAnsi="Times New Roman" w:cs="Times New Roman"/>
          <w:sz w:val="24"/>
          <w:szCs w:val="24"/>
        </w:rPr>
        <w:t>, 1-24.</w:t>
      </w:r>
      <w:r w:rsidR="006024FE" w:rsidRPr="00594D78">
        <w:rPr>
          <w:rFonts w:ascii="Times New Roman" w:hAnsi="Times New Roman" w:cs="Times New Roman"/>
          <w:sz w:val="24"/>
          <w:szCs w:val="24"/>
        </w:rPr>
        <w:t xml:space="preserve"> </w:t>
      </w:r>
      <w:hyperlink r:id="rId69" w:history="1">
        <w:r w:rsidR="006024FE" w:rsidRPr="00594D78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https://doi.org/10.1080/17501229.2026.2707322</w:t>
        </w:r>
      </w:hyperlink>
    </w:p>
    <w:p w14:paraId="591F1473" w14:textId="05B11842" w:rsidR="001C4961" w:rsidRPr="00594D78" w:rsidRDefault="000D701E" w:rsidP="00594D78">
      <w:pPr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94D78">
        <w:rPr>
          <w:rFonts w:ascii="Times New Roman" w:hAnsi="Times New Roman" w:cs="Times New Roman"/>
          <w:sz w:val="24"/>
          <w:szCs w:val="24"/>
        </w:rPr>
        <w:t xml:space="preserve">Shamoon, L. K., &amp; Burns, D. H. (1995). A critique of pure tutoring. </w:t>
      </w:r>
      <w:r w:rsidRPr="00594D78">
        <w:rPr>
          <w:rFonts w:ascii="Times New Roman" w:hAnsi="Times New Roman" w:cs="Times New Roman"/>
          <w:i/>
          <w:iCs/>
          <w:sz w:val="24"/>
          <w:szCs w:val="24"/>
        </w:rPr>
        <w:t>Writing Center Journal</w:t>
      </w:r>
      <w:r w:rsidRPr="00594D78">
        <w:rPr>
          <w:rFonts w:ascii="Times New Roman" w:hAnsi="Times New Roman" w:cs="Times New Roman"/>
          <w:sz w:val="24"/>
          <w:szCs w:val="24"/>
        </w:rPr>
        <w:t xml:space="preserve">, </w:t>
      </w:r>
      <w:r w:rsidRPr="00594D78">
        <w:rPr>
          <w:rFonts w:ascii="Times New Roman" w:hAnsi="Times New Roman" w:cs="Times New Roman"/>
          <w:i/>
          <w:iCs/>
          <w:sz w:val="24"/>
          <w:szCs w:val="24"/>
        </w:rPr>
        <w:t>15</w:t>
      </w:r>
      <w:r w:rsidRPr="00594D78">
        <w:rPr>
          <w:rFonts w:ascii="Times New Roman" w:hAnsi="Times New Roman" w:cs="Times New Roman"/>
          <w:sz w:val="24"/>
          <w:szCs w:val="24"/>
        </w:rPr>
        <w:t>(2), 134-152.</w:t>
      </w:r>
      <w:r w:rsidR="00544CAC" w:rsidRPr="00594D7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54C2F9D" w14:textId="76B8B55B" w:rsidR="00561E63" w:rsidRPr="00594D78" w:rsidRDefault="00561E63" w:rsidP="00594D78">
      <w:pPr>
        <w:spacing w:after="12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94D78">
        <w:rPr>
          <w:rFonts w:ascii="Times New Roman" w:hAnsi="Times New Roman" w:cs="Times New Roman"/>
          <w:sz w:val="24"/>
          <w:szCs w:val="24"/>
        </w:rPr>
        <w:t xml:space="preserve">Shi, N. (2021). Managing the optics of educational equality: An analysis of China's ban on private tutoring. </w:t>
      </w:r>
      <w:r w:rsidRPr="00594D78">
        <w:rPr>
          <w:rFonts w:ascii="Times New Roman" w:hAnsi="Times New Roman" w:cs="Times New Roman"/>
          <w:i/>
          <w:iCs/>
          <w:sz w:val="24"/>
          <w:szCs w:val="24"/>
        </w:rPr>
        <w:t>Synergy: The Journal of Contemporary Asian Studies.</w:t>
      </w:r>
      <w:r w:rsidRPr="00594D78">
        <w:rPr>
          <w:rFonts w:ascii="Times New Roman" w:hAnsi="Times New Roman" w:cs="Times New Roman"/>
          <w:sz w:val="24"/>
          <w:szCs w:val="24"/>
        </w:rPr>
        <w:t xml:space="preserve"> </w:t>
      </w:r>
      <w:hyperlink r:id="rId70" w:history="1">
        <w:r w:rsidR="004A7D6B" w:rsidRPr="00594D78">
          <w:rPr>
            <w:rStyle w:val="Hyperlink"/>
            <w:rFonts w:ascii="Times New Roman" w:hAnsi="Times New Roman" w:cs="Times New Roman"/>
            <w:sz w:val="24"/>
            <w:szCs w:val="24"/>
            <w:lang w:eastAsia="en-AU"/>
          </w:rPr>
          <w:t>https://utsynergyjournal.org/2023/03/28/managing-the-optics-of-educational-equality-an-analysis-of-chinas-ban-on-private-tutoring/</w:t>
        </w:r>
      </w:hyperlink>
    </w:p>
    <w:p w14:paraId="462A9FCD" w14:textId="3A8E0F22" w:rsidR="0064412C" w:rsidRPr="00594D78" w:rsidRDefault="0064412C" w:rsidP="00594D7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 w:rsidRPr="00594D78">
        <w:rPr>
          <w:rFonts w:ascii="Times New Roman" w:eastAsia="Times New Roman" w:hAnsi="Times New Roman" w:cs="Times New Roman"/>
          <w:color w:val="222222"/>
          <w:sz w:val="24"/>
          <w:szCs w:val="24"/>
        </w:rPr>
        <w:t>Shirinova</w:t>
      </w:r>
      <w:proofErr w:type="spellEnd"/>
      <w:r w:rsidRPr="00594D7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K. B. Q. (2026). Artificial intelligence in language teaching: Adaptive tutors, grammar checkers, and the future of personalized learning. </w:t>
      </w:r>
      <w:r w:rsidRPr="00594D78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The Lingua Spectrum</w:t>
      </w:r>
      <w:r w:rsidRPr="00594D7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r w:rsidRPr="00594D78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5</w:t>
      </w:r>
      <w:r w:rsidRPr="00594D7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(1), 498-502. </w:t>
      </w:r>
      <w:hyperlink r:id="rId71" w:history="1">
        <w:r w:rsidRPr="00594D78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 xml:space="preserve">https://doi.org/10.5281/zenodo.20994954 </w:t>
        </w:r>
      </w:hyperlink>
    </w:p>
    <w:p w14:paraId="25B259C5" w14:textId="77777777" w:rsidR="0064412C" w:rsidRPr="00594D78" w:rsidRDefault="0064412C" w:rsidP="00594D78">
      <w:pPr>
        <w:spacing w:after="120" w:line="240" w:lineRule="auto"/>
        <w:ind w:left="720" w:hanging="720"/>
        <w:rPr>
          <w:rFonts w:ascii="Times New Roman" w:hAnsi="Times New Roman" w:cs="Times New Roman"/>
          <w:sz w:val="24"/>
          <w:szCs w:val="24"/>
          <w:lang w:eastAsia="en-AU"/>
        </w:rPr>
      </w:pPr>
    </w:p>
    <w:p w14:paraId="57C80631" w14:textId="77777777" w:rsidR="004A7D6B" w:rsidRPr="00594D78" w:rsidRDefault="004A7D6B" w:rsidP="00594D78">
      <w:pPr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94D78">
        <w:rPr>
          <w:rFonts w:ascii="Times New Roman" w:eastAsia="Times New Roman" w:hAnsi="Times New Roman" w:cs="Times New Roman"/>
          <w:sz w:val="24"/>
          <w:szCs w:val="24"/>
        </w:rPr>
        <w:t xml:space="preserve">Swartz, M. L., &amp; Yazdani, M. (Eds.). (2012). </w:t>
      </w:r>
      <w:r w:rsidRPr="00594D78">
        <w:rPr>
          <w:rFonts w:ascii="Times New Roman" w:eastAsia="Times New Roman" w:hAnsi="Times New Roman" w:cs="Times New Roman"/>
          <w:i/>
          <w:iCs/>
          <w:sz w:val="24"/>
          <w:szCs w:val="24"/>
        </w:rPr>
        <w:t>Intelligent tutoring systems for foreign language learning: The bridge to international communication</w:t>
      </w:r>
      <w:r w:rsidRPr="00594D78">
        <w:rPr>
          <w:rFonts w:ascii="Times New Roman" w:eastAsia="Times New Roman" w:hAnsi="Times New Roman" w:cs="Times New Roman"/>
          <w:sz w:val="24"/>
          <w:szCs w:val="24"/>
        </w:rPr>
        <w:t xml:space="preserve"> (Vol. 80). Springer.</w:t>
      </w:r>
    </w:p>
    <w:p w14:paraId="03F849DA" w14:textId="77777777" w:rsidR="00561E63" w:rsidRPr="00594D78" w:rsidRDefault="00561E63" w:rsidP="00594D78">
      <w:pPr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bookmarkStart w:id="13" w:name="_Hlk195342895"/>
      <w:proofErr w:type="spellStart"/>
      <w:r w:rsidRPr="00594D78">
        <w:rPr>
          <w:rFonts w:ascii="Times New Roman" w:eastAsia="Times New Roman" w:hAnsi="Times New Roman" w:cs="Times New Roman"/>
          <w:sz w:val="24"/>
          <w:szCs w:val="24"/>
        </w:rPr>
        <w:t>Tafazoli</w:t>
      </w:r>
      <w:proofErr w:type="spellEnd"/>
      <w:r w:rsidRPr="00594D78">
        <w:rPr>
          <w:rFonts w:ascii="Times New Roman" w:eastAsia="Times New Roman" w:hAnsi="Times New Roman" w:cs="Times New Roman"/>
          <w:sz w:val="24"/>
          <w:szCs w:val="24"/>
        </w:rPr>
        <w:t xml:space="preserve">, D., María, E. G., &amp; Abril, C. A. H. (2019). Intelligent language tutoring system: Integrating intelligent computer-assisted language learning into language education. </w:t>
      </w:r>
      <w:r w:rsidRPr="00594D78">
        <w:rPr>
          <w:rFonts w:ascii="Times New Roman" w:eastAsia="Times New Roman" w:hAnsi="Times New Roman" w:cs="Times New Roman"/>
          <w:i/>
          <w:iCs/>
          <w:sz w:val="24"/>
          <w:szCs w:val="24"/>
        </w:rPr>
        <w:t>International Journal of Information and Communication Technology Education (IJICTE)</w:t>
      </w:r>
      <w:r w:rsidRPr="00594D7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94D78">
        <w:rPr>
          <w:rFonts w:ascii="Times New Roman" w:eastAsia="Times New Roman" w:hAnsi="Times New Roman" w:cs="Times New Roman"/>
          <w:i/>
          <w:iCs/>
          <w:sz w:val="24"/>
          <w:szCs w:val="24"/>
        </w:rPr>
        <w:t>15</w:t>
      </w:r>
      <w:r w:rsidRPr="00594D78">
        <w:rPr>
          <w:rFonts w:ascii="Times New Roman" w:eastAsia="Times New Roman" w:hAnsi="Times New Roman" w:cs="Times New Roman"/>
          <w:sz w:val="24"/>
          <w:szCs w:val="24"/>
        </w:rPr>
        <w:t>(3), 60-74. DOI: 10.4018/IJICTE.2019070105</w:t>
      </w:r>
    </w:p>
    <w:p w14:paraId="52AE058C" w14:textId="62D8E356" w:rsidR="00001B68" w:rsidRPr="00594D78" w:rsidRDefault="00001B68" w:rsidP="00594D78">
      <w:pPr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94D78">
        <w:rPr>
          <w:rFonts w:ascii="Times New Roman" w:eastAsia="Times New Roman" w:hAnsi="Times New Roman" w:cs="Times New Roman"/>
          <w:sz w:val="24"/>
          <w:szCs w:val="24"/>
        </w:rPr>
        <w:t>Тансыкбаева</w:t>
      </w:r>
      <w:proofErr w:type="spellEnd"/>
      <w:r w:rsidRPr="00594D78">
        <w:rPr>
          <w:rFonts w:ascii="Times New Roman" w:eastAsia="Times New Roman" w:hAnsi="Times New Roman" w:cs="Times New Roman"/>
          <w:sz w:val="24"/>
          <w:szCs w:val="24"/>
        </w:rPr>
        <w:t xml:space="preserve">, Т. А. (2026). Analysis of the role of teachers and tutors in the process of English language teaching and learning. </w:t>
      </w:r>
      <w:proofErr w:type="spellStart"/>
      <w:r w:rsidRPr="00594D78">
        <w:rPr>
          <w:rFonts w:ascii="Times New Roman" w:eastAsia="Times New Roman" w:hAnsi="Times New Roman" w:cs="Times New Roman"/>
          <w:i/>
          <w:iCs/>
          <w:sz w:val="24"/>
          <w:szCs w:val="24"/>
        </w:rPr>
        <w:t>EduStudies</w:t>
      </w:r>
      <w:proofErr w:type="spellEnd"/>
      <w:r w:rsidRPr="00594D78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594D78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2</w:t>
      </w:r>
      <w:r w:rsidRPr="00594D78">
        <w:rPr>
          <w:rFonts w:ascii="Times New Roman" w:eastAsia="Times New Roman" w:hAnsi="Times New Roman" w:cs="Times New Roman"/>
          <w:sz w:val="24"/>
          <w:szCs w:val="24"/>
        </w:rPr>
        <w:t xml:space="preserve">(7), 40-49. </w:t>
      </w:r>
    </w:p>
    <w:bookmarkEnd w:id="13"/>
    <w:p w14:paraId="2B4D0662" w14:textId="45B059F1" w:rsidR="00544CAC" w:rsidRPr="00594D78" w:rsidRDefault="00544CAC" w:rsidP="00594D78">
      <w:pPr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94D78">
        <w:rPr>
          <w:rFonts w:ascii="Times New Roman" w:eastAsia="Times New Roman" w:hAnsi="Times New Roman" w:cs="Times New Roman"/>
          <w:sz w:val="24"/>
          <w:szCs w:val="24"/>
        </w:rPr>
        <w:t>Takaesu</w:t>
      </w:r>
      <w:proofErr w:type="spellEnd"/>
      <w:r w:rsidRPr="00594D78">
        <w:rPr>
          <w:rFonts w:ascii="Times New Roman" w:eastAsia="Times New Roman" w:hAnsi="Times New Roman" w:cs="Times New Roman"/>
          <w:sz w:val="24"/>
          <w:szCs w:val="24"/>
        </w:rPr>
        <w:t xml:space="preserve">, A., Sudo, M., &amp; Christianson, M. (2010). ‘Some tutorials were only scarily’: Students' perceptions of teacher-learner conferences within a Japanese university ELP program. </w:t>
      </w:r>
      <w:r w:rsidRPr="00594D78">
        <w:rPr>
          <w:rFonts w:ascii="Times New Roman" w:eastAsia="Times New Roman" w:hAnsi="Times New Roman" w:cs="Times New Roman"/>
          <w:i/>
          <w:iCs/>
          <w:sz w:val="24"/>
          <w:szCs w:val="24"/>
        </w:rPr>
        <w:t>Language Research Bulletin</w:t>
      </w:r>
      <w:r w:rsidRPr="00594D7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94D78">
        <w:rPr>
          <w:rFonts w:ascii="Times New Roman" w:eastAsia="Times New Roman" w:hAnsi="Times New Roman" w:cs="Times New Roman"/>
          <w:i/>
          <w:iCs/>
          <w:sz w:val="24"/>
          <w:szCs w:val="24"/>
        </w:rPr>
        <w:t>25</w:t>
      </w:r>
      <w:r w:rsidRPr="00594D78">
        <w:rPr>
          <w:rFonts w:ascii="Times New Roman" w:eastAsia="Times New Roman" w:hAnsi="Times New Roman" w:cs="Times New Roman"/>
          <w:sz w:val="24"/>
          <w:szCs w:val="24"/>
        </w:rPr>
        <w:t>, 1-17.</w:t>
      </w:r>
    </w:p>
    <w:p w14:paraId="7FF7AA12" w14:textId="7DAEB283" w:rsidR="000D701E" w:rsidRPr="00594D78" w:rsidRDefault="000D701E" w:rsidP="00594D78">
      <w:pPr>
        <w:autoSpaceDE w:val="0"/>
        <w:autoSpaceDN w:val="0"/>
        <w:spacing w:after="24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94D78">
        <w:rPr>
          <w:rFonts w:ascii="Times New Roman" w:hAnsi="Times New Roman" w:cs="Times New Roman"/>
          <w:sz w:val="24"/>
          <w:szCs w:val="24"/>
        </w:rPr>
        <w:lastRenderedPageBreak/>
        <w:t xml:space="preserve">Taniguchi, M., &amp; Doi, M. (2012). A report on the circumstances and tutoring in Japanese Literacy Research Center. </w:t>
      </w:r>
      <w:r w:rsidRPr="00594D78">
        <w:rPr>
          <w:rFonts w:ascii="Times New Roman" w:hAnsi="Times New Roman" w:cs="Times New Roman"/>
          <w:i/>
          <w:iCs/>
          <w:sz w:val="24"/>
          <w:szCs w:val="24"/>
        </w:rPr>
        <w:t xml:space="preserve">Shizuoka </w:t>
      </w:r>
      <w:proofErr w:type="spellStart"/>
      <w:r w:rsidRPr="00594D78">
        <w:rPr>
          <w:rFonts w:ascii="Times New Roman" w:hAnsi="Times New Roman" w:cs="Times New Roman"/>
          <w:i/>
          <w:iCs/>
          <w:sz w:val="24"/>
          <w:szCs w:val="24"/>
        </w:rPr>
        <w:t>Sangyō</w:t>
      </w:r>
      <w:proofErr w:type="spellEnd"/>
      <w:r w:rsidRPr="00594D7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94D78">
        <w:rPr>
          <w:rFonts w:ascii="Times New Roman" w:hAnsi="Times New Roman" w:cs="Times New Roman"/>
          <w:i/>
          <w:iCs/>
          <w:sz w:val="24"/>
          <w:szCs w:val="24"/>
        </w:rPr>
        <w:t>Daigaku</w:t>
      </w:r>
      <w:proofErr w:type="spellEnd"/>
      <w:r w:rsidRPr="00594D7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94D78">
        <w:rPr>
          <w:rFonts w:ascii="Times New Roman" w:hAnsi="Times New Roman" w:cs="Times New Roman"/>
          <w:i/>
          <w:iCs/>
          <w:sz w:val="24"/>
          <w:szCs w:val="24"/>
        </w:rPr>
        <w:t>Jyōhōgakubu</w:t>
      </w:r>
      <w:proofErr w:type="spellEnd"/>
      <w:r w:rsidRPr="00594D7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94D78">
        <w:rPr>
          <w:rFonts w:ascii="Times New Roman" w:hAnsi="Times New Roman" w:cs="Times New Roman"/>
          <w:i/>
          <w:iCs/>
          <w:sz w:val="24"/>
          <w:szCs w:val="24"/>
        </w:rPr>
        <w:t>Kenkyū</w:t>
      </w:r>
      <w:proofErr w:type="spellEnd"/>
      <w:r w:rsidRPr="00594D78">
        <w:rPr>
          <w:rFonts w:ascii="Times New Roman" w:hAnsi="Times New Roman" w:cs="Times New Roman"/>
          <w:i/>
          <w:iCs/>
          <w:sz w:val="24"/>
          <w:szCs w:val="24"/>
        </w:rPr>
        <w:t xml:space="preserve"> Kiyō</w:t>
      </w:r>
      <w:r w:rsidRPr="00594D78">
        <w:rPr>
          <w:rFonts w:ascii="Times New Roman" w:hAnsi="Times New Roman" w:cs="Times New Roman"/>
          <w:sz w:val="24"/>
          <w:szCs w:val="24"/>
        </w:rPr>
        <w:t xml:space="preserve">, </w:t>
      </w:r>
      <w:r w:rsidRPr="00594D78">
        <w:rPr>
          <w:rFonts w:ascii="Times New Roman" w:hAnsi="Times New Roman" w:cs="Times New Roman"/>
          <w:i/>
          <w:iCs/>
          <w:sz w:val="24"/>
          <w:szCs w:val="24"/>
        </w:rPr>
        <w:t>14</w:t>
      </w:r>
      <w:r w:rsidRPr="00594D78">
        <w:rPr>
          <w:rFonts w:ascii="Times New Roman" w:hAnsi="Times New Roman" w:cs="Times New Roman"/>
          <w:sz w:val="24"/>
          <w:szCs w:val="24"/>
        </w:rPr>
        <w:t>, 193-203.</w:t>
      </w:r>
    </w:p>
    <w:p w14:paraId="44B5EE87" w14:textId="77777777" w:rsidR="00087D54" w:rsidRPr="00594D78" w:rsidRDefault="00087D54" w:rsidP="00594D78">
      <w:pPr>
        <w:spacing w:after="0" w:line="240" w:lineRule="auto"/>
        <w:ind w:left="720" w:hanging="720"/>
        <w:contextualSpacing/>
        <w:rPr>
          <w:rStyle w:val="Hyperlink"/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  <w:r w:rsidRPr="00594D78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Thompson, I. (2009). Scaffolding in the writing center: A microanalysis of an experienced tutor’s verbal and nonverbal tutoring strategies. </w:t>
      </w:r>
      <w:r w:rsidRPr="00594D78">
        <w:rPr>
          <w:rFonts w:ascii="Times New Roman" w:eastAsia="Calibri" w:hAnsi="Times New Roman" w:cs="Times New Roman"/>
          <w:i/>
          <w:iCs/>
          <w:sz w:val="24"/>
          <w:szCs w:val="24"/>
          <w:shd w:val="clear" w:color="auto" w:fill="FFFFFF"/>
        </w:rPr>
        <w:t>Written Communication</w:t>
      </w:r>
      <w:r w:rsidRPr="00594D78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, </w:t>
      </w:r>
      <w:r w:rsidRPr="00594D78">
        <w:rPr>
          <w:rFonts w:ascii="Times New Roman" w:eastAsia="Calibri" w:hAnsi="Times New Roman" w:cs="Times New Roman"/>
          <w:i/>
          <w:iCs/>
          <w:sz w:val="24"/>
          <w:szCs w:val="24"/>
          <w:shd w:val="clear" w:color="auto" w:fill="FFFFFF"/>
        </w:rPr>
        <w:t>26</w:t>
      </w:r>
      <w:r w:rsidRPr="00594D78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(4), 417-453. </w:t>
      </w:r>
      <w:hyperlink r:id="rId72" w:history="1">
        <w:r w:rsidRPr="00594D78">
          <w:rPr>
            <w:rStyle w:val="Hyperlink"/>
            <w:rFonts w:ascii="Times New Roman" w:eastAsia="Calibri" w:hAnsi="Times New Roman" w:cs="Times New Roman"/>
            <w:sz w:val="24"/>
            <w:szCs w:val="24"/>
            <w:shd w:val="clear" w:color="auto" w:fill="FFFFFF"/>
          </w:rPr>
          <w:t>https://doi.org/10.1177/0741088309342364</w:t>
        </w:r>
      </w:hyperlink>
    </w:p>
    <w:p w14:paraId="7B506AEA" w14:textId="77777777" w:rsidR="004949F5" w:rsidRPr="00594D78" w:rsidRDefault="004949F5" w:rsidP="00594D78">
      <w:pPr>
        <w:spacing w:after="0" w:line="240" w:lineRule="auto"/>
        <w:ind w:left="720" w:hanging="720"/>
        <w:contextualSpacing/>
        <w:rPr>
          <w:rStyle w:val="Hyperlink"/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</w:p>
    <w:p w14:paraId="323D8E5B" w14:textId="54A9D58B" w:rsidR="00087D54" w:rsidRPr="00594D78" w:rsidRDefault="00087D54" w:rsidP="00594D78">
      <w:pPr>
        <w:spacing w:after="0" w:line="240" w:lineRule="auto"/>
        <w:ind w:left="720" w:hanging="720"/>
        <w:contextualSpacing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  <w:r w:rsidRPr="00594D78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Thompson, I., &amp; Mackiewicz, J. (2014). Instruction, cognitive scaffolding, and motivational scaffolding in writing center tutoring. </w:t>
      </w:r>
      <w:r w:rsidRPr="00594D78">
        <w:rPr>
          <w:rFonts w:ascii="Times New Roman" w:eastAsia="Calibri" w:hAnsi="Times New Roman" w:cs="Times New Roman"/>
          <w:i/>
          <w:sz w:val="24"/>
          <w:szCs w:val="24"/>
          <w:shd w:val="clear" w:color="auto" w:fill="FFFFFF"/>
        </w:rPr>
        <w:t>Composition Studies, 42</w:t>
      </w:r>
      <w:r w:rsidRPr="00594D78">
        <w:rPr>
          <w:rFonts w:ascii="Times New Roman" w:eastAsia="Calibri" w:hAnsi="Times New Roman" w:cs="Times New Roman"/>
          <w:iCs/>
          <w:sz w:val="24"/>
          <w:szCs w:val="24"/>
          <w:shd w:val="clear" w:color="auto" w:fill="FFFFFF"/>
        </w:rPr>
        <w:t>(1)</w:t>
      </w:r>
      <w:r w:rsidRPr="00594D78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, 54</w:t>
      </w:r>
      <w:r w:rsidR="00805D3E" w:rsidRPr="00594D78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-</w:t>
      </w:r>
      <w:r w:rsidRPr="00594D78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78.</w:t>
      </w:r>
    </w:p>
    <w:p w14:paraId="7E8B087B" w14:textId="77777777" w:rsidR="00087D54" w:rsidRPr="00594D78" w:rsidRDefault="00087D54" w:rsidP="00594D78">
      <w:pPr>
        <w:widowControl w:val="0"/>
        <w:spacing w:after="80" w:line="240" w:lineRule="auto"/>
        <w:ind w:left="720" w:hanging="720"/>
        <w:rPr>
          <w:rFonts w:ascii="Times New Roman" w:eastAsia="SimSun" w:hAnsi="Times New Roman" w:cs="Times New Roman"/>
          <w:sz w:val="24"/>
          <w:szCs w:val="24"/>
        </w:rPr>
      </w:pPr>
    </w:p>
    <w:p w14:paraId="5B445FD6" w14:textId="77777777" w:rsidR="000D701E" w:rsidRPr="00594D78" w:rsidRDefault="000D701E" w:rsidP="00594D78">
      <w:pPr>
        <w:autoSpaceDE w:val="0"/>
        <w:autoSpaceDN w:val="0"/>
        <w:spacing w:after="24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94D78">
        <w:rPr>
          <w:rFonts w:ascii="Times New Roman" w:hAnsi="Times New Roman" w:cs="Times New Roman"/>
          <w:sz w:val="24"/>
          <w:szCs w:val="24"/>
        </w:rPr>
        <w:t xml:space="preserve">Thompson, I., Whyte, A., Shannon, D., Muse, A., Miller, K., Chappell, M., &amp; Whigham, A. (2009). Examining our lore: A survey of students’ and tutors’ satisfaction with writing center conferences. </w:t>
      </w:r>
      <w:r w:rsidRPr="00594D78">
        <w:rPr>
          <w:rFonts w:ascii="Times New Roman" w:hAnsi="Times New Roman" w:cs="Times New Roman"/>
          <w:i/>
          <w:iCs/>
          <w:sz w:val="24"/>
          <w:szCs w:val="24"/>
        </w:rPr>
        <w:t>Writing Center Journal</w:t>
      </w:r>
      <w:r w:rsidRPr="00594D78">
        <w:rPr>
          <w:rFonts w:ascii="Times New Roman" w:hAnsi="Times New Roman" w:cs="Times New Roman"/>
          <w:sz w:val="24"/>
          <w:szCs w:val="24"/>
        </w:rPr>
        <w:t xml:space="preserve">, </w:t>
      </w:r>
      <w:r w:rsidRPr="00594D78">
        <w:rPr>
          <w:rFonts w:ascii="Times New Roman" w:hAnsi="Times New Roman" w:cs="Times New Roman"/>
          <w:i/>
          <w:iCs/>
          <w:sz w:val="24"/>
          <w:szCs w:val="24"/>
        </w:rPr>
        <w:t>29</w:t>
      </w:r>
      <w:r w:rsidRPr="00594D78">
        <w:rPr>
          <w:rFonts w:ascii="Times New Roman" w:hAnsi="Times New Roman" w:cs="Times New Roman"/>
          <w:sz w:val="24"/>
          <w:szCs w:val="24"/>
        </w:rPr>
        <w:t>(1), 78-105.</w:t>
      </w:r>
    </w:p>
    <w:p w14:paraId="68430671" w14:textId="565F808B" w:rsidR="00F004B3" w:rsidRPr="00594D78" w:rsidRDefault="00F004B3" w:rsidP="00594D78">
      <w:pPr>
        <w:pStyle w:val="BodyTextIndent2"/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94D78">
        <w:rPr>
          <w:rFonts w:ascii="Times New Roman" w:hAnsi="Times New Roman" w:cs="Times New Roman"/>
          <w:sz w:val="24"/>
          <w:szCs w:val="24"/>
        </w:rPr>
        <w:t xml:space="preserve">Thonus, T. (1993). Tutors as teachers: Assisting ESL/EFL students in the writing center. </w:t>
      </w:r>
      <w:r w:rsidRPr="00594D78">
        <w:rPr>
          <w:rFonts w:ascii="Times New Roman" w:hAnsi="Times New Roman" w:cs="Times New Roman"/>
          <w:i/>
          <w:sz w:val="24"/>
          <w:szCs w:val="24"/>
        </w:rPr>
        <w:t>Writing Center Journal, 13</w:t>
      </w:r>
      <w:r w:rsidRPr="00594D78">
        <w:rPr>
          <w:rFonts w:ascii="Times New Roman" w:hAnsi="Times New Roman" w:cs="Times New Roman"/>
          <w:sz w:val="24"/>
          <w:szCs w:val="24"/>
        </w:rPr>
        <w:t xml:space="preserve">(2), 13-26. </w:t>
      </w:r>
    </w:p>
    <w:p w14:paraId="7EF30A33" w14:textId="77777777" w:rsidR="00B71314" w:rsidRPr="00594D78" w:rsidRDefault="005A76FE" w:rsidP="00594D7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594D7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Thonus, T. (1999). Dominance in academic writing tutorials: Gender, language proficiency, and the offering of suggestions. </w:t>
      </w:r>
      <w:r w:rsidRPr="00594D78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Discourse &amp; Society</w:t>
      </w:r>
      <w:r w:rsidRPr="00594D7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r w:rsidRPr="00594D78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10</w:t>
      </w:r>
      <w:r w:rsidRPr="00594D78">
        <w:rPr>
          <w:rFonts w:ascii="Times New Roman" w:eastAsia="Times New Roman" w:hAnsi="Times New Roman" w:cs="Times New Roman"/>
          <w:color w:val="222222"/>
          <w:sz w:val="24"/>
          <w:szCs w:val="24"/>
        </w:rPr>
        <w:t>(2), 225-248.</w:t>
      </w:r>
      <w:r w:rsidR="00B71314" w:rsidRPr="00594D7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hyperlink r:id="rId73" w:history="1">
        <w:r w:rsidR="00B71314" w:rsidRPr="00594D78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https://doi.org/10.1177/0957926599010002005</w:t>
        </w:r>
      </w:hyperlink>
    </w:p>
    <w:p w14:paraId="29C9148F" w14:textId="77777777" w:rsidR="00074C97" w:rsidRPr="00594D78" w:rsidRDefault="00074C97" w:rsidP="00594D7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22268ABE" w14:textId="77777777" w:rsidR="000D701E" w:rsidRPr="00594D78" w:rsidRDefault="000D701E" w:rsidP="00594D78">
      <w:pPr>
        <w:autoSpaceDE w:val="0"/>
        <w:autoSpaceDN w:val="0"/>
        <w:spacing w:after="24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94D78">
        <w:rPr>
          <w:rFonts w:ascii="Times New Roman" w:hAnsi="Times New Roman" w:cs="Times New Roman"/>
          <w:sz w:val="24"/>
          <w:szCs w:val="24"/>
        </w:rPr>
        <w:t xml:space="preserve">Thonus, T. (2001). Triangulation in the writing center: Tutor, tutee, and instructor perceptions of the tutor’s role. </w:t>
      </w:r>
      <w:r w:rsidRPr="00594D78">
        <w:rPr>
          <w:rFonts w:ascii="Times New Roman" w:hAnsi="Times New Roman" w:cs="Times New Roman"/>
          <w:i/>
          <w:iCs/>
          <w:sz w:val="24"/>
          <w:szCs w:val="24"/>
        </w:rPr>
        <w:t>Writing Center Journal</w:t>
      </w:r>
      <w:r w:rsidRPr="00594D78">
        <w:rPr>
          <w:rFonts w:ascii="Times New Roman" w:hAnsi="Times New Roman" w:cs="Times New Roman"/>
          <w:sz w:val="24"/>
          <w:szCs w:val="24"/>
        </w:rPr>
        <w:t xml:space="preserve">, </w:t>
      </w:r>
      <w:r w:rsidRPr="00594D78">
        <w:rPr>
          <w:rFonts w:ascii="Times New Roman" w:hAnsi="Times New Roman" w:cs="Times New Roman"/>
          <w:i/>
          <w:iCs/>
          <w:sz w:val="24"/>
          <w:szCs w:val="24"/>
        </w:rPr>
        <w:t>22</w:t>
      </w:r>
      <w:r w:rsidRPr="00594D78">
        <w:rPr>
          <w:rFonts w:ascii="Times New Roman" w:hAnsi="Times New Roman" w:cs="Times New Roman"/>
          <w:sz w:val="24"/>
          <w:szCs w:val="24"/>
        </w:rPr>
        <w:t>(1), 59-82.</w:t>
      </w:r>
    </w:p>
    <w:p w14:paraId="3980FE97" w14:textId="24B3C33E" w:rsidR="00712C5B" w:rsidRPr="00594D78" w:rsidRDefault="00712C5B" w:rsidP="00594D7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594D78">
        <w:rPr>
          <w:rFonts w:ascii="Times New Roman" w:hAnsi="Times New Roman" w:cs="Times New Roman"/>
          <w:sz w:val="24"/>
          <w:szCs w:val="24"/>
        </w:rPr>
        <w:t xml:space="preserve">Thonus, T. (2002). Tutor and student assessments of academic writing tutorials: What is "success"? </w:t>
      </w:r>
      <w:r w:rsidRPr="00594D78">
        <w:rPr>
          <w:rFonts w:ascii="Times New Roman" w:hAnsi="Times New Roman" w:cs="Times New Roman"/>
          <w:i/>
          <w:iCs/>
          <w:sz w:val="24"/>
          <w:szCs w:val="24"/>
        </w:rPr>
        <w:t>Assessing Writing, 8</w:t>
      </w:r>
      <w:r w:rsidRPr="00594D78">
        <w:rPr>
          <w:rFonts w:ascii="Times New Roman" w:hAnsi="Times New Roman" w:cs="Times New Roman"/>
          <w:sz w:val="24"/>
          <w:szCs w:val="24"/>
        </w:rPr>
        <w:t xml:space="preserve">(12), 110-134. </w:t>
      </w:r>
      <w:hyperlink r:id="rId74" w:tgtFrame="_blank" w:tooltip="Persistent link using digital object identifier" w:history="1">
        <w:r w:rsidRPr="00594D78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https://doi.org/10.1016/S1075-2935(03)00002-3</w:t>
        </w:r>
      </w:hyperlink>
    </w:p>
    <w:p w14:paraId="5128A601" w14:textId="77777777" w:rsidR="005A76FE" w:rsidRPr="00594D78" w:rsidRDefault="005A76FE" w:rsidP="00594D7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1F7563B6" w14:textId="7E376D8D" w:rsidR="000D701E" w:rsidRPr="00594D78" w:rsidRDefault="000D701E" w:rsidP="00594D78">
      <w:pPr>
        <w:autoSpaceDE w:val="0"/>
        <w:autoSpaceDN w:val="0"/>
        <w:spacing w:after="24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94D78">
        <w:rPr>
          <w:rFonts w:ascii="Times New Roman" w:hAnsi="Times New Roman" w:cs="Times New Roman"/>
          <w:sz w:val="24"/>
          <w:szCs w:val="24"/>
        </w:rPr>
        <w:t xml:space="preserve">Thonus, T. (2004). What are the </w:t>
      </w:r>
      <w:proofErr w:type="gramStart"/>
      <w:r w:rsidRPr="00594D78">
        <w:rPr>
          <w:rFonts w:ascii="Times New Roman" w:hAnsi="Times New Roman" w:cs="Times New Roman"/>
          <w:sz w:val="24"/>
          <w:szCs w:val="24"/>
        </w:rPr>
        <w:t>differences?:</w:t>
      </w:r>
      <w:proofErr w:type="gramEnd"/>
      <w:r w:rsidRPr="00594D78">
        <w:rPr>
          <w:rFonts w:ascii="Times New Roman" w:hAnsi="Times New Roman" w:cs="Times New Roman"/>
          <w:sz w:val="24"/>
          <w:szCs w:val="24"/>
        </w:rPr>
        <w:t xml:space="preserve"> Tutor interactions with first- and second-language writers. </w:t>
      </w:r>
      <w:r w:rsidRPr="00594D78">
        <w:rPr>
          <w:rFonts w:ascii="Times New Roman" w:hAnsi="Times New Roman" w:cs="Times New Roman"/>
          <w:i/>
          <w:iCs/>
          <w:sz w:val="24"/>
          <w:szCs w:val="24"/>
        </w:rPr>
        <w:t>Journal of Second Language Writing</w:t>
      </w:r>
      <w:r w:rsidRPr="00594D78">
        <w:rPr>
          <w:rFonts w:ascii="Times New Roman" w:hAnsi="Times New Roman" w:cs="Times New Roman"/>
          <w:sz w:val="24"/>
          <w:szCs w:val="24"/>
        </w:rPr>
        <w:t xml:space="preserve">, </w:t>
      </w:r>
      <w:r w:rsidRPr="00594D78">
        <w:rPr>
          <w:rFonts w:ascii="Times New Roman" w:hAnsi="Times New Roman" w:cs="Times New Roman"/>
          <w:i/>
          <w:iCs/>
          <w:sz w:val="24"/>
          <w:szCs w:val="24"/>
        </w:rPr>
        <w:t>13</w:t>
      </w:r>
      <w:r w:rsidRPr="00594D78">
        <w:rPr>
          <w:rFonts w:ascii="Times New Roman" w:hAnsi="Times New Roman" w:cs="Times New Roman"/>
          <w:sz w:val="24"/>
          <w:szCs w:val="24"/>
        </w:rPr>
        <w:t xml:space="preserve">, 227-242. </w:t>
      </w:r>
      <w:hyperlink r:id="rId75" w:tgtFrame="_blank" w:tooltip="Persistent link using digital object identifier" w:history="1">
        <w:r w:rsidR="00DC01CC" w:rsidRPr="00594D78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https://doi.org/10.1016/j.jslw.2004.04.012</w:t>
        </w:r>
      </w:hyperlink>
    </w:p>
    <w:p w14:paraId="757EED71" w14:textId="1F88F7A2" w:rsidR="000D701E" w:rsidRPr="00594D78" w:rsidRDefault="000D701E" w:rsidP="00594D78">
      <w:pPr>
        <w:autoSpaceDE w:val="0"/>
        <w:autoSpaceDN w:val="0"/>
        <w:spacing w:after="24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94D78">
        <w:rPr>
          <w:rFonts w:ascii="Times New Roman" w:hAnsi="Times New Roman" w:cs="Times New Roman"/>
          <w:sz w:val="24"/>
          <w:szCs w:val="24"/>
        </w:rPr>
        <w:t xml:space="preserve">Thonus, T. (2014). Tutoring multilingual students: Shattering the myths. </w:t>
      </w:r>
      <w:r w:rsidRPr="00594D78">
        <w:rPr>
          <w:rFonts w:ascii="Times New Roman" w:hAnsi="Times New Roman" w:cs="Times New Roman"/>
          <w:i/>
          <w:iCs/>
          <w:sz w:val="24"/>
          <w:szCs w:val="24"/>
        </w:rPr>
        <w:t>Journal of College Reading and Learning</w:t>
      </w:r>
      <w:r w:rsidRPr="00594D78">
        <w:rPr>
          <w:rFonts w:ascii="Times New Roman" w:hAnsi="Times New Roman" w:cs="Times New Roman"/>
          <w:sz w:val="24"/>
          <w:szCs w:val="24"/>
        </w:rPr>
        <w:t xml:space="preserve">, </w:t>
      </w:r>
      <w:r w:rsidRPr="00594D78">
        <w:rPr>
          <w:rFonts w:ascii="Times New Roman" w:hAnsi="Times New Roman" w:cs="Times New Roman"/>
          <w:i/>
          <w:iCs/>
          <w:sz w:val="24"/>
          <w:szCs w:val="24"/>
        </w:rPr>
        <w:t>44</w:t>
      </w:r>
      <w:r w:rsidRPr="00594D78">
        <w:rPr>
          <w:rFonts w:ascii="Times New Roman" w:hAnsi="Times New Roman" w:cs="Times New Roman"/>
          <w:sz w:val="24"/>
          <w:szCs w:val="24"/>
        </w:rPr>
        <w:t>, 200-213.</w:t>
      </w:r>
      <w:r w:rsidR="00DC01CC" w:rsidRPr="00594D78">
        <w:rPr>
          <w:rFonts w:ascii="Times New Roman" w:hAnsi="Times New Roman" w:cs="Times New Roman"/>
          <w:sz w:val="24"/>
          <w:szCs w:val="24"/>
        </w:rPr>
        <w:t xml:space="preserve"> </w:t>
      </w:r>
      <w:hyperlink r:id="rId76" w:history="1">
        <w:r w:rsidR="00DC01CC" w:rsidRPr="00594D78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https://doi.org/10.1080/10790195.2014.906233</w:t>
        </w:r>
      </w:hyperlink>
    </w:p>
    <w:p w14:paraId="21680E53" w14:textId="77777777" w:rsidR="000D701E" w:rsidRPr="00594D78" w:rsidRDefault="000D701E" w:rsidP="00594D78">
      <w:pPr>
        <w:autoSpaceDE w:val="0"/>
        <w:autoSpaceDN w:val="0"/>
        <w:spacing w:after="24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94D78">
        <w:rPr>
          <w:rFonts w:ascii="Times New Roman" w:hAnsi="Times New Roman" w:cs="Times New Roman"/>
          <w:sz w:val="24"/>
          <w:szCs w:val="24"/>
        </w:rPr>
        <w:t xml:space="preserve">Tinberg, H., &amp; Cupples, G. (1996). </w:t>
      </w:r>
      <w:proofErr w:type="spellStart"/>
      <w:r w:rsidRPr="00594D78">
        <w:rPr>
          <w:rFonts w:ascii="Times New Roman" w:hAnsi="Times New Roman" w:cs="Times New Roman"/>
          <w:sz w:val="24"/>
          <w:szCs w:val="24"/>
        </w:rPr>
        <w:t>Knowin</w:t>
      </w:r>
      <w:proofErr w:type="spellEnd"/>
      <w:r w:rsidRPr="00594D78">
        <w:rPr>
          <w:rFonts w:ascii="Times New Roman" w:hAnsi="Times New Roman" w:cs="Times New Roman"/>
          <w:sz w:val="24"/>
          <w:szCs w:val="24"/>
        </w:rPr>
        <w:t xml:space="preserve">’ </w:t>
      </w:r>
      <w:proofErr w:type="spellStart"/>
      <w:r w:rsidRPr="00594D78">
        <w:rPr>
          <w:rFonts w:ascii="Times New Roman" w:hAnsi="Times New Roman" w:cs="Times New Roman"/>
          <w:sz w:val="24"/>
          <w:szCs w:val="24"/>
        </w:rPr>
        <w:t>nothin</w:t>
      </w:r>
      <w:proofErr w:type="spellEnd"/>
      <w:r w:rsidRPr="00594D78">
        <w:rPr>
          <w:rFonts w:ascii="Times New Roman" w:hAnsi="Times New Roman" w:cs="Times New Roman"/>
          <w:sz w:val="24"/>
          <w:szCs w:val="24"/>
        </w:rPr>
        <w:t xml:space="preserve">’ about history: The challenge of tutoring in a multi-disciplinary writing lab. </w:t>
      </w:r>
      <w:r w:rsidRPr="00594D78">
        <w:rPr>
          <w:rFonts w:ascii="Times New Roman" w:hAnsi="Times New Roman" w:cs="Times New Roman"/>
          <w:i/>
          <w:iCs/>
          <w:sz w:val="24"/>
          <w:szCs w:val="24"/>
        </w:rPr>
        <w:t>Writing Lab Newsletter,</w:t>
      </w:r>
      <w:r w:rsidRPr="00594D78">
        <w:rPr>
          <w:rFonts w:ascii="Times New Roman" w:hAnsi="Times New Roman" w:cs="Times New Roman"/>
          <w:sz w:val="24"/>
          <w:szCs w:val="24"/>
        </w:rPr>
        <w:t xml:space="preserve"> </w:t>
      </w:r>
      <w:r w:rsidRPr="00594D78">
        <w:rPr>
          <w:rFonts w:ascii="Times New Roman" w:hAnsi="Times New Roman" w:cs="Times New Roman"/>
          <w:i/>
          <w:iCs/>
          <w:sz w:val="24"/>
          <w:szCs w:val="24"/>
        </w:rPr>
        <w:t>21</w:t>
      </w:r>
      <w:r w:rsidRPr="00594D78">
        <w:rPr>
          <w:rFonts w:ascii="Times New Roman" w:hAnsi="Times New Roman" w:cs="Times New Roman"/>
          <w:sz w:val="24"/>
          <w:szCs w:val="24"/>
        </w:rPr>
        <w:t>(3), 12-14.</w:t>
      </w:r>
    </w:p>
    <w:p w14:paraId="5EBF1C87" w14:textId="6E13AB1F" w:rsidR="00ED4BEA" w:rsidRPr="00594D78" w:rsidRDefault="00ED4BEA" w:rsidP="00594D78">
      <w:pPr>
        <w:autoSpaceDE w:val="0"/>
        <w:autoSpaceDN w:val="0"/>
        <w:spacing w:after="24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14" w:name="_Hlk179875581"/>
      <w:r w:rsidRPr="00594D78">
        <w:rPr>
          <w:rFonts w:ascii="Times New Roman" w:hAnsi="Times New Roman" w:cs="Times New Roman"/>
          <w:sz w:val="24"/>
          <w:szCs w:val="24"/>
        </w:rPr>
        <w:t xml:space="preserve">Tran, K. N. P., Weng, C., Tran-Nguyen, P. L., </w:t>
      </w:r>
      <w:proofErr w:type="spellStart"/>
      <w:r w:rsidRPr="00594D78">
        <w:rPr>
          <w:rFonts w:ascii="Times New Roman" w:hAnsi="Times New Roman" w:cs="Times New Roman"/>
          <w:sz w:val="24"/>
          <w:szCs w:val="24"/>
        </w:rPr>
        <w:t>Astatke</w:t>
      </w:r>
      <w:proofErr w:type="spellEnd"/>
      <w:r w:rsidRPr="00594D78">
        <w:rPr>
          <w:rFonts w:ascii="Times New Roman" w:hAnsi="Times New Roman" w:cs="Times New Roman"/>
          <w:sz w:val="24"/>
          <w:szCs w:val="24"/>
        </w:rPr>
        <w:t xml:space="preserve">, M., &amp; Tran, N. P. D. (2024). What are tutors’ perceptions of an online tutoring project—Digital Learning Companion—during the COVID-19 pandemic? A case study in Taiwan. </w:t>
      </w:r>
      <w:r w:rsidRPr="00594D78">
        <w:rPr>
          <w:rFonts w:ascii="Times New Roman" w:hAnsi="Times New Roman" w:cs="Times New Roman"/>
          <w:i/>
          <w:iCs/>
          <w:sz w:val="24"/>
          <w:szCs w:val="24"/>
        </w:rPr>
        <w:t>Universal Access in the Information Society</w:t>
      </w:r>
      <w:r w:rsidRPr="00594D78">
        <w:rPr>
          <w:rFonts w:ascii="Times New Roman" w:hAnsi="Times New Roman" w:cs="Times New Roman"/>
          <w:sz w:val="24"/>
          <w:szCs w:val="24"/>
        </w:rPr>
        <w:t xml:space="preserve">, </w:t>
      </w:r>
      <w:r w:rsidRPr="00594D78">
        <w:rPr>
          <w:rFonts w:ascii="Times New Roman" w:hAnsi="Times New Roman" w:cs="Times New Roman"/>
          <w:i/>
          <w:iCs/>
          <w:sz w:val="24"/>
          <w:szCs w:val="24"/>
        </w:rPr>
        <w:t>23</w:t>
      </w:r>
      <w:r w:rsidRPr="00594D78">
        <w:rPr>
          <w:rFonts w:ascii="Times New Roman" w:hAnsi="Times New Roman" w:cs="Times New Roman"/>
          <w:sz w:val="24"/>
          <w:szCs w:val="24"/>
        </w:rPr>
        <w:t>(3), 1409-1425.</w:t>
      </w:r>
    </w:p>
    <w:bookmarkEnd w:id="14"/>
    <w:p w14:paraId="2FFA4CD0" w14:textId="629BAD17" w:rsidR="000D701E" w:rsidRPr="00594D78" w:rsidRDefault="000D701E" w:rsidP="00594D78">
      <w:pPr>
        <w:autoSpaceDE w:val="0"/>
        <w:autoSpaceDN w:val="0"/>
        <w:spacing w:after="24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94D78">
        <w:rPr>
          <w:rFonts w:ascii="Times New Roman" w:hAnsi="Times New Roman" w:cs="Times New Roman"/>
          <w:sz w:val="24"/>
          <w:szCs w:val="24"/>
        </w:rPr>
        <w:t xml:space="preserve">Trimbur, J. (1987). Peer tutoring: A contradiction in terms. </w:t>
      </w:r>
      <w:r w:rsidRPr="00594D78">
        <w:rPr>
          <w:rFonts w:ascii="Times New Roman" w:hAnsi="Times New Roman" w:cs="Times New Roman"/>
          <w:i/>
          <w:iCs/>
          <w:sz w:val="24"/>
          <w:szCs w:val="24"/>
        </w:rPr>
        <w:t>Writing Center Journal</w:t>
      </w:r>
      <w:r w:rsidRPr="00594D78">
        <w:rPr>
          <w:rFonts w:ascii="Times New Roman" w:hAnsi="Times New Roman" w:cs="Times New Roman"/>
          <w:sz w:val="24"/>
          <w:szCs w:val="24"/>
        </w:rPr>
        <w:t xml:space="preserve">, </w:t>
      </w:r>
      <w:r w:rsidRPr="00594D78">
        <w:rPr>
          <w:rFonts w:ascii="Times New Roman" w:hAnsi="Times New Roman" w:cs="Times New Roman"/>
          <w:i/>
          <w:iCs/>
          <w:sz w:val="24"/>
          <w:szCs w:val="24"/>
        </w:rPr>
        <w:t>7</w:t>
      </w:r>
      <w:r w:rsidRPr="00594D78">
        <w:rPr>
          <w:rFonts w:ascii="Times New Roman" w:hAnsi="Times New Roman" w:cs="Times New Roman"/>
          <w:sz w:val="24"/>
          <w:szCs w:val="24"/>
        </w:rPr>
        <w:t>(2), 21-28.</w:t>
      </w:r>
    </w:p>
    <w:p w14:paraId="1C0150AD" w14:textId="7ED796CE" w:rsidR="00461060" w:rsidRPr="00594D78" w:rsidRDefault="00461060" w:rsidP="00594D7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94D78">
        <w:rPr>
          <w:rFonts w:ascii="Times New Roman" w:eastAsia="Times New Roman" w:hAnsi="Times New Roman" w:cs="Times New Roman"/>
          <w:sz w:val="24"/>
          <w:szCs w:val="24"/>
        </w:rPr>
        <w:lastRenderedPageBreak/>
        <w:t>Tsiriga</w:t>
      </w:r>
      <w:proofErr w:type="spellEnd"/>
      <w:r w:rsidRPr="00594D78">
        <w:rPr>
          <w:rFonts w:ascii="Times New Roman" w:eastAsia="Times New Roman" w:hAnsi="Times New Roman" w:cs="Times New Roman"/>
          <w:sz w:val="24"/>
          <w:szCs w:val="24"/>
        </w:rPr>
        <w:t xml:space="preserve">, V., &amp; Virvou, M. (2003). Modelling the student to </w:t>
      </w:r>
      <w:proofErr w:type="spellStart"/>
      <w:r w:rsidRPr="00594D78">
        <w:rPr>
          <w:rFonts w:ascii="Times New Roman" w:eastAsia="Times New Roman" w:hAnsi="Times New Roman" w:cs="Times New Roman"/>
          <w:sz w:val="24"/>
          <w:szCs w:val="24"/>
        </w:rPr>
        <w:t>individualise</w:t>
      </w:r>
      <w:proofErr w:type="spellEnd"/>
      <w:r w:rsidRPr="00594D78">
        <w:rPr>
          <w:rFonts w:ascii="Times New Roman" w:eastAsia="Times New Roman" w:hAnsi="Times New Roman" w:cs="Times New Roman"/>
          <w:sz w:val="24"/>
          <w:szCs w:val="24"/>
        </w:rPr>
        <w:t xml:space="preserve"> tutoring in a web-based ICALL. </w:t>
      </w:r>
      <w:r w:rsidRPr="00594D78">
        <w:rPr>
          <w:rFonts w:ascii="Times New Roman" w:eastAsia="Times New Roman" w:hAnsi="Times New Roman" w:cs="Times New Roman"/>
          <w:i/>
          <w:iCs/>
          <w:sz w:val="24"/>
          <w:szCs w:val="24"/>
        </w:rPr>
        <w:t>International Journal of Continuing Engineering Education and Life Long Learning</w:t>
      </w:r>
      <w:r w:rsidRPr="00594D7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94D78">
        <w:rPr>
          <w:rFonts w:ascii="Times New Roman" w:eastAsia="Times New Roman" w:hAnsi="Times New Roman" w:cs="Times New Roman"/>
          <w:i/>
          <w:iCs/>
          <w:sz w:val="24"/>
          <w:szCs w:val="24"/>
        </w:rPr>
        <w:t>13</w:t>
      </w:r>
      <w:r w:rsidRPr="00594D78">
        <w:rPr>
          <w:rFonts w:ascii="Times New Roman" w:eastAsia="Times New Roman" w:hAnsi="Times New Roman" w:cs="Times New Roman"/>
          <w:sz w:val="24"/>
          <w:szCs w:val="24"/>
        </w:rPr>
        <w:t>(3-4), 350-365.</w:t>
      </w:r>
      <w:r w:rsidR="00DC01CC" w:rsidRPr="00594D7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77" w:history="1">
        <w:r w:rsidR="00DC01CC" w:rsidRPr="00594D78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https://doi.org/10.1504/IJCEELL.2003.003269</w:t>
        </w:r>
      </w:hyperlink>
    </w:p>
    <w:p w14:paraId="4F8CDEA6" w14:textId="77777777" w:rsidR="00236A15" w:rsidRPr="00594D78" w:rsidRDefault="00236A15" w:rsidP="00594D7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28EEBC99" w14:textId="1BC63ABD" w:rsidR="00236A15" w:rsidRPr="00594D78" w:rsidRDefault="00236A15" w:rsidP="00594D7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94D78">
        <w:rPr>
          <w:rFonts w:ascii="Times New Roman" w:eastAsia="Times New Roman" w:hAnsi="Times New Roman" w:cs="Times New Roman"/>
          <w:sz w:val="24"/>
          <w:szCs w:val="24"/>
        </w:rPr>
        <w:t xml:space="preserve">Tushar, P., Zhang, B., </w:t>
      </w:r>
      <w:proofErr w:type="spellStart"/>
      <w:r w:rsidRPr="00594D78">
        <w:rPr>
          <w:rFonts w:ascii="Times New Roman" w:eastAsia="Times New Roman" w:hAnsi="Times New Roman" w:cs="Times New Roman"/>
          <w:sz w:val="24"/>
          <w:szCs w:val="24"/>
        </w:rPr>
        <w:t>Atmosukarto</w:t>
      </w:r>
      <w:proofErr w:type="spellEnd"/>
      <w:r w:rsidRPr="00594D78">
        <w:rPr>
          <w:rFonts w:ascii="Times New Roman" w:eastAsia="Times New Roman" w:hAnsi="Times New Roman" w:cs="Times New Roman"/>
          <w:sz w:val="24"/>
          <w:szCs w:val="24"/>
        </w:rPr>
        <w:t xml:space="preserve">, I., Soh, D., Tong, R., &amp; McLoughlin, I. (2026). Personalized AI-directed tutoring for oral proficiency enhancement in language education. </w:t>
      </w:r>
      <w:r w:rsidRPr="00594D78">
        <w:rPr>
          <w:rFonts w:ascii="Times New Roman" w:eastAsia="Times New Roman" w:hAnsi="Times New Roman" w:cs="Times New Roman"/>
          <w:i/>
          <w:iCs/>
          <w:sz w:val="24"/>
          <w:szCs w:val="24"/>
        </w:rPr>
        <w:t>Applied Sciences</w:t>
      </w:r>
      <w:r w:rsidRPr="00594D7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94D78">
        <w:rPr>
          <w:rFonts w:ascii="Times New Roman" w:eastAsia="Times New Roman" w:hAnsi="Times New Roman" w:cs="Times New Roman"/>
          <w:i/>
          <w:iCs/>
          <w:sz w:val="24"/>
          <w:szCs w:val="24"/>
        </w:rPr>
        <w:t>16</w:t>
      </w:r>
      <w:r w:rsidRPr="00594D78">
        <w:rPr>
          <w:rFonts w:ascii="Times New Roman" w:eastAsia="Times New Roman" w:hAnsi="Times New Roman" w:cs="Times New Roman"/>
          <w:sz w:val="24"/>
          <w:szCs w:val="24"/>
        </w:rPr>
        <w:t>(5), 2379.</w:t>
      </w:r>
      <w:r w:rsidR="002706F2" w:rsidRPr="00594D7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78" w:history="1">
        <w:r w:rsidR="002706F2" w:rsidRPr="00594D78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https://doi.org/10.3390/app16052379</w:t>
        </w:r>
      </w:hyperlink>
    </w:p>
    <w:p w14:paraId="158C36EB" w14:textId="77777777" w:rsidR="00461060" w:rsidRPr="00594D78" w:rsidRDefault="00461060" w:rsidP="00594D7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26F4ECA5" w14:textId="77777777" w:rsidR="0087211D" w:rsidRPr="00594D78" w:rsidRDefault="005A76FE" w:rsidP="00594D7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594D78">
        <w:rPr>
          <w:rFonts w:ascii="Times New Roman" w:eastAsia="Times New Roman" w:hAnsi="Times New Roman" w:cs="Times New Roman"/>
          <w:color w:val="222222"/>
          <w:sz w:val="24"/>
          <w:szCs w:val="24"/>
          <w:lang w:val="sv-SE"/>
        </w:rPr>
        <w:t xml:space="preserve">VanLehn, K., Graesser, A. C., Jackson, G. T., Jordan, P. W., Olney, A., &amp; Rosé, C. P. (2006). </w:t>
      </w:r>
      <w:r w:rsidRPr="00594D7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When are tutorial dialogues more effective than reading? </w:t>
      </w:r>
      <w:r w:rsidRPr="00594D78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Cognitive Science</w:t>
      </w:r>
      <w:r w:rsidRPr="00594D7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r w:rsidRPr="00594D78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30</w:t>
      </w:r>
      <w:r w:rsidRPr="00594D78">
        <w:rPr>
          <w:rFonts w:ascii="Times New Roman" w:eastAsia="Times New Roman" w:hAnsi="Times New Roman" w:cs="Times New Roman"/>
          <w:color w:val="222222"/>
          <w:sz w:val="24"/>
          <w:szCs w:val="24"/>
        </w:rPr>
        <w:t>, 1-60.</w:t>
      </w:r>
      <w:r w:rsidR="0087211D" w:rsidRPr="00594D7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hyperlink r:id="rId79" w:history="1">
        <w:r w:rsidR="0087211D" w:rsidRPr="00594D78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https://doi.org/10.1080/03640210709336984</w:t>
        </w:r>
      </w:hyperlink>
    </w:p>
    <w:p w14:paraId="28608D4C" w14:textId="77777777" w:rsidR="005A76FE" w:rsidRPr="00594D78" w:rsidRDefault="005A76FE" w:rsidP="00594D7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1B1957A8" w14:textId="536E8EFC" w:rsidR="005A76FE" w:rsidRPr="00594D78" w:rsidRDefault="005A76FE" w:rsidP="00594D7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594D78">
        <w:rPr>
          <w:rFonts w:ascii="Times New Roman" w:eastAsia="Times New Roman" w:hAnsi="Times New Roman" w:cs="Times New Roman"/>
          <w:color w:val="222222"/>
          <w:sz w:val="24"/>
          <w:szCs w:val="24"/>
          <w:lang w:val="sv-SE"/>
        </w:rPr>
        <w:t xml:space="preserve">VanLehn, K., Siler, S., Murray, C., Yamauchi, T., &amp; Baggett, W. B. (2003). </w:t>
      </w:r>
      <w:r w:rsidRPr="00594D7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Why do only some events cause learning during human </w:t>
      </w:r>
      <w:proofErr w:type="gramStart"/>
      <w:r w:rsidRPr="00594D78">
        <w:rPr>
          <w:rFonts w:ascii="Times New Roman" w:eastAsia="Times New Roman" w:hAnsi="Times New Roman" w:cs="Times New Roman"/>
          <w:color w:val="222222"/>
          <w:sz w:val="24"/>
          <w:szCs w:val="24"/>
        </w:rPr>
        <w:t>tutoring?.</w:t>
      </w:r>
      <w:proofErr w:type="gramEnd"/>
      <w:r w:rsidRPr="00594D7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Pr="00594D78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Cognition and Instruction</w:t>
      </w:r>
      <w:r w:rsidRPr="00594D7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r w:rsidRPr="00594D78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21</w:t>
      </w:r>
      <w:r w:rsidRPr="00594D78">
        <w:rPr>
          <w:rFonts w:ascii="Times New Roman" w:eastAsia="Times New Roman" w:hAnsi="Times New Roman" w:cs="Times New Roman"/>
          <w:color w:val="222222"/>
          <w:sz w:val="24"/>
          <w:szCs w:val="24"/>
        </w:rPr>
        <w:t>(3), 209-249.</w:t>
      </w:r>
      <w:r w:rsidR="0087211D" w:rsidRPr="00594D7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hyperlink r:id="rId80" w:history="1">
        <w:r w:rsidR="0087211D" w:rsidRPr="00594D78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https://doi.org/10.1207/S1532690XCI2103_01</w:t>
        </w:r>
      </w:hyperlink>
    </w:p>
    <w:p w14:paraId="6BDD48C9" w14:textId="233E2AE7" w:rsidR="0052295C" w:rsidRPr="00594D78" w:rsidRDefault="0052295C" w:rsidP="00594D7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2ED4ED9A" w14:textId="73AA5B3B" w:rsidR="0052295C" w:rsidRPr="00594D78" w:rsidRDefault="0052295C" w:rsidP="00594D7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94D78">
        <w:rPr>
          <w:rFonts w:ascii="Times New Roman" w:eastAsia="Times New Roman" w:hAnsi="Times New Roman" w:cs="Times New Roman"/>
          <w:sz w:val="24"/>
          <w:szCs w:val="24"/>
        </w:rPr>
        <w:t xml:space="preserve">Vogt, P., De Haas, M., De Jong, C., Baxter, P., &amp; Krahmer, E. (2017). Child-robot interactions for second language tutoring to preschool children. </w:t>
      </w:r>
      <w:r w:rsidRPr="00594D78">
        <w:rPr>
          <w:rFonts w:ascii="Times New Roman" w:eastAsia="Times New Roman" w:hAnsi="Times New Roman" w:cs="Times New Roman"/>
          <w:i/>
          <w:iCs/>
          <w:sz w:val="24"/>
          <w:szCs w:val="24"/>
        </w:rPr>
        <w:t>Frontiers in Human Neuroscience</w:t>
      </w:r>
      <w:r w:rsidRPr="00594D7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94D78">
        <w:rPr>
          <w:rFonts w:ascii="Times New Roman" w:eastAsia="Times New Roman" w:hAnsi="Times New Roman" w:cs="Times New Roman"/>
          <w:i/>
          <w:iCs/>
          <w:sz w:val="24"/>
          <w:szCs w:val="24"/>
        </w:rPr>
        <w:t>11</w:t>
      </w:r>
      <w:r w:rsidRPr="00594D78">
        <w:rPr>
          <w:rFonts w:ascii="Times New Roman" w:eastAsia="Times New Roman" w:hAnsi="Times New Roman" w:cs="Times New Roman"/>
          <w:sz w:val="24"/>
          <w:szCs w:val="24"/>
        </w:rPr>
        <w:t>, 73. https://www.frontiersin.org/articles/10.3389/fnhum.2017.00073/full</w:t>
      </w:r>
    </w:p>
    <w:p w14:paraId="3644809A" w14:textId="77777777" w:rsidR="001F1FF6" w:rsidRPr="00594D78" w:rsidRDefault="001F1FF6" w:rsidP="00594D7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7D06731A" w14:textId="341B20EA" w:rsidR="000D701E" w:rsidRPr="00594D78" w:rsidRDefault="000D701E" w:rsidP="00594D78">
      <w:pPr>
        <w:autoSpaceDE w:val="0"/>
        <w:autoSpaceDN w:val="0"/>
        <w:spacing w:after="24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94D78">
        <w:rPr>
          <w:rFonts w:ascii="Times New Roman" w:hAnsi="Times New Roman" w:cs="Times New Roman"/>
          <w:sz w:val="24"/>
          <w:szCs w:val="24"/>
        </w:rPr>
        <w:t xml:space="preserve">Voigt, A., &amp; </w:t>
      </w:r>
      <w:proofErr w:type="spellStart"/>
      <w:r w:rsidRPr="00594D78">
        <w:rPr>
          <w:rFonts w:ascii="Times New Roman" w:hAnsi="Times New Roman" w:cs="Times New Roman"/>
          <w:sz w:val="24"/>
          <w:szCs w:val="24"/>
        </w:rPr>
        <w:t>Girgensohn</w:t>
      </w:r>
      <w:proofErr w:type="spellEnd"/>
      <w:r w:rsidRPr="00594D78">
        <w:rPr>
          <w:rFonts w:ascii="Times New Roman" w:hAnsi="Times New Roman" w:cs="Times New Roman"/>
          <w:sz w:val="24"/>
          <w:szCs w:val="24"/>
        </w:rPr>
        <w:t xml:space="preserve">, K. (2015). Peer tutoring in academic writing with non-native writers in a German writing center: Results of an </w:t>
      </w:r>
      <w:r w:rsidR="0087211D" w:rsidRPr="00594D78">
        <w:rPr>
          <w:rFonts w:ascii="Times New Roman" w:hAnsi="Times New Roman" w:cs="Times New Roman"/>
          <w:sz w:val="24"/>
          <w:szCs w:val="24"/>
        </w:rPr>
        <w:t>e</w:t>
      </w:r>
      <w:r w:rsidRPr="00594D78">
        <w:rPr>
          <w:rFonts w:ascii="Times New Roman" w:hAnsi="Times New Roman" w:cs="Times New Roman"/>
          <w:sz w:val="24"/>
          <w:szCs w:val="24"/>
        </w:rPr>
        <w:t xml:space="preserve">mpirical </w:t>
      </w:r>
      <w:r w:rsidR="0087211D" w:rsidRPr="00594D78">
        <w:rPr>
          <w:rFonts w:ascii="Times New Roman" w:hAnsi="Times New Roman" w:cs="Times New Roman"/>
          <w:sz w:val="24"/>
          <w:szCs w:val="24"/>
        </w:rPr>
        <w:t>s</w:t>
      </w:r>
      <w:r w:rsidRPr="00594D78">
        <w:rPr>
          <w:rFonts w:ascii="Times New Roman" w:hAnsi="Times New Roman" w:cs="Times New Roman"/>
          <w:sz w:val="24"/>
          <w:szCs w:val="24"/>
        </w:rPr>
        <w:t xml:space="preserve">tudy. </w:t>
      </w:r>
      <w:r w:rsidRPr="00594D78">
        <w:rPr>
          <w:rFonts w:ascii="Times New Roman" w:hAnsi="Times New Roman" w:cs="Times New Roman"/>
          <w:i/>
          <w:iCs/>
          <w:sz w:val="24"/>
          <w:szCs w:val="24"/>
        </w:rPr>
        <w:t>Journal of Academic Writing</w:t>
      </w:r>
      <w:r w:rsidRPr="00594D78">
        <w:rPr>
          <w:rFonts w:ascii="Times New Roman" w:hAnsi="Times New Roman" w:cs="Times New Roman"/>
          <w:sz w:val="24"/>
          <w:szCs w:val="24"/>
        </w:rPr>
        <w:t xml:space="preserve">, </w:t>
      </w:r>
      <w:r w:rsidRPr="00594D78">
        <w:rPr>
          <w:rFonts w:ascii="Times New Roman" w:hAnsi="Times New Roman" w:cs="Times New Roman"/>
          <w:i/>
          <w:iCs/>
          <w:sz w:val="24"/>
          <w:szCs w:val="24"/>
        </w:rPr>
        <w:t>5</w:t>
      </w:r>
      <w:r w:rsidRPr="00594D78">
        <w:rPr>
          <w:rFonts w:ascii="Times New Roman" w:hAnsi="Times New Roman" w:cs="Times New Roman"/>
          <w:sz w:val="24"/>
          <w:szCs w:val="24"/>
        </w:rPr>
        <w:t xml:space="preserve">(1), 65-73. </w:t>
      </w:r>
      <w:hyperlink r:id="rId81" w:history="1">
        <w:r w:rsidR="0087211D" w:rsidRPr="00594D78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https://doi.org/10.18552/joaw.v5i1.152 </w:t>
        </w:r>
      </w:hyperlink>
    </w:p>
    <w:p w14:paraId="7B7AA082" w14:textId="702B7561" w:rsidR="000D701E" w:rsidRPr="00594D78" w:rsidRDefault="000D701E" w:rsidP="00594D78">
      <w:pPr>
        <w:autoSpaceDE w:val="0"/>
        <w:autoSpaceDN w:val="0"/>
        <w:spacing w:after="24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94D78">
        <w:rPr>
          <w:rFonts w:ascii="Times New Roman" w:hAnsi="Times New Roman" w:cs="Times New Roman"/>
          <w:sz w:val="24"/>
          <w:szCs w:val="24"/>
        </w:rPr>
        <w:t>Wa</w:t>
      </w:r>
      <w:r w:rsidR="0087211D" w:rsidRPr="00594D78">
        <w:rPr>
          <w:rFonts w:ascii="Times New Roman" w:hAnsi="Times New Roman" w:cs="Times New Roman"/>
          <w:sz w:val="24"/>
          <w:szCs w:val="24"/>
        </w:rPr>
        <w:t>h</w:t>
      </w:r>
      <w:r w:rsidRPr="00594D78">
        <w:rPr>
          <w:rFonts w:ascii="Times New Roman" w:hAnsi="Times New Roman" w:cs="Times New Roman"/>
          <w:sz w:val="24"/>
          <w:szCs w:val="24"/>
        </w:rPr>
        <w:t xml:space="preserve">lstrom, H. (2013). Impostor in the writing center: Trials of a non-native tutor. </w:t>
      </w:r>
      <w:r w:rsidRPr="00594D78">
        <w:rPr>
          <w:rFonts w:ascii="Times New Roman" w:hAnsi="Times New Roman" w:cs="Times New Roman"/>
          <w:i/>
          <w:iCs/>
          <w:sz w:val="24"/>
          <w:szCs w:val="24"/>
        </w:rPr>
        <w:t>Writing Lab Newsletter</w:t>
      </w:r>
      <w:r w:rsidRPr="00594D78">
        <w:rPr>
          <w:rFonts w:ascii="Times New Roman" w:hAnsi="Times New Roman" w:cs="Times New Roman"/>
          <w:sz w:val="24"/>
          <w:szCs w:val="24"/>
        </w:rPr>
        <w:t xml:space="preserve">, </w:t>
      </w:r>
      <w:r w:rsidRPr="00594D78">
        <w:rPr>
          <w:rFonts w:ascii="Times New Roman" w:hAnsi="Times New Roman" w:cs="Times New Roman"/>
          <w:i/>
          <w:iCs/>
          <w:sz w:val="24"/>
          <w:szCs w:val="24"/>
        </w:rPr>
        <w:t>38</w:t>
      </w:r>
      <w:r w:rsidRPr="00594D78">
        <w:rPr>
          <w:rFonts w:ascii="Times New Roman" w:hAnsi="Times New Roman" w:cs="Times New Roman"/>
          <w:sz w:val="24"/>
          <w:szCs w:val="24"/>
        </w:rPr>
        <w:t>(3-4), 10-13.</w:t>
      </w:r>
    </w:p>
    <w:p w14:paraId="2A6C8301" w14:textId="58FDF18F" w:rsidR="000D701E" w:rsidRPr="00594D78" w:rsidRDefault="000D701E" w:rsidP="00594D78">
      <w:pPr>
        <w:autoSpaceDE w:val="0"/>
        <w:autoSpaceDN w:val="0"/>
        <w:spacing w:after="24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94D78">
        <w:rPr>
          <w:rFonts w:ascii="Times New Roman" w:hAnsi="Times New Roman" w:cs="Times New Roman"/>
          <w:sz w:val="24"/>
          <w:szCs w:val="24"/>
        </w:rPr>
        <w:t xml:space="preserve">Walker, K. (1998). The debate over generalist and specialist tutors: Genre theory’s contribution. </w:t>
      </w:r>
      <w:r w:rsidRPr="00594D78">
        <w:rPr>
          <w:rFonts w:ascii="Times New Roman" w:hAnsi="Times New Roman" w:cs="Times New Roman"/>
          <w:i/>
          <w:iCs/>
          <w:sz w:val="24"/>
          <w:szCs w:val="24"/>
        </w:rPr>
        <w:t>Writing Center Journal</w:t>
      </w:r>
      <w:r w:rsidRPr="00594D78">
        <w:rPr>
          <w:rFonts w:ascii="Times New Roman" w:hAnsi="Times New Roman" w:cs="Times New Roman"/>
          <w:sz w:val="24"/>
          <w:szCs w:val="24"/>
        </w:rPr>
        <w:t xml:space="preserve">, </w:t>
      </w:r>
      <w:r w:rsidRPr="00594D78">
        <w:rPr>
          <w:rFonts w:ascii="Times New Roman" w:hAnsi="Times New Roman" w:cs="Times New Roman"/>
          <w:i/>
          <w:iCs/>
          <w:sz w:val="24"/>
          <w:szCs w:val="24"/>
        </w:rPr>
        <w:t>18</w:t>
      </w:r>
      <w:r w:rsidRPr="00594D78">
        <w:rPr>
          <w:rFonts w:ascii="Times New Roman" w:hAnsi="Times New Roman" w:cs="Times New Roman"/>
          <w:sz w:val="24"/>
          <w:szCs w:val="24"/>
        </w:rPr>
        <w:t>(2), 27-46.</w:t>
      </w:r>
    </w:p>
    <w:p w14:paraId="641ED545" w14:textId="3F3E1D50" w:rsidR="003C3E8D" w:rsidRPr="00594D78" w:rsidRDefault="003C3E8D" w:rsidP="00594D78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94D78">
        <w:rPr>
          <w:rFonts w:ascii="Times New Roman" w:eastAsia="Times New Roman" w:hAnsi="Times New Roman" w:cs="Times New Roman"/>
          <w:sz w:val="24"/>
          <w:szCs w:val="24"/>
        </w:rPr>
        <w:t xml:space="preserve">Wang, C. H., &amp; Chen, C. P. (2013). Effects of Facebook tutoring on learning English as a second language. </w:t>
      </w:r>
      <w:r w:rsidRPr="00594D78">
        <w:rPr>
          <w:rFonts w:ascii="Times New Roman" w:eastAsia="Times New Roman" w:hAnsi="Times New Roman" w:cs="Times New Roman"/>
          <w:i/>
          <w:iCs/>
          <w:sz w:val="24"/>
          <w:szCs w:val="24"/>
        </w:rPr>
        <w:t>International Association for Development of the Information Society</w:t>
      </w:r>
      <w:r w:rsidRPr="00594D78">
        <w:rPr>
          <w:rFonts w:ascii="Times New Roman" w:eastAsia="Times New Roman" w:hAnsi="Times New Roman" w:cs="Times New Roman"/>
          <w:sz w:val="24"/>
          <w:szCs w:val="24"/>
        </w:rPr>
        <w:t>.</w:t>
      </w:r>
      <w:r w:rsidR="00BC441A" w:rsidRPr="00594D78">
        <w:rPr>
          <w:rFonts w:ascii="Times New Roman" w:hAnsi="Times New Roman" w:cs="Times New Roman"/>
          <w:sz w:val="24"/>
          <w:szCs w:val="24"/>
        </w:rPr>
        <w:t xml:space="preserve"> </w:t>
      </w:r>
      <w:r w:rsidRPr="00594D78">
        <w:rPr>
          <w:rFonts w:ascii="Times New Roman" w:hAnsi="Times New Roman" w:cs="Times New Roman"/>
          <w:sz w:val="24"/>
          <w:szCs w:val="24"/>
        </w:rPr>
        <w:t xml:space="preserve"> </w:t>
      </w:r>
      <w:hyperlink r:id="rId82" w:history="1">
        <w:r w:rsidR="00971829" w:rsidRPr="00594D78">
          <w:rPr>
            <w:rStyle w:val="Hyperlink"/>
            <w:rFonts w:ascii="Times New Roman" w:hAnsi="Times New Roman" w:cs="Times New Roman"/>
            <w:sz w:val="24"/>
            <w:szCs w:val="24"/>
          </w:rPr>
          <w:t>https://files.eric.ed.gov/fulltext/ED562299.pdf</w:t>
        </w:r>
      </w:hyperlink>
    </w:p>
    <w:p w14:paraId="1F3A65AB" w14:textId="24A74221" w:rsidR="00971829" w:rsidRPr="00594D78" w:rsidRDefault="00971829" w:rsidP="00594D78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62E456B8" w14:textId="4FE962A1" w:rsidR="00D02744" w:rsidRPr="00594D78" w:rsidRDefault="00D02744" w:rsidP="00594D78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94D78">
        <w:rPr>
          <w:rFonts w:ascii="Times New Roman" w:hAnsi="Times New Roman" w:cs="Times New Roman"/>
          <w:sz w:val="24"/>
          <w:szCs w:val="24"/>
        </w:rPr>
        <w:t xml:space="preserve">Wang, J., &amp; Curran, N. M. (2025). Language teachers’ use of social media platforms and online tutoring platforms: A scoping review. </w:t>
      </w:r>
      <w:r w:rsidRPr="00594D78">
        <w:rPr>
          <w:rFonts w:ascii="Times New Roman" w:hAnsi="Times New Roman" w:cs="Times New Roman"/>
          <w:i/>
          <w:iCs/>
          <w:sz w:val="24"/>
          <w:szCs w:val="24"/>
        </w:rPr>
        <w:t>Asian Englishes</w:t>
      </w:r>
      <w:r w:rsidRPr="00594D78">
        <w:rPr>
          <w:rFonts w:ascii="Times New Roman" w:hAnsi="Times New Roman" w:cs="Times New Roman"/>
          <w:sz w:val="24"/>
          <w:szCs w:val="24"/>
        </w:rPr>
        <w:t xml:space="preserve">, 1-21. </w:t>
      </w:r>
      <w:hyperlink r:id="rId83" w:history="1">
        <w:r w:rsidRPr="00594D78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https://doi.org/10.1080/13488678.2024.2448380</w:t>
        </w:r>
      </w:hyperlink>
    </w:p>
    <w:p w14:paraId="29CFD190" w14:textId="77777777" w:rsidR="00D02744" w:rsidRPr="00594D78" w:rsidRDefault="00D02744" w:rsidP="00594D78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73105D77" w14:textId="78426F80" w:rsidR="000A5EAA" w:rsidRPr="00594D78" w:rsidRDefault="000A5EAA" w:rsidP="00594D78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15" w:name="_Hlk195343770"/>
      <w:r w:rsidRPr="00594D78">
        <w:rPr>
          <w:rFonts w:ascii="Times New Roman" w:hAnsi="Times New Roman" w:cs="Times New Roman"/>
          <w:sz w:val="24"/>
          <w:szCs w:val="24"/>
        </w:rPr>
        <w:t xml:space="preserve">Wang, Q. (2024). AI-driven autonomous interactive English learning language tutoring system. </w:t>
      </w:r>
      <w:r w:rsidRPr="00594D78">
        <w:rPr>
          <w:rFonts w:ascii="Times New Roman" w:hAnsi="Times New Roman" w:cs="Times New Roman"/>
          <w:i/>
          <w:iCs/>
          <w:sz w:val="24"/>
          <w:szCs w:val="24"/>
        </w:rPr>
        <w:t>Journal of Computational Methods in Science and Engineering</w:t>
      </w:r>
      <w:r w:rsidRPr="00594D78">
        <w:rPr>
          <w:rFonts w:ascii="Times New Roman" w:hAnsi="Times New Roman" w:cs="Times New Roman"/>
          <w:sz w:val="24"/>
          <w:szCs w:val="24"/>
        </w:rPr>
        <w:t xml:space="preserve">. </w:t>
      </w:r>
      <w:hyperlink r:id="rId84" w:history="1">
        <w:r w:rsidRPr="00594D78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https://doi.org/10.1177/14727978241296719</w:t>
        </w:r>
      </w:hyperlink>
    </w:p>
    <w:bookmarkEnd w:id="15"/>
    <w:p w14:paraId="553EEDDA" w14:textId="77777777" w:rsidR="000A5EAA" w:rsidRPr="00594D78" w:rsidRDefault="000A5EAA" w:rsidP="00594D78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1FEA86DF" w14:textId="102C423C" w:rsidR="000D701E" w:rsidRPr="00594D78" w:rsidRDefault="000D701E" w:rsidP="00594D78">
      <w:pPr>
        <w:autoSpaceDE w:val="0"/>
        <w:autoSpaceDN w:val="0"/>
        <w:spacing w:after="24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94D78">
        <w:rPr>
          <w:rFonts w:ascii="Times New Roman" w:hAnsi="Times New Roman" w:cs="Times New Roman"/>
          <w:sz w:val="24"/>
          <w:szCs w:val="24"/>
        </w:rPr>
        <w:t xml:space="preserve">Waring, H. Z. (2005). Peer tutoring in a graduate writing </w:t>
      </w:r>
      <w:proofErr w:type="spellStart"/>
      <w:r w:rsidRPr="00594D78">
        <w:rPr>
          <w:rFonts w:ascii="Times New Roman" w:hAnsi="Times New Roman" w:cs="Times New Roman"/>
          <w:sz w:val="24"/>
          <w:szCs w:val="24"/>
        </w:rPr>
        <w:t>centre</w:t>
      </w:r>
      <w:proofErr w:type="spellEnd"/>
      <w:r w:rsidRPr="00594D78">
        <w:rPr>
          <w:rFonts w:ascii="Times New Roman" w:hAnsi="Times New Roman" w:cs="Times New Roman"/>
          <w:sz w:val="24"/>
          <w:szCs w:val="24"/>
        </w:rPr>
        <w:t xml:space="preserve">: Identity, expertise, and advice resisting. </w:t>
      </w:r>
      <w:r w:rsidRPr="00594D78">
        <w:rPr>
          <w:rFonts w:ascii="Times New Roman" w:hAnsi="Times New Roman" w:cs="Times New Roman"/>
          <w:i/>
          <w:iCs/>
          <w:sz w:val="24"/>
          <w:szCs w:val="24"/>
        </w:rPr>
        <w:t>Applied Linguistics</w:t>
      </w:r>
      <w:r w:rsidRPr="00594D78">
        <w:rPr>
          <w:rFonts w:ascii="Times New Roman" w:hAnsi="Times New Roman" w:cs="Times New Roman"/>
          <w:sz w:val="24"/>
          <w:szCs w:val="24"/>
        </w:rPr>
        <w:t xml:space="preserve">, </w:t>
      </w:r>
      <w:r w:rsidRPr="00594D78">
        <w:rPr>
          <w:rFonts w:ascii="Times New Roman" w:hAnsi="Times New Roman" w:cs="Times New Roman"/>
          <w:i/>
          <w:iCs/>
          <w:sz w:val="24"/>
          <w:szCs w:val="24"/>
        </w:rPr>
        <w:t>26</w:t>
      </w:r>
      <w:r w:rsidRPr="00594D78">
        <w:rPr>
          <w:rFonts w:ascii="Times New Roman" w:hAnsi="Times New Roman" w:cs="Times New Roman"/>
          <w:sz w:val="24"/>
          <w:szCs w:val="24"/>
        </w:rPr>
        <w:t xml:space="preserve">(2), 141-168. </w:t>
      </w:r>
      <w:hyperlink r:id="rId85" w:history="1">
        <w:r w:rsidR="0087211D" w:rsidRPr="00594D78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https://doi.org/10.1093/applin/amh041</w:t>
        </w:r>
      </w:hyperlink>
    </w:p>
    <w:p w14:paraId="01565DF1" w14:textId="77777777" w:rsidR="00CE40B7" w:rsidRPr="00594D78" w:rsidRDefault="00CE40B7" w:rsidP="00594D78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94D78">
        <w:rPr>
          <w:rFonts w:ascii="Times New Roman" w:hAnsi="Times New Roman" w:cs="Times New Roman"/>
          <w:sz w:val="24"/>
          <w:szCs w:val="24"/>
        </w:rPr>
        <w:lastRenderedPageBreak/>
        <w:t xml:space="preserve">Weigle, S., &amp; Nelson, G. (2004). Novice tutors and their ESL tutees: Three case studies of tutor roles and perceptions of tutorial success. </w:t>
      </w:r>
      <w:r w:rsidRPr="00594D78">
        <w:rPr>
          <w:rFonts w:ascii="Times New Roman" w:hAnsi="Times New Roman" w:cs="Times New Roman"/>
          <w:i/>
          <w:iCs/>
          <w:sz w:val="24"/>
          <w:szCs w:val="24"/>
        </w:rPr>
        <w:t>Journal of Second Language Writing, 13</w:t>
      </w:r>
      <w:r w:rsidRPr="00594D78">
        <w:rPr>
          <w:rFonts w:ascii="Times New Roman" w:hAnsi="Times New Roman" w:cs="Times New Roman"/>
          <w:sz w:val="24"/>
          <w:szCs w:val="24"/>
        </w:rPr>
        <w:t xml:space="preserve">(3), 203-225. </w:t>
      </w:r>
      <w:hyperlink r:id="rId86" w:tgtFrame="_blank" w:tooltip="Persistent link using digital object identifier" w:history="1">
        <w:r w:rsidRPr="00594D78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https://doi.org/10.1016/j.jslw.2004.04.011</w:t>
        </w:r>
      </w:hyperlink>
    </w:p>
    <w:p w14:paraId="19EB43FA" w14:textId="77777777" w:rsidR="009F4093" w:rsidRPr="00594D78" w:rsidRDefault="009F4093" w:rsidP="00594D78">
      <w:pPr>
        <w:spacing w:after="0" w:line="240" w:lineRule="auto"/>
        <w:ind w:left="720" w:hanging="720"/>
        <w:contextualSpacing/>
        <w:rPr>
          <w:rStyle w:val="Hyperlink"/>
          <w:rFonts w:ascii="Times New Roman" w:eastAsia="Calibri" w:hAnsi="Times New Roman" w:cs="Times New Roman"/>
          <w:sz w:val="24"/>
          <w:szCs w:val="24"/>
        </w:rPr>
      </w:pPr>
      <w:r w:rsidRPr="00594D78">
        <w:rPr>
          <w:rFonts w:ascii="Times New Roman" w:eastAsia="Calibri" w:hAnsi="Times New Roman" w:cs="Times New Roman"/>
          <w:sz w:val="24"/>
          <w:szCs w:val="24"/>
        </w:rPr>
        <w:t xml:space="preserve">Williams, J. (2004). Tutoring and revision: Second language writers in the writing center. </w:t>
      </w:r>
      <w:r w:rsidRPr="00594D78">
        <w:rPr>
          <w:rFonts w:ascii="Times New Roman" w:eastAsia="Calibri" w:hAnsi="Times New Roman" w:cs="Times New Roman"/>
          <w:i/>
          <w:sz w:val="24"/>
          <w:szCs w:val="24"/>
        </w:rPr>
        <w:t>Journal of Second Language Writing</w:t>
      </w:r>
      <w:r w:rsidRPr="00594D78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594D78">
        <w:rPr>
          <w:rFonts w:ascii="Times New Roman" w:eastAsia="Calibri" w:hAnsi="Times New Roman" w:cs="Times New Roman"/>
          <w:i/>
          <w:sz w:val="24"/>
          <w:szCs w:val="24"/>
        </w:rPr>
        <w:t>13</w:t>
      </w:r>
      <w:r w:rsidRPr="00594D78">
        <w:rPr>
          <w:rFonts w:ascii="Times New Roman" w:eastAsia="Calibri" w:hAnsi="Times New Roman" w:cs="Times New Roman"/>
          <w:iCs/>
          <w:sz w:val="24"/>
          <w:szCs w:val="24"/>
        </w:rPr>
        <w:t>(3)</w:t>
      </w:r>
      <w:r w:rsidRPr="00594D78">
        <w:rPr>
          <w:rFonts w:ascii="Times New Roman" w:eastAsia="Calibri" w:hAnsi="Times New Roman" w:cs="Times New Roman"/>
          <w:sz w:val="24"/>
          <w:szCs w:val="24"/>
        </w:rPr>
        <w:t xml:space="preserve">, 173-201. </w:t>
      </w:r>
      <w:hyperlink r:id="rId87" w:history="1">
        <w:r w:rsidRPr="00594D78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https://doi.org/10.1016/j.jslw.2004.04.009</w:t>
        </w:r>
      </w:hyperlink>
    </w:p>
    <w:p w14:paraId="607EDB79" w14:textId="77777777" w:rsidR="00DA2E1E" w:rsidRPr="00594D78" w:rsidRDefault="00DA2E1E" w:rsidP="00594D78">
      <w:pPr>
        <w:spacing w:after="0" w:line="240" w:lineRule="auto"/>
        <w:ind w:left="720" w:hanging="72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7CC28369" w14:textId="662A9356" w:rsidR="000D701E" w:rsidRPr="00594D78" w:rsidRDefault="000D701E" w:rsidP="00594D78">
      <w:pPr>
        <w:autoSpaceDE w:val="0"/>
        <w:autoSpaceDN w:val="0"/>
        <w:spacing w:after="24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94D78">
        <w:rPr>
          <w:rFonts w:ascii="Times New Roman" w:hAnsi="Times New Roman" w:cs="Times New Roman"/>
          <w:sz w:val="24"/>
          <w:szCs w:val="24"/>
        </w:rPr>
        <w:t xml:space="preserve">Williams, J. (2008). Writing center interaction: Institutional discourse and the role of peer tutors. In K. </w:t>
      </w:r>
      <w:proofErr w:type="spellStart"/>
      <w:r w:rsidRPr="00594D78">
        <w:rPr>
          <w:rFonts w:ascii="Times New Roman" w:hAnsi="Times New Roman" w:cs="Times New Roman"/>
          <w:sz w:val="24"/>
          <w:szCs w:val="24"/>
        </w:rPr>
        <w:t>Bardovi-Harlig</w:t>
      </w:r>
      <w:proofErr w:type="spellEnd"/>
      <w:r w:rsidRPr="00594D78">
        <w:rPr>
          <w:rFonts w:ascii="Times New Roman" w:hAnsi="Times New Roman" w:cs="Times New Roman"/>
          <w:sz w:val="24"/>
          <w:szCs w:val="24"/>
        </w:rPr>
        <w:t xml:space="preserve"> &amp; B. S. Hartford (Eds.), </w:t>
      </w:r>
      <w:r w:rsidRPr="00594D78">
        <w:rPr>
          <w:rFonts w:ascii="Times New Roman" w:hAnsi="Times New Roman" w:cs="Times New Roman"/>
          <w:i/>
          <w:iCs/>
          <w:sz w:val="24"/>
          <w:szCs w:val="24"/>
        </w:rPr>
        <w:t>Interlanguage pragmatics: Exploring institutional talk</w:t>
      </w:r>
      <w:r w:rsidRPr="00594D78">
        <w:rPr>
          <w:rFonts w:ascii="Times New Roman" w:hAnsi="Times New Roman" w:cs="Times New Roman"/>
          <w:sz w:val="24"/>
          <w:szCs w:val="24"/>
        </w:rPr>
        <w:t xml:space="preserve"> (pp. 37-65). Routledge.</w:t>
      </w:r>
    </w:p>
    <w:p w14:paraId="564119DE" w14:textId="025032DC" w:rsidR="009F4093" w:rsidRPr="00594D78" w:rsidRDefault="009F4093" w:rsidP="00594D78">
      <w:pPr>
        <w:spacing w:after="0" w:line="240" w:lineRule="auto"/>
        <w:ind w:left="720" w:hanging="72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594D78">
        <w:rPr>
          <w:rFonts w:ascii="Times New Roman" w:eastAsia="Calibri" w:hAnsi="Times New Roman" w:cs="Times New Roman"/>
          <w:sz w:val="24"/>
          <w:szCs w:val="24"/>
        </w:rPr>
        <w:t xml:space="preserve">Williams, J., &amp; Severino, C. (2004). The writing center and second language writers. </w:t>
      </w:r>
      <w:r w:rsidRPr="00594D78">
        <w:rPr>
          <w:rFonts w:ascii="Times New Roman" w:eastAsia="Calibri" w:hAnsi="Times New Roman" w:cs="Times New Roman"/>
          <w:i/>
          <w:sz w:val="24"/>
          <w:szCs w:val="24"/>
        </w:rPr>
        <w:t>Journal of</w:t>
      </w:r>
      <w:r w:rsidRPr="00594D7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594D78">
        <w:rPr>
          <w:rFonts w:ascii="Times New Roman" w:eastAsia="Calibri" w:hAnsi="Times New Roman" w:cs="Times New Roman"/>
          <w:i/>
          <w:sz w:val="24"/>
          <w:szCs w:val="24"/>
        </w:rPr>
        <w:t>Second Language Writing</w:t>
      </w:r>
      <w:r w:rsidRPr="00594D78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594D78">
        <w:rPr>
          <w:rFonts w:ascii="Times New Roman" w:eastAsia="Calibri" w:hAnsi="Times New Roman" w:cs="Times New Roman"/>
          <w:i/>
          <w:sz w:val="24"/>
          <w:szCs w:val="24"/>
        </w:rPr>
        <w:t>13</w:t>
      </w:r>
      <w:r w:rsidRPr="00594D78">
        <w:rPr>
          <w:rFonts w:ascii="Times New Roman" w:eastAsia="Calibri" w:hAnsi="Times New Roman" w:cs="Times New Roman"/>
          <w:iCs/>
          <w:sz w:val="24"/>
          <w:szCs w:val="24"/>
        </w:rPr>
        <w:t>(3)</w:t>
      </w:r>
      <w:r w:rsidRPr="00594D78">
        <w:rPr>
          <w:rFonts w:ascii="Times New Roman" w:eastAsia="Calibri" w:hAnsi="Times New Roman" w:cs="Times New Roman"/>
          <w:sz w:val="24"/>
          <w:szCs w:val="24"/>
        </w:rPr>
        <w:t>,</w:t>
      </w:r>
      <w:r w:rsidRPr="00594D78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Pr="00594D78">
        <w:rPr>
          <w:rFonts w:ascii="Times New Roman" w:eastAsia="Calibri" w:hAnsi="Times New Roman" w:cs="Times New Roman"/>
          <w:sz w:val="24"/>
          <w:szCs w:val="24"/>
        </w:rPr>
        <w:t>165</w:t>
      </w:r>
      <w:r w:rsidR="004A7D6B" w:rsidRPr="00594D78">
        <w:rPr>
          <w:rFonts w:ascii="Times New Roman" w:eastAsia="Calibri" w:hAnsi="Times New Roman" w:cs="Times New Roman"/>
          <w:sz w:val="24"/>
          <w:szCs w:val="24"/>
        </w:rPr>
        <w:t>-</w:t>
      </w:r>
      <w:r w:rsidRPr="00594D78">
        <w:rPr>
          <w:rFonts w:ascii="Times New Roman" w:eastAsia="Calibri" w:hAnsi="Times New Roman" w:cs="Times New Roman"/>
          <w:sz w:val="24"/>
          <w:szCs w:val="24"/>
        </w:rPr>
        <w:t xml:space="preserve">172. </w:t>
      </w:r>
      <w:hyperlink r:id="rId88" w:history="1">
        <w:r w:rsidRPr="00594D78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https://doi.org/10.1016/j.jslw.2004.04.010</w:t>
        </w:r>
      </w:hyperlink>
    </w:p>
    <w:p w14:paraId="1A8A452C" w14:textId="77777777" w:rsidR="009F4093" w:rsidRPr="00594D78" w:rsidRDefault="009F4093" w:rsidP="00594D78">
      <w:pPr>
        <w:spacing w:after="0" w:line="240" w:lineRule="auto"/>
        <w:ind w:left="720" w:hanging="72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458C7590" w14:textId="2D6E2C9A" w:rsidR="009F4093" w:rsidRPr="00594D78" w:rsidRDefault="009F4093" w:rsidP="00594D78">
      <w:pPr>
        <w:spacing w:after="0" w:line="240" w:lineRule="auto"/>
        <w:ind w:left="720" w:hanging="72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594D78">
        <w:rPr>
          <w:rFonts w:ascii="Times New Roman" w:eastAsia="Calibri" w:hAnsi="Times New Roman" w:cs="Times New Roman"/>
          <w:sz w:val="24"/>
          <w:szCs w:val="24"/>
        </w:rPr>
        <w:t xml:space="preserve">Winder, R., Kathpalia, S. S., &amp; Koo, S. L. (2016). Writing center tutoring sessions: Addressing students’ concerns. </w:t>
      </w:r>
      <w:r w:rsidRPr="00594D78">
        <w:rPr>
          <w:rFonts w:ascii="Times New Roman" w:eastAsia="Calibri" w:hAnsi="Times New Roman" w:cs="Times New Roman"/>
          <w:i/>
          <w:sz w:val="24"/>
          <w:szCs w:val="24"/>
        </w:rPr>
        <w:t>Educational Studies, 42</w:t>
      </w:r>
      <w:r w:rsidRPr="00594D78">
        <w:rPr>
          <w:rFonts w:ascii="Times New Roman" w:eastAsia="Calibri" w:hAnsi="Times New Roman" w:cs="Times New Roman"/>
          <w:iCs/>
          <w:sz w:val="24"/>
          <w:szCs w:val="24"/>
        </w:rPr>
        <w:t>(4)</w:t>
      </w:r>
      <w:r w:rsidRPr="00594D78">
        <w:rPr>
          <w:rFonts w:ascii="Times New Roman" w:eastAsia="Calibri" w:hAnsi="Times New Roman" w:cs="Times New Roman"/>
          <w:sz w:val="24"/>
          <w:szCs w:val="24"/>
        </w:rPr>
        <w:t xml:space="preserve">, 323-339. </w:t>
      </w:r>
      <w:hyperlink r:id="rId89" w:history="1">
        <w:r w:rsidRPr="00594D78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https://doi.org/10.1080/03055698.2016.1193476</w:t>
        </w:r>
      </w:hyperlink>
      <w:r w:rsidRPr="00594D78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6A107873" w14:textId="77777777" w:rsidR="007C2CB2" w:rsidRPr="00594D78" w:rsidRDefault="007C2CB2" w:rsidP="00594D78">
      <w:pPr>
        <w:spacing w:after="0" w:line="240" w:lineRule="auto"/>
        <w:ind w:left="720" w:hanging="72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0040CC9C" w14:textId="204C0BBE" w:rsidR="00603136" w:rsidRPr="00594D78" w:rsidRDefault="00603136" w:rsidP="00594D78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94D78">
        <w:rPr>
          <w:rFonts w:ascii="Times New Roman" w:eastAsia="Times New Roman" w:hAnsi="Times New Roman" w:cs="Times New Roman"/>
          <w:sz w:val="24"/>
          <w:szCs w:val="24"/>
        </w:rPr>
        <w:t xml:space="preserve">Wu, C. H., Lin, H. C. K., Wang, T. H., Huang, T. H., &amp; Huang, Y. M. (2022). Affective mobile language tutoring system for supporting language learning. </w:t>
      </w:r>
      <w:r w:rsidRPr="00594D78">
        <w:rPr>
          <w:rFonts w:ascii="Times New Roman" w:eastAsia="Times New Roman" w:hAnsi="Times New Roman" w:cs="Times New Roman"/>
          <w:i/>
          <w:iCs/>
          <w:sz w:val="24"/>
          <w:szCs w:val="24"/>
        </w:rPr>
        <w:t>Frontiers in Psychology</w:t>
      </w:r>
      <w:r w:rsidRPr="00594D7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94D78">
        <w:rPr>
          <w:rFonts w:ascii="Times New Roman" w:eastAsia="Times New Roman" w:hAnsi="Times New Roman" w:cs="Times New Roman"/>
          <w:i/>
          <w:iCs/>
          <w:sz w:val="24"/>
          <w:szCs w:val="24"/>
        </w:rPr>
        <w:t>13</w:t>
      </w:r>
      <w:r w:rsidRPr="00594D78">
        <w:rPr>
          <w:rFonts w:ascii="Times New Roman" w:eastAsia="Times New Roman" w:hAnsi="Times New Roman" w:cs="Times New Roman"/>
          <w:sz w:val="24"/>
          <w:szCs w:val="24"/>
        </w:rPr>
        <w:t xml:space="preserve">, 833327. </w:t>
      </w:r>
      <w:hyperlink r:id="rId90" w:history="1">
        <w:r w:rsidR="00BC441A" w:rsidRPr="00594D78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https://www.frontiersin.org/articles/10.3389/fpsyg.2022.833327/full</w:t>
        </w:r>
      </w:hyperlink>
    </w:p>
    <w:p w14:paraId="7B71FBFD" w14:textId="77777777" w:rsidR="009C1355" w:rsidRPr="00594D78" w:rsidRDefault="009C1355" w:rsidP="00594D7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648C0E86" w14:textId="3B25DBBA" w:rsidR="009C1355" w:rsidRPr="00594D78" w:rsidRDefault="009C1355" w:rsidP="00594D7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94D78">
        <w:rPr>
          <w:rFonts w:ascii="Times New Roman" w:eastAsia="Times New Roman" w:hAnsi="Times New Roman" w:cs="Times New Roman"/>
          <w:sz w:val="24"/>
          <w:szCs w:val="24"/>
        </w:rPr>
        <w:t xml:space="preserve">Wu, H. Y. (2026). Exploring the ideologies of English on a Taiwan-based online tutoring platform. </w:t>
      </w:r>
      <w:r w:rsidRPr="00594D78">
        <w:rPr>
          <w:rFonts w:ascii="Times New Roman" w:eastAsia="Times New Roman" w:hAnsi="Times New Roman" w:cs="Times New Roman"/>
          <w:i/>
          <w:iCs/>
          <w:sz w:val="24"/>
          <w:szCs w:val="24"/>
        </w:rPr>
        <w:t>Asian Englishes</w:t>
      </w:r>
      <w:r w:rsidRPr="00594D7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94D78">
        <w:rPr>
          <w:rFonts w:ascii="Times New Roman" w:eastAsia="Times New Roman" w:hAnsi="Times New Roman" w:cs="Times New Roman"/>
          <w:i/>
          <w:iCs/>
          <w:sz w:val="24"/>
          <w:szCs w:val="24"/>
        </w:rPr>
        <w:t>28</w:t>
      </w:r>
      <w:r w:rsidRPr="00594D78">
        <w:rPr>
          <w:rFonts w:ascii="Times New Roman" w:eastAsia="Times New Roman" w:hAnsi="Times New Roman" w:cs="Times New Roman"/>
          <w:sz w:val="24"/>
          <w:szCs w:val="24"/>
        </w:rPr>
        <w:t xml:space="preserve">(2), 478–501. </w:t>
      </w:r>
      <w:hyperlink r:id="rId91" w:history="1">
        <w:r w:rsidR="00236A15" w:rsidRPr="00594D78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https://doi.org/10.1080/13488678.2026.2655518</w:t>
        </w:r>
      </w:hyperlink>
    </w:p>
    <w:p w14:paraId="143406A5" w14:textId="77777777" w:rsidR="00603136" w:rsidRPr="00594D78" w:rsidRDefault="00603136" w:rsidP="00594D7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4BD86515" w14:textId="7AAEA463" w:rsidR="003B4235" w:rsidRPr="00594D78" w:rsidRDefault="003B4235" w:rsidP="00594D7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94D78">
        <w:rPr>
          <w:rFonts w:ascii="Times New Roman" w:eastAsia="Times New Roman" w:hAnsi="Times New Roman" w:cs="Times New Roman"/>
          <w:sz w:val="24"/>
          <w:szCs w:val="24"/>
        </w:rPr>
        <w:t xml:space="preserve">Yazdani, N. (2025). Supplementation matters: Academic impact of an afterschool tutoring program in Timor-Leste. </w:t>
      </w:r>
      <w:r w:rsidRPr="00594D78">
        <w:rPr>
          <w:rFonts w:ascii="Times New Roman" w:eastAsia="Times New Roman" w:hAnsi="Times New Roman" w:cs="Times New Roman"/>
          <w:i/>
          <w:iCs/>
          <w:sz w:val="24"/>
          <w:szCs w:val="24"/>
        </w:rPr>
        <w:t>The Asia-Pacific Education Researcher</w:t>
      </w:r>
      <w:r w:rsidRPr="00594D78">
        <w:rPr>
          <w:rFonts w:ascii="Times New Roman" w:eastAsia="Times New Roman" w:hAnsi="Times New Roman" w:cs="Times New Roman"/>
          <w:sz w:val="24"/>
          <w:szCs w:val="24"/>
        </w:rPr>
        <w:t>, 1-10. https://doi.org/10.1007/s40299-024-00966-8</w:t>
      </w:r>
    </w:p>
    <w:p w14:paraId="3E77A4CD" w14:textId="77777777" w:rsidR="003B4235" w:rsidRPr="00594D78" w:rsidRDefault="003B4235" w:rsidP="00594D7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7BD1D7D0" w14:textId="082F34B5" w:rsidR="00BB3078" w:rsidRPr="00594D78" w:rsidRDefault="00BB3078" w:rsidP="00594D78">
      <w:pPr>
        <w:pStyle w:val="Body"/>
        <w:spacing w:after="24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94D78">
        <w:rPr>
          <w:rFonts w:ascii="Times New Roman" w:hAnsi="Times New Roman" w:cs="Times New Roman"/>
          <w:sz w:val="24"/>
          <w:szCs w:val="24"/>
          <w:lang w:eastAsia="en-AU"/>
        </w:rPr>
        <w:t xml:space="preserve">Yung, K. W.-H. (2015). Learning English in the shadows: Understanding Chinese learners’ experiences of private tutoring. </w:t>
      </w:r>
      <w:r w:rsidRPr="00594D78">
        <w:rPr>
          <w:rFonts w:ascii="Times New Roman" w:hAnsi="Times New Roman" w:cs="Times New Roman"/>
          <w:i/>
          <w:iCs/>
          <w:sz w:val="24"/>
          <w:szCs w:val="24"/>
          <w:lang w:eastAsia="en-AU"/>
        </w:rPr>
        <w:t>TESOL Quarterly</w:t>
      </w:r>
      <w:r w:rsidRPr="00594D78">
        <w:rPr>
          <w:rFonts w:ascii="Times New Roman" w:hAnsi="Times New Roman" w:cs="Times New Roman"/>
          <w:sz w:val="24"/>
          <w:szCs w:val="24"/>
          <w:lang w:eastAsia="en-AU"/>
        </w:rPr>
        <w:t xml:space="preserve">, </w:t>
      </w:r>
      <w:r w:rsidRPr="00594D78">
        <w:rPr>
          <w:rFonts w:ascii="Times New Roman" w:hAnsi="Times New Roman" w:cs="Times New Roman"/>
          <w:i/>
          <w:iCs/>
          <w:sz w:val="24"/>
          <w:szCs w:val="24"/>
          <w:lang w:eastAsia="en-AU"/>
        </w:rPr>
        <w:t>49</w:t>
      </w:r>
      <w:r w:rsidRPr="00594D78">
        <w:rPr>
          <w:rFonts w:ascii="Times New Roman" w:hAnsi="Times New Roman" w:cs="Times New Roman"/>
          <w:sz w:val="24"/>
          <w:szCs w:val="24"/>
          <w:lang w:eastAsia="en-AU"/>
        </w:rPr>
        <w:t xml:space="preserve">(4), 707-732. </w:t>
      </w:r>
      <w:hyperlink r:id="rId92" w:history="1">
        <w:r w:rsidRPr="00594D78">
          <w:rPr>
            <w:rStyle w:val="Hyperlink"/>
            <w:rFonts w:ascii="Times New Roman" w:hAnsi="Times New Roman" w:cs="Times New Roman"/>
            <w:sz w:val="24"/>
            <w:szCs w:val="24"/>
            <w:lang w:eastAsia="en-AU"/>
          </w:rPr>
          <w:t>https://doi.org/10.1002/tesq.193</w:t>
        </w:r>
      </w:hyperlink>
    </w:p>
    <w:p w14:paraId="3007394A" w14:textId="77777777" w:rsidR="00CF4254" w:rsidRPr="00594D78" w:rsidRDefault="00CF4254" w:rsidP="00594D78">
      <w:pPr>
        <w:autoSpaceDE w:val="0"/>
        <w:autoSpaceDN w:val="0"/>
        <w:spacing w:after="24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94D78">
        <w:rPr>
          <w:rFonts w:ascii="Times New Roman" w:hAnsi="Times New Roman" w:cs="Times New Roman"/>
          <w:sz w:val="24"/>
          <w:szCs w:val="24"/>
        </w:rPr>
        <w:t xml:space="preserve">Yung, K. W. H., &amp; Hajar, A. (Eds.). (2023). </w:t>
      </w:r>
      <w:r w:rsidRPr="00594D78">
        <w:rPr>
          <w:rFonts w:ascii="Times New Roman" w:hAnsi="Times New Roman" w:cs="Times New Roman"/>
          <w:i/>
          <w:iCs/>
          <w:sz w:val="24"/>
          <w:szCs w:val="24"/>
        </w:rPr>
        <w:t>International perspectives on English private tutoring: Theories, practices, and policies</w:t>
      </w:r>
      <w:r w:rsidRPr="00594D78">
        <w:rPr>
          <w:rFonts w:ascii="Times New Roman" w:hAnsi="Times New Roman" w:cs="Times New Roman"/>
          <w:sz w:val="24"/>
          <w:szCs w:val="24"/>
        </w:rPr>
        <w:t>. Palgrave Macmillan.</w:t>
      </w:r>
    </w:p>
    <w:p w14:paraId="142AEFC5" w14:textId="68D7E6EF" w:rsidR="00C27EE4" w:rsidRPr="00594D78" w:rsidRDefault="00C27EE4" w:rsidP="00594D78">
      <w:pPr>
        <w:pStyle w:val="Body"/>
        <w:spacing w:after="240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16" w:name="_Hlk179874063"/>
      <w:r w:rsidRPr="00594D78">
        <w:rPr>
          <w:rFonts w:ascii="Times New Roman" w:eastAsia="Times New Roman" w:hAnsi="Times New Roman" w:cs="Times New Roman"/>
          <w:sz w:val="24"/>
          <w:szCs w:val="24"/>
        </w:rPr>
        <w:t xml:space="preserve">Yung, K. W. H., &amp; Wong, S. F. P. (2024). L2 motivation in shadow education: </w:t>
      </w:r>
      <w:proofErr w:type="spellStart"/>
      <w:r w:rsidRPr="00594D78">
        <w:rPr>
          <w:rFonts w:ascii="Times New Roman" w:eastAsia="Times New Roman" w:hAnsi="Times New Roman" w:cs="Times New Roman"/>
          <w:sz w:val="24"/>
          <w:szCs w:val="24"/>
        </w:rPr>
        <w:t>Analysing</w:t>
      </w:r>
      <w:proofErr w:type="spellEnd"/>
      <w:r w:rsidRPr="00594D78">
        <w:rPr>
          <w:rFonts w:ascii="Times New Roman" w:eastAsia="Times New Roman" w:hAnsi="Times New Roman" w:cs="Times New Roman"/>
          <w:sz w:val="24"/>
          <w:szCs w:val="24"/>
        </w:rPr>
        <w:t xml:space="preserve"> students’ L2 learning experience in online English private tutoring. </w:t>
      </w:r>
      <w:r w:rsidRPr="00594D78">
        <w:rPr>
          <w:rFonts w:ascii="Times New Roman" w:eastAsia="Times New Roman" w:hAnsi="Times New Roman" w:cs="Times New Roman"/>
          <w:i/>
          <w:iCs/>
          <w:sz w:val="24"/>
          <w:szCs w:val="24"/>
        </w:rPr>
        <w:t>The Language Learning Journal</w:t>
      </w:r>
      <w:r w:rsidRPr="00594D7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94D78">
        <w:rPr>
          <w:rFonts w:ascii="Times New Roman" w:eastAsia="Times New Roman" w:hAnsi="Times New Roman" w:cs="Times New Roman"/>
          <w:i/>
          <w:iCs/>
          <w:sz w:val="24"/>
          <w:szCs w:val="24"/>
        </w:rPr>
        <w:t>52</w:t>
      </w:r>
      <w:r w:rsidRPr="00594D78">
        <w:rPr>
          <w:rFonts w:ascii="Times New Roman" w:eastAsia="Times New Roman" w:hAnsi="Times New Roman" w:cs="Times New Roman"/>
          <w:sz w:val="24"/>
          <w:szCs w:val="24"/>
        </w:rPr>
        <w:t xml:space="preserve">(5), 556-570. </w:t>
      </w:r>
      <w:hyperlink r:id="rId93" w:history="1">
        <w:r w:rsidRPr="00594D78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https://doi.org/10.1080/09571736.2024.2305409</w:t>
        </w:r>
      </w:hyperlink>
    </w:p>
    <w:p w14:paraId="0B1EDE89" w14:textId="7C8943F6" w:rsidR="00F124D4" w:rsidRPr="00594D78" w:rsidRDefault="00F124D4" w:rsidP="00594D78">
      <w:pPr>
        <w:shd w:val="clear" w:color="auto" w:fill="FFFFFF"/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94D78">
        <w:rPr>
          <w:rFonts w:ascii="Times New Roman" w:eastAsia="Times New Roman" w:hAnsi="Times New Roman" w:cs="Times New Roman"/>
          <w:sz w:val="24"/>
          <w:szCs w:val="24"/>
        </w:rPr>
        <w:t xml:space="preserve">Zeng, C. &amp; Wai-Ho Yung, K. (2025). Private tutoring as a relief or burden? Changes in parental beliefs about young children's English learning in China. </w:t>
      </w:r>
      <w:r w:rsidRPr="00594D78">
        <w:rPr>
          <w:rFonts w:ascii="Times New Roman" w:eastAsia="Times New Roman" w:hAnsi="Times New Roman" w:cs="Times New Roman"/>
          <w:i/>
          <w:iCs/>
          <w:sz w:val="24"/>
          <w:szCs w:val="24"/>
        </w:rPr>
        <w:t>TESOL Quarterly, 59</w:t>
      </w:r>
      <w:r w:rsidRPr="00594D78">
        <w:rPr>
          <w:rFonts w:ascii="Times New Roman" w:eastAsia="Times New Roman" w:hAnsi="Times New Roman" w:cs="Times New Roman"/>
          <w:sz w:val="24"/>
          <w:szCs w:val="24"/>
        </w:rPr>
        <w:t xml:space="preserve">(2), 785–817. </w:t>
      </w:r>
      <w:hyperlink r:id="rId94">
        <w:r w:rsidRPr="00594D78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https://doi.org/10.1002/tesq.3345</w:t>
        </w:r>
      </w:hyperlink>
    </w:p>
    <w:p w14:paraId="7964D7BA" w14:textId="77777777" w:rsidR="00905454" w:rsidRPr="00594D78" w:rsidRDefault="00905454" w:rsidP="00594D78">
      <w:pPr>
        <w:shd w:val="clear" w:color="auto" w:fill="FFFFFF"/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94D78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Zeng, W., &amp; Curran, N. M. (2026). Iterative self‐branding: Chinese language teachers’ understanding and rationalization of working on online tutoring platforms. </w:t>
      </w:r>
      <w:r w:rsidRPr="00594D78">
        <w:rPr>
          <w:rFonts w:ascii="Times New Roman" w:eastAsia="Times New Roman" w:hAnsi="Times New Roman" w:cs="Times New Roman"/>
          <w:i/>
          <w:iCs/>
          <w:sz w:val="24"/>
          <w:szCs w:val="24"/>
        </w:rPr>
        <w:t>International Journal of Applied Linguistics</w:t>
      </w:r>
      <w:r w:rsidRPr="00594D7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94D78">
        <w:rPr>
          <w:rFonts w:ascii="Times New Roman" w:eastAsia="Times New Roman" w:hAnsi="Times New Roman" w:cs="Times New Roman"/>
          <w:i/>
          <w:iCs/>
          <w:sz w:val="24"/>
          <w:szCs w:val="24"/>
        </w:rPr>
        <w:t>36</w:t>
      </w:r>
      <w:r w:rsidRPr="00594D78">
        <w:rPr>
          <w:rFonts w:ascii="Times New Roman" w:eastAsia="Times New Roman" w:hAnsi="Times New Roman" w:cs="Times New Roman"/>
          <w:sz w:val="24"/>
          <w:szCs w:val="24"/>
        </w:rPr>
        <w:t xml:space="preserve">(2), 1450-1460. </w:t>
      </w:r>
      <w:hyperlink r:id="rId95" w:history="1">
        <w:r w:rsidRPr="00594D78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https://doi.org/10.1111/ijal.70001</w:t>
        </w:r>
      </w:hyperlink>
    </w:p>
    <w:bookmarkEnd w:id="16"/>
    <w:p w14:paraId="4A80363C" w14:textId="5209F5A4" w:rsidR="00D93328" w:rsidRPr="00594D78" w:rsidRDefault="00D93328" w:rsidP="00594D78">
      <w:pPr>
        <w:pStyle w:val="Body"/>
        <w:spacing w:after="24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94D78">
        <w:rPr>
          <w:rFonts w:ascii="Times New Roman" w:hAnsi="Times New Roman" w:cs="Times New Roman"/>
          <w:sz w:val="24"/>
          <w:szCs w:val="24"/>
        </w:rPr>
        <w:t xml:space="preserve">Zhan, S., Bray, M., Wang, D., Lynkins, C., &amp; Kwo, O. (2013). The effectiveness of private tutoring: Students’ perceptions in comparison with mainstream schooling in Hong Kong. </w:t>
      </w:r>
      <w:r w:rsidRPr="00594D78">
        <w:rPr>
          <w:rFonts w:ascii="Times New Roman" w:hAnsi="Times New Roman" w:cs="Times New Roman"/>
          <w:i/>
          <w:iCs/>
          <w:sz w:val="24"/>
          <w:szCs w:val="24"/>
        </w:rPr>
        <w:t>Asia P</w:t>
      </w:r>
      <w:r w:rsidR="00BC441A" w:rsidRPr="00594D78">
        <w:rPr>
          <w:rFonts w:ascii="Times New Roman" w:hAnsi="Times New Roman" w:cs="Times New Roman"/>
          <w:i/>
          <w:iCs/>
          <w:sz w:val="24"/>
          <w:szCs w:val="24"/>
        </w:rPr>
        <w:t>a</w:t>
      </w:r>
      <w:r w:rsidRPr="00594D78">
        <w:rPr>
          <w:rFonts w:ascii="Times New Roman" w:hAnsi="Times New Roman" w:cs="Times New Roman"/>
          <w:i/>
          <w:iCs/>
          <w:sz w:val="24"/>
          <w:szCs w:val="24"/>
        </w:rPr>
        <w:t>cific Education Review</w:t>
      </w:r>
      <w:r w:rsidRPr="00594D78">
        <w:rPr>
          <w:rFonts w:ascii="Times New Roman" w:hAnsi="Times New Roman" w:cs="Times New Roman"/>
          <w:sz w:val="24"/>
          <w:szCs w:val="24"/>
        </w:rPr>
        <w:t xml:space="preserve">, </w:t>
      </w:r>
      <w:r w:rsidRPr="00594D78">
        <w:rPr>
          <w:rFonts w:ascii="Times New Roman" w:hAnsi="Times New Roman" w:cs="Times New Roman"/>
          <w:i/>
          <w:iCs/>
          <w:sz w:val="24"/>
          <w:szCs w:val="24"/>
        </w:rPr>
        <w:t>14</w:t>
      </w:r>
      <w:r w:rsidRPr="00594D78">
        <w:rPr>
          <w:rFonts w:ascii="Times New Roman" w:hAnsi="Times New Roman" w:cs="Times New Roman"/>
          <w:sz w:val="24"/>
          <w:szCs w:val="24"/>
        </w:rPr>
        <w:t xml:space="preserve">, 495-509. </w:t>
      </w:r>
      <w:r w:rsidR="0087211D" w:rsidRPr="00594D78">
        <w:rPr>
          <w:rFonts w:ascii="Times New Roman" w:hAnsi="Times New Roman" w:cs="Times New Roman"/>
          <w:sz w:val="24"/>
          <w:szCs w:val="24"/>
        </w:rPr>
        <w:t>DOI</w:t>
      </w:r>
      <w:r w:rsidRPr="00594D78">
        <w:rPr>
          <w:rFonts w:ascii="Times New Roman" w:hAnsi="Times New Roman" w:cs="Times New Roman"/>
          <w:sz w:val="24"/>
          <w:szCs w:val="24"/>
        </w:rPr>
        <w:t>:10.1007/s12564-013-9276-7</w:t>
      </w:r>
    </w:p>
    <w:p w14:paraId="165ABEDC" w14:textId="3258B9B7" w:rsidR="00330C06" w:rsidRPr="00594D78" w:rsidRDefault="00330C06" w:rsidP="00594D78">
      <w:pPr>
        <w:pStyle w:val="Body"/>
        <w:spacing w:after="24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94D78">
        <w:rPr>
          <w:rFonts w:ascii="Times New Roman" w:eastAsia="Times New Roman" w:hAnsi="Times New Roman" w:cs="Times New Roman"/>
          <w:bCs/>
          <w:sz w:val="24"/>
          <w:szCs w:val="24"/>
        </w:rPr>
        <w:t xml:space="preserve">Zhang, J., &amp; </w:t>
      </w:r>
      <w:proofErr w:type="spellStart"/>
      <w:r w:rsidRPr="00594D78">
        <w:rPr>
          <w:rFonts w:ascii="Times New Roman" w:eastAsia="Times New Roman" w:hAnsi="Times New Roman" w:cs="Times New Roman"/>
          <w:bCs/>
          <w:sz w:val="24"/>
          <w:szCs w:val="24"/>
        </w:rPr>
        <w:t>Yebing</w:t>
      </w:r>
      <w:proofErr w:type="spellEnd"/>
      <w:r w:rsidRPr="00594D78">
        <w:rPr>
          <w:rFonts w:ascii="Times New Roman" w:eastAsia="Times New Roman" w:hAnsi="Times New Roman" w:cs="Times New Roman"/>
          <w:bCs/>
          <w:sz w:val="24"/>
          <w:szCs w:val="24"/>
        </w:rPr>
        <w:t xml:space="preserve">, Z. H. A. O. (2024). Talking about writing in China: Examining tutor-writer interaction during individualized writing center tutorials at Chinese universities. </w:t>
      </w:r>
      <w:r w:rsidRPr="00594D7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Linguistics and Education</w:t>
      </w:r>
      <w:r w:rsidRPr="00594D78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Pr="00594D7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81</w:t>
      </w:r>
      <w:r w:rsidRPr="00594D78">
        <w:rPr>
          <w:rFonts w:ascii="Times New Roman" w:eastAsia="Times New Roman" w:hAnsi="Times New Roman" w:cs="Times New Roman"/>
          <w:bCs/>
          <w:sz w:val="24"/>
          <w:szCs w:val="24"/>
        </w:rPr>
        <w:t xml:space="preserve">. </w:t>
      </w:r>
      <w:hyperlink r:id="rId96" w:tgtFrame="_blank" w:tooltip="Persistent link using digital object identifier" w:history="1">
        <w:r w:rsidRPr="00594D78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https://doi.org/10.1016/j.linged.2024.101310</w:t>
        </w:r>
      </w:hyperlink>
    </w:p>
    <w:p w14:paraId="1E929664" w14:textId="77777777" w:rsidR="00706ADA" w:rsidRPr="00594D78" w:rsidRDefault="00706ADA" w:rsidP="00594D78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sectPr w:rsidR="00706ADA" w:rsidRPr="00594D78" w:rsidSect="002615F1">
      <w:headerReference w:type="default" r:id="rId97"/>
      <w:footerReference w:type="default" r:id="rId9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62DF40" w14:textId="77777777" w:rsidR="00A25C33" w:rsidRDefault="00A25C33" w:rsidP="00967433">
      <w:pPr>
        <w:spacing w:after="0" w:line="240" w:lineRule="auto"/>
      </w:pPr>
      <w:r>
        <w:separator/>
      </w:r>
    </w:p>
  </w:endnote>
  <w:endnote w:type="continuationSeparator" w:id="0">
    <w:p w14:paraId="37AC7148" w14:textId="77777777" w:rsidR="00A25C33" w:rsidRDefault="00A25C33" w:rsidP="009674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53796E" w14:textId="77777777" w:rsidR="00AE1282" w:rsidRDefault="00AE1282" w:rsidP="00AE1282">
    <w:pPr>
      <w:pStyle w:val="Footer"/>
      <w:pBdr>
        <w:bottom w:val="single" w:sz="12" w:space="1" w:color="auto"/>
      </w:pBdr>
      <w:ind w:right="360"/>
      <w:jc w:val="right"/>
      <w:rPr>
        <w:rStyle w:val="PageNumber"/>
      </w:rPr>
    </w:pPr>
    <w:r w:rsidRPr="00C349D3">
      <w:rPr>
        <w:rStyle w:val="PageNumber"/>
      </w:rPr>
      <w:fldChar w:fldCharType="begin"/>
    </w:r>
    <w:r w:rsidRPr="00C349D3">
      <w:rPr>
        <w:rStyle w:val="PageNumber"/>
      </w:rPr>
      <w:instrText xml:space="preserve"> PAGE   \* MERGEFORMAT </w:instrText>
    </w:r>
    <w:r w:rsidRPr="00C349D3">
      <w:rPr>
        <w:rStyle w:val="PageNumber"/>
      </w:rPr>
      <w:fldChar w:fldCharType="separate"/>
    </w:r>
    <w:r>
      <w:rPr>
        <w:rStyle w:val="PageNumber"/>
      </w:rPr>
      <w:t>1</w:t>
    </w:r>
    <w:r w:rsidRPr="00C349D3">
      <w:rPr>
        <w:rStyle w:val="PageNumber"/>
      </w:rPr>
      <w:fldChar w:fldCharType="end"/>
    </w:r>
    <w:bookmarkStart w:id="17" w:name="_Hlk210691216"/>
  </w:p>
  <w:p w14:paraId="0D66481B" w14:textId="77777777" w:rsidR="00AE1282" w:rsidRDefault="00AE1282" w:rsidP="00AE1282">
    <w:pPr>
      <w:pStyle w:val="Footer"/>
      <w:ind w:right="360"/>
      <w:jc w:val="right"/>
      <w:rPr>
        <w:rStyle w:val="PageNumber"/>
        <w:color w:val="000080"/>
      </w:rPr>
    </w:pPr>
    <w:r w:rsidRPr="000251D1">
      <w:rPr>
        <w:rStyle w:val="PageNumber"/>
        <w:color w:val="000080"/>
      </w:rPr>
      <w:t>PO Box 332, Interlochen, MI, USA 49643-0332</w:t>
    </w:r>
  </w:p>
  <w:p w14:paraId="43A30BD1" w14:textId="31CABA41" w:rsidR="00706ADA" w:rsidRPr="00AE1282" w:rsidRDefault="00AE1282" w:rsidP="00AE1282">
    <w:pPr>
      <w:pStyle w:val="Footer"/>
      <w:ind w:right="360"/>
      <w:jc w:val="right"/>
    </w:pPr>
    <w:r w:rsidRPr="003D129C">
      <w:rPr>
        <w:rStyle w:val="PageNumber"/>
        <w:b/>
        <w:color w:val="000080"/>
      </w:rPr>
      <w:t xml:space="preserve">Web: </w:t>
    </w:r>
    <w:r w:rsidRPr="003D129C">
      <w:rPr>
        <w:rStyle w:val="PageNumber"/>
        <w:color w:val="000080"/>
      </w:rPr>
      <w:t xml:space="preserve">www.tirfonline.org </w:t>
    </w:r>
    <w:r w:rsidRPr="003D129C">
      <w:rPr>
        <w:rStyle w:val="PageNumber"/>
        <w:b/>
        <w:color w:val="000080"/>
      </w:rPr>
      <w:t xml:space="preserve">/ Email: </w:t>
    </w:r>
    <w:r w:rsidRPr="003D129C">
      <w:rPr>
        <w:rStyle w:val="PageNumber"/>
        <w:color w:val="000080"/>
      </w:rPr>
      <w:t>info@tirfonline.org</w:t>
    </w:r>
    <w:bookmarkEnd w:id="17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E969BD" w14:textId="77777777" w:rsidR="00A25C33" w:rsidRDefault="00A25C33" w:rsidP="00967433">
      <w:pPr>
        <w:spacing w:after="0" w:line="240" w:lineRule="auto"/>
      </w:pPr>
      <w:r>
        <w:separator/>
      </w:r>
    </w:p>
  </w:footnote>
  <w:footnote w:type="continuationSeparator" w:id="0">
    <w:p w14:paraId="462ECFA1" w14:textId="77777777" w:rsidR="00A25C33" w:rsidRDefault="00A25C33" w:rsidP="009674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DF5F27" w14:textId="6CE2E9C7" w:rsidR="00E8110C" w:rsidRDefault="00511ED0">
    <w:pPr>
      <w:pStyle w:val="Header"/>
      <w:rPr>
        <w:rFonts w:ascii="Times New Roman" w:hAnsi="Times New Roman" w:cs="Times New Roman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5FBF9FA0" wp14:editId="2E49E626">
          <wp:simplePos x="0" y="0"/>
          <wp:positionH relativeFrom="column">
            <wp:posOffset>4476750</wp:posOffset>
          </wp:positionH>
          <wp:positionV relativeFrom="paragraph">
            <wp:posOffset>-352425</wp:posOffset>
          </wp:positionV>
          <wp:extent cx="2057400" cy="694690"/>
          <wp:effectExtent l="0" t="0" r="0" b="0"/>
          <wp:wrapNone/>
          <wp:docPr id="2086885568" name="Picture 1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86885568" name="Picture 1">
                    <a:hlinkClick r:id="rId1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7400" cy="6946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E8110C">
      <w:rPr>
        <w:noProof/>
      </w:rPr>
      <w:drawing>
        <wp:anchor distT="0" distB="0" distL="114300" distR="114300" simplePos="0" relativeHeight="251657216" behindDoc="1" locked="0" layoutInCell="1" allowOverlap="1" wp14:anchorId="7D28AA0F" wp14:editId="718EC0B4">
          <wp:simplePos x="0" y="0"/>
          <wp:positionH relativeFrom="column">
            <wp:posOffset>-662940</wp:posOffset>
          </wp:positionH>
          <wp:positionV relativeFrom="paragraph">
            <wp:posOffset>-341630</wp:posOffset>
          </wp:positionV>
          <wp:extent cx="3304540" cy="670560"/>
          <wp:effectExtent l="0" t="0" r="0" b="0"/>
          <wp:wrapNone/>
          <wp:docPr id="2" name="Picture 2" descr="Graphical user interface,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Graphical user interface, 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04540" cy="6705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4B649D79" w14:textId="77777777" w:rsidR="00E8110C" w:rsidRDefault="00E8110C">
    <w:pPr>
      <w:pStyle w:val="Header"/>
      <w:rPr>
        <w:rFonts w:ascii="Times New Roman" w:hAnsi="Times New Roman" w:cs="Times New Roman"/>
      </w:rPr>
    </w:pPr>
  </w:p>
  <w:p w14:paraId="414FFF7C" w14:textId="272183B4" w:rsidR="00706ADA" w:rsidRPr="00967433" w:rsidRDefault="00706ADA">
    <w:pPr>
      <w:pStyle w:val="Header"/>
      <w:rPr>
        <w:rFonts w:ascii="Times New Roman" w:hAnsi="Times New Roman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C97"/>
    <w:rsid w:val="00000676"/>
    <w:rsid w:val="00001B68"/>
    <w:rsid w:val="00026B39"/>
    <w:rsid w:val="0003069C"/>
    <w:rsid w:val="00032F92"/>
    <w:rsid w:val="00074C97"/>
    <w:rsid w:val="00087D54"/>
    <w:rsid w:val="00091950"/>
    <w:rsid w:val="000A5EAA"/>
    <w:rsid w:val="000B1017"/>
    <w:rsid w:val="000C0CC1"/>
    <w:rsid w:val="000C2565"/>
    <w:rsid w:val="000C4CE2"/>
    <w:rsid w:val="000D55E2"/>
    <w:rsid w:val="000D701E"/>
    <w:rsid w:val="0011360D"/>
    <w:rsid w:val="00120407"/>
    <w:rsid w:val="00123BBB"/>
    <w:rsid w:val="0017506A"/>
    <w:rsid w:val="00176423"/>
    <w:rsid w:val="0019332C"/>
    <w:rsid w:val="001A590A"/>
    <w:rsid w:val="001B6507"/>
    <w:rsid w:val="001C4961"/>
    <w:rsid w:val="001D2B39"/>
    <w:rsid w:val="001D7322"/>
    <w:rsid w:val="001E2AFB"/>
    <w:rsid w:val="001E2ED2"/>
    <w:rsid w:val="001F1FF6"/>
    <w:rsid w:val="002104CB"/>
    <w:rsid w:val="002164CD"/>
    <w:rsid w:val="00223689"/>
    <w:rsid w:val="00236A15"/>
    <w:rsid w:val="002470F1"/>
    <w:rsid w:val="00253F9E"/>
    <w:rsid w:val="002615F1"/>
    <w:rsid w:val="00266EE2"/>
    <w:rsid w:val="002706F2"/>
    <w:rsid w:val="0028192A"/>
    <w:rsid w:val="00291B36"/>
    <w:rsid w:val="00295051"/>
    <w:rsid w:val="002B3025"/>
    <w:rsid w:val="003130ED"/>
    <w:rsid w:val="00330C06"/>
    <w:rsid w:val="00352916"/>
    <w:rsid w:val="00354728"/>
    <w:rsid w:val="003562A5"/>
    <w:rsid w:val="00382298"/>
    <w:rsid w:val="003B4235"/>
    <w:rsid w:val="003C3E8D"/>
    <w:rsid w:val="003D2821"/>
    <w:rsid w:val="003D40F4"/>
    <w:rsid w:val="003E41C8"/>
    <w:rsid w:val="00404B8E"/>
    <w:rsid w:val="00406686"/>
    <w:rsid w:val="004507DB"/>
    <w:rsid w:val="00451EC1"/>
    <w:rsid w:val="00452B89"/>
    <w:rsid w:val="00461060"/>
    <w:rsid w:val="004766B5"/>
    <w:rsid w:val="00476C0A"/>
    <w:rsid w:val="00477D1F"/>
    <w:rsid w:val="00485CA5"/>
    <w:rsid w:val="0049012C"/>
    <w:rsid w:val="00492F93"/>
    <w:rsid w:val="004949F5"/>
    <w:rsid w:val="004A3287"/>
    <w:rsid w:val="004A7D6B"/>
    <w:rsid w:val="004F4D29"/>
    <w:rsid w:val="00502571"/>
    <w:rsid w:val="005117C4"/>
    <w:rsid w:val="00511ED0"/>
    <w:rsid w:val="0051248E"/>
    <w:rsid w:val="00513DF0"/>
    <w:rsid w:val="0052295C"/>
    <w:rsid w:val="00544CAC"/>
    <w:rsid w:val="0055099B"/>
    <w:rsid w:val="00561E63"/>
    <w:rsid w:val="00563581"/>
    <w:rsid w:val="00577F7A"/>
    <w:rsid w:val="00593068"/>
    <w:rsid w:val="00594D78"/>
    <w:rsid w:val="0059741C"/>
    <w:rsid w:val="005A4A6C"/>
    <w:rsid w:val="005A76FE"/>
    <w:rsid w:val="005C5090"/>
    <w:rsid w:val="005F10DB"/>
    <w:rsid w:val="005F2DFB"/>
    <w:rsid w:val="005F2F82"/>
    <w:rsid w:val="006024FE"/>
    <w:rsid w:val="00603136"/>
    <w:rsid w:val="0062449D"/>
    <w:rsid w:val="00625D43"/>
    <w:rsid w:val="00640459"/>
    <w:rsid w:val="0064412C"/>
    <w:rsid w:val="00682BD5"/>
    <w:rsid w:val="006A53D2"/>
    <w:rsid w:val="006B0922"/>
    <w:rsid w:val="006C0DFB"/>
    <w:rsid w:val="0070033B"/>
    <w:rsid w:val="00706ADA"/>
    <w:rsid w:val="00712C5B"/>
    <w:rsid w:val="00724500"/>
    <w:rsid w:val="0072773F"/>
    <w:rsid w:val="00743380"/>
    <w:rsid w:val="00777076"/>
    <w:rsid w:val="0077744A"/>
    <w:rsid w:val="00782ADA"/>
    <w:rsid w:val="00790FEA"/>
    <w:rsid w:val="007A172E"/>
    <w:rsid w:val="007C10F5"/>
    <w:rsid w:val="007C2CB2"/>
    <w:rsid w:val="007E20C5"/>
    <w:rsid w:val="00803920"/>
    <w:rsid w:val="00805D3E"/>
    <w:rsid w:val="00807F99"/>
    <w:rsid w:val="00833B7C"/>
    <w:rsid w:val="008379A2"/>
    <w:rsid w:val="00863C7C"/>
    <w:rsid w:val="0087211D"/>
    <w:rsid w:val="008913AF"/>
    <w:rsid w:val="008A4DB7"/>
    <w:rsid w:val="008C7E40"/>
    <w:rsid w:val="008F6733"/>
    <w:rsid w:val="008F6C11"/>
    <w:rsid w:val="00905454"/>
    <w:rsid w:val="009120A5"/>
    <w:rsid w:val="009210C0"/>
    <w:rsid w:val="00947148"/>
    <w:rsid w:val="009621DD"/>
    <w:rsid w:val="00967433"/>
    <w:rsid w:val="00971829"/>
    <w:rsid w:val="00990D56"/>
    <w:rsid w:val="009916B1"/>
    <w:rsid w:val="0099440D"/>
    <w:rsid w:val="0099730F"/>
    <w:rsid w:val="009A404F"/>
    <w:rsid w:val="009B3C11"/>
    <w:rsid w:val="009C1355"/>
    <w:rsid w:val="009F3A82"/>
    <w:rsid w:val="009F4093"/>
    <w:rsid w:val="00A25C33"/>
    <w:rsid w:val="00A26C60"/>
    <w:rsid w:val="00A3119A"/>
    <w:rsid w:val="00A331C0"/>
    <w:rsid w:val="00A4081F"/>
    <w:rsid w:val="00A44452"/>
    <w:rsid w:val="00A5488B"/>
    <w:rsid w:val="00A54EF3"/>
    <w:rsid w:val="00A61B3D"/>
    <w:rsid w:val="00A85CD7"/>
    <w:rsid w:val="00AC747F"/>
    <w:rsid w:val="00AE1282"/>
    <w:rsid w:val="00B42E9C"/>
    <w:rsid w:val="00B627E0"/>
    <w:rsid w:val="00B71314"/>
    <w:rsid w:val="00B73BE0"/>
    <w:rsid w:val="00BB045C"/>
    <w:rsid w:val="00BB3078"/>
    <w:rsid w:val="00BC441A"/>
    <w:rsid w:val="00BD61C6"/>
    <w:rsid w:val="00BE6C73"/>
    <w:rsid w:val="00BF371A"/>
    <w:rsid w:val="00BF373D"/>
    <w:rsid w:val="00C02785"/>
    <w:rsid w:val="00C146CF"/>
    <w:rsid w:val="00C27EE4"/>
    <w:rsid w:val="00C67808"/>
    <w:rsid w:val="00C71A0C"/>
    <w:rsid w:val="00C8311E"/>
    <w:rsid w:val="00C87301"/>
    <w:rsid w:val="00CA6713"/>
    <w:rsid w:val="00CA77BC"/>
    <w:rsid w:val="00CB52CB"/>
    <w:rsid w:val="00CB6AAD"/>
    <w:rsid w:val="00CE40B7"/>
    <w:rsid w:val="00CF3112"/>
    <w:rsid w:val="00CF4254"/>
    <w:rsid w:val="00D02744"/>
    <w:rsid w:val="00D225D2"/>
    <w:rsid w:val="00D43616"/>
    <w:rsid w:val="00D657C2"/>
    <w:rsid w:val="00D93328"/>
    <w:rsid w:val="00D95D64"/>
    <w:rsid w:val="00DA2E1E"/>
    <w:rsid w:val="00DB2D61"/>
    <w:rsid w:val="00DB5A86"/>
    <w:rsid w:val="00DB6E3E"/>
    <w:rsid w:val="00DC01CC"/>
    <w:rsid w:val="00DE4158"/>
    <w:rsid w:val="00DE56AB"/>
    <w:rsid w:val="00E25683"/>
    <w:rsid w:val="00E27681"/>
    <w:rsid w:val="00E36A76"/>
    <w:rsid w:val="00E8110C"/>
    <w:rsid w:val="00EA10DB"/>
    <w:rsid w:val="00EA19BD"/>
    <w:rsid w:val="00EA34FB"/>
    <w:rsid w:val="00ED4BEA"/>
    <w:rsid w:val="00EE6AA5"/>
    <w:rsid w:val="00F004B3"/>
    <w:rsid w:val="00F03963"/>
    <w:rsid w:val="00F10EB7"/>
    <w:rsid w:val="00F124D4"/>
    <w:rsid w:val="00F2013C"/>
    <w:rsid w:val="00F231ED"/>
    <w:rsid w:val="00F409BB"/>
    <w:rsid w:val="00F56D63"/>
    <w:rsid w:val="00F62A16"/>
    <w:rsid w:val="00F64D4F"/>
    <w:rsid w:val="00F67556"/>
    <w:rsid w:val="00F7196A"/>
    <w:rsid w:val="00F81903"/>
    <w:rsid w:val="00FA054C"/>
    <w:rsid w:val="00FA1919"/>
    <w:rsid w:val="00FB19AC"/>
    <w:rsid w:val="00FC4CBA"/>
    <w:rsid w:val="00FF4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9050DA9"/>
  <w15:docId w15:val="{D1C56064-2FCE-4EB6-AE51-F464B4FF4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3A82"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9012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9674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7433"/>
  </w:style>
  <w:style w:type="paragraph" w:styleId="Footer">
    <w:name w:val="footer"/>
    <w:basedOn w:val="Normal"/>
    <w:link w:val="FooterChar"/>
    <w:unhideWhenUsed/>
    <w:rsid w:val="009674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967433"/>
  </w:style>
  <w:style w:type="character" w:customStyle="1" w:styleId="PageNumber1">
    <w:name w:val="Page Number1"/>
    <w:rsid w:val="00967433"/>
    <w:rPr>
      <w:rFonts w:cs="Times New Roman"/>
    </w:rPr>
  </w:style>
  <w:style w:type="paragraph" w:customStyle="1" w:styleId="Body">
    <w:name w:val="Body"/>
    <w:rsid w:val="009A404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Helvetica" w:cs="Arial Unicode MS"/>
      <w:color w:val="000000"/>
      <w:bdr w:val="nil"/>
    </w:rPr>
  </w:style>
  <w:style w:type="character" w:styleId="CommentReference">
    <w:name w:val="annotation reference"/>
    <w:uiPriority w:val="99"/>
    <w:rsid w:val="00706ADA"/>
    <w:rPr>
      <w:sz w:val="18"/>
    </w:rPr>
  </w:style>
  <w:style w:type="paragraph" w:styleId="CommentText">
    <w:name w:val="annotation text"/>
    <w:basedOn w:val="Normal"/>
    <w:link w:val="CommentTextChar"/>
    <w:uiPriority w:val="99"/>
    <w:rsid w:val="00706A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CA" w:eastAsia="ja-JP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06ADA"/>
    <w:rPr>
      <w:rFonts w:ascii="Times New Roman" w:eastAsia="Times New Roman" w:hAnsi="Times New Roman" w:cs="Times New Roman"/>
      <w:sz w:val="24"/>
      <w:szCs w:val="24"/>
      <w:lang w:val="en-CA"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06ADA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6ADA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nhideWhenUsed/>
    <w:rsid w:val="009F4093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5488B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DA2E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A2E1E"/>
    <w:rPr>
      <w:b/>
      <w:bCs/>
    </w:rPr>
  </w:style>
  <w:style w:type="paragraph" w:styleId="Bibliography">
    <w:name w:val="Bibliography"/>
    <w:basedOn w:val="Normal"/>
    <w:next w:val="Normal"/>
    <w:uiPriority w:val="37"/>
    <w:semiHidden/>
    <w:unhideWhenUsed/>
    <w:rsid w:val="008F6C11"/>
  </w:style>
  <w:style w:type="paragraph" w:styleId="BodyTextIndent2">
    <w:name w:val="Body Text Indent 2"/>
    <w:basedOn w:val="Normal"/>
    <w:link w:val="BodyTextIndent2Char"/>
    <w:uiPriority w:val="99"/>
    <w:unhideWhenUsed/>
    <w:rsid w:val="00F004B3"/>
    <w:pPr>
      <w:spacing w:after="120" w:line="480" w:lineRule="auto"/>
      <w:ind w:left="360"/>
    </w:pPr>
    <w:rPr>
      <w:rFonts w:eastAsiaTheme="minorEastAsia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F004B3"/>
    <w:rPr>
      <w:rFonts w:eastAsiaTheme="minorEastAsia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9012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PageNumber">
    <w:name w:val="page number"/>
    <w:basedOn w:val="DefaultParagraphFont"/>
    <w:rsid w:val="00AE12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2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7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0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56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373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623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452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183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34751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85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487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5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53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75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18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5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11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07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77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0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8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02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48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464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2505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21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9520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64380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15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74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6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23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7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85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3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49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7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23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73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9436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516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3227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04163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77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267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77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16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34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89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766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609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7873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9672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20262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062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69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92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79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47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75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757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554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8790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5909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9777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821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21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83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30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522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00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97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17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571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702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0858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8727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7809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267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56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978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59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308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428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1546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0329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43385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168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827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330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609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750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190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313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00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87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76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25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367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026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202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6667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4132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786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99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543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101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6962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6646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74021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95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46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565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916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0891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7158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3206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081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287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17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54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50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74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08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196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4881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7032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814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55675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240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11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924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46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018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8624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2070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7159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03519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205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408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470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833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99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16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37418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610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38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66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10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665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4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915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12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99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566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839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873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499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01375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05045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097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1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64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795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7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98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130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89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426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844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21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67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29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670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5147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421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7874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796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325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46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91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1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3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64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477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05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90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2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90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29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19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82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85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18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44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9205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4855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4506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13878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963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50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170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09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86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3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10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33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456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2607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8142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4776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5550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327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1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49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28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757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855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01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399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7614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4419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18245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757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120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747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8782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3755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9830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4316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717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18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31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34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27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36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67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762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132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05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07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09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05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635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39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26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885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645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929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687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80290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991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63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69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28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56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36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914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9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5197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9346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22737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000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37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635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04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710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24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909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222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8637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9502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84071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426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92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64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462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9943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9011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84108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912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47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27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81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769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5106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788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033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91771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601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33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88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0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206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59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176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605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705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3363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43720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539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2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72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36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20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4300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718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0363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24944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301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00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11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96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68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35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32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84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735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1094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8611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2026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48549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703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88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46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25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90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601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52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9258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698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8698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8575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373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72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00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27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03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22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00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542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831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878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790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681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8983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33485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831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50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19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14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099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259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11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8321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30629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625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07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085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75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21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0893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1723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5283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9646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852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94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804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151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55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317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0814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2680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6917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5218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276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79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77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27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13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02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87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25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doi.org/10.18552/joaw.v12i1.887" TargetMode="External"/><Relationship Id="rId21" Type="http://schemas.openxmlformats.org/officeDocument/2006/relationships/hyperlink" Target="https://www.learntechlib.org/p/104250/" TargetMode="External"/><Relationship Id="rId42" Type="http://schemas.openxmlformats.org/officeDocument/2006/relationships/hyperlink" Target="https://doi.org/10.00000/68wep711" TargetMode="External"/><Relationship Id="rId47" Type="http://schemas.openxmlformats.org/officeDocument/2006/relationships/hyperlink" Target="https://doi.org/10.1080/09500782.2015.1038275" TargetMode="External"/><Relationship Id="rId63" Type="http://schemas.openxmlformats.org/officeDocument/2006/relationships/hyperlink" Target="https://doi.org/10.1207/s1532690xci1302_1" TargetMode="External"/><Relationship Id="rId68" Type="http://schemas.openxmlformats.org/officeDocument/2006/relationships/hyperlink" Target="https://doi.org/10.21125/inted.2024.0940" TargetMode="External"/><Relationship Id="rId84" Type="http://schemas.openxmlformats.org/officeDocument/2006/relationships/hyperlink" Target="https://doi.org/10.1177/14727978241296719" TargetMode="External"/><Relationship Id="rId89" Type="http://schemas.openxmlformats.org/officeDocument/2006/relationships/hyperlink" Target="https://doi.org/10.1080/03055698.2016.1193476" TargetMode="External"/><Relationship Id="rId16" Type="http://schemas.openxmlformats.org/officeDocument/2006/relationships/hyperlink" Target="https://doi.org/10.1207/s15516709cog2504_1" TargetMode="External"/><Relationship Id="rId11" Type="http://schemas.openxmlformats.org/officeDocument/2006/relationships/hyperlink" Target="https://doi.org/10.1080/09588221.2011.639785" TargetMode="External"/><Relationship Id="rId32" Type="http://schemas.openxmlformats.org/officeDocument/2006/relationships/hyperlink" Target="https://doi.org/10.1080/09571736.2023.2213244" TargetMode="External"/><Relationship Id="rId37" Type="http://schemas.openxmlformats.org/officeDocument/2006/relationships/hyperlink" Target="https://doi.org/10.1207/s15327809jls0501_2" TargetMode="External"/><Relationship Id="rId53" Type="http://schemas.openxmlformats.org/officeDocument/2006/relationships/hyperlink" Target="https://doi.org/10.1111/j.1944-9720.2008.tb03320.x" TargetMode="External"/><Relationship Id="rId58" Type="http://schemas.openxmlformats.org/officeDocument/2006/relationships/hyperlink" Target="https://doi.org/10.1016/j.jslw.2010.01.001" TargetMode="External"/><Relationship Id="rId74" Type="http://schemas.openxmlformats.org/officeDocument/2006/relationships/hyperlink" Target="https://doi.org/10.1016/S1075-2935(03)00002-3" TargetMode="External"/><Relationship Id="rId79" Type="http://schemas.openxmlformats.org/officeDocument/2006/relationships/hyperlink" Target="https://doi.org/10.1080/03640210709336984" TargetMode="External"/><Relationship Id="rId5" Type="http://schemas.openxmlformats.org/officeDocument/2006/relationships/endnotes" Target="endnotes.xml"/><Relationship Id="rId90" Type="http://schemas.openxmlformats.org/officeDocument/2006/relationships/hyperlink" Target="https://www.frontiersin.org/articles/10.3389/fpsyg.2022.833327/full" TargetMode="External"/><Relationship Id="rId95" Type="http://schemas.openxmlformats.org/officeDocument/2006/relationships/hyperlink" Target="https://doi.org/10.1111/ijal.70001" TargetMode="External"/><Relationship Id="rId22" Type="http://schemas.openxmlformats.org/officeDocument/2006/relationships/hyperlink" Target="https://doi.org/10.3102/00028312035001065" TargetMode="External"/><Relationship Id="rId27" Type="http://schemas.openxmlformats.org/officeDocument/2006/relationships/hyperlink" Target="https://doi.org/10.3102/00028312031001104" TargetMode="External"/><Relationship Id="rId43" Type="http://schemas.openxmlformats.org/officeDocument/2006/relationships/hyperlink" Target="https://doi.org/10.4218/etrij.2023-0322" TargetMode="External"/><Relationship Id="rId48" Type="http://schemas.openxmlformats.org/officeDocument/2006/relationships/hyperlink" Target="https://doi.org/10.1016/j.ijedro.2024.100422" TargetMode="External"/><Relationship Id="rId64" Type="http://schemas.openxmlformats.org/officeDocument/2006/relationships/hyperlink" Target="https://doi.org/10.1111/j.1944-9720.2004.tb02695.x" TargetMode="External"/><Relationship Id="rId69" Type="http://schemas.openxmlformats.org/officeDocument/2006/relationships/hyperlink" Target="https://doi.org/10.1080/17501229.2026.2707322" TargetMode="External"/><Relationship Id="rId80" Type="http://schemas.openxmlformats.org/officeDocument/2006/relationships/hyperlink" Target="https://doi.org/10.1207/S1532690XCI2103_01" TargetMode="External"/><Relationship Id="rId85" Type="http://schemas.openxmlformats.org/officeDocument/2006/relationships/hyperlink" Target="https://doi.org/10.1093/applin/amh041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doi.org/10.1109/MSPEC.2023.10061631" TargetMode="External"/><Relationship Id="rId17" Type="http://schemas.openxmlformats.org/officeDocument/2006/relationships/hyperlink" Target="https://doi.org/10.3102/00028312019002237" TargetMode="External"/><Relationship Id="rId25" Type="http://schemas.openxmlformats.org/officeDocument/2006/relationships/hyperlink" Target="https://psycnet.apa.org/doi/10.1037/0022-0663.82.1.163" TargetMode="External"/><Relationship Id="rId33" Type="http://schemas.openxmlformats.org/officeDocument/2006/relationships/hyperlink" Target="https://doi.org/10.1016/j.ijedudev.2024.103075" TargetMode="External"/><Relationship Id="rId38" Type="http://schemas.openxmlformats.org/officeDocument/2006/relationships/hyperlink" Target="https://doi.org/10.1080/1474846042000229458" TargetMode="External"/><Relationship Id="rId46" Type="http://schemas.openxmlformats.org/officeDocument/2006/relationships/hyperlink" Target="https://doi.org/10.1080/07294360802406825" TargetMode="External"/><Relationship Id="rId59" Type="http://schemas.openxmlformats.org/officeDocument/2006/relationships/hyperlink" Target="https://doi.org/10.1080/19463014.2021.2023597" TargetMode="External"/><Relationship Id="rId67" Type="http://schemas.openxmlformats.org/officeDocument/2006/relationships/hyperlink" Target="http://www.zeitschrift-schreiben.eu/" TargetMode="External"/><Relationship Id="rId20" Type="http://schemas.openxmlformats.org/officeDocument/2006/relationships/hyperlink" Target="https://doi.org/10.1086/383073" TargetMode="External"/><Relationship Id="rId41" Type="http://schemas.openxmlformats.org/officeDocument/2006/relationships/hyperlink" Target="https://so02.tci-thaijo.org/index.php/larts-journal/article/view/278199" TargetMode="External"/><Relationship Id="rId54" Type="http://schemas.openxmlformats.org/officeDocument/2006/relationships/hyperlink" Target="https://doi.org/10.1207/s1532690xci1303_1" TargetMode="External"/><Relationship Id="rId62" Type="http://schemas.openxmlformats.org/officeDocument/2006/relationships/hyperlink" Target="https://doi.org/10.1016/1041-6080(94)90010-8" TargetMode="External"/><Relationship Id="rId70" Type="http://schemas.openxmlformats.org/officeDocument/2006/relationships/hyperlink" Target="https://utsynergyjournal.org/2023/03/28/managing-the-optics-of-educational-equality-an-analysis-of-chinas-ban-on-private-tutoring/" TargetMode="External"/><Relationship Id="rId75" Type="http://schemas.openxmlformats.org/officeDocument/2006/relationships/hyperlink" Target="https://doi.org/10.1016/j.jslw.2004.04.012" TargetMode="External"/><Relationship Id="rId83" Type="http://schemas.openxmlformats.org/officeDocument/2006/relationships/hyperlink" Target="https://doi.org/10.1080/13488678.2024.2448380" TargetMode="External"/><Relationship Id="rId88" Type="http://schemas.openxmlformats.org/officeDocument/2006/relationships/hyperlink" Target="https://doi.org/10.1016/j.jslw.2004.04.010" TargetMode="External"/><Relationship Id="rId91" Type="http://schemas.openxmlformats.org/officeDocument/2006/relationships/hyperlink" Target="https://doi.org/10.1080/13488678.2026.2655518" TargetMode="External"/><Relationship Id="rId96" Type="http://schemas.openxmlformats.org/officeDocument/2006/relationships/hyperlink" Target="https://doi.org/10.1016/j.linged.2024.101310" TargetMode="External"/><Relationship Id="rId1" Type="http://schemas.openxmlformats.org/officeDocument/2006/relationships/styles" Target="styles.xml"/><Relationship Id="rId6" Type="http://schemas.openxmlformats.org/officeDocument/2006/relationships/hyperlink" Target="https://doi.org/10.1080/07294360.2019.1693515" TargetMode="External"/><Relationship Id="rId15" Type="http://schemas.openxmlformats.org/officeDocument/2006/relationships/hyperlink" Target="https://doi.org/10.1080/19313152.2024.2315895" TargetMode="External"/><Relationship Id="rId23" Type="http://schemas.openxmlformats.org/officeDocument/2006/relationships/hyperlink" Target="https://www.jstor.org/stable/43443372" TargetMode="External"/><Relationship Id="rId28" Type="http://schemas.openxmlformats.org/officeDocument/2006/relationships/hyperlink" Target="https://doi.org/10.1002/acp.2350090604" TargetMode="External"/><Relationship Id="rId36" Type="http://schemas.openxmlformats.org/officeDocument/2006/relationships/hyperlink" Target="https://doi.org/10.58680/ccc19938814" TargetMode="External"/><Relationship Id="rId49" Type="http://schemas.openxmlformats.org/officeDocument/2006/relationships/hyperlink" Target="https://arxiv.org/pdf/2404.03429" TargetMode="External"/><Relationship Id="rId57" Type="http://schemas.openxmlformats.org/officeDocument/2006/relationships/hyperlink" Target="https://doi.org/10.1093/elt/cci077" TargetMode="External"/><Relationship Id="rId10" Type="http://schemas.openxmlformats.org/officeDocument/2006/relationships/hyperlink" Target="https://doi.org/10.1080/10790195.2002.10850133" TargetMode="External"/><Relationship Id="rId31" Type="http://schemas.openxmlformats.org/officeDocument/2006/relationships/hyperlink" Target="https://doi.org/10.1080/03054985.2025.2461503" TargetMode="External"/><Relationship Id="rId44" Type="http://schemas.openxmlformats.org/officeDocument/2006/relationships/hyperlink" Target="https://doi.org/10.1017/S0266078401001043" TargetMode="External"/><Relationship Id="rId52" Type="http://schemas.openxmlformats.org/officeDocument/2006/relationships/hyperlink" Target="https://doi.org/10.48550/arXiv.2410.10650" TargetMode="External"/><Relationship Id="rId60" Type="http://schemas.openxmlformats.org/officeDocument/2006/relationships/hyperlink" Target="https://doi.org/10.1080/07294360.2019.1693515" TargetMode="External"/><Relationship Id="rId65" Type="http://schemas.openxmlformats.org/officeDocument/2006/relationships/hyperlink" Target="https://doi.org/10.3102/00028312024001013" TargetMode="External"/><Relationship Id="rId73" Type="http://schemas.openxmlformats.org/officeDocument/2006/relationships/hyperlink" Target="https://doi.org/10.1177/0957926599010002005" TargetMode="External"/><Relationship Id="rId78" Type="http://schemas.openxmlformats.org/officeDocument/2006/relationships/hyperlink" Target="https://doi.org/10.3390/app16052379" TargetMode="External"/><Relationship Id="rId81" Type="http://schemas.openxmlformats.org/officeDocument/2006/relationships/hyperlink" Target="https://doi.org/10.18552/joaw.v5i1.152" TargetMode="External"/><Relationship Id="rId86" Type="http://schemas.openxmlformats.org/officeDocument/2006/relationships/hyperlink" Target="https://doi.org/10.1016/j.jslw.2004.04.011" TargetMode="External"/><Relationship Id="rId94" Type="http://schemas.openxmlformats.org/officeDocument/2006/relationships/hyperlink" Target="https://doi.org/10.1002/tesq.3345" TargetMode="External"/><Relationship Id="rId9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s://doi.org/10.1080/10790195.2008.10850309" TargetMode="External"/><Relationship Id="rId13" Type="http://schemas.openxmlformats.org/officeDocument/2006/relationships/hyperlink" Target="https://doi.org/10.3102/0013189X013006004" TargetMode="External"/><Relationship Id="rId18" Type="http://schemas.openxmlformats.org/officeDocument/2006/relationships/hyperlink" Target="https://doi.org/10.1016/S1060-3743(96)90002-8" TargetMode="External"/><Relationship Id="rId39" Type="http://schemas.openxmlformats.org/officeDocument/2006/relationships/hyperlink" Target="https://doi.org/10.18196/ftl.v11i1.29229" TargetMode="External"/><Relationship Id="rId34" Type="http://schemas.openxmlformats.org/officeDocument/2006/relationships/hyperlink" Target="https://doi.org/10.1080/17501229.2025.2455000" TargetMode="External"/><Relationship Id="rId50" Type="http://schemas.openxmlformats.org/officeDocument/2006/relationships/hyperlink" Target="https://doi.org/10.17509/ijost.v9i3.79514" TargetMode="External"/><Relationship Id="rId55" Type="http://schemas.openxmlformats.org/officeDocument/2006/relationships/hyperlink" Target="https://doi.org/10.1207/s15327809jls0203_2" TargetMode="External"/><Relationship Id="rId76" Type="http://schemas.openxmlformats.org/officeDocument/2006/relationships/hyperlink" Target="https://doi.org/10.1080/10790195.2014.906233" TargetMode="External"/><Relationship Id="rId97" Type="http://schemas.openxmlformats.org/officeDocument/2006/relationships/header" Target="header1.xml"/><Relationship Id="rId7" Type="http://schemas.openxmlformats.org/officeDocument/2006/relationships/hyperlink" Target="https://doi.org/10.53880/2744-2373.2025.6.109" TargetMode="External"/><Relationship Id="rId71" Type="http://schemas.openxmlformats.org/officeDocument/2006/relationships/hyperlink" Target="https://doi.org/10.5281/zenodo.20994954" TargetMode="External"/><Relationship Id="rId92" Type="http://schemas.openxmlformats.org/officeDocument/2006/relationships/hyperlink" Target="https://doi.org/10.1002/tesq.193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doi.org/10.36898/001c.12711" TargetMode="External"/><Relationship Id="rId24" Type="http://schemas.openxmlformats.org/officeDocument/2006/relationships/hyperlink" Target="https://doi.org/10.1002/tesq.3067" TargetMode="External"/><Relationship Id="rId40" Type="http://schemas.openxmlformats.org/officeDocument/2006/relationships/hyperlink" Target="https://doi.org/10.1016/j.jslw.2005.12.001" TargetMode="External"/><Relationship Id="rId45" Type="http://schemas.openxmlformats.org/officeDocument/2006/relationships/hyperlink" Target="https://doi.org/10.1086/648186" TargetMode="External"/><Relationship Id="rId66" Type="http://schemas.openxmlformats.org/officeDocument/2006/relationships/hyperlink" Target="https://doi.org/10.1016/j.compcom.2005.05.006" TargetMode="External"/><Relationship Id="rId87" Type="http://schemas.openxmlformats.org/officeDocument/2006/relationships/hyperlink" Target="https://doi.org/10.1016/j.jslw.2004.04.009" TargetMode="External"/><Relationship Id="rId61" Type="http://schemas.openxmlformats.org/officeDocument/2006/relationships/hyperlink" Target="https://doi.org/10.1177/0038040710392719" TargetMode="External"/><Relationship Id="rId82" Type="http://schemas.openxmlformats.org/officeDocument/2006/relationships/hyperlink" Target="https://files.eric.ed.gov/fulltext/ED562299.pdf" TargetMode="External"/><Relationship Id="rId19" Type="http://schemas.openxmlformats.org/officeDocument/2006/relationships/hyperlink" Target="https://doi.org/10.1002/tesq.70101" TargetMode="External"/><Relationship Id="rId14" Type="http://schemas.openxmlformats.org/officeDocument/2006/relationships/hyperlink" Target="https://doi.org/10.1016/S8755-4615(00)00034-7" TargetMode="External"/><Relationship Id="rId30" Type="http://schemas.openxmlformats.org/officeDocument/2006/relationships/hyperlink" Target="https://link.springer.com/chapter/10.1007/978-3-032-15648-8_7" TargetMode="External"/><Relationship Id="rId35" Type="http://schemas.openxmlformats.org/officeDocument/2006/relationships/hyperlink" Target="https://doi.org/10.1080/0022027940260307" TargetMode="External"/><Relationship Id="rId56" Type="http://schemas.openxmlformats.org/officeDocument/2006/relationships/hyperlink" Target="https://doi.org/10.7771/2832-9414.1544" TargetMode="External"/><Relationship Id="rId77" Type="http://schemas.openxmlformats.org/officeDocument/2006/relationships/hyperlink" Target="https://doi.org/10.1504/IJCEELL.2003.003269" TargetMode="External"/><Relationship Id="rId100" Type="http://schemas.openxmlformats.org/officeDocument/2006/relationships/theme" Target="theme/theme1.xml"/><Relationship Id="rId8" Type="http://schemas.openxmlformats.org/officeDocument/2006/relationships/hyperlink" Target="https://doi.org/10.70670/sra.v3i1.365" TargetMode="External"/><Relationship Id="rId51" Type="http://schemas.openxmlformats.org/officeDocument/2006/relationships/hyperlink" Target="https://doi.org/10.18653/v1/2023.eacl-main.173" TargetMode="External"/><Relationship Id="rId72" Type="http://schemas.openxmlformats.org/officeDocument/2006/relationships/hyperlink" Target="https://doi.org/10.1177/0741088309342364" TargetMode="External"/><Relationship Id="rId93" Type="http://schemas.openxmlformats.org/officeDocument/2006/relationships/hyperlink" Target="https://doi.org/10.1080/09571736.2024.2305409" TargetMode="External"/><Relationship Id="rId98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.png"/><Relationship Id="rId1" Type="http://schemas.openxmlformats.org/officeDocument/2006/relationships/hyperlink" Target="https://ellii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17</Pages>
  <Words>5904</Words>
  <Characters>41978</Characters>
  <Application>Microsoft Office Word</Application>
  <DocSecurity>0</DocSecurity>
  <Lines>932</Lines>
  <Paragraphs>299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Monterey Institute of International Studies</Company>
  <LinksUpToDate>false</LinksUpToDate>
  <CharactersWithSpaces>47583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Carignan, Benjamin A. (Ben)</dc:creator>
  <cp:lastModifiedBy>Xiaoxin Damerow</cp:lastModifiedBy>
  <cp:revision>3</cp:revision>
  <dcterms:created xsi:type="dcterms:W3CDTF">2026-09-01T16:36:00Z</dcterms:created>
  <dcterms:modified xsi:type="dcterms:W3CDTF">2026-09-10T05:00:00Z</dcterms:modified>
</cp:coreProperties>
</file>