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112F" w14:textId="33166A20" w:rsidR="001348D7" w:rsidRPr="00790C05" w:rsidRDefault="00E538C8" w:rsidP="00790C05">
      <w:pPr>
        <w:pStyle w:val="NoSpacing"/>
        <w:ind w:left="720" w:hanging="720"/>
        <w:jc w:val="center"/>
        <w:rPr>
          <w:b/>
        </w:rPr>
      </w:pPr>
      <w:r w:rsidRPr="00790C05">
        <w:rPr>
          <w:b/>
          <w:u w:val="single"/>
        </w:rPr>
        <w:t>IMMERSION AND DUAL IMMERSION EDUCATION: SELECTED REFERENCES</w:t>
      </w:r>
      <w:r w:rsidR="00E04C29" w:rsidRPr="00790C05">
        <w:rPr>
          <w:b/>
        </w:rPr>
        <w:br/>
        <w:t xml:space="preserve">(Last updated </w:t>
      </w:r>
      <w:r w:rsidR="005530E2" w:rsidRPr="00790C05">
        <w:rPr>
          <w:b/>
        </w:rPr>
        <w:t>1</w:t>
      </w:r>
      <w:r w:rsidR="00466D66" w:rsidRPr="00790C05">
        <w:rPr>
          <w:b/>
        </w:rPr>
        <w:t>4</w:t>
      </w:r>
      <w:r w:rsidR="005530E2" w:rsidRPr="00790C05">
        <w:rPr>
          <w:b/>
        </w:rPr>
        <w:t xml:space="preserve"> </w:t>
      </w:r>
      <w:r w:rsidR="00466D66" w:rsidRPr="00790C05">
        <w:rPr>
          <w:b/>
        </w:rPr>
        <w:t>March</w:t>
      </w:r>
      <w:r w:rsidR="005530E2" w:rsidRPr="00790C05">
        <w:rPr>
          <w:b/>
        </w:rPr>
        <w:t xml:space="preserve"> 202</w:t>
      </w:r>
      <w:r w:rsidR="00466D66" w:rsidRPr="00790C05">
        <w:rPr>
          <w:b/>
        </w:rPr>
        <w:t>3</w:t>
      </w:r>
      <w:r w:rsidRPr="00790C05">
        <w:rPr>
          <w:b/>
        </w:rPr>
        <w:t>)</w:t>
      </w:r>
    </w:p>
    <w:p w14:paraId="61033565" w14:textId="77777777" w:rsidR="00BB7463" w:rsidRPr="00790C05" w:rsidRDefault="00BB7463" w:rsidP="00790C05">
      <w:pPr>
        <w:pStyle w:val="NoSpacing"/>
        <w:ind w:left="720" w:hanging="720"/>
        <w:jc w:val="center"/>
        <w:rPr>
          <w:b/>
        </w:rPr>
      </w:pPr>
    </w:p>
    <w:p w14:paraId="21966BD6" w14:textId="40F1362A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790C05">
        <w:rPr>
          <w:rFonts w:eastAsia="Times New Roman"/>
          <w:color w:val="000000" w:themeColor="text1"/>
        </w:rPr>
        <w:t>Adamy</w:t>
      </w:r>
      <w:proofErr w:type="spellEnd"/>
      <w:r w:rsidRPr="00790C05">
        <w:rPr>
          <w:rFonts w:eastAsia="Times New Roman"/>
          <w:color w:val="000000" w:themeColor="text1"/>
        </w:rPr>
        <w:t xml:space="preserve">, J. (2016, April 1). Dual-language classes for kids </w:t>
      </w:r>
      <w:proofErr w:type="gramStart"/>
      <w:r w:rsidRPr="00790C05">
        <w:rPr>
          <w:rFonts w:eastAsia="Times New Roman"/>
          <w:color w:val="000000" w:themeColor="text1"/>
        </w:rPr>
        <w:t>grow</w:t>
      </w:r>
      <w:proofErr w:type="gramEnd"/>
      <w:r w:rsidRPr="00790C05">
        <w:rPr>
          <w:rFonts w:eastAsia="Times New Roman"/>
          <w:color w:val="000000" w:themeColor="text1"/>
        </w:rPr>
        <w:t xml:space="preserve"> in popularity. </w:t>
      </w:r>
      <w:r w:rsidRPr="00790C05">
        <w:rPr>
          <w:rFonts w:eastAsia="Times New Roman"/>
          <w:i/>
          <w:color w:val="000000" w:themeColor="text1"/>
        </w:rPr>
        <w:t>The Wall Street Journal</w:t>
      </w:r>
      <w:r w:rsidRPr="00790C05">
        <w:rPr>
          <w:rFonts w:eastAsia="Times New Roman"/>
          <w:color w:val="000000" w:themeColor="text1"/>
        </w:rPr>
        <w:t xml:space="preserve">.  </w:t>
      </w:r>
      <w:hyperlink r:id="rId8" w:history="1">
        <w:r w:rsidR="004C6598" w:rsidRPr="00790C05">
          <w:rPr>
            <w:rStyle w:val="Hyperlink"/>
            <w:bCs/>
          </w:rPr>
          <w:t>http://www.wsj.com/articles/dual-language-classes-for-kids-grow-in-popularity-1459535318</w:t>
        </w:r>
      </w:hyperlink>
      <w:r w:rsidRPr="00790C05">
        <w:rPr>
          <w:color w:val="000000" w:themeColor="text1"/>
        </w:rPr>
        <w:t>.</w:t>
      </w:r>
    </w:p>
    <w:p w14:paraId="60655918" w14:textId="77777777" w:rsidR="004C6598" w:rsidRPr="00790C05" w:rsidRDefault="004C6598" w:rsidP="00790C05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2B3A9EA" w14:textId="598C313F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790C05">
        <w:rPr>
          <w:color w:val="000000" w:themeColor="text1"/>
        </w:rPr>
        <w:t>Alanís</w:t>
      </w:r>
      <w:proofErr w:type="spellEnd"/>
      <w:r w:rsidRPr="00790C05">
        <w:rPr>
          <w:color w:val="000000" w:themeColor="text1"/>
        </w:rPr>
        <w:t xml:space="preserve">, I. (2000). A Texas two-way bilingual program: Its effects on linguistic and academic achievement. </w:t>
      </w:r>
      <w:r w:rsidRPr="00790C05">
        <w:rPr>
          <w:i/>
          <w:iCs/>
          <w:color w:val="000000" w:themeColor="text1"/>
        </w:rPr>
        <w:t>Bilingual Research Journal</w:t>
      </w:r>
      <w:r w:rsidRPr="00790C05">
        <w:rPr>
          <w:color w:val="000000" w:themeColor="text1"/>
        </w:rPr>
        <w:t>, 24(3), 225-48.</w:t>
      </w:r>
    </w:p>
    <w:p w14:paraId="724A2E47" w14:textId="77777777" w:rsidR="004C6598" w:rsidRPr="00790C05" w:rsidRDefault="004C6598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18A402F" w14:textId="22DE4551" w:rsidR="001348D7" w:rsidRPr="00790C05" w:rsidRDefault="001348D7" w:rsidP="00790C05">
      <w:pPr>
        <w:spacing w:after="0" w:line="240" w:lineRule="auto"/>
        <w:ind w:left="720" w:hanging="720"/>
      </w:pPr>
      <w:proofErr w:type="spellStart"/>
      <w:r w:rsidRPr="00790C05">
        <w:t>Armendáriz</w:t>
      </w:r>
      <w:proofErr w:type="spellEnd"/>
      <w:r w:rsidRPr="00790C05">
        <w:t xml:space="preserve">, A. L., &amp; </w:t>
      </w:r>
      <w:proofErr w:type="spellStart"/>
      <w:r w:rsidRPr="00790C05">
        <w:t>Armendáriz</w:t>
      </w:r>
      <w:proofErr w:type="spellEnd"/>
      <w:r w:rsidRPr="00790C05">
        <w:t xml:space="preserve">, E. J. (2002). An administrative perspective of a two-way bilingual immersion program. </w:t>
      </w:r>
      <w:r w:rsidRPr="00790C05">
        <w:rPr>
          <w:i/>
          <w:iCs/>
        </w:rPr>
        <w:t>Bilingual Research Journal, 26</w:t>
      </w:r>
      <w:r w:rsidRPr="00790C05">
        <w:t>(1), 169-179. doi:10.1080/15235882.2002.10668704</w:t>
      </w:r>
    </w:p>
    <w:p w14:paraId="44160114" w14:textId="4EC8F6FD" w:rsidR="004C6598" w:rsidRPr="00790C05" w:rsidRDefault="004C6598" w:rsidP="00790C05">
      <w:pPr>
        <w:spacing w:after="0" w:line="240" w:lineRule="auto"/>
        <w:ind w:left="720" w:hanging="720"/>
      </w:pPr>
    </w:p>
    <w:p w14:paraId="0D466FDC" w14:textId="7FD59ABD" w:rsidR="003A6D13" w:rsidRPr="00790C05" w:rsidRDefault="003A6D13" w:rsidP="00790C05">
      <w:pPr>
        <w:spacing w:after="0" w:line="240" w:lineRule="auto"/>
        <w:ind w:left="720" w:hanging="720"/>
      </w:pPr>
      <w:r w:rsidRPr="00790C05">
        <w:t>Asfeldt, M., &amp; Takano, T. (2020). Exploring the benefits of combined outdoor adventure education and dual-immersion short-term study abroad experiences. </w:t>
      </w:r>
      <w:r w:rsidRPr="00790C05">
        <w:rPr>
          <w:i/>
          <w:iCs/>
        </w:rPr>
        <w:t>Frontiers: The Interdisciplinary Journal of Study Abroad</w:t>
      </w:r>
      <w:r w:rsidRPr="00790C05">
        <w:t>, </w:t>
      </w:r>
      <w:r w:rsidRPr="00790C05">
        <w:rPr>
          <w:i/>
          <w:iCs/>
        </w:rPr>
        <w:t>32</w:t>
      </w:r>
      <w:r w:rsidRPr="00790C05">
        <w:t xml:space="preserve">(2), 12-33. </w:t>
      </w:r>
    </w:p>
    <w:p w14:paraId="0EB8165D" w14:textId="77777777" w:rsidR="003A6D13" w:rsidRPr="00790C05" w:rsidRDefault="003A6D13" w:rsidP="00790C05">
      <w:pPr>
        <w:spacing w:after="0" w:line="240" w:lineRule="auto"/>
        <w:ind w:left="720" w:hanging="720"/>
      </w:pPr>
    </w:p>
    <w:p w14:paraId="56FC29EB" w14:textId="13557F3F" w:rsidR="0021285B" w:rsidRPr="00790C05" w:rsidRDefault="0021285B" w:rsidP="00790C05">
      <w:pPr>
        <w:spacing w:after="0" w:line="240" w:lineRule="auto"/>
        <w:ind w:left="720" w:hanging="720"/>
      </w:pPr>
      <w:r w:rsidRPr="00790C05">
        <w:t xml:space="preserve">Avineri, N. (2019). ‘Nested interculturality’: Dispositions and practices for navigating tensions in immersive experiences.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37–64). Palgrave Macmillan.</w:t>
      </w:r>
    </w:p>
    <w:p w14:paraId="3C012782" w14:textId="77777777" w:rsidR="004C6598" w:rsidRPr="00790C05" w:rsidRDefault="004C6598" w:rsidP="00790C05">
      <w:pPr>
        <w:spacing w:after="0" w:line="240" w:lineRule="auto"/>
        <w:ind w:left="720" w:hanging="720"/>
      </w:pPr>
    </w:p>
    <w:p w14:paraId="1FA1E5B3" w14:textId="62AD1F2E" w:rsidR="00462E6B" w:rsidRDefault="001348D7" w:rsidP="00462E6B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790C05">
        <w:rPr>
          <w:color w:val="000000" w:themeColor="text1"/>
          <w:shd w:val="clear" w:color="auto" w:fill="FFFFFF"/>
        </w:rPr>
        <w:t>Babino</w:t>
      </w:r>
      <w:proofErr w:type="spellEnd"/>
      <w:r w:rsidRPr="00790C05">
        <w:rPr>
          <w:color w:val="000000" w:themeColor="text1"/>
          <w:shd w:val="clear" w:color="auto" w:fill="FFFFFF"/>
        </w:rPr>
        <w:t>, A. (2017). Same program, distinctive development: Exploring the biliteracy trajectories of two dual language schools. </w:t>
      </w:r>
      <w:r w:rsidRPr="00790C05">
        <w:rPr>
          <w:i/>
          <w:iCs/>
          <w:color w:val="000000" w:themeColor="text1"/>
          <w:shd w:val="clear" w:color="auto" w:fill="FFFFFF"/>
        </w:rPr>
        <w:t>Bilingual Research Journal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40</w:t>
      </w:r>
      <w:r w:rsidRPr="00790C05">
        <w:rPr>
          <w:color w:val="000000" w:themeColor="text1"/>
          <w:shd w:val="clear" w:color="auto" w:fill="FFFFFF"/>
        </w:rPr>
        <w:t>(2), 169-186</w:t>
      </w:r>
      <w:r w:rsidR="00462E6B">
        <w:rPr>
          <w:color w:val="000000" w:themeColor="text1"/>
          <w:shd w:val="clear" w:color="auto" w:fill="FFFFFF"/>
        </w:rPr>
        <w:t>.</w:t>
      </w:r>
    </w:p>
    <w:p w14:paraId="7733E236" w14:textId="77777777" w:rsidR="00462E6B" w:rsidRPr="00462E6B" w:rsidRDefault="00462E6B" w:rsidP="00462E6B">
      <w:pPr>
        <w:spacing w:after="0" w:line="240" w:lineRule="auto"/>
        <w:rPr>
          <w:color w:val="000000" w:themeColor="text1"/>
          <w:shd w:val="clear" w:color="auto" w:fill="FFFFFF"/>
        </w:rPr>
      </w:pPr>
    </w:p>
    <w:p w14:paraId="073171EC" w14:textId="1C7A17BF" w:rsidR="00462E6B" w:rsidRDefault="00462E6B" w:rsidP="00462E6B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462E6B">
        <w:rPr>
          <w:color w:val="000000" w:themeColor="text1"/>
          <w:shd w:val="clear" w:color="auto" w:fill="FFFFFF"/>
        </w:rPr>
        <w:t xml:space="preserve">Baca, E. C. (2021). From compliance to resistance: Administrator perspectives on implementing structured English immersion and dual language bilingual education programs. </w:t>
      </w:r>
      <w:r w:rsidRPr="00462E6B">
        <w:rPr>
          <w:i/>
          <w:iCs/>
          <w:color w:val="000000" w:themeColor="text1"/>
          <w:shd w:val="clear" w:color="auto" w:fill="FFFFFF"/>
        </w:rPr>
        <w:t>International Journal of Bilingual Education and Bilingualism</w:t>
      </w:r>
      <w:r w:rsidRPr="00462E6B">
        <w:rPr>
          <w:color w:val="000000" w:themeColor="text1"/>
          <w:shd w:val="clear" w:color="auto" w:fill="FFFFFF"/>
        </w:rPr>
        <w:t>, 1-14.</w:t>
      </w:r>
    </w:p>
    <w:p w14:paraId="0FCF678B" w14:textId="77777777" w:rsidR="00462E6B" w:rsidRPr="00790C05" w:rsidRDefault="00462E6B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0AE1A274" w14:textId="522B1835" w:rsidR="0021285B" w:rsidRPr="00790C05" w:rsidRDefault="0021285B" w:rsidP="00790C05">
      <w:pPr>
        <w:spacing w:after="0" w:line="240" w:lineRule="auto"/>
        <w:ind w:left="720" w:hanging="720"/>
      </w:pPr>
      <w:proofErr w:type="spellStart"/>
      <w:r w:rsidRPr="00790C05">
        <w:t>Badenhorst</w:t>
      </w:r>
      <w:proofErr w:type="spellEnd"/>
      <w:r w:rsidRPr="00790C05">
        <w:t xml:space="preserve">, P. (2019). Immersion in ‘Othered’ spaces for teacher preparation: Encountering different knowledges.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259–288). Palgrave Macmillan.</w:t>
      </w:r>
    </w:p>
    <w:p w14:paraId="295F7285" w14:textId="269834FC" w:rsidR="004C6598" w:rsidRPr="00790C05" w:rsidRDefault="004C6598" w:rsidP="00790C05">
      <w:pPr>
        <w:spacing w:after="0" w:line="240" w:lineRule="auto"/>
        <w:ind w:left="720" w:hanging="720"/>
      </w:pPr>
    </w:p>
    <w:p w14:paraId="16836363" w14:textId="03B8ED79" w:rsidR="000C57BD" w:rsidRPr="00790C05" w:rsidRDefault="000C57BD" w:rsidP="00790C05">
      <w:pPr>
        <w:spacing w:after="0" w:line="240" w:lineRule="auto"/>
        <w:ind w:left="720" w:hanging="720"/>
      </w:pPr>
      <w:r w:rsidRPr="00790C05">
        <w:t>Baker, D., Roberson, A., &amp; Kim, H. (2018). Autism and dual immersion: Sorting through the questions. </w:t>
      </w:r>
      <w:r w:rsidRPr="00790C05">
        <w:rPr>
          <w:i/>
          <w:iCs/>
        </w:rPr>
        <w:t>Advances in Autism</w:t>
      </w:r>
      <w:r w:rsidRPr="00790C05">
        <w:t>, </w:t>
      </w:r>
      <w:r w:rsidRPr="00790C05">
        <w:rPr>
          <w:i/>
          <w:iCs/>
        </w:rPr>
        <w:t>4</w:t>
      </w:r>
      <w:r w:rsidRPr="00790C05">
        <w:t xml:space="preserve">(4), 174-183. </w:t>
      </w:r>
    </w:p>
    <w:p w14:paraId="38357300" w14:textId="77777777" w:rsidR="000C57BD" w:rsidRPr="00790C05" w:rsidRDefault="000C57BD" w:rsidP="00790C05">
      <w:pPr>
        <w:spacing w:after="0" w:line="240" w:lineRule="auto"/>
        <w:ind w:left="720" w:hanging="720"/>
      </w:pPr>
    </w:p>
    <w:p w14:paraId="1A071A4B" w14:textId="5A4C7FA5" w:rsidR="0013510D" w:rsidRPr="00790C05" w:rsidRDefault="0013510D" w:rsidP="00790C05">
      <w:pPr>
        <w:spacing w:after="0" w:line="240" w:lineRule="auto"/>
        <w:ind w:left="720" w:hanging="720"/>
      </w:pPr>
      <w:r w:rsidRPr="00790C05">
        <w:t xml:space="preserve">Baker, L. (2018). From learner to teacher assistant: Community-based service learning in a dual-language classroom. </w:t>
      </w:r>
      <w:r w:rsidRPr="00790C05">
        <w:rPr>
          <w:i/>
        </w:rPr>
        <w:t>Foreign Language Annals</w:t>
      </w:r>
      <w:r w:rsidRPr="00790C05">
        <w:t xml:space="preserve">, </w:t>
      </w:r>
      <w:r w:rsidRPr="00790C05">
        <w:rPr>
          <w:i/>
        </w:rPr>
        <w:t>51</w:t>
      </w:r>
      <w:r w:rsidRPr="00790C05">
        <w:t xml:space="preserve">(4), 796-815. </w:t>
      </w:r>
    </w:p>
    <w:p w14:paraId="43C9C757" w14:textId="77777777" w:rsidR="004C6598" w:rsidRPr="00790C05" w:rsidRDefault="004C6598" w:rsidP="00790C05">
      <w:pPr>
        <w:spacing w:after="0" w:line="240" w:lineRule="auto"/>
        <w:ind w:left="720" w:hanging="720"/>
      </w:pPr>
    </w:p>
    <w:p w14:paraId="50CB001A" w14:textId="272248DF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Baker, S. C. &amp; </w:t>
      </w:r>
      <w:proofErr w:type="spellStart"/>
      <w:r w:rsidRPr="00790C05">
        <w:t>MacIntyre</w:t>
      </w:r>
      <w:proofErr w:type="spellEnd"/>
      <w:r w:rsidRPr="00790C05">
        <w:t xml:space="preserve">, P. D. (2000). The role of gender and immersion in communication and second language orientations. </w:t>
      </w:r>
      <w:r w:rsidRPr="00790C05">
        <w:rPr>
          <w:i/>
          <w:iCs/>
        </w:rPr>
        <w:t>Language Learning</w:t>
      </w:r>
      <w:r w:rsidRPr="00790C05">
        <w:t>,</w:t>
      </w:r>
      <w:r w:rsidRPr="00790C05">
        <w:rPr>
          <w:i/>
          <w:iCs/>
        </w:rPr>
        <w:t xml:space="preserve"> 50</w:t>
      </w:r>
      <w:r w:rsidRPr="00790C05">
        <w:rPr>
          <w:i/>
        </w:rPr>
        <w:t>,</w:t>
      </w:r>
      <w:r w:rsidRPr="00790C05">
        <w:t xml:space="preserve"> 311-341.</w:t>
      </w:r>
    </w:p>
    <w:p w14:paraId="5392A1BE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16CFD877" w14:textId="642E4317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Ballinger, S., &amp; Lyster, R. (2011). Student and teacher oral language use in a two-way Spanish/English immersion school. </w:t>
      </w:r>
      <w:r w:rsidRPr="00790C05">
        <w:rPr>
          <w:i/>
          <w:iCs/>
          <w:color w:val="000000" w:themeColor="text1"/>
        </w:rPr>
        <w:t>Language Teaching Research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15</w:t>
      </w:r>
      <w:r w:rsidRPr="00790C05">
        <w:rPr>
          <w:color w:val="000000" w:themeColor="text1"/>
        </w:rPr>
        <w:t xml:space="preserve">(3), 289–306. </w:t>
      </w:r>
    </w:p>
    <w:p w14:paraId="5DD0A704" w14:textId="28A4203E" w:rsidR="00660AD7" w:rsidRPr="00790C05" w:rsidRDefault="00660A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D2975EB" w14:textId="77777777" w:rsidR="00660AD7" w:rsidRPr="00790C05" w:rsidRDefault="00660A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lastRenderedPageBreak/>
        <w:t xml:space="preserve">Ballinger, S., Lyster, R., </w:t>
      </w:r>
      <w:proofErr w:type="spellStart"/>
      <w:r w:rsidRPr="00790C05">
        <w:rPr>
          <w:color w:val="000000" w:themeColor="text1"/>
        </w:rPr>
        <w:t>Sterzuk</w:t>
      </w:r>
      <w:proofErr w:type="spellEnd"/>
      <w:r w:rsidRPr="00790C05">
        <w:rPr>
          <w:color w:val="000000" w:themeColor="text1"/>
        </w:rPr>
        <w:t xml:space="preserve">, A., &amp; Genesee, F. (2017). Context-appropriate crosslinguistic pedagogy Considering the role of language status in immersion education. </w:t>
      </w:r>
      <w:r w:rsidRPr="00790C05">
        <w:rPr>
          <w:i/>
          <w:iCs/>
          <w:color w:val="000000" w:themeColor="text1"/>
        </w:rPr>
        <w:t>Journal of Immersion and Content-Based Language Education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51</w:t>
      </w:r>
      <w:r w:rsidRPr="00790C05">
        <w:rPr>
          <w:color w:val="000000" w:themeColor="text1"/>
        </w:rPr>
        <w:t xml:space="preserve">(2017), 30–57. </w:t>
      </w:r>
    </w:p>
    <w:p w14:paraId="0E756039" w14:textId="52ABB601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CD65604" w14:textId="4D4B1ED1" w:rsidR="00C90667" w:rsidRPr="00790C05" w:rsidRDefault="00C9066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Barrett DeWiele, C. E., &amp; Edgerton, J. D. (2020). Opportunity or inequality? The paradox of French immersion education in Canada. </w:t>
      </w:r>
      <w:r w:rsidRPr="00790C05">
        <w:rPr>
          <w:i/>
          <w:iCs/>
          <w:color w:val="000000" w:themeColor="text1"/>
        </w:rPr>
        <w:t>Journal of Multilingual and Multicultural Development</w:t>
      </w:r>
      <w:r w:rsidRPr="00790C05">
        <w:rPr>
          <w:color w:val="000000" w:themeColor="text1"/>
        </w:rPr>
        <w:t xml:space="preserve">, 1-15. </w:t>
      </w:r>
    </w:p>
    <w:p w14:paraId="207235BB" w14:textId="77777777" w:rsidR="00C90667" w:rsidRPr="00790C05" w:rsidRDefault="00C9066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EAFF9BD" w14:textId="686C0144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proofErr w:type="spellStart"/>
      <w:r w:rsidRPr="00790C05">
        <w:rPr>
          <w:rFonts w:eastAsiaTheme="minorEastAsia"/>
          <w:color w:val="000000" w:themeColor="text1"/>
          <w:lang w:val="es-ES"/>
        </w:rPr>
        <w:t>Bearse</w:t>
      </w:r>
      <w:proofErr w:type="spellEnd"/>
      <w:r w:rsidRPr="00790C05">
        <w:rPr>
          <w:rFonts w:eastAsiaTheme="minorEastAsia"/>
          <w:color w:val="000000" w:themeColor="text1"/>
          <w:lang w:val="es-ES"/>
        </w:rPr>
        <w:t xml:space="preserve">, C., &amp; de Jong, E. (2008). </w:t>
      </w:r>
      <w:r w:rsidRPr="00790C05">
        <w:rPr>
          <w:rFonts w:eastAsiaTheme="minorEastAsia"/>
          <w:color w:val="000000" w:themeColor="text1"/>
        </w:rPr>
        <w:t xml:space="preserve">Cultural and linguistic investment: Adolescents in a secondary two-way immersion program. </w:t>
      </w:r>
      <w:r w:rsidRPr="00790C05">
        <w:rPr>
          <w:rFonts w:eastAsiaTheme="minorEastAsia"/>
          <w:i/>
          <w:iCs/>
          <w:color w:val="000000" w:themeColor="text1"/>
        </w:rPr>
        <w:t>Equity &amp; Excellence in Education</w:t>
      </w:r>
      <w:r w:rsidRPr="00790C05">
        <w:rPr>
          <w:rFonts w:eastAsiaTheme="minorEastAsia"/>
          <w:color w:val="000000" w:themeColor="text1"/>
        </w:rPr>
        <w:t xml:space="preserve">, </w:t>
      </w:r>
      <w:r w:rsidRPr="00790C05">
        <w:rPr>
          <w:rFonts w:eastAsiaTheme="minorEastAsia"/>
          <w:i/>
          <w:iCs/>
          <w:color w:val="000000" w:themeColor="text1"/>
        </w:rPr>
        <w:t>41</w:t>
      </w:r>
      <w:r w:rsidRPr="00790C05">
        <w:rPr>
          <w:rFonts w:eastAsiaTheme="minorEastAsia"/>
          <w:color w:val="000000" w:themeColor="text1"/>
        </w:rPr>
        <w:t xml:space="preserve">(3), 325–340. </w:t>
      </w:r>
    </w:p>
    <w:p w14:paraId="12796F0A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5850C888" w14:textId="1F1869B8" w:rsidR="00A329C3" w:rsidRPr="00790C05" w:rsidRDefault="00000000" w:rsidP="00790C05">
      <w:pPr>
        <w:pStyle w:val="Heading4"/>
        <w:spacing w:before="0" w:line="240" w:lineRule="auto"/>
        <w:ind w:left="720" w:hanging="720"/>
        <w:rPr>
          <w:rFonts w:ascii="Times New Roman" w:hAnsi="Times New Roman" w:cs="Times New Roman"/>
          <w:b w:val="0"/>
          <w:i w:val="0"/>
          <w:color w:val="auto"/>
        </w:rPr>
      </w:pPr>
      <w:hyperlink r:id="rId9" w:history="1">
        <w:r w:rsidR="001348D7" w:rsidRPr="00790C05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Bérubé</w:t>
        </w:r>
      </w:hyperlink>
      <w:r w:rsidR="001348D7" w:rsidRPr="00790C05">
        <w:rPr>
          <w:rFonts w:ascii="Times New Roman" w:hAnsi="Times New Roman" w:cs="Times New Roman"/>
          <w:b w:val="0"/>
          <w:i w:val="0"/>
          <w:color w:val="auto"/>
        </w:rPr>
        <w:t>, D., &amp;</w:t>
      </w:r>
      <w:hyperlink r:id="rId10" w:history="1">
        <w:r w:rsidR="001348D7" w:rsidRPr="00790C05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 xml:space="preserve"> </w:t>
        </w:r>
        <w:proofErr w:type="spellStart"/>
        <w:r w:rsidR="001348D7" w:rsidRPr="00790C05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Marinova</w:t>
        </w:r>
        <w:proofErr w:type="spellEnd"/>
        <w:r w:rsidR="001348D7" w:rsidRPr="00790C05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-Todd</w:t>
        </w:r>
      </w:hyperlink>
      <w:r w:rsidR="001348D7" w:rsidRPr="00790C05">
        <w:rPr>
          <w:rFonts w:ascii="Times New Roman" w:hAnsi="Times New Roman" w:cs="Times New Roman"/>
          <w:b w:val="0"/>
          <w:i w:val="0"/>
          <w:color w:val="auto"/>
        </w:rPr>
        <w:t xml:space="preserve">, S. H.  (2012). </w:t>
      </w:r>
      <w:r w:rsidR="001348D7" w:rsidRPr="00790C05">
        <w:rPr>
          <w:rFonts w:ascii="Times New Roman" w:eastAsia="Times New Roman" w:hAnsi="Times New Roman" w:cs="Times New Roman"/>
          <w:b w:val="0"/>
          <w:i w:val="0"/>
          <w:color w:val="auto"/>
        </w:rPr>
        <w:t>The development of language and reading skills in the second and third languages of multilingual children in French immersion.</w:t>
      </w:r>
      <w:r w:rsidR="001348D7" w:rsidRPr="00790C0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1348D7" w:rsidRPr="00790C05">
        <w:rPr>
          <w:rFonts w:ascii="Times New Roman" w:hAnsi="Times New Roman" w:cs="Times New Roman"/>
          <w:b w:val="0"/>
          <w:color w:val="auto"/>
        </w:rPr>
        <w:t>International Journal of Multilingualism, 9</w:t>
      </w:r>
      <w:r w:rsidR="001348D7" w:rsidRPr="00790C05">
        <w:rPr>
          <w:rFonts w:ascii="Times New Roman" w:hAnsi="Times New Roman" w:cs="Times New Roman"/>
          <w:b w:val="0"/>
          <w:i w:val="0"/>
          <w:color w:val="auto"/>
        </w:rPr>
        <w:t>(3), 272-293.</w:t>
      </w:r>
    </w:p>
    <w:p w14:paraId="39695EFD" w14:textId="77777777" w:rsidR="00A329C3" w:rsidRPr="00790C05" w:rsidRDefault="00A329C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F014427" w14:textId="069C68B3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Bild, E. R., &amp; Swain, M. (1989). Minority language students in a French immersion </w:t>
      </w:r>
      <w:proofErr w:type="spellStart"/>
      <w:r w:rsidRPr="00790C05">
        <w:t>programme</w:t>
      </w:r>
      <w:proofErr w:type="spellEnd"/>
      <w:r w:rsidRPr="00790C05">
        <w:t xml:space="preserve">: Their French proficiency. </w:t>
      </w:r>
      <w:r w:rsidRPr="00790C05">
        <w:rPr>
          <w:i/>
          <w:iCs/>
        </w:rPr>
        <w:t xml:space="preserve">Journal of Multilingual and Multicultural Development, </w:t>
      </w:r>
      <w:r w:rsidRPr="00790C05">
        <w:rPr>
          <w:i/>
        </w:rPr>
        <w:t>10</w:t>
      </w:r>
      <w:r w:rsidRPr="00790C05">
        <w:t>, 255–274.</w:t>
      </w:r>
    </w:p>
    <w:p w14:paraId="7342D56B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EA08447" w14:textId="752821BD" w:rsidR="001348D7" w:rsidRPr="00790C05" w:rsidRDefault="001348D7" w:rsidP="00790C05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790C05">
        <w:rPr>
          <w:rFonts w:eastAsia="Times New Roman"/>
          <w:color w:val="000000" w:themeColor="text1"/>
        </w:rPr>
        <w:t xml:space="preserve">Boyle, A., August, D., </w:t>
      </w:r>
      <w:proofErr w:type="spellStart"/>
      <w:r w:rsidRPr="00790C05">
        <w:rPr>
          <w:rFonts w:eastAsia="Times New Roman"/>
          <w:color w:val="000000" w:themeColor="text1"/>
        </w:rPr>
        <w:t>Tabaku</w:t>
      </w:r>
      <w:proofErr w:type="spellEnd"/>
      <w:r w:rsidRPr="00790C05">
        <w:rPr>
          <w:rFonts w:eastAsia="Times New Roman"/>
          <w:color w:val="000000" w:themeColor="text1"/>
        </w:rPr>
        <w:t xml:space="preserve">, L., Cole, S., &amp; Simpson-Baird, A. (2015) </w:t>
      </w:r>
      <w:r w:rsidRPr="00790C05">
        <w:rPr>
          <w:rFonts w:eastAsia="Times New Roman"/>
          <w:i/>
          <w:color w:val="000000" w:themeColor="text1"/>
        </w:rPr>
        <w:t>Dual language education programs: Current state policies and practices</w:t>
      </w:r>
      <w:r w:rsidRPr="00790C05">
        <w:rPr>
          <w:rFonts w:eastAsia="Times New Roman"/>
          <w:color w:val="000000" w:themeColor="text1"/>
        </w:rPr>
        <w:t>. U.S. Department of Education Office of English Language Acquisition (OELA). American Institutes for Research.</w:t>
      </w:r>
    </w:p>
    <w:p w14:paraId="1FA34A52" w14:textId="77777777" w:rsidR="004C6598" w:rsidRPr="00790C05" w:rsidRDefault="004C6598" w:rsidP="00790C05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E9EA645" w14:textId="5666EC9A" w:rsidR="00697F21" w:rsidRPr="00790C05" w:rsidRDefault="00697F21" w:rsidP="00790C05">
      <w:pPr>
        <w:spacing w:after="0" w:line="240" w:lineRule="auto"/>
        <w:ind w:left="720" w:hanging="720"/>
      </w:pPr>
      <w:r w:rsidRPr="00790C05">
        <w:t xml:space="preserve">Brown, A., &amp; Lally, R. (2019). Immersive versus </w:t>
      </w:r>
      <w:proofErr w:type="spellStart"/>
      <w:r w:rsidRPr="00790C05">
        <w:t>nonimmersive</w:t>
      </w:r>
      <w:proofErr w:type="spellEnd"/>
      <w:r w:rsidRPr="00790C05">
        <w:t xml:space="preserve"> approaches to TESOL: A classroom-based intervention study. </w:t>
      </w:r>
      <w:r w:rsidRPr="00790C05">
        <w:rPr>
          <w:i/>
        </w:rPr>
        <w:t>TESOL Quarterly, 53</w:t>
      </w:r>
      <w:r w:rsidRPr="00790C05">
        <w:t xml:space="preserve">(3), 603-629. </w:t>
      </w:r>
    </w:p>
    <w:p w14:paraId="458FAE5B" w14:textId="77777777" w:rsidR="004C6598" w:rsidRPr="00790C05" w:rsidRDefault="004C6598" w:rsidP="00790C05">
      <w:pPr>
        <w:spacing w:after="0" w:line="240" w:lineRule="auto"/>
        <w:ind w:left="720" w:hanging="720"/>
      </w:pPr>
    </w:p>
    <w:p w14:paraId="1EFF85DD" w14:textId="7BC19C78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790C05">
        <w:rPr>
          <w:color w:val="000000" w:themeColor="text1"/>
          <w:shd w:val="clear" w:color="auto" w:fill="FFFFFF"/>
        </w:rPr>
        <w:t>Burkhauser</w:t>
      </w:r>
      <w:proofErr w:type="spellEnd"/>
      <w:r w:rsidRPr="00790C05">
        <w:rPr>
          <w:color w:val="000000" w:themeColor="text1"/>
          <w:shd w:val="clear" w:color="auto" w:fill="FFFFFF"/>
        </w:rPr>
        <w:t>, S., Steele, J. L., Li, J., Slater, R. O., Bacon, M., &amp; Miller, T. (2016). Partner‐language learning trajectories in dual‐language immersion: Evidence from an urban district. </w:t>
      </w:r>
      <w:r w:rsidRPr="00790C05">
        <w:rPr>
          <w:i/>
          <w:iCs/>
          <w:color w:val="000000" w:themeColor="text1"/>
          <w:shd w:val="clear" w:color="auto" w:fill="FFFFFF"/>
        </w:rPr>
        <w:t>Foreign Language Annals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49</w:t>
      </w:r>
      <w:r w:rsidRPr="00790C05">
        <w:rPr>
          <w:color w:val="000000" w:themeColor="text1"/>
          <w:shd w:val="clear" w:color="auto" w:fill="FFFFFF"/>
        </w:rPr>
        <w:t>(3), 415-433.</w:t>
      </w:r>
    </w:p>
    <w:p w14:paraId="2014B0A2" w14:textId="77777777" w:rsidR="00AE77E0" w:rsidRPr="00790C05" w:rsidRDefault="00AE77E0" w:rsidP="00790C05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4BBF42AE" w14:textId="3420ADCE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Calderon, M., &amp; Carreon, A. (2000). </w:t>
      </w:r>
      <w:r w:rsidRPr="00790C05">
        <w:rPr>
          <w:i/>
          <w:iCs/>
        </w:rPr>
        <w:t>A two-way bilingual program: Promise, practice, and precautions.</w:t>
      </w:r>
      <w:r w:rsidRPr="00790C05">
        <w:t xml:space="preserve"> Report No. RR-47). Baltimore, MD: Center for Research on the Education of Students Placed at Risk. (ERIC Document Reproduction Service No. ED447706)</w:t>
      </w:r>
    </w:p>
    <w:p w14:paraId="64B87C05" w14:textId="7E167E55" w:rsidR="004C6598" w:rsidRPr="00790C05" w:rsidRDefault="004C6598" w:rsidP="00790C05">
      <w:pPr>
        <w:spacing w:after="0" w:line="240" w:lineRule="auto"/>
        <w:ind w:left="720" w:hanging="720"/>
      </w:pPr>
    </w:p>
    <w:p w14:paraId="5F5962E6" w14:textId="11592B20" w:rsidR="00807A99" w:rsidRPr="00790C05" w:rsidRDefault="00807A99" w:rsidP="00790C05">
      <w:pPr>
        <w:spacing w:after="0" w:line="240" w:lineRule="auto"/>
        <w:ind w:left="720" w:hanging="720"/>
      </w:pPr>
      <w:r w:rsidRPr="00790C05">
        <w:t>Call, A., Domenech Rodríguez, M. M., Vázquez, A. L., &amp; Corralejo, S. M. (2018). Predicting participation in dual language immersion using theory of planned behavior. </w:t>
      </w:r>
      <w:r w:rsidRPr="00790C05">
        <w:rPr>
          <w:i/>
          <w:iCs/>
        </w:rPr>
        <w:t>Bilingual Research Journal</w:t>
      </w:r>
      <w:r w:rsidRPr="00790C05">
        <w:t>, </w:t>
      </w:r>
      <w:r w:rsidRPr="00790C05">
        <w:rPr>
          <w:i/>
          <w:iCs/>
        </w:rPr>
        <w:t>41</w:t>
      </w:r>
      <w:r w:rsidRPr="00790C05">
        <w:t xml:space="preserve">(1), 23-36. </w:t>
      </w:r>
    </w:p>
    <w:p w14:paraId="3FF98B79" w14:textId="77777777" w:rsidR="00807A99" w:rsidRPr="00790C05" w:rsidRDefault="00807A99" w:rsidP="00790C05">
      <w:pPr>
        <w:spacing w:after="0" w:line="240" w:lineRule="auto"/>
        <w:ind w:left="720" w:hanging="720"/>
      </w:pPr>
    </w:p>
    <w:p w14:paraId="1D17D423" w14:textId="77777777" w:rsidR="00442107" w:rsidRPr="00790C05" w:rsidRDefault="00442107" w:rsidP="00790C05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790C05">
        <w:rPr>
          <w:rFonts w:eastAsia="Times New Roman"/>
        </w:rPr>
        <w:t>Cammarata</w:t>
      </w:r>
      <w:proofErr w:type="spellEnd"/>
      <w:r w:rsidRPr="00790C05">
        <w:rPr>
          <w:rFonts w:eastAsia="Times New Roman"/>
        </w:rPr>
        <w:t xml:space="preserve">, L., Cavanagh, M., Blain, S., &amp; Sabatier, C. (2018). </w:t>
      </w:r>
      <w:proofErr w:type="spellStart"/>
      <w:r w:rsidRPr="00790C05">
        <w:rPr>
          <w:rFonts w:eastAsia="Times New Roman"/>
        </w:rPr>
        <w:t>Enseigner</w:t>
      </w:r>
      <w:proofErr w:type="spellEnd"/>
      <w:r w:rsidRPr="00790C05">
        <w:rPr>
          <w:rFonts w:eastAsia="Times New Roman"/>
        </w:rPr>
        <w:t xml:space="preserve"> </w:t>
      </w:r>
      <w:proofErr w:type="spellStart"/>
      <w:r w:rsidRPr="00790C05">
        <w:rPr>
          <w:rFonts w:eastAsia="Times New Roman"/>
        </w:rPr>
        <w:t>en</w:t>
      </w:r>
      <w:proofErr w:type="spellEnd"/>
      <w:r w:rsidRPr="00790C05">
        <w:rPr>
          <w:rFonts w:eastAsia="Times New Roman"/>
        </w:rPr>
        <w:t xml:space="preserve"> immersion française, au Canada: </w:t>
      </w:r>
      <w:proofErr w:type="spellStart"/>
      <w:r w:rsidRPr="00790C05">
        <w:rPr>
          <w:rFonts w:eastAsia="Times New Roman"/>
        </w:rPr>
        <w:t>Synthèse</w:t>
      </w:r>
      <w:proofErr w:type="spellEnd"/>
      <w:r w:rsidRPr="00790C05">
        <w:rPr>
          <w:rFonts w:eastAsia="Times New Roman"/>
        </w:rPr>
        <w:t xml:space="preserve"> des </w:t>
      </w:r>
      <w:proofErr w:type="spellStart"/>
      <w:r w:rsidRPr="00790C05">
        <w:rPr>
          <w:rFonts w:eastAsia="Times New Roman"/>
        </w:rPr>
        <w:t>connaissances</w:t>
      </w:r>
      <w:proofErr w:type="spellEnd"/>
      <w:r w:rsidRPr="00790C05">
        <w:rPr>
          <w:rFonts w:eastAsia="Times New Roman"/>
        </w:rPr>
        <w:t xml:space="preserve"> sur les </w:t>
      </w:r>
      <w:proofErr w:type="spellStart"/>
      <w:r w:rsidRPr="00790C05">
        <w:rPr>
          <w:rFonts w:eastAsia="Times New Roman"/>
        </w:rPr>
        <w:t>défis</w:t>
      </w:r>
      <w:proofErr w:type="spellEnd"/>
      <w:r w:rsidRPr="00790C05">
        <w:rPr>
          <w:rFonts w:eastAsia="Times New Roman"/>
        </w:rPr>
        <w:t xml:space="preserve"> et </w:t>
      </w:r>
      <w:proofErr w:type="spellStart"/>
      <w:r w:rsidRPr="00790C05">
        <w:rPr>
          <w:rFonts w:eastAsia="Times New Roman"/>
        </w:rPr>
        <w:t>leurs</w:t>
      </w:r>
      <w:proofErr w:type="spellEnd"/>
      <w:r w:rsidRPr="00790C05">
        <w:rPr>
          <w:rFonts w:eastAsia="Times New Roman"/>
        </w:rPr>
        <w:t xml:space="preserve"> implications pour la formation des </w:t>
      </w:r>
      <w:proofErr w:type="spellStart"/>
      <w:r w:rsidRPr="00790C05">
        <w:rPr>
          <w:rFonts w:eastAsia="Times New Roman"/>
        </w:rPr>
        <w:t>enseignants</w:t>
      </w:r>
      <w:proofErr w:type="spellEnd"/>
      <w:r w:rsidRPr="00790C05">
        <w:rPr>
          <w:rFonts w:eastAsia="Times New Roman"/>
        </w:rPr>
        <w:t xml:space="preserve">. </w:t>
      </w:r>
      <w:r w:rsidRPr="00790C05">
        <w:rPr>
          <w:rFonts w:eastAsia="Times New Roman"/>
          <w:i/>
          <w:iCs/>
        </w:rPr>
        <w:t>The Canadian Modern Language Review, 74</w:t>
      </w:r>
      <w:r w:rsidRPr="00790C05">
        <w:rPr>
          <w:rFonts w:eastAsia="Times New Roman"/>
        </w:rPr>
        <w:t>(1), 101-127.</w:t>
      </w:r>
    </w:p>
    <w:p w14:paraId="480FB176" w14:textId="77777777" w:rsidR="00442107" w:rsidRPr="00790C05" w:rsidRDefault="00442107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036DED6C" w14:textId="2E067051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  <w:proofErr w:type="spellStart"/>
      <w:r w:rsidRPr="00790C05">
        <w:t>Cammarata</w:t>
      </w:r>
      <w:proofErr w:type="spellEnd"/>
      <w:r w:rsidRPr="00790C05">
        <w:t xml:space="preserve">, L., &amp; Tedick, D. (2012). Balancing content and language in instruction: The experience of immersion teachers. </w:t>
      </w:r>
      <w:r w:rsidRPr="00790C05">
        <w:rPr>
          <w:i/>
          <w:iCs/>
        </w:rPr>
        <w:t>Modern Language Journal, 96</w:t>
      </w:r>
      <w:r w:rsidRPr="00790C05">
        <w:t>(2), 251–269.</w:t>
      </w:r>
    </w:p>
    <w:p w14:paraId="6EBEA198" w14:textId="02274C8A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688F05B2" w14:textId="6F4833C0" w:rsidR="004E1D4B" w:rsidRPr="00790C05" w:rsidRDefault="004E1D4B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  <w:bookmarkStart w:id="0" w:name="_Hlk129707357"/>
      <w:r w:rsidRPr="00790C05">
        <w:lastRenderedPageBreak/>
        <w:t>Capdevila-Gutiérrez, M., Muñoz-Muñoz, E., Rodríguez-Valls, F., &amp; Solsona-Puig, J. (2020). The time is now! Preparing middle and high school teachers for dual immersion programs (Spanish-English) in California: A readying examination of current practices, needs, and potentialities. </w:t>
      </w:r>
      <w:r w:rsidRPr="00790C05">
        <w:rPr>
          <w:i/>
          <w:iCs/>
        </w:rPr>
        <w:t>International Journal of Bilingual Education and Bilingualism</w:t>
      </w:r>
      <w:r w:rsidRPr="00790C05">
        <w:t xml:space="preserve">, 1-12. </w:t>
      </w:r>
      <w:hyperlink r:id="rId11" w:history="1">
        <w:r w:rsidR="002A5303" w:rsidRPr="00790C05">
          <w:rPr>
            <w:rStyle w:val="Hyperlink"/>
          </w:rPr>
          <w:t>https://doi.org/10.1080/13670050.2020.1844635</w:t>
        </w:r>
      </w:hyperlink>
      <w:r w:rsidR="002A5303" w:rsidRPr="00790C05">
        <w:t xml:space="preserve">. </w:t>
      </w:r>
    </w:p>
    <w:bookmarkEnd w:id="0"/>
    <w:p w14:paraId="38B006FA" w14:textId="77777777" w:rsidR="004E1D4B" w:rsidRPr="00790C05" w:rsidRDefault="004E1D4B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2B3A0467" w14:textId="41E11C4E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Carranza, I. (1995). Multilevel analysis of two-way immersion classroom discourse. In J. E. </w:t>
      </w:r>
      <w:r w:rsidRPr="00790C05">
        <w:rPr>
          <w:rFonts w:eastAsia="Times New Roman"/>
        </w:rPr>
        <w:t xml:space="preserve">Alatis, B. </w:t>
      </w:r>
      <w:proofErr w:type="spellStart"/>
      <w:r w:rsidRPr="00790C05">
        <w:rPr>
          <w:rFonts w:eastAsia="Times New Roman"/>
        </w:rPr>
        <w:t>Gallenberger</w:t>
      </w:r>
      <w:proofErr w:type="spellEnd"/>
      <w:r w:rsidRPr="00790C05">
        <w:rPr>
          <w:rFonts w:eastAsia="Times New Roman"/>
        </w:rPr>
        <w:t xml:space="preserve">, M. </w:t>
      </w:r>
      <w:proofErr w:type="spellStart"/>
      <w:r w:rsidRPr="00790C05">
        <w:rPr>
          <w:rFonts w:eastAsia="Times New Roman"/>
        </w:rPr>
        <w:t>Ronkin</w:t>
      </w:r>
      <w:proofErr w:type="spellEnd"/>
      <w:r w:rsidRPr="00790C05">
        <w:rPr>
          <w:rFonts w:eastAsia="Times New Roman"/>
        </w:rPr>
        <w:t xml:space="preserve">, &amp; C. A. </w:t>
      </w:r>
      <w:proofErr w:type="spellStart"/>
      <w:r w:rsidRPr="00790C05">
        <w:rPr>
          <w:rFonts w:eastAsia="Times New Roman"/>
        </w:rPr>
        <w:t>Straehle</w:t>
      </w:r>
      <w:proofErr w:type="spellEnd"/>
      <w:r w:rsidRPr="00790C05">
        <w:rPr>
          <w:rFonts w:eastAsia="Times New Roman"/>
        </w:rPr>
        <w:t xml:space="preserve"> (Eds.). </w:t>
      </w:r>
      <w:r w:rsidRPr="00790C05">
        <w:rPr>
          <w:i/>
          <w:iCs/>
          <w:color w:val="000000" w:themeColor="text1"/>
        </w:rPr>
        <w:t>Georgetown University Round Table on Languages and Linguistics</w:t>
      </w:r>
      <w:r w:rsidRPr="00790C05">
        <w:rPr>
          <w:color w:val="000000" w:themeColor="text1"/>
        </w:rPr>
        <w:t xml:space="preserve"> </w:t>
      </w:r>
      <w:r w:rsidR="00AE77E0" w:rsidRPr="00790C05">
        <w:rPr>
          <w:color w:val="000000" w:themeColor="text1"/>
        </w:rPr>
        <w:t xml:space="preserve">(pp. </w:t>
      </w:r>
      <w:r w:rsidRPr="00790C05">
        <w:rPr>
          <w:color w:val="000000" w:themeColor="text1"/>
        </w:rPr>
        <w:t>169-187</w:t>
      </w:r>
      <w:r w:rsidR="00AE77E0" w:rsidRPr="00790C05">
        <w:rPr>
          <w:color w:val="000000" w:themeColor="text1"/>
        </w:rPr>
        <w:t>)</w:t>
      </w:r>
      <w:r w:rsidRPr="00790C05">
        <w:rPr>
          <w:color w:val="000000" w:themeColor="text1"/>
        </w:rPr>
        <w:t>. Georgetown University Press.</w:t>
      </w:r>
    </w:p>
    <w:p w14:paraId="7407B160" w14:textId="77777777" w:rsidR="004C6598" w:rsidRPr="00790C05" w:rsidRDefault="004C6598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BC7B7C9" w14:textId="3FF64D7A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790C05">
        <w:rPr>
          <w:color w:val="000000" w:themeColor="text1"/>
          <w:shd w:val="clear" w:color="auto" w:fill="FFFFFF"/>
        </w:rPr>
        <w:t>Cazabon</w:t>
      </w:r>
      <w:proofErr w:type="spellEnd"/>
      <w:r w:rsidRPr="00790C05">
        <w:rPr>
          <w:color w:val="000000" w:themeColor="text1"/>
          <w:shd w:val="clear" w:color="auto" w:fill="FFFFFF"/>
        </w:rPr>
        <w:t xml:space="preserve">, M. T., </w:t>
      </w:r>
      <w:proofErr w:type="spellStart"/>
      <w:r w:rsidRPr="00790C05">
        <w:rPr>
          <w:color w:val="000000" w:themeColor="text1"/>
          <w:shd w:val="clear" w:color="auto" w:fill="FFFFFF"/>
        </w:rPr>
        <w:t>Nicoladis</w:t>
      </w:r>
      <w:proofErr w:type="spellEnd"/>
      <w:r w:rsidRPr="00790C05">
        <w:rPr>
          <w:color w:val="000000" w:themeColor="text1"/>
          <w:shd w:val="clear" w:color="auto" w:fill="FFFFFF"/>
        </w:rPr>
        <w:t xml:space="preserve">, E., &amp; Lambert, W. E. (1998). </w:t>
      </w:r>
      <w:r w:rsidRPr="00790C05">
        <w:rPr>
          <w:i/>
          <w:color w:val="000000" w:themeColor="text1"/>
          <w:shd w:val="clear" w:color="auto" w:fill="FFFFFF"/>
        </w:rPr>
        <w:t>Becoming bilingual in the Amigos two-way immersion program</w:t>
      </w:r>
      <w:r w:rsidRPr="00790C05">
        <w:rPr>
          <w:color w:val="000000" w:themeColor="text1"/>
          <w:shd w:val="clear" w:color="auto" w:fill="FFFFFF"/>
        </w:rPr>
        <w:t xml:space="preserve"> (Research Report 3). Center for Research on Education, Diversity and Excellence.</w:t>
      </w:r>
    </w:p>
    <w:p w14:paraId="5C5A565A" w14:textId="77777777" w:rsidR="004C6598" w:rsidRPr="00790C05" w:rsidRDefault="004C6598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67E28816" w14:textId="10AFA53F" w:rsidR="001348D7" w:rsidRPr="00790C05" w:rsidRDefault="001348D7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Center for Applied Linguistics. (2011). </w:t>
      </w:r>
      <w:r w:rsidRPr="00790C05">
        <w:rPr>
          <w:i/>
          <w:color w:val="000000" w:themeColor="text1"/>
          <w:shd w:val="clear" w:color="auto" w:fill="FFFFFF"/>
        </w:rPr>
        <w:t>Directory of foreign language immersion programs in U.S schools</w:t>
      </w:r>
      <w:r w:rsidRPr="00790C05">
        <w:rPr>
          <w:color w:val="000000" w:themeColor="text1"/>
          <w:shd w:val="clear" w:color="auto" w:fill="FFFFFF"/>
        </w:rPr>
        <w:t>. Retrieved April 1, 2017, from webapp.cal.org/immersion</w:t>
      </w:r>
      <w:r w:rsidRPr="00790C05">
        <w:rPr>
          <w:color w:val="222222"/>
          <w:shd w:val="clear" w:color="auto" w:fill="FFFFFF"/>
        </w:rPr>
        <w:t>/</w:t>
      </w:r>
    </w:p>
    <w:p w14:paraId="3D63209A" w14:textId="77777777" w:rsidR="004C6598" w:rsidRPr="00790C05" w:rsidRDefault="004C6598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0BAB2EAC" w14:textId="67071D8E" w:rsidR="00F90E3F" w:rsidRPr="00790C05" w:rsidRDefault="00F90E3F" w:rsidP="00790C05">
      <w:pPr>
        <w:spacing w:after="0" w:line="240" w:lineRule="auto"/>
        <w:ind w:left="720" w:hanging="720"/>
        <w:rPr>
          <w:rStyle w:val="Hyperlink"/>
        </w:rPr>
      </w:pPr>
      <w:r w:rsidRPr="00790C05">
        <w:t xml:space="preserve">Center for Applied Linguistics (CAL). (2018). </w:t>
      </w:r>
      <w:r w:rsidRPr="00790C05">
        <w:rPr>
          <w:i/>
        </w:rPr>
        <w:t>Directory of foreign language immersion programs in U.S. schools</w:t>
      </w:r>
      <w:r w:rsidRPr="00790C05">
        <w:t xml:space="preserve">. </w:t>
      </w:r>
      <w:hyperlink r:id="rId12" w:history="1">
        <w:r w:rsidRPr="00790C05">
          <w:rPr>
            <w:rStyle w:val="Hyperlink"/>
          </w:rPr>
          <w:t>http://webapp.cal.org/Immersion/ImmersionList.aspx</w:t>
        </w:r>
      </w:hyperlink>
    </w:p>
    <w:p w14:paraId="0E0B077F" w14:textId="77777777" w:rsidR="004C6598" w:rsidRPr="00790C05" w:rsidRDefault="004C6598" w:rsidP="00790C05">
      <w:pPr>
        <w:spacing w:after="0" w:line="240" w:lineRule="auto"/>
        <w:ind w:left="720" w:hanging="720"/>
      </w:pPr>
    </w:p>
    <w:p w14:paraId="788BADBF" w14:textId="7F830D16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bCs/>
          <w:color w:val="000000" w:themeColor="text1"/>
          <w:shd w:val="clear" w:color="auto" w:fill="FFFFFF"/>
        </w:rPr>
        <w:t>Cervantes-Soon, C. G.</w:t>
      </w:r>
      <w:r w:rsidRPr="00790C05">
        <w:rPr>
          <w:color w:val="000000" w:themeColor="text1"/>
          <w:shd w:val="clear" w:color="auto" w:fill="FFFFFF"/>
        </w:rPr>
        <w:t> (2014). A critical look at dual language immersion in the New Latin@ Diaspora. </w:t>
      </w:r>
      <w:r w:rsidRPr="00790C05">
        <w:rPr>
          <w:i/>
          <w:iCs/>
          <w:color w:val="000000" w:themeColor="text1"/>
          <w:shd w:val="clear" w:color="auto" w:fill="FFFFFF"/>
        </w:rPr>
        <w:t>Bilingual Research Journal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37</w:t>
      </w:r>
      <w:r w:rsidRPr="00790C05">
        <w:rPr>
          <w:color w:val="000000" w:themeColor="text1"/>
          <w:shd w:val="clear" w:color="auto" w:fill="FFFFFF"/>
        </w:rPr>
        <w:t>(1), 64-82.</w:t>
      </w:r>
    </w:p>
    <w:p w14:paraId="619A0139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21957EF6" w14:textId="5DE84971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Cervantes-Soon, C. G., Dorner, L., Palmer, D., Heiman, D., </w:t>
      </w:r>
      <w:proofErr w:type="spellStart"/>
      <w:r w:rsidRPr="00790C05">
        <w:t>Schwerdtfeger</w:t>
      </w:r>
      <w:proofErr w:type="spellEnd"/>
      <w:r w:rsidRPr="00790C05">
        <w:t xml:space="preserve">, R., &amp; Choi, J. (2017). Combating inequalities in two-way language immersion programs: Toward critical consciousness in bilingual education spaces. </w:t>
      </w:r>
      <w:r w:rsidRPr="00790C05">
        <w:rPr>
          <w:i/>
          <w:iCs/>
        </w:rPr>
        <w:t>Review of Research in Education</w:t>
      </w:r>
      <w:r w:rsidRPr="00790C05">
        <w:t xml:space="preserve">, </w:t>
      </w:r>
      <w:r w:rsidRPr="00790C05">
        <w:rPr>
          <w:i/>
          <w:iCs/>
        </w:rPr>
        <w:t>41</w:t>
      </w:r>
      <w:r w:rsidRPr="00790C05">
        <w:t xml:space="preserve">(March), 403–427. </w:t>
      </w:r>
      <w:hyperlink r:id="rId13" w:history="1">
        <w:r w:rsidR="004C6598" w:rsidRPr="00790C05">
          <w:rPr>
            <w:rStyle w:val="Hyperlink"/>
          </w:rPr>
          <w:t>http://doi.org/10.3102/0091732X17690120</w:t>
        </w:r>
      </w:hyperlink>
    </w:p>
    <w:p w14:paraId="102F5BFA" w14:textId="441641F8" w:rsidR="004C6598" w:rsidRPr="00790C05" w:rsidRDefault="004C6598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1" w:name="_Hlk129707421"/>
    </w:p>
    <w:p w14:paraId="4C538991" w14:textId="19182A27" w:rsidR="002A5303" w:rsidRPr="00790C05" w:rsidRDefault="002A5303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Chen, D. (2022). Conceptualising preschool dual-language immersion education at Bobcat Canyon School. </w:t>
      </w:r>
      <w:r w:rsidRPr="00790C05">
        <w:rPr>
          <w:i/>
          <w:iCs/>
          <w:color w:val="000000" w:themeColor="text1"/>
        </w:rPr>
        <w:t>Journal of Multilingual and Multicultural Development</w:t>
      </w:r>
      <w:r w:rsidRPr="00790C05">
        <w:rPr>
          <w:color w:val="000000" w:themeColor="text1"/>
        </w:rPr>
        <w:t xml:space="preserve">, 1-16. </w:t>
      </w:r>
      <w:hyperlink r:id="rId14" w:history="1">
        <w:r w:rsidRPr="00790C05">
          <w:rPr>
            <w:rStyle w:val="Hyperlink"/>
          </w:rPr>
          <w:t>https://doi.org/10.1080/01434632.2022.2086256</w:t>
        </w:r>
      </w:hyperlink>
      <w:r w:rsidRPr="00790C05">
        <w:rPr>
          <w:color w:val="000000" w:themeColor="text1"/>
        </w:rPr>
        <w:t xml:space="preserve">. </w:t>
      </w:r>
    </w:p>
    <w:bookmarkEnd w:id="1"/>
    <w:p w14:paraId="24ED8EF4" w14:textId="77777777" w:rsidR="002A5303" w:rsidRPr="00790C05" w:rsidRDefault="002A5303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29327B40" w14:textId="23701D45" w:rsidR="000C57BD" w:rsidRPr="00790C05" w:rsidRDefault="000C57BD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2" w:name="_Hlk129707451"/>
      <w:r w:rsidRPr="00790C05">
        <w:rPr>
          <w:color w:val="000000" w:themeColor="text1"/>
        </w:rPr>
        <w:t>Chen, M. (2022). A review of the contemporary challenges faced by Chinese immersion education and its related teacher preparations in the United States. </w:t>
      </w:r>
      <w:r w:rsidRPr="00790C05">
        <w:rPr>
          <w:i/>
          <w:iCs/>
          <w:color w:val="000000" w:themeColor="text1"/>
        </w:rPr>
        <w:t>Journal of Education</w:t>
      </w:r>
      <w:r w:rsidRPr="00790C05">
        <w:rPr>
          <w:color w:val="000000" w:themeColor="text1"/>
        </w:rPr>
        <w:t xml:space="preserve">, </w:t>
      </w:r>
      <w:hyperlink r:id="rId15" w:history="1">
        <w:r w:rsidRPr="00790C05">
          <w:rPr>
            <w:rStyle w:val="Hyperlink"/>
          </w:rPr>
          <w:t>https://doi.org/10.1177/00220574221075199</w:t>
        </w:r>
      </w:hyperlink>
      <w:r w:rsidRPr="00790C05">
        <w:rPr>
          <w:color w:val="000000" w:themeColor="text1"/>
        </w:rPr>
        <w:t xml:space="preserve">. </w:t>
      </w:r>
    </w:p>
    <w:bookmarkEnd w:id="2"/>
    <w:p w14:paraId="6B0C2D84" w14:textId="77777777" w:rsidR="000C57BD" w:rsidRPr="00790C05" w:rsidRDefault="000C57BD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7F345F88" w14:textId="73A3361D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Chen, Y. L. (2006). The influence of partial English immersion programs in Taiwan on kindergartners' perceptions of Chinese and English languages and cultures. </w:t>
      </w:r>
      <w:r w:rsidRPr="00790C05">
        <w:rPr>
          <w:i/>
          <w:iCs/>
        </w:rPr>
        <w:t>Asian EFL Journal, 8</w:t>
      </w:r>
      <w:r w:rsidRPr="00790C05">
        <w:t xml:space="preserve">(1), 7-74. </w:t>
      </w:r>
    </w:p>
    <w:p w14:paraId="575FF7A3" w14:textId="77E40BB4" w:rsidR="00BB7463" w:rsidRPr="00790C05" w:rsidRDefault="00BB7463" w:rsidP="00790C05">
      <w:pPr>
        <w:spacing w:after="0" w:line="240" w:lineRule="auto"/>
        <w:ind w:left="720" w:hanging="720"/>
      </w:pPr>
    </w:p>
    <w:p w14:paraId="168E38EA" w14:textId="19A83C73" w:rsidR="00C90667" w:rsidRPr="00790C05" w:rsidRDefault="00C90667" w:rsidP="00790C05">
      <w:pPr>
        <w:spacing w:after="0" w:line="240" w:lineRule="auto"/>
        <w:ind w:left="720" w:hanging="720"/>
      </w:pPr>
      <w:r w:rsidRPr="00790C05">
        <w:t>Chen, Y. L., Yang, T. A., &amp; Chen, H. L. (2017). Challenges encountered in a Chinese immersion program in the United States. </w:t>
      </w:r>
      <w:r w:rsidRPr="00790C05">
        <w:rPr>
          <w:i/>
          <w:iCs/>
        </w:rPr>
        <w:t>The Asia-Pacific Education Researcher</w:t>
      </w:r>
      <w:r w:rsidRPr="00790C05">
        <w:t>, </w:t>
      </w:r>
      <w:r w:rsidRPr="00790C05">
        <w:rPr>
          <w:i/>
          <w:iCs/>
        </w:rPr>
        <w:t>26</w:t>
      </w:r>
      <w:r w:rsidRPr="00790C05">
        <w:t xml:space="preserve">(3-4), 163-170. </w:t>
      </w:r>
    </w:p>
    <w:p w14:paraId="02A1E86A" w14:textId="77777777" w:rsidR="00C90667" w:rsidRPr="00790C05" w:rsidRDefault="00C90667" w:rsidP="00790C05">
      <w:pPr>
        <w:spacing w:after="0" w:line="240" w:lineRule="auto"/>
        <w:ind w:left="720" w:hanging="720"/>
      </w:pPr>
    </w:p>
    <w:p w14:paraId="1741DF24" w14:textId="33566A97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Christian, D. (1996). Two‐way immersion education: Students learning through two languages. </w:t>
      </w:r>
      <w:r w:rsidRPr="00790C05">
        <w:rPr>
          <w:i/>
          <w:iCs/>
          <w:color w:val="000000" w:themeColor="text1"/>
          <w:shd w:val="clear" w:color="auto" w:fill="FFFFFF"/>
        </w:rPr>
        <w:t>The Modern Language Journal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80</w:t>
      </w:r>
      <w:r w:rsidRPr="00790C05">
        <w:rPr>
          <w:color w:val="000000" w:themeColor="text1"/>
          <w:shd w:val="clear" w:color="auto" w:fill="FFFFFF"/>
        </w:rPr>
        <w:t>(1), 66-76.</w:t>
      </w:r>
    </w:p>
    <w:p w14:paraId="1543E3F9" w14:textId="77777777" w:rsidR="004C6598" w:rsidRPr="00790C05" w:rsidRDefault="004C6598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551A2FEF" w14:textId="1A095EAC" w:rsidR="001348D7" w:rsidRPr="00790C05" w:rsidRDefault="001348D7" w:rsidP="00790C05">
      <w:pPr>
        <w:tabs>
          <w:tab w:val="left" w:pos="9360"/>
        </w:tabs>
        <w:spacing w:after="0" w:line="240" w:lineRule="auto"/>
        <w:ind w:left="720" w:hanging="720"/>
      </w:pPr>
      <w:r w:rsidRPr="00790C05">
        <w:lastRenderedPageBreak/>
        <w:t xml:space="preserve">Christian, D. (2011). Dual language education. In E. Hinkel (Ed.), </w:t>
      </w:r>
      <w:r w:rsidRPr="00790C05">
        <w:rPr>
          <w:i/>
        </w:rPr>
        <w:t>Handbook of research in second language teaching and learning</w:t>
      </w:r>
      <w:r w:rsidRPr="00790C05">
        <w:t xml:space="preserve"> (Vol. 2, pp. 3-20)</w:t>
      </w:r>
      <w:r w:rsidR="004C6598" w:rsidRPr="00790C05">
        <w:t xml:space="preserve">. </w:t>
      </w:r>
      <w:r w:rsidRPr="00790C05">
        <w:t>Routledge.</w:t>
      </w:r>
    </w:p>
    <w:p w14:paraId="1EB554BB" w14:textId="77777777" w:rsidR="001C2697" w:rsidRPr="00790C05" w:rsidRDefault="001C269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8ADC514" w14:textId="05B22801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Christian, D. (2016). Dual language education: Current research perspectives. </w:t>
      </w:r>
      <w:r w:rsidRPr="00790C05">
        <w:rPr>
          <w:i/>
          <w:iCs/>
          <w:color w:val="000000" w:themeColor="text1"/>
        </w:rPr>
        <w:t>International Multilingual Research Journal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10</w:t>
      </w:r>
      <w:r w:rsidRPr="00790C05">
        <w:rPr>
          <w:color w:val="000000" w:themeColor="text1"/>
        </w:rPr>
        <w:t xml:space="preserve">(1), 1–5. </w:t>
      </w:r>
    </w:p>
    <w:p w14:paraId="0A60D1CA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D6E87A0" w14:textId="7481A2A8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&amp; Allison, K. (2001).  </w:t>
      </w:r>
      <w:hyperlink r:id="rId16" w:history="1">
        <w:r w:rsidRPr="00790C05">
          <w:rPr>
            <w:rStyle w:val="Hyperlink"/>
            <w:color w:val="auto"/>
            <w:u w:val="none"/>
          </w:rPr>
          <w:t>Bilingual processing strategies in the social context of an undergraduate immersion program</w:t>
        </w:r>
      </w:hyperlink>
      <w:hyperlink r:id="rId17" w:tgtFrame="_blank" w:history="1">
        <w:r w:rsidRPr="00790C05">
          <w:rPr>
            <w:rStyle w:val="Hyperlink"/>
            <w:color w:val="auto"/>
            <w:u w:val="none"/>
          </w:rPr>
          <w:t xml:space="preserve">. </w:t>
        </w:r>
      </w:hyperlink>
      <w:r w:rsidRPr="00790C05">
        <w:t xml:space="preserve">In R. L. Cooper, E. Shohamy and J. Walters (Eds.), </w:t>
      </w:r>
      <w:r w:rsidRPr="00790C05">
        <w:rPr>
          <w:i/>
          <w:iCs/>
          <w:color w:val="000000" w:themeColor="text1"/>
        </w:rPr>
        <w:t xml:space="preserve">New perspectives and issues in educational language policy: In </w:t>
      </w:r>
      <w:proofErr w:type="spellStart"/>
      <w:r w:rsidRPr="00790C05">
        <w:rPr>
          <w:i/>
          <w:iCs/>
          <w:color w:val="000000" w:themeColor="text1"/>
        </w:rPr>
        <w:t>honour</w:t>
      </w:r>
      <w:proofErr w:type="spellEnd"/>
      <w:r w:rsidRPr="00790C05">
        <w:rPr>
          <w:i/>
          <w:iCs/>
          <w:color w:val="000000" w:themeColor="text1"/>
        </w:rPr>
        <w:t xml:space="preserve"> of Bernard </w:t>
      </w:r>
      <w:proofErr w:type="spellStart"/>
      <w:r w:rsidRPr="00790C05">
        <w:rPr>
          <w:i/>
          <w:iCs/>
          <w:color w:val="000000" w:themeColor="text1"/>
        </w:rPr>
        <w:t>Dov</w:t>
      </w:r>
      <w:proofErr w:type="spellEnd"/>
      <w:r w:rsidRPr="00790C05">
        <w:rPr>
          <w:i/>
          <w:iCs/>
          <w:color w:val="000000" w:themeColor="text1"/>
        </w:rPr>
        <w:t xml:space="preserve"> Spolsky </w:t>
      </w:r>
      <w:r w:rsidRPr="00790C05">
        <w:rPr>
          <w:color w:val="000000" w:themeColor="text1"/>
        </w:rPr>
        <w:t xml:space="preserve">(pp. 35-60). </w:t>
      </w:r>
      <w:r w:rsidRPr="00790C05">
        <w:t>John Benjamins.</w:t>
      </w:r>
    </w:p>
    <w:p w14:paraId="2246E4E9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4455EC87" w14:textId="00CFBAA0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(1974). </w:t>
      </w:r>
      <w:hyperlink r:id="rId18" w:history="1">
        <w:r w:rsidRPr="00790C05">
          <w:rPr>
            <w:rStyle w:val="Hyperlink"/>
            <w:color w:val="auto"/>
            <w:u w:val="none"/>
          </w:rPr>
          <w:t xml:space="preserve">The Culver City Spanish Immersion Program: The first two years. </w:t>
        </w:r>
      </w:hyperlink>
      <w:r w:rsidRPr="00790C05">
        <w:rPr>
          <w:i/>
          <w:iCs/>
        </w:rPr>
        <w:t>Modern Language Journal, 58</w:t>
      </w:r>
      <w:r w:rsidRPr="00790C05">
        <w:t>(3), 95-103.</w:t>
      </w:r>
    </w:p>
    <w:p w14:paraId="3C3742C0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2F5FC3FF" w14:textId="41F44D13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(1975). Progress report on the Culver City Spanish Immersion Program: The third and fourth years. </w:t>
      </w:r>
      <w:r w:rsidRPr="00790C05">
        <w:rPr>
          <w:i/>
          <w:iCs/>
        </w:rPr>
        <w:t>Workpapers in Teaching English as a Second Language</w:t>
      </w:r>
      <w:r w:rsidRPr="00790C05">
        <w:t xml:space="preserve">, </w:t>
      </w:r>
      <w:r w:rsidRPr="00790C05">
        <w:rPr>
          <w:i/>
          <w:iCs/>
        </w:rPr>
        <w:t>9</w:t>
      </w:r>
      <w:r w:rsidRPr="00790C05">
        <w:t>, Univ. of California, Los Angeles, 47-65. Educational Resources Information Center, ED 121 093.</w:t>
      </w:r>
    </w:p>
    <w:p w14:paraId="543DB1BC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07EED605" w14:textId="0A5344A9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(1976). </w:t>
      </w:r>
      <w:hyperlink r:id="rId19" w:history="1">
        <w:r w:rsidRPr="00790C05">
          <w:rPr>
            <w:rStyle w:val="Hyperlink"/>
            <w:color w:val="auto"/>
            <w:u w:val="none"/>
          </w:rPr>
          <w:t>The acquisition of Spanish grammar through immersion: Some findings after four years.</w:t>
        </w:r>
        <w:r w:rsidRPr="00790C05">
          <w:rPr>
            <w:rStyle w:val="Hyperlink"/>
            <w:color w:val="auto"/>
          </w:rPr>
          <w:t xml:space="preserve"> </w:t>
        </w:r>
      </w:hyperlink>
      <w:r w:rsidRPr="00790C05">
        <w:rPr>
          <w:i/>
          <w:iCs/>
        </w:rPr>
        <w:t>The Canadian Modern Language Review</w:t>
      </w:r>
      <w:r w:rsidRPr="00790C05">
        <w:t xml:space="preserve">, </w:t>
      </w:r>
      <w:r w:rsidRPr="00790C05">
        <w:rPr>
          <w:i/>
          <w:iCs/>
        </w:rPr>
        <w:t>32</w:t>
      </w:r>
      <w:r w:rsidRPr="00790C05">
        <w:t>(5), 562-574.</w:t>
      </w:r>
    </w:p>
    <w:p w14:paraId="377DB0FB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7095431F" w14:textId="2A88C2F4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(1976). </w:t>
      </w:r>
      <w:hyperlink r:id="rId20" w:history="1">
        <w:r w:rsidRPr="00790C05">
          <w:rPr>
            <w:rStyle w:val="Hyperlink"/>
            <w:color w:val="auto"/>
            <w:u w:val="none"/>
          </w:rPr>
          <w:t>The case for partial or total immersion education.</w:t>
        </w:r>
      </w:hyperlink>
      <w:r w:rsidRPr="00790C05">
        <w:t xml:space="preserve"> In A. </w:t>
      </w:r>
      <w:proofErr w:type="spellStart"/>
      <w:r w:rsidRPr="00790C05">
        <w:t>Simões</w:t>
      </w:r>
      <w:proofErr w:type="spellEnd"/>
      <w:r w:rsidRPr="00790C05">
        <w:t>, Jr. (Ed.)</w:t>
      </w:r>
      <w:r w:rsidRPr="00790C05">
        <w:rPr>
          <w:i/>
          <w:iCs/>
        </w:rPr>
        <w:t xml:space="preserve">, The bilingual child: Research and analysis of existing educational themes </w:t>
      </w:r>
      <w:r w:rsidRPr="00790C05">
        <w:t>(pp. 65-89). Academic Press.</w:t>
      </w:r>
    </w:p>
    <w:p w14:paraId="1F878359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293CFD24" w14:textId="5BABE022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(1994). </w:t>
      </w:r>
      <w:hyperlink r:id="rId21" w:history="1">
        <w:r w:rsidRPr="00790C05">
          <w:rPr>
            <w:rStyle w:val="Hyperlink"/>
            <w:color w:val="auto"/>
            <w:u w:val="none"/>
          </w:rPr>
          <w:t xml:space="preserve">The language </w:t>
        </w:r>
        <w:proofErr w:type="gramStart"/>
        <w:r w:rsidRPr="00790C05">
          <w:rPr>
            <w:rStyle w:val="Hyperlink"/>
            <w:color w:val="auto"/>
            <w:u w:val="none"/>
          </w:rPr>
          <w:t>used</w:t>
        </w:r>
        <w:proofErr w:type="gramEnd"/>
        <w:r w:rsidRPr="00790C05">
          <w:rPr>
            <w:rStyle w:val="Hyperlink"/>
            <w:color w:val="auto"/>
            <w:u w:val="none"/>
          </w:rPr>
          <w:t xml:space="preserve"> to perform cognitive operations during full-immersion math tasks. </w:t>
        </w:r>
      </w:hyperlink>
      <w:r w:rsidRPr="00790C05">
        <w:rPr>
          <w:i/>
          <w:iCs/>
        </w:rPr>
        <w:t>Language Testing</w:t>
      </w:r>
      <w:r w:rsidRPr="00790C05">
        <w:t xml:space="preserve">, </w:t>
      </w:r>
      <w:r w:rsidRPr="00790C05">
        <w:rPr>
          <w:i/>
          <w:iCs/>
        </w:rPr>
        <w:t>11</w:t>
      </w:r>
      <w:r w:rsidRPr="00790C05">
        <w:t>(2), 171-195.</w:t>
      </w:r>
    </w:p>
    <w:p w14:paraId="2A23E7D3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23C811BE" w14:textId="4DFD733D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 (1995). </w:t>
      </w:r>
      <w:hyperlink r:id="rId22" w:history="1">
        <w:r w:rsidRPr="00790C05">
          <w:rPr>
            <w:rStyle w:val="Hyperlink"/>
            <w:color w:val="auto"/>
            <w:u w:val="none"/>
          </w:rPr>
          <w:t xml:space="preserve">How immersed are students in immersion </w:t>
        </w:r>
        <w:proofErr w:type="spellStart"/>
        <w:r w:rsidRPr="00790C05">
          <w:rPr>
            <w:rStyle w:val="Hyperlink"/>
            <w:color w:val="auto"/>
            <w:u w:val="none"/>
          </w:rPr>
          <w:t>programmes</w:t>
        </w:r>
        <w:proofErr w:type="spellEnd"/>
        <w:r w:rsidRPr="00790C05">
          <w:rPr>
            <w:rStyle w:val="Hyperlink"/>
            <w:color w:val="auto"/>
            <w:u w:val="none"/>
          </w:rPr>
          <w:t>?</w:t>
        </w:r>
      </w:hyperlink>
      <w:r w:rsidRPr="00790C05">
        <w:t xml:space="preserve"> In T. Hickey &amp; J. Williams (Eds.), </w:t>
      </w:r>
      <w:r w:rsidRPr="00790C05">
        <w:rPr>
          <w:i/>
          <w:iCs/>
        </w:rPr>
        <w:t xml:space="preserve">Language, </w:t>
      </w:r>
      <w:proofErr w:type="gramStart"/>
      <w:r w:rsidRPr="00790C05">
        <w:rPr>
          <w:i/>
          <w:iCs/>
        </w:rPr>
        <w:t>education</w:t>
      </w:r>
      <w:proofErr w:type="gramEnd"/>
      <w:r w:rsidRPr="00790C05">
        <w:rPr>
          <w:i/>
          <w:iCs/>
        </w:rPr>
        <w:t xml:space="preserve"> and society in a changing world</w:t>
      </w:r>
      <w:r w:rsidRPr="00790C05">
        <w:t xml:space="preserve"> (pp. 196-208). Multilingual Matters.</w:t>
      </w:r>
    </w:p>
    <w:p w14:paraId="28921440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4D5D5A53" w14:textId="12AADA3B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Cohen, A. D., &amp; Gómez, T. (2008). </w:t>
      </w:r>
      <w:hyperlink r:id="rId23" w:history="1">
        <w:r w:rsidRPr="00790C05">
          <w:rPr>
            <w:rStyle w:val="Hyperlink"/>
            <w:color w:val="auto"/>
            <w:u w:val="none"/>
          </w:rPr>
          <w:t xml:space="preserve"> Enhancing academic language proficiency in a fifth-grade Spanish immersion classroom.</w:t>
        </w:r>
      </w:hyperlink>
      <w:r w:rsidRPr="00790C05">
        <w:t xml:space="preserve"> In D. M. Brinton, O. Kagan, &amp; S. </w:t>
      </w:r>
      <w:proofErr w:type="spellStart"/>
      <w:r w:rsidRPr="00790C05">
        <w:t>Bauckus</w:t>
      </w:r>
      <w:proofErr w:type="spellEnd"/>
      <w:r w:rsidRPr="00790C05">
        <w:t xml:space="preserve"> (Eds.), </w:t>
      </w:r>
      <w:r w:rsidRPr="00790C05">
        <w:rPr>
          <w:i/>
          <w:iCs/>
        </w:rPr>
        <w:t xml:space="preserve">Heritage language education: A new field emerging </w:t>
      </w:r>
      <w:r w:rsidRPr="00790C05">
        <w:t>(pp. 289-300). Routledge.</w:t>
      </w:r>
    </w:p>
    <w:p w14:paraId="1B8446BF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115EF3C1" w14:textId="5D81D95A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>Cohen, A. D., &amp; Swain, M. (1976).</w:t>
      </w:r>
      <w:hyperlink r:id="rId24" w:history="1">
        <w:r w:rsidRPr="00790C05">
          <w:rPr>
            <w:rStyle w:val="Hyperlink"/>
            <w:color w:val="auto"/>
            <w:u w:val="none"/>
          </w:rPr>
          <w:t xml:space="preserve"> Bilingual education: The "immersion” model in the North American context. </w:t>
        </w:r>
      </w:hyperlink>
      <w:r w:rsidRPr="00790C05">
        <w:rPr>
          <w:i/>
          <w:iCs/>
        </w:rPr>
        <w:t>TESOL Quarterly, 10</w:t>
      </w:r>
      <w:r w:rsidRPr="00790C05">
        <w:t xml:space="preserve">, 45-53. Reprinted in J. E. Alatis &amp; K. Twaddell (Eds.) (1976), </w:t>
      </w:r>
      <w:r w:rsidRPr="00790C05">
        <w:rPr>
          <w:i/>
          <w:iCs/>
        </w:rPr>
        <w:t xml:space="preserve">English as a second language in bilingual education </w:t>
      </w:r>
      <w:r w:rsidRPr="00790C05">
        <w:t>(pp. 55-63)</w:t>
      </w:r>
      <w:r w:rsidRPr="00790C05">
        <w:rPr>
          <w:i/>
          <w:iCs/>
        </w:rPr>
        <w:t>.</w:t>
      </w:r>
      <w:r w:rsidRPr="00790C05">
        <w:t xml:space="preserve"> TESOL; and in J. B. Pride (Ed.) (1979), </w:t>
      </w:r>
      <w:r w:rsidRPr="00790C05">
        <w:rPr>
          <w:i/>
          <w:iCs/>
        </w:rPr>
        <w:t xml:space="preserve">Socio-linguistic aspects of language learning and teaching </w:t>
      </w:r>
      <w:r w:rsidRPr="00790C05">
        <w:t>(pp. 144-151)</w:t>
      </w:r>
      <w:r w:rsidRPr="00790C05">
        <w:rPr>
          <w:i/>
          <w:iCs/>
        </w:rPr>
        <w:t>.</w:t>
      </w:r>
      <w:r w:rsidR="001B0747" w:rsidRPr="00790C05">
        <w:rPr>
          <w:i/>
          <w:iCs/>
        </w:rPr>
        <w:t xml:space="preserve"> </w:t>
      </w:r>
      <w:r w:rsidRPr="00790C05">
        <w:t>Oxford University Press.</w:t>
      </w:r>
    </w:p>
    <w:p w14:paraId="7F42D661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2B9DF2D" w14:textId="1FB19632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iCs/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Collier, V. P., &amp; Thomas, W. P. (2004). </w:t>
      </w:r>
      <w:r w:rsidRPr="00790C05">
        <w:rPr>
          <w:i/>
          <w:color w:val="000000" w:themeColor="text1"/>
          <w:shd w:val="clear" w:color="auto" w:fill="FFFFFF"/>
        </w:rPr>
        <w:t>The astounding effectiveness of dual language education for all</w:t>
      </w:r>
      <w:r w:rsidRPr="00790C05">
        <w:rPr>
          <w:color w:val="000000" w:themeColor="text1"/>
          <w:shd w:val="clear" w:color="auto" w:fill="FFFFFF"/>
        </w:rPr>
        <w:t>. </w:t>
      </w:r>
      <w:r w:rsidRPr="00790C05">
        <w:rPr>
          <w:iCs/>
          <w:color w:val="000000" w:themeColor="text1"/>
          <w:shd w:val="clear" w:color="auto" w:fill="FFFFFF"/>
        </w:rPr>
        <w:t>George Mason University.</w:t>
      </w:r>
    </w:p>
    <w:p w14:paraId="4D0035E8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iCs/>
          <w:color w:val="222222"/>
          <w:shd w:val="clear" w:color="auto" w:fill="FFFFFF"/>
        </w:rPr>
      </w:pPr>
    </w:p>
    <w:p w14:paraId="2FB36D55" w14:textId="643B3BB6" w:rsidR="001348D7" w:rsidRPr="00790C05" w:rsidRDefault="001348D7" w:rsidP="00790C05">
      <w:pPr>
        <w:spacing w:after="0" w:line="240" w:lineRule="auto"/>
        <w:ind w:left="720" w:hanging="720"/>
      </w:pPr>
      <w:r w:rsidRPr="00790C05">
        <w:lastRenderedPageBreak/>
        <w:t xml:space="preserve">Cummins, J. (1998). Immersion education for the millennium: What have we learned from 30 years of research on second language immersion?  In M. R. Childs &amp; R. M. Bostwick (Eds.), </w:t>
      </w:r>
      <w:r w:rsidRPr="00790C05">
        <w:rPr>
          <w:i/>
          <w:iCs/>
        </w:rPr>
        <w:t>Learning through two languages: Research and practice.</w:t>
      </w:r>
      <w:r w:rsidRPr="00790C05">
        <w:t xml:space="preserve"> Second </w:t>
      </w:r>
      <w:proofErr w:type="spellStart"/>
      <w:r w:rsidRPr="00790C05">
        <w:t>Katoh</w:t>
      </w:r>
      <w:proofErr w:type="spellEnd"/>
      <w:r w:rsidRPr="00790C05">
        <w:t xml:space="preserve"> </w:t>
      </w:r>
      <w:proofErr w:type="spellStart"/>
      <w:r w:rsidRPr="00790C05">
        <w:t>Gakuen</w:t>
      </w:r>
      <w:proofErr w:type="spellEnd"/>
      <w:r w:rsidRPr="00790C05">
        <w:t xml:space="preserve"> International Symposium on Immersion and Bilingual Education. </w:t>
      </w:r>
      <w:proofErr w:type="spellStart"/>
      <w:r w:rsidRPr="00790C05">
        <w:t>Katoh</w:t>
      </w:r>
      <w:proofErr w:type="spellEnd"/>
      <w:r w:rsidRPr="00790C05">
        <w:t xml:space="preserve"> </w:t>
      </w:r>
      <w:proofErr w:type="spellStart"/>
      <w:r w:rsidRPr="00790C05">
        <w:t>Gakuen</w:t>
      </w:r>
      <w:proofErr w:type="spellEnd"/>
      <w:r w:rsidRPr="00790C05">
        <w:t>, Japan.</w:t>
      </w:r>
    </w:p>
    <w:p w14:paraId="4F6EA356" w14:textId="627CFB7F" w:rsidR="00E40BA1" w:rsidRPr="00790C05" w:rsidRDefault="00E40BA1" w:rsidP="00790C05">
      <w:pPr>
        <w:spacing w:after="0" w:line="240" w:lineRule="auto"/>
        <w:ind w:left="720" w:hanging="720"/>
      </w:pPr>
    </w:p>
    <w:p w14:paraId="1409A58A" w14:textId="7ADBB076" w:rsidR="00E40BA1" w:rsidRPr="00790C05" w:rsidRDefault="00E40BA1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Cummins, J. (2014). Rethinking pedagogical assumptions in Canadian French immersion programs. </w:t>
      </w:r>
      <w:r w:rsidRPr="00790C05">
        <w:rPr>
          <w:i/>
          <w:iCs/>
          <w:color w:val="000000" w:themeColor="text1"/>
        </w:rPr>
        <w:t>Journal of Immersion and Content-Based Language Education</w:t>
      </w:r>
      <w:r w:rsidRPr="00790C05">
        <w:rPr>
          <w:color w:val="000000" w:themeColor="text1"/>
        </w:rPr>
        <w:t>, 2(1), 3–22.</w:t>
      </w:r>
    </w:p>
    <w:p w14:paraId="590D96D4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11762143" w14:textId="79601582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de Jong, E. &amp; Howard, E. (2009). Integration in two-way immersion education: </w:t>
      </w:r>
      <w:proofErr w:type="spellStart"/>
      <w:r w:rsidRPr="00790C05">
        <w:rPr>
          <w:color w:val="000000" w:themeColor="text1"/>
        </w:rPr>
        <w:t>Equalising</w:t>
      </w:r>
      <w:proofErr w:type="spellEnd"/>
      <w:r w:rsidRPr="00790C05">
        <w:rPr>
          <w:color w:val="000000" w:themeColor="text1"/>
        </w:rPr>
        <w:t xml:space="preserve"> linguistic benefits for all students. </w:t>
      </w:r>
      <w:r w:rsidRPr="00790C05">
        <w:rPr>
          <w:i/>
          <w:iCs/>
          <w:color w:val="000000" w:themeColor="text1"/>
        </w:rPr>
        <w:t>International Journal of Bilingual Education and Bilingualism</w:t>
      </w:r>
      <w:r w:rsidRPr="00790C05">
        <w:rPr>
          <w:color w:val="000000" w:themeColor="text1"/>
        </w:rPr>
        <w:t xml:space="preserve">, 12(1), 81–99. </w:t>
      </w:r>
    </w:p>
    <w:p w14:paraId="76261BE7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7BE6C77A" w14:textId="18BF7AD2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790C05">
        <w:rPr>
          <w:color w:val="000000" w:themeColor="text1"/>
          <w:shd w:val="clear" w:color="auto" w:fill="FFFFFF"/>
        </w:rPr>
        <w:t>d</w:t>
      </w:r>
      <w:r w:rsidRPr="00790C05">
        <w:rPr>
          <w:rFonts w:eastAsiaTheme="minorEastAsia"/>
          <w:color w:val="000000" w:themeColor="text1"/>
        </w:rPr>
        <w:t xml:space="preserve">e Jong, E. J. (2016). Two-way immersion for the next generation: Models, policies, and principles. </w:t>
      </w:r>
      <w:r w:rsidRPr="00790C05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790C05">
        <w:rPr>
          <w:rFonts w:eastAsiaTheme="minorEastAsia"/>
          <w:color w:val="000000" w:themeColor="text1"/>
        </w:rPr>
        <w:t xml:space="preserve">, </w:t>
      </w:r>
      <w:r w:rsidRPr="00790C05">
        <w:rPr>
          <w:rFonts w:eastAsiaTheme="minorEastAsia"/>
          <w:i/>
          <w:iCs/>
          <w:color w:val="000000" w:themeColor="text1"/>
        </w:rPr>
        <w:t>10</w:t>
      </w:r>
      <w:r w:rsidRPr="00790C05">
        <w:rPr>
          <w:rFonts w:eastAsiaTheme="minorEastAsia"/>
          <w:color w:val="000000" w:themeColor="text1"/>
        </w:rPr>
        <w:t xml:space="preserve">(1), 1931–3152. </w:t>
      </w:r>
    </w:p>
    <w:p w14:paraId="04D79539" w14:textId="77777777" w:rsidR="00E16253" w:rsidRPr="00790C05" w:rsidRDefault="00E16253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6CB60664" w14:textId="47ECEA39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de Jong, E. J., &amp; </w:t>
      </w:r>
      <w:proofErr w:type="spellStart"/>
      <w:r w:rsidRPr="00790C05">
        <w:rPr>
          <w:color w:val="000000" w:themeColor="text1"/>
          <w:shd w:val="clear" w:color="auto" w:fill="FFFFFF"/>
        </w:rPr>
        <w:t>Bearse</w:t>
      </w:r>
      <w:proofErr w:type="spellEnd"/>
      <w:r w:rsidRPr="00790C05">
        <w:rPr>
          <w:color w:val="000000" w:themeColor="text1"/>
          <w:shd w:val="clear" w:color="auto" w:fill="FFFFFF"/>
        </w:rPr>
        <w:t>, C. I. (2011). The same outcomes for all? High school students reflect on their two-way immersion program experiences. In D. J. Tedick, D. Christian, &amp; T. W. Fortune (Eds.), </w:t>
      </w:r>
      <w:r w:rsidRPr="00790C05">
        <w:rPr>
          <w:i/>
          <w:iCs/>
          <w:color w:val="000000" w:themeColor="text1"/>
          <w:shd w:val="clear" w:color="auto" w:fill="FFFFFF"/>
        </w:rPr>
        <w:t>Immersion education: Pathways to bilingualism and beyond</w:t>
      </w:r>
      <w:r w:rsidRPr="00790C05">
        <w:rPr>
          <w:color w:val="000000" w:themeColor="text1"/>
          <w:shd w:val="clear" w:color="auto" w:fill="FFFFFF"/>
        </w:rPr>
        <w:t xml:space="preserve"> (pp. 104-122). Multilingual Matters </w:t>
      </w:r>
    </w:p>
    <w:p w14:paraId="66E25D1A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39546F92" w14:textId="151AAAD4" w:rsidR="001348D7" w:rsidRPr="00790C05" w:rsidRDefault="001348D7" w:rsidP="00790C05">
      <w:pPr>
        <w:spacing w:after="0" w:line="240" w:lineRule="auto"/>
        <w:ind w:left="720" w:hanging="720"/>
        <w:rPr>
          <w:rFonts w:eastAsiaTheme="minorEastAsia"/>
          <w:color w:val="000000" w:themeColor="text1"/>
        </w:rPr>
      </w:pPr>
      <w:r w:rsidRPr="00790C05">
        <w:rPr>
          <w:rFonts w:eastAsiaTheme="minorEastAsia"/>
          <w:color w:val="000000" w:themeColor="text1"/>
        </w:rPr>
        <w:t xml:space="preserve">de Jong, E. J., &amp; </w:t>
      </w:r>
      <w:proofErr w:type="spellStart"/>
      <w:r w:rsidRPr="00790C05">
        <w:rPr>
          <w:rFonts w:eastAsiaTheme="minorEastAsia"/>
          <w:color w:val="000000" w:themeColor="text1"/>
        </w:rPr>
        <w:t>Bearse</w:t>
      </w:r>
      <w:proofErr w:type="spellEnd"/>
      <w:r w:rsidRPr="00790C05">
        <w:rPr>
          <w:rFonts w:eastAsiaTheme="minorEastAsia"/>
          <w:color w:val="000000" w:themeColor="text1"/>
        </w:rPr>
        <w:t xml:space="preserve">, C. I. (2014). Dual language programs as a strand within a secondary school: dilemmas of school organization and the TWI mission. </w:t>
      </w:r>
      <w:r w:rsidRPr="00790C05">
        <w:rPr>
          <w:rFonts w:eastAsiaTheme="minorEastAsia"/>
          <w:i/>
          <w:iCs/>
          <w:color w:val="000000" w:themeColor="text1"/>
        </w:rPr>
        <w:t>International Journal of Bilingual Education and Bilingualism</w:t>
      </w:r>
      <w:r w:rsidRPr="00790C05">
        <w:rPr>
          <w:rFonts w:eastAsiaTheme="minorEastAsia"/>
          <w:color w:val="000000" w:themeColor="text1"/>
        </w:rPr>
        <w:t xml:space="preserve">, </w:t>
      </w:r>
      <w:r w:rsidRPr="00790C05">
        <w:rPr>
          <w:rFonts w:eastAsiaTheme="minorEastAsia"/>
          <w:i/>
          <w:iCs/>
          <w:color w:val="000000" w:themeColor="text1"/>
        </w:rPr>
        <w:t>17</w:t>
      </w:r>
      <w:r w:rsidRPr="00790C05">
        <w:rPr>
          <w:rFonts w:eastAsiaTheme="minorEastAsia"/>
          <w:color w:val="000000" w:themeColor="text1"/>
        </w:rPr>
        <w:t xml:space="preserve">(1), 15–31. </w:t>
      </w:r>
    </w:p>
    <w:p w14:paraId="46E9909E" w14:textId="095DD106" w:rsidR="00E40522" w:rsidRPr="00790C05" w:rsidRDefault="00E40522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45E9587E" w14:textId="050150B6" w:rsidR="00E40522" w:rsidRPr="00790C05" w:rsidRDefault="00E40522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790C05">
        <w:rPr>
          <w:color w:val="222222"/>
          <w:shd w:val="clear" w:color="auto" w:fill="FFFFFF"/>
        </w:rPr>
        <w:t>Djuraeva, M., Nguyen, D., &amp; Castro, M. (2022). Bilingual investments of dual-language immersion program alumni. </w:t>
      </w:r>
      <w:r w:rsidRPr="00790C05">
        <w:rPr>
          <w:i/>
          <w:iCs/>
          <w:color w:val="222222"/>
          <w:shd w:val="clear" w:color="auto" w:fill="FFFFFF"/>
        </w:rPr>
        <w:t>International Journal of Bilingual Education and Bilingualism</w:t>
      </w:r>
      <w:r w:rsidRPr="00790C05">
        <w:rPr>
          <w:color w:val="222222"/>
          <w:shd w:val="clear" w:color="auto" w:fill="FFFFFF"/>
        </w:rPr>
        <w:t>, </w:t>
      </w:r>
      <w:r w:rsidRPr="00790C05">
        <w:rPr>
          <w:i/>
          <w:iCs/>
          <w:color w:val="222222"/>
          <w:shd w:val="clear" w:color="auto" w:fill="FFFFFF"/>
        </w:rPr>
        <w:t>25</w:t>
      </w:r>
      <w:r w:rsidRPr="00790C05">
        <w:rPr>
          <w:color w:val="222222"/>
          <w:shd w:val="clear" w:color="auto" w:fill="FFFFFF"/>
        </w:rPr>
        <w:t xml:space="preserve">(9), 3214-3227. </w:t>
      </w:r>
    </w:p>
    <w:p w14:paraId="6F287B90" w14:textId="77777777" w:rsidR="00E40522" w:rsidRPr="00790C05" w:rsidRDefault="00E40522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45F18194" w14:textId="0BD4BFC4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790C05">
        <w:rPr>
          <w:rFonts w:eastAsiaTheme="minorEastAsia"/>
          <w:color w:val="000000" w:themeColor="text1"/>
        </w:rPr>
        <w:t xml:space="preserve">Dorner, L. M. (2011). Contested communities in a debate over dual-language education: The import of “public” values on public policies. </w:t>
      </w:r>
      <w:r w:rsidRPr="00790C05">
        <w:rPr>
          <w:rFonts w:eastAsiaTheme="minorEastAsia"/>
          <w:i/>
          <w:iCs/>
          <w:color w:val="000000" w:themeColor="text1"/>
        </w:rPr>
        <w:t>Educational Policy</w:t>
      </w:r>
      <w:r w:rsidRPr="00790C05">
        <w:rPr>
          <w:rFonts w:eastAsiaTheme="minorEastAsia"/>
          <w:color w:val="000000" w:themeColor="text1"/>
        </w:rPr>
        <w:t>, 25(4), 577-613.</w:t>
      </w:r>
    </w:p>
    <w:p w14:paraId="7BCD77A0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2261C774" w14:textId="2E8B22CA" w:rsidR="008F2235" w:rsidRPr="00790C05" w:rsidRDefault="008F2235" w:rsidP="00790C05">
      <w:pPr>
        <w:spacing w:after="0" w:line="240" w:lineRule="auto"/>
        <w:ind w:left="720" w:hanging="720"/>
        <w:rPr>
          <w:rFonts w:eastAsia="Times New Roman"/>
        </w:rPr>
      </w:pPr>
      <w:bookmarkStart w:id="3" w:name="_Hlk129707569"/>
      <w:r w:rsidRPr="00790C05">
        <w:rPr>
          <w:rFonts w:eastAsia="Times New Roman"/>
        </w:rPr>
        <w:t xml:space="preserve">Dressler, R. (2018). Canadian bilingual program teachers' understanding of immersion pedagogy: A nexus analysis of an early </w:t>
      </w:r>
      <w:proofErr w:type="gramStart"/>
      <w:r w:rsidRPr="00790C05">
        <w:rPr>
          <w:rFonts w:eastAsia="Times New Roman"/>
        </w:rPr>
        <w:t>years</w:t>
      </w:r>
      <w:proofErr w:type="gramEnd"/>
      <w:r w:rsidRPr="00790C05">
        <w:rPr>
          <w:rFonts w:eastAsia="Times New Roman"/>
        </w:rPr>
        <w:t xml:space="preserve"> classroom. </w:t>
      </w:r>
      <w:r w:rsidRPr="00790C05">
        <w:rPr>
          <w:rFonts w:eastAsia="Times New Roman"/>
          <w:i/>
          <w:iCs/>
        </w:rPr>
        <w:t>The Canadian Modern Language Review, 74</w:t>
      </w:r>
      <w:r w:rsidRPr="00790C05">
        <w:rPr>
          <w:rFonts w:eastAsia="Times New Roman"/>
        </w:rPr>
        <w:t>(1), 176-195.</w:t>
      </w:r>
    </w:p>
    <w:bookmarkEnd w:id="3"/>
    <w:p w14:paraId="2AC25A81" w14:textId="77777777" w:rsidR="001B0747" w:rsidRPr="00790C05" w:rsidRDefault="001B0747" w:rsidP="00790C05">
      <w:pPr>
        <w:spacing w:after="0" w:line="240" w:lineRule="auto"/>
        <w:ind w:left="720" w:hanging="720"/>
        <w:rPr>
          <w:rFonts w:eastAsia="Times New Roman"/>
        </w:rPr>
      </w:pPr>
    </w:p>
    <w:p w14:paraId="5D04DFF5" w14:textId="7D16C666" w:rsidR="001348D7" w:rsidRPr="00790C05" w:rsidRDefault="001348D7" w:rsidP="00790C05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</w:pPr>
      <w:r w:rsidRPr="00790C05">
        <w:t xml:space="preserve">Duff, P.  (1997).  Immersion in Hungary: </w:t>
      </w:r>
      <w:r w:rsidR="00AE77E0" w:rsidRPr="00790C05">
        <w:t>A</w:t>
      </w:r>
      <w:r w:rsidRPr="00790C05">
        <w:t>n EFL experiment. In R.</w:t>
      </w:r>
      <w:r w:rsidR="00AE77E0" w:rsidRPr="00790C05">
        <w:t xml:space="preserve"> </w:t>
      </w:r>
      <w:r w:rsidRPr="00790C05">
        <w:t xml:space="preserve">K. Johnson &amp; M. Swain (Eds.), </w:t>
      </w:r>
      <w:r w:rsidRPr="00790C05">
        <w:rPr>
          <w:i/>
        </w:rPr>
        <w:t>Immersion education:  International perspectives</w:t>
      </w:r>
      <w:r w:rsidRPr="00790C05">
        <w:t xml:space="preserve"> (pp. 19-43). Cambridge University Press. </w:t>
      </w:r>
    </w:p>
    <w:p w14:paraId="3AFAF2A6" w14:textId="77777777" w:rsidR="00BB7463" w:rsidRPr="00790C05" w:rsidRDefault="00BB7463" w:rsidP="00790C05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</w:pPr>
    </w:p>
    <w:p w14:paraId="52CB7BD3" w14:textId="77777777" w:rsidR="00BB7463" w:rsidRPr="00790C05" w:rsidRDefault="001348D7" w:rsidP="00790C05">
      <w:pPr>
        <w:tabs>
          <w:tab w:val="left" w:pos="420"/>
          <w:tab w:val="left" w:pos="1010"/>
          <w:tab w:val="left" w:pos="1440"/>
          <w:tab w:val="left" w:pos="9360"/>
        </w:tabs>
        <w:suppressAutoHyphens/>
        <w:spacing w:after="0" w:line="240" w:lineRule="auto"/>
        <w:ind w:left="720" w:hanging="720"/>
      </w:pPr>
      <w:r w:rsidRPr="00790C05">
        <w:t>Duff, P. (1991). Innovations in foreign language education:  An evaluation of three Hungarian</w:t>
      </w:r>
      <w:r w:rsidRPr="00790C05">
        <w:noBreakHyphen/>
        <w:t>English dual</w:t>
      </w:r>
      <w:r w:rsidRPr="00790C05">
        <w:noBreakHyphen/>
        <w:t xml:space="preserve">language programs. </w:t>
      </w:r>
      <w:r w:rsidRPr="00790C05">
        <w:rPr>
          <w:i/>
        </w:rPr>
        <w:t>Journal of Multilingual and Multicultural Development, 12</w:t>
      </w:r>
      <w:r w:rsidRPr="00790C05">
        <w:t>, 459-476.</w:t>
      </w:r>
    </w:p>
    <w:p w14:paraId="1F10A800" w14:textId="672A09EB" w:rsidR="001348D7" w:rsidRPr="00790C05" w:rsidRDefault="001348D7" w:rsidP="00790C05">
      <w:pPr>
        <w:tabs>
          <w:tab w:val="left" w:pos="420"/>
          <w:tab w:val="left" w:pos="1010"/>
          <w:tab w:val="left" w:pos="1440"/>
          <w:tab w:val="left" w:pos="9360"/>
        </w:tabs>
        <w:suppressAutoHyphens/>
        <w:spacing w:after="0" w:line="240" w:lineRule="auto"/>
        <w:ind w:left="720" w:hanging="720"/>
      </w:pPr>
      <w:r w:rsidRPr="00790C05">
        <w:t xml:space="preserve"> </w:t>
      </w:r>
    </w:p>
    <w:p w14:paraId="5D09D45A" w14:textId="10DB3D07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Duff, P. A. (1995). An ethnography of communication in immersion classrooms in Hungary. </w:t>
      </w:r>
      <w:r w:rsidRPr="00790C05">
        <w:rPr>
          <w:i/>
          <w:iCs/>
        </w:rPr>
        <w:t>TESOL Quarterly, 29</w:t>
      </w:r>
      <w:r w:rsidRPr="00790C05">
        <w:t>, 505-537.</w:t>
      </w:r>
    </w:p>
    <w:p w14:paraId="45C0EC8A" w14:textId="050E924B" w:rsidR="00BB7463" w:rsidRPr="00790C05" w:rsidRDefault="00BB7463" w:rsidP="00790C05">
      <w:pPr>
        <w:spacing w:after="0" w:line="240" w:lineRule="auto"/>
        <w:ind w:left="720" w:hanging="720"/>
      </w:pPr>
    </w:p>
    <w:p w14:paraId="4BDE1E84" w14:textId="2E79290B" w:rsidR="00E40522" w:rsidRPr="00790C05" w:rsidRDefault="00E40522" w:rsidP="00790C05">
      <w:pPr>
        <w:spacing w:after="0" w:line="240" w:lineRule="auto"/>
        <w:ind w:left="720" w:hanging="720"/>
      </w:pPr>
      <w:r w:rsidRPr="00790C05">
        <w:lastRenderedPageBreak/>
        <w:t>Duibhir, P. Ó. (2018). </w:t>
      </w:r>
      <w:r w:rsidRPr="00790C05">
        <w:rPr>
          <w:i/>
          <w:iCs/>
        </w:rPr>
        <w:t>Immersion education: Lessons from a minority language context</w:t>
      </w:r>
      <w:r w:rsidRPr="00790C05">
        <w:t xml:space="preserve"> (Vol. 111). Multilingual Matters. </w:t>
      </w:r>
    </w:p>
    <w:p w14:paraId="1B0F001F" w14:textId="77777777" w:rsidR="00E40522" w:rsidRPr="00790C05" w:rsidRDefault="00E40522" w:rsidP="00790C05">
      <w:pPr>
        <w:spacing w:after="0" w:line="240" w:lineRule="auto"/>
        <w:ind w:left="720" w:hanging="720"/>
      </w:pPr>
    </w:p>
    <w:p w14:paraId="1C6DEEB3" w14:textId="1CF0A015" w:rsidR="002A5303" w:rsidRPr="00790C05" w:rsidRDefault="002A5303" w:rsidP="00790C05">
      <w:pPr>
        <w:spacing w:after="0" w:line="240" w:lineRule="auto"/>
        <w:ind w:left="720" w:hanging="720"/>
      </w:pPr>
      <w:r w:rsidRPr="00790C05">
        <w:t>Ee, J. (2017). Two dimensions of parental involvement: What affects parental involvement in dual language immersion?. </w:t>
      </w:r>
      <w:r w:rsidRPr="00790C05">
        <w:rPr>
          <w:i/>
          <w:iCs/>
        </w:rPr>
        <w:t>Bilingual Research Journal</w:t>
      </w:r>
      <w:r w:rsidRPr="00790C05">
        <w:t>, </w:t>
      </w:r>
      <w:r w:rsidRPr="00790C05">
        <w:rPr>
          <w:i/>
          <w:iCs/>
        </w:rPr>
        <w:t>40</w:t>
      </w:r>
      <w:r w:rsidRPr="00790C05">
        <w:t xml:space="preserve">(2), 131-153. </w:t>
      </w:r>
    </w:p>
    <w:p w14:paraId="3C53AA3F" w14:textId="77777777" w:rsidR="002A5303" w:rsidRPr="00790C05" w:rsidRDefault="002A5303" w:rsidP="00790C05">
      <w:pPr>
        <w:spacing w:after="0" w:line="240" w:lineRule="auto"/>
        <w:ind w:left="720" w:hanging="720"/>
      </w:pPr>
    </w:p>
    <w:p w14:paraId="7518A4A6" w14:textId="0A2A4612" w:rsidR="003A6D13" w:rsidRPr="00790C05" w:rsidRDefault="003A6D13" w:rsidP="00790C05">
      <w:pPr>
        <w:spacing w:after="0" w:line="240" w:lineRule="auto"/>
        <w:ind w:left="720" w:hanging="720"/>
      </w:pPr>
      <w:r w:rsidRPr="00790C05">
        <w:t>Ee, J. (2018). Exploring Korean dual language immersion programs in the United States: Parents’ reasons for enrolling their children. </w:t>
      </w:r>
      <w:r w:rsidRPr="00790C05">
        <w:rPr>
          <w:i/>
          <w:iCs/>
        </w:rPr>
        <w:t>International Journal of Bilingual Education and Bilingualism</w:t>
      </w:r>
      <w:r w:rsidRPr="00790C05">
        <w:t>, </w:t>
      </w:r>
      <w:r w:rsidRPr="00790C05">
        <w:rPr>
          <w:i/>
          <w:iCs/>
        </w:rPr>
        <w:t>21</w:t>
      </w:r>
      <w:r w:rsidRPr="00790C05">
        <w:t xml:space="preserve">(6), 690-709. </w:t>
      </w:r>
    </w:p>
    <w:p w14:paraId="31E9DE84" w14:textId="77777777" w:rsidR="003A6D13" w:rsidRPr="00790C05" w:rsidRDefault="003A6D13" w:rsidP="00790C05">
      <w:pPr>
        <w:spacing w:after="0" w:line="240" w:lineRule="auto"/>
        <w:ind w:left="720" w:hanging="720"/>
      </w:pPr>
    </w:p>
    <w:p w14:paraId="5D245E0E" w14:textId="6DC63874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  <w:proofErr w:type="spellStart"/>
      <w:r w:rsidRPr="00790C05">
        <w:t>Erben</w:t>
      </w:r>
      <w:proofErr w:type="spellEnd"/>
      <w:r w:rsidRPr="00790C05">
        <w:t xml:space="preserve">, T. (2005). Teacher education through immersion and immersion teacher education: An Australian case. In D. J. Tedick (Ed.), </w:t>
      </w:r>
      <w:r w:rsidRPr="00790C05">
        <w:rPr>
          <w:i/>
          <w:iCs/>
        </w:rPr>
        <w:t xml:space="preserve">Second language teacher education: International perspectives </w:t>
      </w:r>
      <w:r w:rsidRPr="00790C05">
        <w:t>(pp. 281–294). Erlbaum.</w:t>
      </w:r>
    </w:p>
    <w:p w14:paraId="5439E267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5739255D" w14:textId="6870AEA7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790C05">
        <w:rPr>
          <w:color w:val="000000" w:themeColor="text1"/>
        </w:rPr>
        <w:t>Feinauer</w:t>
      </w:r>
      <w:proofErr w:type="spellEnd"/>
      <w:r w:rsidRPr="00790C05">
        <w:rPr>
          <w:color w:val="000000" w:themeColor="text1"/>
        </w:rPr>
        <w:t xml:space="preserve">, E., &amp; Howard, E. R. (2014). Attending to the third goal: Cross-cultural competence and identity development in two-way immersion programs. </w:t>
      </w:r>
      <w:r w:rsidRPr="00790C05">
        <w:rPr>
          <w:i/>
          <w:iCs/>
          <w:color w:val="000000" w:themeColor="text1"/>
        </w:rPr>
        <w:t>Journal of Immersion and Content-Based Language Education</w:t>
      </w:r>
      <w:r w:rsidRPr="00790C05">
        <w:rPr>
          <w:color w:val="000000" w:themeColor="text1"/>
        </w:rPr>
        <w:t xml:space="preserve">, 2(2), 257–272. </w:t>
      </w:r>
    </w:p>
    <w:p w14:paraId="45E927E4" w14:textId="69FC4322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1474C0E3" w14:textId="0C35E4FE" w:rsidR="00987B13" w:rsidRPr="00790C05" w:rsidRDefault="00987B13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4" w:name="_Hlk129707635"/>
      <w:r w:rsidRPr="00790C05">
        <w:rPr>
          <w:color w:val="000000" w:themeColor="text1"/>
        </w:rPr>
        <w:t>Fernández-Dobao, A., &amp; Herschensohn, J. (2020). Present tense verb morphology of Spanish HL and L2 children in dual immersion: Feature reassembly revisited. </w:t>
      </w:r>
      <w:r w:rsidRPr="00790C05">
        <w:rPr>
          <w:i/>
          <w:iCs/>
          <w:color w:val="000000" w:themeColor="text1"/>
        </w:rPr>
        <w:t>Linguistic Approaches to Bilingualism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10</w:t>
      </w:r>
      <w:r w:rsidRPr="00790C05">
        <w:rPr>
          <w:color w:val="000000" w:themeColor="text1"/>
        </w:rPr>
        <w:t>(6), 775-804.</w:t>
      </w:r>
      <w:r w:rsidR="00C90667" w:rsidRPr="00790C05">
        <w:rPr>
          <w:color w:val="000000" w:themeColor="text1"/>
        </w:rPr>
        <w:t xml:space="preserve"> </w:t>
      </w:r>
    </w:p>
    <w:bookmarkEnd w:id="4"/>
    <w:p w14:paraId="0DA8696A" w14:textId="77777777" w:rsidR="00987B13" w:rsidRPr="00790C05" w:rsidRDefault="00987B13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465B384D" w14:textId="1CAC2CE6" w:rsidR="001348D7" w:rsidRPr="00790C05" w:rsidRDefault="001348D7" w:rsidP="00790C05">
      <w:pPr>
        <w:spacing w:after="0" w:line="240" w:lineRule="auto"/>
        <w:ind w:left="720" w:hanging="720"/>
        <w:rPr>
          <w:lang w:val="en-AU"/>
        </w:rPr>
      </w:pPr>
      <w:r w:rsidRPr="00790C05">
        <w:rPr>
          <w:lang w:val="en-AU"/>
        </w:rPr>
        <w:t xml:space="preserve">Fitts, S. (2006). Reconstructing the status quo: Linguistic interaction in a dual-language school. </w:t>
      </w:r>
      <w:r w:rsidRPr="00790C05">
        <w:rPr>
          <w:i/>
          <w:lang w:val="en-AU"/>
        </w:rPr>
        <w:t>Bilingual Research Journal</w:t>
      </w:r>
      <w:r w:rsidRPr="00790C05">
        <w:rPr>
          <w:lang w:val="en-AU"/>
        </w:rPr>
        <w:t xml:space="preserve">, </w:t>
      </w:r>
      <w:r w:rsidRPr="00790C05">
        <w:rPr>
          <w:i/>
          <w:lang w:val="en-AU"/>
        </w:rPr>
        <w:t>30</w:t>
      </w:r>
      <w:r w:rsidRPr="00790C05">
        <w:rPr>
          <w:lang w:val="en-AU"/>
        </w:rPr>
        <w:t xml:space="preserve">(2), 337-365. </w:t>
      </w:r>
    </w:p>
    <w:p w14:paraId="14432995" w14:textId="77777777" w:rsidR="001B0747" w:rsidRPr="00790C05" w:rsidRDefault="001B0747" w:rsidP="00790C05">
      <w:pPr>
        <w:spacing w:after="0" w:line="240" w:lineRule="auto"/>
        <w:ind w:left="720" w:hanging="720"/>
        <w:rPr>
          <w:lang w:val="en-AU"/>
        </w:rPr>
      </w:pPr>
    </w:p>
    <w:p w14:paraId="279B8BBE" w14:textId="2BC5265E" w:rsidR="00B23DB0" w:rsidRPr="00790C05" w:rsidRDefault="00B23DB0" w:rsidP="00790C05">
      <w:pPr>
        <w:pStyle w:val="Bibliography2"/>
        <w:spacing w:before="0" w:beforeAutospacing="0" w:after="0" w:afterAutospacing="0"/>
        <w:ind w:left="720" w:hanging="720"/>
      </w:pPr>
      <w:r w:rsidRPr="00790C05">
        <w:t xml:space="preserve">Fortune, T. W. (2011). Struggling learners and the language immersion classroom. In D. J. Tedick, D. Christian, &amp; T. W. Fortune (Eds.) </w:t>
      </w:r>
      <w:r w:rsidRPr="00790C05">
        <w:rPr>
          <w:rStyle w:val="Emphasis"/>
        </w:rPr>
        <w:t>Immersion education:</w:t>
      </w:r>
      <w:r w:rsidRPr="00790C05">
        <w:rPr>
          <w:i/>
          <w:iCs/>
        </w:rPr>
        <w:t xml:space="preserve"> </w:t>
      </w:r>
      <w:r w:rsidRPr="00790C05">
        <w:rPr>
          <w:rStyle w:val="Emphasis"/>
        </w:rPr>
        <w:t>Practices, policies, possibilities</w:t>
      </w:r>
      <w:r w:rsidRPr="00790C05">
        <w:t xml:space="preserve"> </w:t>
      </w:r>
      <w:r w:rsidR="001F4A54" w:rsidRPr="00790C05">
        <w:t>(pp. 251-</w:t>
      </w:r>
      <w:r w:rsidR="007876C2" w:rsidRPr="00790C05">
        <w:t>270</w:t>
      </w:r>
      <w:r w:rsidR="001F4A54" w:rsidRPr="00790C05">
        <w:t xml:space="preserve">). </w:t>
      </w:r>
      <w:r w:rsidRPr="00790C05">
        <w:t>Multilingual Matters.</w:t>
      </w:r>
    </w:p>
    <w:p w14:paraId="363ADEA6" w14:textId="77777777" w:rsidR="001B0747" w:rsidRPr="00790C05" w:rsidRDefault="001B0747" w:rsidP="00790C05">
      <w:pPr>
        <w:pStyle w:val="Bibliography2"/>
        <w:spacing w:before="0" w:beforeAutospacing="0" w:after="0" w:afterAutospacing="0"/>
        <w:ind w:left="720" w:hanging="720"/>
      </w:pPr>
    </w:p>
    <w:p w14:paraId="0AFDBB25" w14:textId="00B7B53D" w:rsidR="00201E34" w:rsidRPr="00790C05" w:rsidRDefault="00201E34" w:rsidP="00790C05">
      <w:pPr>
        <w:pStyle w:val="Bibliography2"/>
        <w:spacing w:before="0" w:beforeAutospacing="0" w:after="0" w:afterAutospacing="0"/>
        <w:ind w:left="720" w:hanging="720"/>
        <w:rPr>
          <w:rStyle w:val="Hyperlink"/>
        </w:rPr>
      </w:pPr>
      <w:r w:rsidRPr="00790C05">
        <w:t xml:space="preserve">Fortune, T. W. (2012). What the research says about immersion. In Asia Society (Ed.), </w:t>
      </w:r>
      <w:r w:rsidRPr="00790C05">
        <w:rPr>
          <w:rStyle w:val="Emphasis"/>
        </w:rPr>
        <w:t>Chinese language learning in the early grades: A handbook of resources and best practices for Mandarin immersion</w:t>
      </w:r>
      <w:r w:rsidRPr="00790C05">
        <w:t xml:space="preserve"> (pp. 9-13).  </w:t>
      </w:r>
      <w:hyperlink r:id="rId25" w:tgtFrame="_blank" w:history="1">
        <w:r w:rsidRPr="00790C05">
          <w:rPr>
            <w:rStyle w:val="Hyperlink"/>
          </w:rPr>
          <w:t>http://asiasociety.org/education/chinese-language-initiatives/chinese-language-learning-early-grades</w:t>
        </w:r>
      </w:hyperlink>
    </w:p>
    <w:p w14:paraId="0733A7D2" w14:textId="77777777" w:rsidR="001B0747" w:rsidRPr="00790C05" w:rsidRDefault="001B0747" w:rsidP="00790C05">
      <w:pPr>
        <w:pStyle w:val="Bibliography2"/>
        <w:spacing w:before="0" w:beforeAutospacing="0" w:after="0" w:afterAutospacing="0"/>
        <w:ind w:left="720" w:hanging="720"/>
      </w:pPr>
    </w:p>
    <w:p w14:paraId="47126438" w14:textId="4EDC6440" w:rsidR="00B23DB0" w:rsidRPr="00790C05" w:rsidRDefault="00B23DB0" w:rsidP="00790C05">
      <w:pPr>
        <w:pStyle w:val="Bibliography2"/>
        <w:spacing w:before="0" w:beforeAutospacing="0" w:after="0" w:afterAutospacing="0"/>
        <w:ind w:left="720" w:hanging="720"/>
      </w:pPr>
      <w:r w:rsidRPr="00790C05">
        <w:t xml:space="preserve">Fortune, T. with M. R. Menke. (2010). </w:t>
      </w:r>
      <w:r w:rsidRPr="00790C05">
        <w:rPr>
          <w:rStyle w:val="Emphasis"/>
        </w:rPr>
        <w:t xml:space="preserve">Struggling learners &amp; language immersion education: Research-based, practitioner-informed responses to educators’ top questions </w:t>
      </w:r>
      <w:r w:rsidRPr="00790C05">
        <w:t>(CARLA Publication Series). University of Minnesota, Center for Advanced Research on Language Acquisition.</w:t>
      </w:r>
    </w:p>
    <w:p w14:paraId="6BB30BE6" w14:textId="77777777" w:rsidR="001B0747" w:rsidRPr="00790C05" w:rsidRDefault="001B0747" w:rsidP="00790C05">
      <w:pPr>
        <w:pStyle w:val="Bibliography2"/>
        <w:spacing w:before="0" w:beforeAutospacing="0" w:after="0" w:afterAutospacing="0"/>
        <w:ind w:left="720" w:hanging="720"/>
      </w:pPr>
    </w:p>
    <w:p w14:paraId="3E9CBA97" w14:textId="77FEC217" w:rsidR="00A61A18" w:rsidRPr="00790C05" w:rsidRDefault="00A61A18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Fortune, T. W., &amp; Tedick, D. J. (2003). What parents want to know about foreign language immersion programs. ERIC Digest, Center for Applied Linguistics. http://www.cal.org/resources/digest/0304fortune.html      </w:t>
      </w:r>
    </w:p>
    <w:p w14:paraId="11979E7F" w14:textId="0368DA34" w:rsidR="001B23DB" w:rsidRPr="00790C05" w:rsidRDefault="001B23DB" w:rsidP="00790C05">
      <w:pPr>
        <w:pStyle w:val="Bibliography2"/>
        <w:spacing w:before="0" w:beforeAutospacing="0" w:after="0" w:afterAutospacing="0"/>
        <w:ind w:left="720" w:hanging="720"/>
      </w:pPr>
      <w:r w:rsidRPr="00790C05">
        <w:t xml:space="preserve">Fortune, T. W., &amp; Tedick, D. J. (Eds.). (2008). </w:t>
      </w:r>
      <w:r w:rsidRPr="00790C05">
        <w:rPr>
          <w:rStyle w:val="Emphasis"/>
        </w:rPr>
        <w:t xml:space="preserve">Pathways to multilingualism: Evolving </w:t>
      </w:r>
      <w:bookmarkStart w:id="5" w:name="_Hlk77229049"/>
      <w:r w:rsidRPr="00790C05">
        <w:rPr>
          <w:rStyle w:val="Emphasis"/>
        </w:rPr>
        <w:t>perspectives on immersion education.</w:t>
      </w:r>
      <w:r w:rsidRPr="00790C05">
        <w:t xml:space="preserve"> Multilingual Matters.</w:t>
      </w:r>
    </w:p>
    <w:bookmarkEnd w:id="5"/>
    <w:p w14:paraId="7E4D5A01" w14:textId="77777777" w:rsidR="001B23DB" w:rsidRPr="00790C05" w:rsidRDefault="001B23DB" w:rsidP="00790C05">
      <w:pPr>
        <w:spacing w:after="0" w:line="240" w:lineRule="auto"/>
        <w:ind w:left="720" w:hanging="720"/>
        <w:rPr>
          <w:lang w:val="it-IT"/>
        </w:rPr>
      </w:pPr>
    </w:p>
    <w:p w14:paraId="7096E1E3" w14:textId="3A2F44AE" w:rsidR="001348D7" w:rsidRPr="00790C05" w:rsidRDefault="001348D7" w:rsidP="00790C05">
      <w:pPr>
        <w:spacing w:after="0" w:line="240" w:lineRule="auto"/>
        <w:ind w:left="720" w:hanging="720"/>
      </w:pPr>
      <w:r w:rsidRPr="00790C05">
        <w:rPr>
          <w:lang w:val="it-IT"/>
        </w:rPr>
        <w:lastRenderedPageBreak/>
        <w:t xml:space="preserve">Fortune, T. W. &amp; Tedick, D. J. (2008). </w:t>
      </w:r>
      <w:r w:rsidRPr="00790C05">
        <w:t xml:space="preserve">One-way, two-way, and indigenous immersion: A call for cross-fertilization. In T. W. Fortune &amp; D. J. Tedick (Eds.), </w:t>
      </w:r>
      <w:r w:rsidRPr="00790C05">
        <w:rPr>
          <w:i/>
          <w:iCs/>
        </w:rPr>
        <w:t xml:space="preserve">Pathways to multilingualism: Evolving perspectives on immersion education </w:t>
      </w:r>
      <w:r w:rsidRPr="00790C05">
        <w:t>(pp. 3-21). Multilingual Matters.</w:t>
      </w:r>
    </w:p>
    <w:p w14:paraId="426AA47F" w14:textId="3B01B495" w:rsidR="001B0747" w:rsidRPr="00790C05" w:rsidRDefault="001B0747" w:rsidP="00790C05">
      <w:pPr>
        <w:spacing w:after="0" w:line="240" w:lineRule="auto"/>
        <w:ind w:left="720" w:hanging="720"/>
      </w:pPr>
    </w:p>
    <w:p w14:paraId="100171D6" w14:textId="271D3755" w:rsidR="00E40522" w:rsidRPr="00790C05" w:rsidRDefault="00E40522" w:rsidP="00790C05">
      <w:pPr>
        <w:spacing w:after="0" w:line="240" w:lineRule="auto"/>
        <w:ind w:left="720" w:hanging="720"/>
      </w:pPr>
      <w:r w:rsidRPr="00790C05">
        <w:t>Frieson, B. L. (2022). Remixin’and flowin’in centros: Exploring the biliteracy practices of Black language speakers in an elementary two-way immersion bilingual program. </w:t>
      </w:r>
      <w:r w:rsidRPr="00790C05">
        <w:rPr>
          <w:i/>
          <w:iCs/>
        </w:rPr>
        <w:t>Race Ethnicity and Education</w:t>
      </w:r>
      <w:r w:rsidRPr="00790C05">
        <w:t>, </w:t>
      </w:r>
      <w:r w:rsidRPr="00790C05">
        <w:rPr>
          <w:i/>
          <w:iCs/>
        </w:rPr>
        <w:t>25</w:t>
      </w:r>
      <w:r w:rsidRPr="00790C05">
        <w:t xml:space="preserve">(4), 585-605. </w:t>
      </w:r>
    </w:p>
    <w:p w14:paraId="4B79974A" w14:textId="77777777" w:rsidR="00E40522" w:rsidRPr="00790C05" w:rsidRDefault="00E40522" w:rsidP="00790C05">
      <w:pPr>
        <w:spacing w:after="0" w:line="240" w:lineRule="auto"/>
        <w:ind w:left="720" w:hanging="720"/>
      </w:pPr>
    </w:p>
    <w:p w14:paraId="26CDD0ED" w14:textId="6181F22E" w:rsidR="00963073" w:rsidRPr="00790C05" w:rsidRDefault="00963073" w:rsidP="00790C05">
      <w:pPr>
        <w:pStyle w:val="Bibliography2"/>
        <w:spacing w:before="0" w:beforeAutospacing="0" w:after="0" w:afterAutospacing="0"/>
        <w:ind w:left="720" w:hanging="720"/>
      </w:pPr>
      <w:r w:rsidRPr="00790C05">
        <w:t xml:space="preserve">Tedick, D. J., &amp; Fortune, T. W. (2013). Bilingual/Immersion teacher education. In C. Chapelle, (Ed.), </w:t>
      </w:r>
      <w:r w:rsidRPr="00790C05">
        <w:rPr>
          <w:rStyle w:val="Emphasis"/>
        </w:rPr>
        <w:t>The Encyclopedia of Applied Linguistics.</w:t>
      </w:r>
      <w:r w:rsidRPr="00790C05">
        <w:t xml:space="preserve"> Wiley-Blackwell.</w:t>
      </w:r>
    </w:p>
    <w:p w14:paraId="6ECDA00D" w14:textId="77777777" w:rsidR="001B0747" w:rsidRPr="00790C05" w:rsidRDefault="001B0747" w:rsidP="00790C05">
      <w:pPr>
        <w:pStyle w:val="Bibliography2"/>
        <w:spacing w:before="0" w:beforeAutospacing="0" w:after="0" w:afterAutospacing="0"/>
        <w:ind w:left="720" w:hanging="720"/>
      </w:pPr>
    </w:p>
    <w:p w14:paraId="6ACC18EE" w14:textId="5134B86F" w:rsidR="00A61A18" w:rsidRPr="00790C05" w:rsidRDefault="00A61A18" w:rsidP="00790C05">
      <w:pPr>
        <w:pStyle w:val="Bibliography2"/>
        <w:spacing w:before="0" w:beforeAutospacing="0" w:after="0" w:afterAutospacing="0"/>
        <w:ind w:left="720" w:hanging="720"/>
      </w:pPr>
      <w:r w:rsidRPr="00790C05">
        <w:t xml:space="preserve">Fortune, T. W., &amp; Tedick, D. J. (2015). Oral proficiency development of K-8 Spanish immersion students. </w:t>
      </w:r>
      <w:r w:rsidRPr="00790C05">
        <w:rPr>
          <w:rStyle w:val="Emphasis"/>
        </w:rPr>
        <w:t>Modern Language Journal, 99</w:t>
      </w:r>
      <w:r w:rsidRPr="00790C05">
        <w:t>(4), 637-655.</w:t>
      </w:r>
    </w:p>
    <w:p w14:paraId="6E945F7A" w14:textId="77777777" w:rsidR="001B0747" w:rsidRPr="00790C05" w:rsidRDefault="001B0747" w:rsidP="00790C05">
      <w:pPr>
        <w:pStyle w:val="Bibliography2"/>
        <w:spacing w:before="0" w:beforeAutospacing="0" w:after="0" w:afterAutospacing="0"/>
        <w:ind w:left="720" w:hanging="720"/>
      </w:pPr>
    </w:p>
    <w:p w14:paraId="23188A23" w14:textId="4D1FAD67" w:rsidR="00A61A18" w:rsidRPr="00790C05" w:rsidRDefault="00A61A18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Fortune, T. W, Tedick, D. J., &amp; Walker, C. (2008). Integrated language and content teaching: Insights from the language immersion classroom. In T. Fortune, and D. Tedick (Eds.), </w:t>
      </w:r>
      <w:r w:rsidRPr="00790C05">
        <w:rPr>
          <w:i/>
          <w:iCs/>
        </w:rPr>
        <w:t xml:space="preserve">Pathways to multilingualism: Evolving perspectives on immersion education </w:t>
      </w:r>
      <w:r w:rsidRPr="00790C05">
        <w:rPr>
          <w:iCs/>
        </w:rPr>
        <w:t>(pp. 71-96).</w:t>
      </w:r>
      <w:r w:rsidRPr="00790C05">
        <w:t xml:space="preserve"> Multilingual Matters.  </w:t>
      </w:r>
    </w:p>
    <w:p w14:paraId="270323B7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1BEB76F6" w14:textId="534C196A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Fortune, T., &amp; Song, W. (2016). Academic achievement and language proficiency in early total Mandarin immersion education. </w:t>
      </w:r>
      <w:r w:rsidRPr="00790C05">
        <w:rPr>
          <w:i/>
          <w:iCs/>
          <w:color w:val="000000" w:themeColor="text1"/>
          <w:shd w:val="clear" w:color="auto" w:fill="FFFFFF"/>
        </w:rPr>
        <w:t>Journal of Immersion and Content-Based Language Education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4</w:t>
      </w:r>
      <w:r w:rsidRPr="00790C05">
        <w:rPr>
          <w:color w:val="000000" w:themeColor="text1"/>
          <w:shd w:val="clear" w:color="auto" w:fill="FFFFFF"/>
        </w:rPr>
        <w:t>(2), 168-197.</w:t>
      </w:r>
    </w:p>
    <w:p w14:paraId="2977DEE9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333F80E7" w14:textId="4E3F1C8F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Fraga, L. (2016). The promise and potential of two-way immersion in Catholic schools. </w:t>
      </w:r>
      <w:r w:rsidRPr="00790C05">
        <w:rPr>
          <w:i/>
          <w:iCs/>
          <w:color w:val="000000" w:themeColor="text1"/>
        </w:rPr>
        <w:t>Journal of Catholic Education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19</w:t>
      </w:r>
      <w:r w:rsidRPr="00790C05">
        <w:rPr>
          <w:color w:val="000000" w:themeColor="text1"/>
        </w:rPr>
        <w:t xml:space="preserve">(2). </w:t>
      </w:r>
    </w:p>
    <w:p w14:paraId="66376CE5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640E6FA" w14:textId="76AF5D98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Freeman, R. D. (1996). Dual-immersion planning at Oyster Bilingual School: It’s much more than language. </w:t>
      </w:r>
      <w:r w:rsidRPr="00790C05">
        <w:rPr>
          <w:i/>
          <w:iCs/>
          <w:color w:val="000000" w:themeColor="text1"/>
        </w:rPr>
        <w:t>TESOL Quarterly</w:t>
      </w:r>
      <w:r w:rsidRPr="00790C05">
        <w:rPr>
          <w:color w:val="000000" w:themeColor="text1"/>
        </w:rPr>
        <w:t xml:space="preserve">, 30, 557–582. </w:t>
      </w:r>
    </w:p>
    <w:p w14:paraId="40A67EF7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22E9BC1F" w14:textId="0FBF0CE4" w:rsidR="001348D7" w:rsidRPr="00790C05" w:rsidRDefault="001348D7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790C05">
        <w:rPr>
          <w:rFonts w:eastAsia="Times New Roman"/>
          <w:color w:val="000000" w:themeColor="text1"/>
          <w:shd w:val="clear" w:color="auto" w:fill="FFFFFF"/>
        </w:rPr>
        <w:t xml:space="preserve">Freeman, Y. S., Freeman, D. E., &amp; </w:t>
      </w:r>
      <w:proofErr w:type="spellStart"/>
      <w:r w:rsidRPr="00790C05">
        <w:rPr>
          <w:rFonts w:eastAsia="Times New Roman"/>
          <w:color w:val="000000" w:themeColor="text1"/>
          <w:shd w:val="clear" w:color="auto" w:fill="FFFFFF"/>
        </w:rPr>
        <w:t>Mercuri</w:t>
      </w:r>
      <w:proofErr w:type="spellEnd"/>
      <w:r w:rsidRPr="00790C05">
        <w:rPr>
          <w:rFonts w:eastAsia="Times New Roman"/>
          <w:color w:val="000000" w:themeColor="text1"/>
          <w:shd w:val="clear" w:color="auto" w:fill="FFFFFF"/>
        </w:rPr>
        <w:t>, S. P. (2005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). Dual language essentials for teachers and administrators</w:t>
      </w:r>
      <w:r w:rsidRPr="00790C05">
        <w:rPr>
          <w:rFonts w:eastAsia="Times New Roman"/>
          <w:color w:val="000000" w:themeColor="text1"/>
          <w:shd w:val="clear" w:color="auto" w:fill="FFFFFF"/>
        </w:rPr>
        <w:t>. Heinemann.</w:t>
      </w:r>
    </w:p>
    <w:p w14:paraId="2F5E423F" w14:textId="77777777" w:rsidR="001B0747" w:rsidRPr="00790C05" w:rsidRDefault="001B0747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7BE2A6AF" w14:textId="438E5117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790C05">
        <w:t xml:space="preserve">Freire, J. A., &amp; </w:t>
      </w:r>
      <w:proofErr w:type="spellStart"/>
      <w:r w:rsidRPr="00790C05">
        <w:rPr>
          <w:color w:val="000000" w:themeColor="text1"/>
        </w:rPr>
        <w:t>Valdéz</w:t>
      </w:r>
      <w:proofErr w:type="spellEnd"/>
      <w:r w:rsidRPr="00790C05">
        <w:t xml:space="preserve">, V. E. (2017). Dual language teachers’ stated barriers to implementation of culturally relevant pedagogy. </w:t>
      </w:r>
      <w:r w:rsidRPr="00790C05">
        <w:rPr>
          <w:i/>
          <w:iCs/>
        </w:rPr>
        <w:t>Bilingual Research Journal</w:t>
      </w:r>
      <w:r w:rsidRPr="00790C05">
        <w:t xml:space="preserve">, </w:t>
      </w:r>
      <w:r w:rsidRPr="00790C05">
        <w:rPr>
          <w:i/>
          <w:iCs/>
        </w:rPr>
        <w:t>40</w:t>
      </w:r>
      <w:r w:rsidRPr="00790C05">
        <w:t xml:space="preserve">(1), 55–69. </w:t>
      </w:r>
      <w:hyperlink r:id="rId26" w:history="1">
        <w:r w:rsidRPr="00790C05">
          <w:rPr>
            <w:rStyle w:val="Hyperlink"/>
          </w:rPr>
          <w:t>http://doi.org/10.1080/15235882.2016.1272504</w:t>
        </w:r>
      </w:hyperlink>
    </w:p>
    <w:p w14:paraId="45C9C4CF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412174F8" w14:textId="0C288CB5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Freire, J. A., </w:t>
      </w:r>
      <w:proofErr w:type="spellStart"/>
      <w:r w:rsidRPr="00790C05">
        <w:rPr>
          <w:color w:val="000000" w:themeColor="text1"/>
        </w:rPr>
        <w:t>Valdéz</w:t>
      </w:r>
      <w:proofErr w:type="spellEnd"/>
      <w:r w:rsidRPr="00790C05">
        <w:rPr>
          <w:color w:val="000000" w:themeColor="text1"/>
        </w:rPr>
        <w:t xml:space="preserve">, V. E., &amp; Delavan, M. G. (2016). The (dis)inclusion of Latina/o interests from Utah’s dual language education boom. </w:t>
      </w:r>
      <w:r w:rsidRPr="00790C05">
        <w:rPr>
          <w:i/>
          <w:iCs/>
          <w:color w:val="000000" w:themeColor="text1"/>
        </w:rPr>
        <w:t>Journal of Latinos and Education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8431</w:t>
      </w:r>
      <w:r w:rsidRPr="00790C05">
        <w:rPr>
          <w:color w:val="000000" w:themeColor="text1"/>
        </w:rPr>
        <w:t xml:space="preserve">(November), 1–14. </w:t>
      </w:r>
    </w:p>
    <w:p w14:paraId="0AAAB71A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B912F6D" w14:textId="1E403CE8" w:rsidR="001348D7" w:rsidRPr="00790C05" w:rsidRDefault="001348D7" w:rsidP="00790C05">
      <w:pPr>
        <w:spacing w:after="0" w:line="240" w:lineRule="auto"/>
        <w:ind w:left="720" w:hanging="720"/>
        <w:rPr>
          <w:iCs/>
        </w:rPr>
      </w:pPr>
      <w:r w:rsidRPr="00790C05">
        <w:t xml:space="preserve">Gaffney, K. S. (1999). Is immersion education appropriate for all students? </w:t>
      </w:r>
      <w:r w:rsidRPr="00790C05">
        <w:rPr>
          <w:i/>
        </w:rPr>
        <w:t>ACIE Newsletter, 2</w:t>
      </w:r>
      <w:r w:rsidRPr="00790C05">
        <w:t>(2),</w:t>
      </w:r>
      <w:r w:rsidRPr="00790C05">
        <w:rPr>
          <w:i/>
          <w:iCs/>
        </w:rPr>
        <w:t xml:space="preserve"> </w:t>
      </w:r>
      <w:r w:rsidRPr="00790C05">
        <w:rPr>
          <w:iCs/>
        </w:rPr>
        <w:t>1-8.</w:t>
      </w:r>
    </w:p>
    <w:p w14:paraId="216D59A3" w14:textId="77777777" w:rsidR="00BB7463" w:rsidRPr="00790C05" w:rsidRDefault="00BB7463" w:rsidP="00790C05">
      <w:pPr>
        <w:spacing w:after="0" w:line="240" w:lineRule="auto"/>
        <w:ind w:left="720" w:hanging="720"/>
        <w:rPr>
          <w:iCs/>
        </w:rPr>
      </w:pPr>
    </w:p>
    <w:p w14:paraId="4BD54090" w14:textId="44024572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García-Mateus, S., &amp; Palmer, D. (2017) Translanguaging pedagogies for positive identities in two-way dual language bilingual education, </w:t>
      </w:r>
      <w:r w:rsidRPr="00790C05">
        <w:rPr>
          <w:i/>
          <w:iCs/>
          <w:color w:val="000000" w:themeColor="text1"/>
        </w:rPr>
        <w:t>Journal of Language, Identity &amp; Education</w:t>
      </w:r>
      <w:r w:rsidRPr="00790C05">
        <w:rPr>
          <w:color w:val="000000" w:themeColor="text1"/>
        </w:rPr>
        <w:t xml:space="preserve">, </w:t>
      </w:r>
      <w:r w:rsidRPr="00790C05">
        <w:rPr>
          <w:i/>
          <w:color w:val="000000" w:themeColor="text1"/>
        </w:rPr>
        <w:t>16</w:t>
      </w:r>
      <w:r w:rsidRPr="00790C05">
        <w:rPr>
          <w:color w:val="000000" w:themeColor="text1"/>
        </w:rPr>
        <w:t>(4)</w:t>
      </w:r>
      <w:r w:rsidR="00315B94" w:rsidRPr="00790C05">
        <w:rPr>
          <w:color w:val="000000" w:themeColor="text1"/>
        </w:rPr>
        <w:t>,</w:t>
      </w:r>
      <w:r w:rsidRPr="00790C05">
        <w:rPr>
          <w:color w:val="000000" w:themeColor="text1"/>
        </w:rPr>
        <w:t xml:space="preserve"> 245-255.</w:t>
      </w:r>
    </w:p>
    <w:p w14:paraId="4735C287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4F1AB798" w14:textId="26E08B20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Genesee, F. (1984). French immersion programs. In S. M. </w:t>
      </w:r>
      <w:proofErr w:type="spellStart"/>
      <w:r w:rsidRPr="00790C05">
        <w:t>Shapson</w:t>
      </w:r>
      <w:proofErr w:type="spellEnd"/>
      <w:r w:rsidRPr="00790C05">
        <w:t xml:space="preserve"> &amp; V. </w:t>
      </w:r>
      <w:proofErr w:type="spellStart"/>
      <w:r w:rsidRPr="00790C05">
        <w:t>D’Oyley</w:t>
      </w:r>
      <w:proofErr w:type="spellEnd"/>
      <w:r w:rsidRPr="00790C05">
        <w:t xml:space="preserve"> (Eds.),</w:t>
      </w:r>
      <w:r w:rsidRPr="00790C05">
        <w:rPr>
          <w:i/>
          <w:iCs/>
        </w:rPr>
        <w:t xml:space="preserve"> Bilingual and multicultural education: Canadian perspectives</w:t>
      </w:r>
      <w:r w:rsidRPr="00790C05">
        <w:t xml:space="preserve"> (pp.</w:t>
      </w:r>
      <w:r w:rsidR="00315B94" w:rsidRPr="00790C05">
        <w:t xml:space="preserve"> </w:t>
      </w:r>
      <w:r w:rsidRPr="00790C05">
        <w:t xml:space="preserve">33-54). Multilingual Matters.         </w:t>
      </w:r>
    </w:p>
    <w:p w14:paraId="4D3BFE04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F020F8B" w14:textId="3510777E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>Genesee, F. (1987).</w:t>
      </w:r>
      <w:r w:rsidRPr="00790C05">
        <w:rPr>
          <w:i/>
          <w:iCs/>
        </w:rPr>
        <w:t xml:space="preserve"> </w:t>
      </w:r>
      <w:r w:rsidRPr="00790C05">
        <w:rPr>
          <w:i/>
        </w:rPr>
        <w:t>Learning through two languages:</w:t>
      </w:r>
      <w:r w:rsidRPr="00790C05">
        <w:rPr>
          <w:i/>
          <w:iCs/>
        </w:rPr>
        <w:t xml:space="preserve"> Studies of immersion and bilingual education</w:t>
      </w:r>
      <w:r w:rsidRPr="00790C05">
        <w:rPr>
          <w:iCs/>
        </w:rPr>
        <w:t>.</w:t>
      </w:r>
      <w:r w:rsidRPr="00790C05">
        <w:t xml:space="preserve"> Newbury House.</w:t>
      </w:r>
    </w:p>
    <w:p w14:paraId="37B60E3F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1D1B32B9" w14:textId="44868A1B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Genesee, F. (1994).</w:t>
      </w:r>
      <w:r w:rsidRPr="00790C05">
        <w:rPr>
          <w:i/>
          <w:color w:val="000000" w:themeColor="text1"/>
          <w:shd w:val="clear" w:color="auto" w:fill="FFFFFF"/>
        </w:rPr>
        <w:t xml:space="preserve"> Integrating language and content: Lessons from immersion</w:t>
      </w:r>
      <w:r w:rsidRPr="00790C05">
        <w:rPr>
          <w:color w:val="000000" w:themeColor="text1"/>
          <w:shd w:val="clear" w:color="auto" w:fill="FFFFFF"/>
        </w:rPr>
        <w:t>. National Center for Research on Cultural Diversity and Second Language Learning.</w:t>
      </w:r>
    </w:p>
    <w:p w14:paraId="786D0B8A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377593E9" w14:textId="1E0088D5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Genesee, F. (1994). Integrating language and content: Lessons from immersion. </w:t>
      </w:r>
      <w:r w:rsidRPr="00790C05">
        <w:rPr>
          <w:i/>
          <w:iCs/>
        </w:rPr>
        <w:t xml:space="preserve">Educational practice reports, No. 11. </w:t>
      </w:r>
      <w:r w:rsidRPr="00790C05">
        <w:t xml:space="preserve">Retrieved August 4, 2004, from </w:t>
      </w:r>
      <w:proofErr w:type="gramStart"/>
      <w:r w:rsidRPr="00790C05">
        <w:t>http://www.ncela.gwu.edu/pubs/ncrcdsII/epr11.htm</w:t>
      </w:r>
      <w:proofErr w:type="gramEnd"/>
      <w:r w:rsidRPr="00790C05">
        <w:t xml:space="preserve"> </w:t>
      </w:r>
    </w:p>
    <w:p w14:paraId="158E09B4" w14:textId="77777777" w:rsidR="00474EE4" w:rsidRPr="00790C05" w:rsidRDefault="00474EE4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4B82E08" w14:textId="0A60B641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Genesee, F. (1995). The Canadian second language immersion program. In O. Garcia &amp; C. Baker (Eds.), </w:t>
      </w:r>
      <w:r w:rsidRPr="00790C05">
        <w:rPr>
          <w:i/>
          <w:iCs/>
        </w:rPr>
        <w:t>Policy and practice in bilingual education: Extending the foundations</w:t>
      </w:r>
      <w:r w:rsidRPr="00790C05">
        <w:t xml:space="preserve"> (pp. 118-133). Multilingual Matters.</w:t>
      </w:r>
    </w:p>
    <w:p w14:paraId="78BA76CC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8CAC153" w14:textId="43206ED2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Genesee, F. (2001). </w:t>
      </w:r>
      <w:r w:rsidRPr="00790C05">
        <w:rPr>
          <w:i/>
          <w:iCs/>
        </w:rPr>
        <w:t xml:space="preserve">Second language immersion: A summary for teachers, </w:t>
      </w:r>
      <w:proofErr w:type="gramStart"/>
      <w:r w:rsidRPr="00790C05">
        <w:rPr>
          <w:i/>
          <w:iCs/>
        </w:rPr>
        <w:t>administration</w:t>
      </w:r>
      <w:proofErr w:type="gramEnd"/>
      <w:r w:rsidRPr="00790C05">
        <w:rPr>
          <w:i/>
          <w:iCs/>
        </w:rPr>
        <w:t xml:space="preserve"> and parents</w:t>
      </w:r>
      <w:r w:rsidRPr="00790C05">
        <w:t xml:space="preserve">. Retrieved 10 </w:t>
      </w:r>
      <w:proofErr w:type="gramStart"/>
      <w:r w:rsidRPr="00790C05">
        <w:t>June,</w:t>
      </w:r>
      <w:proofErr w:type="gramEnd"/>
      <w:r w:rsidRPr="00790C05">
        <w:t xml:space="preserve"> 2012 from: http:// www.kke.ee/index_ </w:t>
      </w:r>
      <w:proofErr w:type="spellStart"/>
      <w:r w:rsidRPr="00790C05">
        <w:t>Bin.php?action</w:t>
      </w:r>
      <w:proofErr w:type="spellEnd"/>
      <w:r w:rsidRPr="00790C05">
        <w:t xml:space="preserve">=REF&amp;fname=143_Second_Language_Immersion_DRAFT.pdf      </w:t>
      </w:r>
    </w:p>
    <w:p w14:paraId="4E484D73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35674D84" w14:textId="3B3C9EAD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Goldoni, F. (2013). Students’ immersion experiences in study abroad. </w:t>
      </w:r>
      <w:r w:rsidRPr="00790C05">
        <w:rPr>
          <w:i/>
        </w:rPr>
        <w:t>Foreign Language Annals</w:t>
      </w:r>
      <w:r w:rsidRPr="00790C05">
        <w:t xml:space="preserve">, </w:t>
      </w:r>
      <w:r w:rsidRPr="00790C05">
        <w:rPr>
          <w:i/>
        </w:rPr>
        <w:t>46</w:t>
      </w:r>
      <w:r w:rsidRPr="00790C05">
        <w:t xml:space="preserve"> (3), 359 – 376.</w:t>
      </w:r>
    </w:p>
    <w:p w14:paraId="1FA01C21" w14:textId="77777777" w:rsidR="001B0747" w:rsidRPr="00790C05" w:rsidRDefault="001B0747" w:rsidP="00790C05">
      <w:pPr>
        <w:spacing w:after="0" w:line="240" w:lineRule="auto"/>
        <w:ind w:left="720" w:hanging="720"/>
      </w:pPr>
    </w:p>
    <w:p w14:paraId="57159BEA" w14:textId="419829E7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Goldstein, L., &amp; Liu, N. F. (1994). An integrated approach to the design of an immersion program. </w:t>
      </w:r>
      <w:r w:rsidRPr="00790C05">
        <w:rPr>
          <w:i/>
        </w:rPr>
        <w:t>TESOL Quarterly, 28</w:t>
      </w:r>
      <w:r w:rsidRPr="00790C05">
        <w:t xml:space="preserve">(4), 705-725. </w:t>
      </w:r>
    </w:p>
    <w:p w14:paraId="058C6800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730B4D7A" w14:textId="5C63EA30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Gómez, L., Freeman, D. &amp; Freeman, Y. (2005) Dual language education: A promising 50-50 model. </w:t>
      </w:r>
      <w:r w:rsidRPr="00790C05">
        <w:rPr>
          <w:i/>
          <w:iCs/>
          <w:color w:val="000000" w:themeColor="text1"/>
        </w:rPr>
        <w:t>Bilingual Research Journal</w:t>
      </w:r>
      <w:r w:rsidRPr="00790C05">
        <w:rPr>
          <w:color w:val="000000" w:themeColor="text1"/>
        </w:rPr>
        <w:t xml:space="preserve"> (29)1, 145–164. </w:t>
      </w:r>
    </w:p>
    <w:p w14:paraId="001C293B" w14:textId="161D2409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434CA8FE" w14:textId="739CB59F" w:rsidR="002A5303" w:rsidRPr="00790C05" w:rsidRDefault="002A5303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Haj-Broussard, M. (2018). Ensuring high-quality dual language immersion education: Louisiana's certified foreign language immersion program rubric. </w:t>
      </w:r>
      <w:r w:rsidRPr="00790C05">
        <w:rPr>
          <w:i/>
          <w:iCs/>
          <w:color w:val="000000" w:themeColor="text1"/>
        </w:rPr>
        <w:t>Research Issues in Contemporary Education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3</w:t>
      </w:r>
      <w:r w:rsidRPr="00790C05">
        <w:rPr>
          <w:color w:val="000000" w:themeColor="text1"/>
        </w:rPr>
        <w:t xml:space="preserve">(1), 51-56. </w:t>
      </w:r>
    </w:p>
    <w:p w14:paraId="76FC1B0C" w14:textId="77777777" w:rsidR="002A5303" w:rsidRPr="00790C05" w:rsidRDefault="002A5303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56EF1BB9" w14:textId="6D42AAEF" w:rsidR="004E1D4B" w:rsidRPr="00790C05" w:rsidRDefault="004E1D4B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Hansen, B. D., Caldarella, P., Williams, L., &amp; Wills, H. P. (2017). Managing student behavior in dual immersion classrooms: A study of class-wide function-related intervention teams. </w:t>
      </w:r>
      <w:r w:rsidRPr="00790C05">
        <w:rPr>
          <w:i/>
          <w:iCs/>
          <w:color w:val="000000" w:themeColor="text1"/>
        </w:rPr>
        <w:t>Behavior Modification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41</w:t>
      </w:r>
      <w:r w:rsidRPr="00790C05">
        <w:rPr>
          <w:color w:val="000000" w:themeColor="text1"/>
        </w:rPr>
        <w:t xml:space="preserve">(5), 626-646. </w:t>
      </w:r>
    </w:p>
    <w:p w14:paraId="14BC05FC" w14:textId="77777777" w:rsidR="004E1D4B" w:rsidRPr="00790C05" w:rsidRDefault="004E1D4B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4C569AD4" w14:textId="53665E3A" w:rsidR="00E40BA1" w:rsidRPr="00790C05" w:rsidRDefault="00E40BA1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Hickey, T. (2007). Children’s language networks and teachers’ input in minority language immersion: What goes in may not come out. </w:t>
      </w:r>
      <w:r w:rsidRPr="00790C05">
        <w:rPr>
          <w:i/>
          <w:iCs/>
          <w:color w:val="000000" w:themeColor="text1"/>
        </w:rPr>
        <w:t>Language and Education</w:t>
      </w:r>
      <w:r w:rsidRPr="00790C05">
        <w:rPr>
          <w:color w:val="000000" w:themeColor="text1"/>
        </w:rPr>
        <w:t>, 21(1), 46–65.</w:t>
      </w:r>
    </w:p>
    <w:p w14:paraId="1939ADD7" w14:textId="0BDDFBCA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3BDC8C00" w14:textId="3A28B0FC" w:rsidR="00807A99" w:rsidRPr="00790C05" w:rsidRDefault="00807A99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6" w:name="_Hlk129707943"/>
      <w:r w:rsidRPr="00790C05">
        <w:rPr>
          <w:color w:val="000000" w:themeColor="text1"/>
        </w:rPr>
        <w:t>Hickey, T., &amp; De Mejía, A. M. (Eds.). (2017). </w:t>
      </w:r>
      <w:r w:rsidRPr="00790C05">
        <w:rPr>
          <w:i/>
          <w:iCs/>
          <w:color w:val="000000" w:themeColor="text1"/>
        </w:rPr>
        <w:t>Immersion education in the early years</w:t>
      </w:r>
      <w:r w:rsidRPr="00790C05">
        <w:rPr>
          <w:color w:val="000000" w:themeColor="text1"/>
        </w:rPr>
        <w:t xml:space="preserve">. Routledge. </w:t>
      </w:r>
    </w:p>
    <w:bookmarkEnd w:id="6"/>
    <w:p w14:paraId="5E111B92" w14:textId="77777777" w:rsidR="00807A99" w:rsidRPr="00790C05" w:rsidRDefault="00807A99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052F76B9" w14:textId="77777777" w:rsidR="00315B94" w:rsidRPr="00790C05" w:rsidRDefault="003451A0" w:rsidP="00790C05">
      <w:pPr>
        <w:pStyle w:val="Bibliography"/>
        <w:spacing w:after="0" w:line="240" w:lineRule="auto"/>
        <w:ind w:left="720" w:hanging="720"/>
      </w:pPr>
      <w:r w:rsidRPr="00790C05">
        <w:lastRenderedPageBreak/>
        <w:t xml:space="preserve">Hoff, E., Core, C., Place, S., </w:t>
      </w:r>
      <w:proofErr w:type="spellStart"/>
      <w:r w:rsidRPr="00790C05">
        <w:t>Rumiche</w:t>
      </w:r>
      <w:proofErr w:type="spellEnd"/>
      <w:r w:rsidRPr="00790C05">
        <w:t xml:space="preserve">, R., </w:t>
      </w:r>
      <w:proofErr w:type="spellStart"/>
      <w:r w:rsidRPr="00790C05">
        <w:t>Señor</w:t>
      </w:r>
      <w:proofErr w:type="spellEnd"/>
      <w:r w:rsidRPr="00790C05">
        <w:t xml:space="preserve">, M., &amp; Parra, M. (2012). Dual language exposure and early bilingual development. </w:t>
      </w:r>
      <w:r w:rsidRPr="00790C05">
        <w:rPr>
          <w:i/>
          <w:iCs/>
        </w:rPr>
        <w:t>Journal of Child Language</w:t>
      </w:r>
      <w:r w:rsidRPr="00790C05">
        <w:t xml:space="preserve">, </w:t>
      </w:r>
      <w:r w:rsidRPr="00790C05">
        <w:rPr>
          <w:i/>
          <w:iCs/>
        </w:rPr>
        <w:t>39</w:t>
      </w:r>
      <w:r w:rsidRPr="00790C05">
        <w:t>(1), 1–27.</w:t>
      </w:r>
    </w:p>
    <w:p w14:paraId="1F14CF30" w14:textId="77777777" w:rsidR="00315B94" w:rsidRPr="00790C05" w:rsidRDefault="00315B94" w:rsidP="00790C05">
      <w:pPr>
        <w:pStyle w:val="Bibliography"/>
        <w:spacing w:after="0" w:line="240" w:lineRule="auto"/>
        <w:ind w:left="720" w:hanging="720"/>
      </w:pPr>
    </w:p>
    <w:p w14:paraId="13A829A0" w14:textId="08EA4990" w:rsidR="001348D7" w:rsidRPr="00790C05" w:rsidRDefault="001348D7" w:rsidP="00790C05">
      <w:pPr>
        <w:pStyle w:val="Bibliography"/>
        <w:spacing w:after="0" w:line="240" w:lineRule="auto"/>
        <w:ind w:left="720" w:hanging="720"/>
      </w:pPr>
      <w:proofErr w:type="spellStart"/>
      <w:r w:rsidRPr="00790C05">
        <w:t>Holobow</w:t>
      </w:r>
      <w:proofErr w:type="spellEnd"/>
      <w:r w:rsidRPr="00790C05">
        <w:t xml:space="preserve">, N. E. (1988). The effectiveness of partial French immersion for children from different ethnic and social class backgrounds. </w:t>
      </w:r>
      <w:r w:rsidRPr="00790C05">
        <w:rPr>
          <w:i/>
          <w:iCs/>
        </w:rPr>
        <w:t>FLES News, 2</w:t>
      </w:r>
      <w:r w:rsidRPr="00790C05">
        <w:t>(1), 2-8.</w:t>
      </w:r>
    </w:p>
    <w:p w14:paraId="55DFB45E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35518C9C" w14:textId="478EB7D6" w:rsidR="001348D7" w:rsidRPr="00790C05" w:rsidRDefault="001348D7" w:rsidP="00790C05">
      <w:pPr>
        <w:spacing w:after="0" w:line="240" w:lineRule="auto"/>
        <w:ind w:left="720" w:hanging="720"/>
      </w:pPr>
      <w:proofErr w:type="spellStart"/>
      <w:r w:rsidRPr="00790C05">
        <w:t>Holobow</w:t>
      </w:r>
      <w:proofErr w:type="spellEnd"/>
      <w:r w:rsidRPr="00790C05">
        <w:t xml:space="preserve">, N. E., Genesee, F., Lambert, W., </w:t>
      </w:r>
      <w:proofErr w:type="spellStart"/>
      <w:r w:rsidRPr="00790C05">
        <w:t>Gastright</w:t>
      </w:r>
      <w:proofErr w:type="spellEnd"/>
      <w:r w:rsidRPr="00790C05">
        <w:t xml:space="preserve">, J., &amp; Met, M. (1987). Effectiveness of partial French immersion for children from different social class and ethnic backgrounds. </w:t>
      </w:r>
      <w:r w:rsidRPr="00790C05">
        <w:rPr>
          <w:i/>
          <w:iCs/>
        </w:rPr>
        <w:t>Applied Psycholinguistics, 8,</w:t>
      </w:r>
      <w:r w:rsidRPr="00790C05">
        <w:t xml:space="preserve"> 137-152. </w:t>
      </w:r>
    </w:p>
    <w:p w14:paraId="492F5CEA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148BF9F7" w14:textId="5D4EA865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Howard, E. R., &amp; Sugarman, J. (2007). </w:t>
      </w:r>
      <w:r w:rsidRPr="00790C05">
        <w:rPr>
          <w:i/>
          <w:iCs/>
          <w:color w:val="000000" w:themeColor="text1"/>
        </w:rPr>
        <w:t>Realizing the vision of two-way immersion: Fostering effective programs and classrooms</w:t>
      </w:r>
      <w:r w:rsidRPr="00790C05">
        <w:rPr>
          <w:color w:val="000000" w:themeColor="text1"/>
        </w:rPr>
        <w:t>. Center for Applied Linguistics.</w:t>
      </w:r>
    </w:p>
    <w:p w14:paraId="41B524B9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59014289" w14:textId="48D10354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Howard, E. R., Christian, D., &amp; Genesee, F. (2004). </w:t>
      </w:r>
      <w:r w:rsidRPr="00790C05">
        <w:rPr>
          <w:i/>
          <w:iCs/>
          <w:color w:val="000000" w:themeColor="text1"/>
          <w:shd w:val="clear" w:color="auto" w:fill="FFFFFF"/>
        </w:rPr>
        <w:t>The development of bilingualism and biliteracy from grade 3 to 5: A summary of findings from the CAL/CREDE study of two-way immersion education</w:t>
      </w:r>
      <w:r w:rsidRPr="00790C05">
        <w:rPr>
          <w:color w:val="000000" w:themeColor="text1"/>
          <w:shd w:val="clear" w:color="auto" w:fill="FFFFFF"/>
        </w:rPr>
        <w:t>. Center for Research on Education, Diversity &amp; Excellence.</w:t>
      </w:r>
    </w:p>
    <w:p w14:paraId="1579827D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20625864" w14:textId="30EC9B33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Howard, E. R., Lindholm-Leary, K., Rogers, D., </w:t>
      </w:r>
      <w:proofErr w:type="spellStart"/>
      <w:r w:rsidRPr="00790C05">
        <w:rPr>
          <w:color w:val="000000" w:themeColor="text1"/>
        </w:rPr>
        <w:t>Olague</w:t>
      </w:r>
      <w:proofErr w:type="spellEnd"/>
      <w:r w:rsidRPr="00790C05">
        <w:rPr>
          <w:color w:val="000000" w:themeColor="text1"/>
        </w:rPr>
        <w:t xml:space="preserve">, N., Medina, J., Kennedy, B., Sugarman, J., &amp; Christian, D. (2018). </w:t>
      </w:r>
      <w:r w:rsidRPr="00790C05">
        <w:rPr>
          <w:i/>
          <w:iCs/>
          <w:color w:val="000000" w:themeColor="text1"/>
        </w:rPr>
        <w:t>Guiding principles for dual language education</w:t>
      </w:r>
      <w:r w:rsidRPr="00790C05">
        <w:rPr>
          <w:color w:val="000000" w:themeColor="text1"/>
        </w:rPr>
        <w:t xml:space="preserve"> (3</w:t>
      </w:r>
      <w:r w:rsidRPr="00790C05">
        <w:rPr>
          <w:color w:val="000000" w:themeColor="text1"/>
          <w:vertAlign w:val="superscript"/>
        </w:rPr>
        <w:t>rd</w:t>
      </w:r>
      <w:r w:rsidRPr="00790C05">
        <w:rPr>
          <w:color w:val="000000" w:themeColor="text1"/>
        </w:rPr>
        <w:t xml:space="preserve"> Edition). Center for Applied Linguistics.</w:t>
      </w:r>
    </w:p>
    <w:p w14:paraId="2F321F6E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77E5A6E7" w14:textId="000ABE03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790C05">
        <w:rPr>
          <w:rFonts w:eastAsiaTheme="minorEastAsia"/>
          <w:color w:val="000000" w:themeColor="text1"/>
        </w:rPr>
        <w:t xml:space="preserve">Howard, E. R., Sugarman, J., &amp; Christian, D. (2003). </w:t>
      </w:r>
      <w:r w:rsidRPr="00790C05">
        <w:rPr>
          <w:rFonts w:eastAsiaTheme="minorEastAsia"/>
          <w:i/>
          <w:color w:val="000000" w:themeColor="text1"/>
        </w:rPr>
        <w:t>Trends in two-way immersion education: A review of the research.</w:t>
      </w:r>
      <w:r w:rsidRPr="00790C05">
        <w:rPr>
          <w:rFonts w:eastAsiaTheme="minorEastAsia"/>
          <w:color w:val="000000" w:themeColor="text1"/>
        </w:rPr>
        <w:t xml:space="preserve"> Report 63. Center for Research on the Education of Students Placed at Risk (CRESPAR).</w:t>
      </w:r>
    </w:p>
    <w:p w14:paraId="15ED4610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4040DD0F" w14:textId="22B09FAE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Howard, E. R., Sugarman, J., Perdomo, M., &amp; </w:t>
      </w:r>
      <w:proofErr w:type="spellStart"/>
      <w:r w:rsidRPr="00790C05">
        <w:rPr>
          <w:color w:val="000000" w:themeColor="text1"/>
        </w:rPr>
        <w:t>Adger</w:t>
      </w:r>
      <w:proofErr w:type="spellEnd"/>
      <w:r w:rsidRPr="00790C05">
        <w:rPr>
          <w:color w:val="000000" w:themeColor="text1"/>
        </w:rPr>
        <w:t xml:space="preserve">, C. T. (2005). </w:t>
      </w:r>
      <w:r w:rsidRPr="00790C05">
        <w:rPr>
          <w:i/>
          <w:color w:val="000000" w:themeColor="text1"/>
        </w:rPr>
        <w:t>Two-way immersion education: The basics</w:t>
      </w:r>
      <w:r w:rsidRPr="00790C05">
        <w:rPr>
          <w:color w:val="000000" w:themeColor="text1"/>
        </w:rPr>
        <w:t xml:space="preserve">. </w:t>
      </w:r>
      <w:r w:rsidRPr="00790C05">
        <w:rPr>
          <w:iCs/>
          <w:color w:val="000000" w:themeColor="text1"/>
        </w:rPr>
        <w:t>Center for Applied Linguistics</w:t>
      </w:r>
      <w:r w:rsidRPr="00790C05">
        <w:rPr>
          <w:color w:val="000000" w:themeColor="text1"/>
        </w:rPr>
        <w:t xml:space="preserve">.  </w:t>
      </w:r>
      <w:hyperlink r:id="rId27" w:history="1">
        <w:r w:rsidR="001B0747" w:rsidRPr="00790C05">
          <w:rPr>
            <w:rStyle w:val="Hyperlink"/>
          </w:rPr>
          <w:t>http://www.cal.org/twi/toolkit/PI/Basics_Eng.pdf</w:t>
        </w:r>
      </w:hyperlink>
    </w:p>
    <w:p w14:paraId="18AD6619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7FE6FEE" w14:textId="6C803548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Johnson, R. K. &amp; Swain, M. (1997). </w:t>
      </w:r>
      <w:r w:rsidRPr="00790C05">
        <w:rPr>
          <w:i/>
          <w:iCs/>
        </w:rPr>
        <w:t>Immersion education: International perspectives</w:t>
      </w:r>
      <w:r w:rsidRPr="00790C05">
        <w:rPr>
          <w:iCs/>
        </w:rPr>
        <w:t xml:space="preserve">. </w:t>
      </w:r>
      <w:r w:rsidRPr="00790C05">
        <w:t>Cambridge University Press.</w:t>
      </w:r>
    </w:p>
    <w:p w14:paraId="1FAD9531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2718EB3C" w14:textId="0D89055E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Johnson, R. K. (1992). TESOL teacher-training for content subject teachers in L2 immersion </w:t>
      </w:r>
      <w:proofErr w:type="spellStart"/>
      <w:r w:rsidRPr="00790C05">
        <w:t>programmes</w:t>
      </w:r>
      <w:proofErr w:type="spellEnd"/>
      <w:r w:rsidRPr="00790C05">
        <w:t xml:space="preserve">. In J. Flowerdew, M. Brock, &amp; S. Hsia (Eds.), </w:t>
      </w:r>
      <w:r w:rsidRPr="00790C05">
        <w:rPr>
          <w:i/>
        </w:rPr>
        <w:t>Perspectives on second language teacher education</w:t>
      </w:r>
      <w:r w:rsidRPr="00790C05">
        <w:t xml:space="preserve"> (pp. 167-185). City Polytechnic of Hong Kong.</w:t>
      </w:r>
    </w:p>
    <w:p w14:paraId="1F17D5AD" w14:textId="419906EE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A6D3AE8" w14:textId="1EBB649B" w:rsidR="003A6D13" w:rsidRPr="00790C05" w:rsidRDefault="003A6D13" w:rsidP="00790C05">
      <w:pPr>
        <w:autoSpaceDE w:val="0"/>
        <w:autoSpaceDN w:val="0"/>
        <w:adjustRightInd w:val="0"/>
        <w:spacing w:after="0" w:line="240" w:lineRule="auto"/>
        <w:ind w:left="720" w:hanging="720"/>
      </w:pPr>
      <w:bookmarkStart w:id="7" w:name="_Hlk129707993"/>
      <w:r w:rsidRPr="00790C05">
        <w:t>Kalia, V., Lane, P. D., &amp; Wilbourn, M. P. (2018). Cognitive control and phonological awareness in the acquisition of second language vocabulary within the Spanish-English dual immersion context. </w:t>
      </w:r>
      <w:r w:rsidRPr="00790C05">
        <w:rPr>
          <w:i/>
          <w:iCs/>
        </w:rPr>
        <w:t>Cognitive Development</w:t>
      </w:r>
      <w:r w:rsidRPr="00790C05">
        <w:t>, </w:t>
      </w:r>
      <w:r w:rsidRPr="00790C05">
        <w:rPr>
          <w:i/>
          <w:iCs/>
        </w:rPr>
        <w:t>48</w:t>
      </w:r>
      <w:r w:rsidRPr="00790C05">
        <w:t xml:space="preserve">, 176-189. </w:t>
      </w:r>
    </w:p>
    <w:bookmarkEnd w:id="7"/>
    <w:p w14:paraId="26ABBB5E" w14:textId="77777777" w:rsidR="003A6D13" w:rsidRPr="00790C05" w:rsidRDefault="003A6D1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322EA6" w14:textId="3DFBAE11" w:rsidR="00006E11" w:rsidRPr="00790C05" w:rsidRDefault="00006E11" w:rsidP="00790C05">
      <w:pPr>
        <w:spacing w:after="0" w:line="240" w:lineRule="auto"/>
        <w:ind w:left="720" w:hanging="720"/>
      </w:pPr>
      <w:proofErr w:type="spellStart"/>
      <w:r w:rsidRPr="00790C05">
        <w:t>Katunich</w:t>
      </w:r>
      <w:proofErr w:type="spellEnd"/>
      <w:r w:rsidRPr="00790C05">
        <w:t xml:space="preserve">, J. (2019). Promoting sustainability literacy through immersion abroad experiences for teachers.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235–257). Palgrave Macmillan.</w:t>
      </w:r>
    </w:p>
    <w:p w14:paraId="73772CB9" w14:textId="77777777" w:rsidR="001B0747" w:rsidRPr="00790C05" w:rsidRDefault="001B0747" w:rsidP="00790C05">
      <w:pPr>
        <w:spacing w:after="0" w:line="240" w:lineRule="auto"/>
        <w:ind w:left="720" w:hanging="720"/>
      </w:pPr>
    </w:p>
    <w:p w14:paraId="0205143F" w14:textId="7B519B90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790C05">
        <w:t>Kipp</w:t>
      </w:r>
      <w:proofErr w:type="spellEnd"/>
      <w:r w:rsidRPr="00790C05">
        <w:t xml:space="preserve">, D. (2000). </w:t>
      </w:r>
      <w:r w:rsidRPr="00790C05">
        <w:rPr>
          <w:i/>
          <w:iCs/>
        </w:rPr>
        <w:t xml:space="preserve">Encouragement, guidance, insights, and lessons learned for native language activists developing their own tribal language programs: A conversation with twelve </w:t>
      </w:r>
      <w:r w:rsidRPr="00790C05">
        <w:rPr>
          <w:i/>
          <w:iCs/>
        </w:rPr>
        <w:lastRenderedPageBreak/>
        <w:t xml:space="preserve">visiting Native American language activists providing guidance and an analysis of some of the essentials for developing immersion language programs. </w:t>
      </w:r>
      <w:r w:rsidRPr="00790C05">
        <w:t xml:space="preserve">Piegan Institute. </w:t>
      </w:r>
    </w:p>
    <w:p w14:paraId="036033B2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7E67840" w14:textId="2094E5F3" w:rsidR="001348D7" w:rsidRPr="00790C05" w:rsidRDefault="001348D7" w:rsidP="00790C05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  <w:r w:rsidRPr="00790C05">
        <w:rPr>
          <w:color w:val="000000"/>
          <w:shd w:val="clear" w:color="auto" w:fill="FFFFFF"/>
        </w:rPr>
        <w:t xml:space="preserve">Knell, E., </w:t>
      </w:r>
      <w:proofErr w:type="spellStart"/>
      <w:r w:rsidRPr="00790C05">
        <w:rPr>
          <w:color w:val="000000"/>
          <w:shd w:val="clear" w:color="auto" w:fill="FFFFFF"/>
        </w:rPr>
        <w:t>Haiyani</w:t>
      </w:r>
      <w:proofErr w:type="spellEnd"/>
      <w:r w:rsidRPr="00790C05">
        <w:rPr>
          <w:color w:val="000000"/>
          <w:shd w:val="clear" w:color="auto" w:fill="FFFFFF"/>
        </w:rPr>
        <w:t xml:space="preserve">, Q., Miao, P., </w:t>
      </w:r>
      <w:proofErr w:type="spellStart"/>
      <w:r w:rsidRPr="00790C05">
        <w:rPr>
          <w:color w:val="000000"/>
          <w:shd w:val="clear" w:color="auto" w:fill="FFFFFF"/>
        </w:rPr>
        <w:t>Yanping</w:t>
      </w:r>
      <w:proofErr w:type="spellEnd"/>
      <w:r w:rsidRPr="00790C05">
        <w:rPr>
          <w:color w:val="000000"/>
          <w:shd w:val="clear" w:color="auto" w:fill="FFFFFF"/>
        </w:rPr>
        <w:t xml:space="preserve">, C., Siegel, L. S., Lin, Z. and Wei, Z. (2007). Early English immersion and literacy in Xi'an, China. </w:t>
      </w:r>
      <w:r w:rsidRPr="00790C05">
        <w:rPr>
          <w:i/>
          <w:iCs/>
          <w:color w:val="000000"/>
          <w:shd w:val="clear" w:color="auto" w:fill="FFFFFF"/>
        </w:rPr>
        <w:t xml:space="preserve">The Modern Language </w:t>
      </w:r>
      <w:r w:rsidRPr="00790C05">
        <w:rPr>
          <w:i/>
          <w:iCs/>
          <w:color w:val="000000"/>
          <w:shd w:val="clear" w:color="auto" w:fill="FFFFFF"/>
          <w:lang w:val="de-DE"/>
        </w:rPr>
        <w:t>Journal, 91</w:t>
      </w:r>
      <w:r w:rsidRPr="00790C05">
        <w:rPr>
          <w:color w:val="000000"/>
          <w:shd w:val="clear" w:color="auto" w:fill="FFFFFF"/>
          <w:lang w:val="de-DE"/>
        </w:rPr>
        <w:t>(3), 395–417.</w:t>
      </w:r>
    </w:p>
    <w:p w14:paraId="0B466742" w14:textId="77777777" w:rsidR="00BB7463" w:rsidRPr="00790C05" w:rsidRDefault="00BB7463" w:rsidP="00790C05">
      <w:pPr>
        <w:spacing w:after="0" w:line="240" w:lineRule="auto"/>
        <w:ind w:left="720" w:hanging="720"/>
        <w:rPr>
          <w:color w:val="000000"/>
          <w:shd w:val="clear" w:color="auto" w:fill="FFFFFF"/>
        </w:rPr>
      </w:pPr>
    </w:p>
    <w:p w14:paraId="7F9FEE0A" w14:textId="04C9D7E8" w:rsidR="001348D7" w:rsidRPr="00790C05" w:rsidRDefault="001348D7" w:rsidP="00790C05">
      <w:pPr>
        <w:spacing w:after="0" w:line="240" w:lineRule="auto"/>
        <w:ind w:left="720" w:hanging="720"/>
      </w:pPr>
      <w:bookmarkStart w:id="8" w:name="_Hlk514922948"/>
      <w:r w:rsidRPr="00790C05">
        <w:t xml:space="preserve">Lachance, J. R. (2017). Case studies of dual language teachers: Conceptualizations on the complexities of biliteracy for teacher preparation. </w:t>
      </w:r>
      <w:r w:rsidRPr="00790C05">
        <w:rPr>
          <w:i/>
        </w:rPr>
        <w:t>NYS TESOL Journal, 4</w:t>
      </w:r>
      <w:r w:rsidRPr="00790C05">
        <w:t xml:space="preserve">(2), 48-65. </w:t>
      </w:r>
      <w:bookmarkEnd w:id="8"/>
    </w:p>
    <w:p w14:paraId="4E6C84AB" w14:textId="1CD4058C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5D35FAAA" w14:textId="4166705D" w:rsidR="00C90667" w:rsidRPr="00790C05" w:rsidRDefault="00C9066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Lapayese, Y. V. (2019). </w:t>
      </w:r>
      <w:r w:rsidRPr="00790C05">
        <w:rPr>
          <w:i/>
          <w:iCs/>
          <w:color w:val="000000" w:themeColor="text1"/>
        </w:rPr>
        <w:t>A humanizing dual language immersion education</w:t>
      </w:r>
      <w:r w:rsidRPr="00790C05">
        <w:rPr>
          <w:color w:val="000000" w:themeColor="text1"/>
        </w:rPr>
        <w:t xml:space="preserve">. Brill Sense. </w:t>
      </w:r>
    </w:p>
    <w:p w14:paraId="0CE57EF7" w14:textId="77777777" w:rsidR="00C90667" w:rsidRPr="00790C05" w:rsidRDefault="00C9066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357BEEB8" w14:textId="342A8676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790C05">
        <w:rPr>
          <w:color w:val="000000" w:themeColor="text1"/>
          <w:shd w:val="clear" w:color="auto" w:fill="FFFFFF"/>
        </w:rPr>
        <w:t>Lazaruk</w:t>
      </w:r>
      <w:proofErr w:type="spellEnd"/>
      <w:r w:rsidRPr="00790C05">
        <w:rPr>
          <w:color w:val="000000" w:themeColor="text1"/>
          <w:shd w:val="clear" w:color="auto" w:fill="FFFFFF"/>
        </w:rPr>
        <w:t>, W. (2007). Linguistic, academic, and cognitive benefits of French immersion. </w:t>
      </w:r>
      <w:r w:rsidRPr="00790C05">
        <w:rPr>
          <w:i/>
          <w:color w:val="000000" w:themeColor="text1"/>
          <w:shd w:val="clear" w:color="auto" w:fill="FFFFFF"/>
        </w:rPr>
        <w:t xml:space="preserve">The </w:t>
      </w:r>
      <w:r w:rsidRPr="00790C05">
        <w:rPr>
          <w:i/>
          <w:iCs/>
          <w:color w:val="000000" w:themeColor="text1"/>
          <w:shd w:val="clear" w:color="auto" w:fill="FFFFFF"/>
        </w:rPr>
        <w:t>Canadian Modern Language Review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63</w:t>
      </w:r>
      <w:r w:rsidRPr="00790C05">
        <w:rPr>
          <w:color w:val="000000" w:themeColor="text1"/>
          <w:shd w:val="clear" w:color="auto" w:fill="FFFFFF"/>
        </w:rPr>
        <w:t>(5), 605-627.</w:t>
      </w:r>
    </w:p>
    <w:p w14:paraId="5E753DBF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6E81D0B3" w14:textId="52CEC345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Lee, J. S., &amp; Jeong, E. (2013). Korean–English dual language immersion: Perspectives of students, </w:t>
      </w:r>
      <w:proofErr w:type="gramStart"/>
      <w:r w:rsidRPr="00790C05">
        <w:rPr>
          <w:color w:val="000000" w:themeColor="text1"/>
          <w:shd w:val="clear" w:color="auto" w:fill="FFFFFF"/>
        </w:rPr>
        <w:t>parents</w:t>
      </w:r>
      <w:proofErr w:type="gramEnd"/>
      <w:r w:rsidRPr="00790C05">
        <w:rPr>
          <w:color w:val="000000" w:themeColor="text1"/>
          <w:shd w:val="clear" w:color="auto" w:fill="FFFFFF"/>
        </w:rPr>
        <w:t xml:space="preserve"> and teachers. </w:t>
      </w:r>
      <w:r w:rsidRPr="00790C05">
        <w:rPr>
          <w:i/>
          <w:iCs/>
          <w:color w:val="000000" w:themeColor="text1"/>
          <w:shd w:val="clear" w:color="auto" w:fill="FFFFFF"/>
        </w:rPr>
        <w:t>Language, Culture and Curriculum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26</w:t>
      </w:r>
      <w:r w:rsidRPr="00790C05">
        <w:rPr>
          <w:color w:val="000000" w:themeColor="text1"/>
          <w:shd w:val="clear" w:color="auto" w:fill="FFFFFF"/>
        </w:rPr>
        <w:t>(1), 89-107.</w:t>
      </w:r>
    </w:p>
    <w:p w14:paraId="612603B5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25FB1E7F" w14:textId="11F179ED" w:rsidR="00F90E3F" w:rsidRPr="00790C05" w:rsidRDefault="00F90E3F" w:rsidP="00790C05">
      <w:pPr>
        <w:spacing w:after="0" w:line="240" w:lineRule="auto"/>
        <w:ind w:left="720" w:hanging="720"/>
        <w:rPr>
          <w:rStyle w:val="Hyperlink"/>
        </w:rPr>
      </w:pPr>
      <w:proofErr w:type="spellStart"/>
      <w:r w:rsidRPr="00790C05">
        <w:t>Lenker</w:t>
      </w:r>
      <w:proofErr w:type="spellEnd"/>
      <w:r w:rsidRPr="00790C05">
        <w:t xml:space="preserve">, A., &amp; Rhodes, N. (2007). Foreign language immersion programs: Features and trends over thirty-five years. </w:t>
      </w:r>
      <w:r w:rsidRPr="00790C05">
        <w:rPr>
          <w:i/>
        </w:rPr>
        <w:t>ACIE Newsletter</w:t>
      </w:r>
      <w:r w:rsidRPr="00790C05">
        <w:t xml:space="preserve">, </w:t>
      </w:r>
      <w:proofErr w:type="gramStart"/>
      <w:r w:rsidRPr="00790C05">
        <w:t>February,</w:t>
      </w:r>
      <w:proofErr w:type="gramEnd"/>
      <w:r w:rsidRPr="00790C05">
        <w:t xml:space="preserve"> 1-8. </w:t>
      </w:r>
      <w:hyperlink r:id="rId28" w:history="1">
        <w:r w:rsidRPr="00790C05">
          <w:rPr>
            <w:rStyle w:val="Hyperlink"/>
          </w:rPr>
          <w:t>http://carla.umn.edu/immersion.acie.vol10/</w:t>
        </w:r>
      </w:hyperlink>
    </w:p>
    <w:p w14:paraId="7F37E026" w14:textId="28651300" w:rsidR="001B0747" w:rsidRPr="00790C05" w:rsidRDefault="001B0747" w:rsidP="00790C05">
      <w:pPr>
        <w:spacing w:after="0" w:line="240" w:lineRule="auto"/>
        <w:ind w:left="720" w:hanging="720"/>
      </w:pPr>
    </w:p>
    <w:p w14:paraId="7362C606" w14:textId="4AB1D310" w:rsidR="003A6D13" w:rsidRPr="00790C05" w:rsidRDefault="003A6D13" w:rsidP="00790C05">
      <w:pPr>
        <w:spacing w:after="0" w:line="240" w:lineRule="auto"/>
        <w:ind w:left="720" w:hanging="720"/>
      </w:pPr>
      <w:r w:rsidRPr="00790C05">
        <w:t>Li, J., Steele, J., Slater, R., Bacon, M., &amp; Miller, T. (2016). Teaching practices and language use in two-way dual language immersion programs in a large public school district. </w:t>
      </w:r>
      <w:r w:rsidRPr="00790C05">
        <w:rPr>
          <w:i/>
          <w:iCs/>
        </w:rPr>
        <w:t>International Multilingual Research Journal</w:t>
      </w:r>
      <w:r w:rsidRPr="00790C05">
        <w:t>, </w:t>
      </w:r>
      <w:r w:rsidRPr="00790C05">
        <w:rPr>
          <w:i/>
          <w:iCs/>
        </w:rPr>
        <w:t>10</w:t>
      </w:r>
      <w:r w:rsidRPr="00790C05">
        <w:t xml:space="preserve">(1), 31-43. </w:t>
      </w:r>
    </w:p>
    <w:p w14:paraId="4896A784" w14:textId="77777777" w:rsidR="003A6D13" w:rsidRPr="00790C05" w:rsidRDefault="003A6D13" w:rsidP="00790C05">
      <w:pPr>
        <w:spacing w:after="0" w:line="240" w:lineRule="auto"/>
        <w:ind w:left="720" w:hanging="720"/>
      </w:pPr>
    </w:p>
    <w:p w14:paraId="0530444A" w14:textId="1DF44568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Lindholm-Leary, K. (2011). Student outcomes in Chinese two-way immersion programs: Language proficiency, academic achievement, and student attitudes. In D. J. Tedick, D. Christian, &amp; T. W. Fortune (Eds.), </w:t>
      </w:r>
      <w:r w:rsidRPr="00790C05">
        <w:rPr>
          <w:i/>
          <w:iCs/>
          <w:color w:val="000000" w:themeColor="text1"/>
        </w:rPr>
        <w:t>Immersion education: Practices, policies, possibilities</w:t>
      </w:r>
      <w:r w:rsidRPr="00790C05">
        <w:rPr>
          <w:color w:val="000000" w:themeColor="text1"/>
        </w:rPr>
        <w:t xml:space="preserve"> (pp. 81–103). Multilingual Matters. </w:t>
      </w:r>
    </w:p>
    <w:p w14:paraId="7B5FFE70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27B875AB" w14:textId="3F17577C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Lindholm-Leary, K. (2012). Success and challenges in dual language education. </w:t>
      </w:r>
      <w:r w:rsidRPr="00790C05">
        <w:rPr>
          <w:i/>
          <w:iCs/>
          <w:color w:val="000000" w:themeColor="text1"/>
          <w:shd w:val="clear" w:color="auto" w:fill="FFFFFF"/>
        </w:rPr>
        <w:t>Theory Into Practice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51</w:t>
      </w:r>
      <w:r w:rsidRPr="00790C05">
        <w:rPr>
          <w:color w:val="000000" w:themeColor="text1"/>
          <w:shd w:val="clear" w:color="auto" w:fill="FFFFFF"/>
        </w:rPr>
        <w:t>(4), 256-262.</w:t>
      </w:r>
    </w:p>
    <w:p w14:paraId="7D840C6E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6A86F018" w14:textId="4DDDD6BD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Lindholm-Leary, K. (2016). Students’ perceptions of bilingualism in Spanish and Mandarin dual language programs. </w:t>
      </w:r>
      <w:r w:rsidRPr="00790C05">
        <w:rPr>
          <w:i/>
          <w:iCs/>
          <w:color w:val="000000" w:themeColor="text1"/>
          <w:shd w:val="clear" w:color="auto" w:fill="FFFFFF"/>
        </w:rPr>
        <w:t>International Multilingual Research Journal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10</w:t>
      </w:r>
      <w:r w:rsidRPr="00790C05">
        <w:rPr>
          <w:color w:val="000000" w:themeColor="text1"/>
          <w:shd w:val="clear" w:color="auto" w:fill="FFFFFF"/>
        </w:rPr>
        <w:t>(1), 59-70.</w:t>
      </w:r>
    </w:p>
    <w:p w14:paraId="5283F763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36BF3BE1" w14:textId="00BAB2FB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Lindholm-Leary, K. J. (2001). </w:t>
      </w:r>
      <w:r w:rsidRPr="00790C05">
        <w:rPr>
          <w:i/>
          <w:iCs/>
          <w:color w:val="000000" w:themeColor="text1"/>
        </w:rPr>
        <w:t>Dual language education.</w:t>
      </w:r>
      <w:r w:rsidRPr="00790C05">
        <w:rPr>
          <w:color w:val="000000" w:themeColor="text1"/>
        </w:rPr>
        <w:t xml:space="preserve"> Multilingual Matters. </w:t>
      </w:r>
    </w:p>
    <w:p w14:paraId="10575092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168E501" w14:textId="1570F4AB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Lindholm-Leary, K. J. (2003). Dual language achievement, proficiency, and attitudes among current high school graduates of two-way programs. </w:t>
      </w:r>
      <w:r w:rsidRPr="00790C05">
        <w:rPr>
          <w:i/>
          <w:iCs/>
          <w:color w:val="000000" w:themeColor="text1"/>
        </w:rPr>
        <w:t>NABE Journal</w:t>
      </w:r>
      <w:r w:rsidRPr="00790C05">
        <w:rPr>
          <w:color w:val="000000" w:themeColor="text1"/>
        </w:rPr>
        <w:t>, 26,20–25.</w:t>
      </w:r>
    </w:p>
    <w:p w14:paraId="2967016A" w14:textId="77777777" w:rsidR="001B0747" w:rsidRPr="00790C05" w:rsidRDefault="001B07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10262F08" w14:textId="41A6ECFE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Lindholm-Leary, K. J., &amp; </w:t>
      </w:r>
      <w:proofErr w:type="spellStart"/>
      <w:r w:rsidRPr="00790C05">
        <w:rPr>
          <w:color w:val="000000" w:themeColor="text1"/>
          <w:shd w:val="clear" w:color="auto" w:fill="FFFFFF"/>
        </w:rPr>
        <w:t>Borsato</w:t>
      </w:r>
      <w:proofErr w:type="spellEnd"/>
      <w:r w:rsidRPr="00790C05">
        <w:rPr>
          <w:color w:val="000000" w:themeColor="text1"/>
          <w:shd w:val="clear" w:color="auto" w:fill="FFFFFF"/>
        </w:rPr>
        <w:t xml:space="preserve">, G. (2001). </w:t>
      </w:r>
      <w:r w:rsidRPr="00790C05">
        <w:rPr>
          <w:i/>
          <w:color w:val="000000" w:themeColor="text1"/>
          <w:shd w:val="clear" w:color="auto" w:fill="FFFFFF"/>
        </w:rPr>
        <w:t>Impact of two-way bilingual elementary programs on students' attitudes toward school and college</w:t>
      </w:r>
      <w:r w:rsidRPr="00790C05">
        <w:rPr>
          <w:color w:val="000000" w:themeColor="text1"/>
          <w:shd w:val="clear" w:color="auto" w:fill="FFFFFF"/>
        </w:rPr>
        <w:t xml:space="preserve"> (Research Report 10). Center for Research on Education, Diversity &amp; Excellence.</w:t>
      </w:r>
    </w:p>
    <w:p w14:paraId="3BDEAAE9" w14:textId="77777777" w:rsidR="00796B47" w:rsidRPr="00790C05" w:rsidRDefault="00796B47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086ED86A" w14:textId="684F6FEE" w:rsidR="003C588C" w:rsidRPr="00790C05" w:rsidRDefault="003C588C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lastRenderedPageBreak/>
        <w:t xml:space="preserve">Lindholm-Leary, K., &amp; Genesee, F. (2014). Student outcomes in one-way and two-way immersion and indigenous language education. </w:t>
      </w:r>
      <w:r w:rsidRPr="00790C05">
        <w:rPr>
          <w:i/>
          <w:color w:val="000000" w:themeColor="text1"/>
        </w:rPr>
        <w:t>Journal of Immersion and Content-Based Language Education</w:t>
      </w:r>
      <w:r w:rsidRPr="00790C05">
        <w:rPr>
          <w:color w:val="000000" w:themeColor="text1"/>
        </w:rPr>
        <w:t>, 2(2), 165–180.</w:t>
      </w:r>
    </w:p>
    <w:p w14:paraId="4A85DBA5" w14:textId="77777777" w:rsidR="00796B47" w:rsidRPr="00790C05" w:rsidRDefault="00796B47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1B93BBBD" w14:textId="0C482F26" w:rsidR="001348D7" w:rsidRPr="00790C05" w:rsidRDefault="001348D7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790C05">
        <w:rPr>
          <w:rFonts w:eastAsia="Times New Roman"/>
          <w:color w:val="000000" w:themeColor="text1"/>
        </w:rPr>
        <w:t xml:space="preserve">Lindholm-Leary, K. J., &amp; Hernandez, A. (2011). Achievement and language proficiency of Latino students in dual language </w:t>
      </w:r>
      <w:proofErr w:type="spellStart"/>
      <w:r w:rsidRPr="00790C05">
        <w:rPr>
          <w:rFonts w:eastAsia="Times New Roman"/>
          <w:color w:val="000000" w:themeColor="text1"/>
        </w:rPr>
        <w:t>programmes</w:t>
      </w:r>
      <w:proofErr w:type="spellEnd"/>
      <w:r w:rsidRPr="00790C05">
        <w:rPr>
          <w:rFonts w:eastAsia="Times New Roman"/>
          <w:color w:val="000000" w:themeColor="text1"/>
        </w:rPr>
        <w:t xml:space="preserve">: Native English speakers, fluent English/previous ELLs, and current ELLs. </w:t>
      </w:r>
      <w:r w:rsidRPr="00790C05">
        <w:rPr>
          <w:rFonts w:eastAsia="Times New Roman"/>
          <w:i/>
          <w:color w:val="000000" w:themeColor="text1"/>
        </w:rPr>
        <w:t>Journal of Multilingual and Multicultural Development,</w:t>
      </w:r>
      <w:r w:rsidRPr="00790C05">
        <w:rPr>
          <w:rFonts w:eastAsia="Times New Roman"/>
          <w:color w:val="000000" w:themeColor="text1"/>
        </w:rPr>
        <w:t xml:space="preserve"> 32(6), 531–545. </w:t>
      </w:r>
      <w:hyperlink r:id="rId29" w:history="1">
        <w:r w:rsidRPr="00790C05">
          <w:rPr>
            <w:rStyle w:val="Hyperlink"/>
            <w:shd w:val="clear" w:color="auto" w:fill="FFFFFF"/>
          </w:rPr>
          <w:t>https://doi.org/10.1080/01434632.2011.611596</w:t>
        </w:r>
      </w:hyperlink>
      <w:r w:rsidRPr="00790C05">
        <w:rPr>
          <w:color w:val="222222"/>
          <w:shd w:val="clear" w:color="auto" w:fill="FFFFFF"/>
        </w:rPr>
        <w:t xml:space="preserve"> </w:t>
      </w:r>
    </w:p>
    <w:p w14:paraId="48456EFD" w14:textId="77777777" w:rsidR="00796B47" w:rsidRPr="00790C05" w:rsidRDefault="00796B47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0D960087" w14:textId="6FE1FBDC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Lindholm-Leary, K. J., &amp; Howard, E. (2008). Language development and academic achievement in two-way immersion programs. In T. W. Fortune &amp; D. J. Tedick (Eds.), </w:t>
      </w:r>
      <w:r w:rsidRPr="00790C05">
        <w:rPr>
          <w:i/>
          <w:iCs/>
          <w:color w:val="000000" w:themeColor="text1"/>
        </w:rPr>
        <w:t xml:space="preserve">Pathways to multilingualism: Evolving perspectives on immersion education </w:t>
      </w:r>
      <w:r w:rsidRPr="00790C05">
        <w:rPr>
          <w:color w:val="000000" w:themeColor="text1"/>
        </w:rPr>
        <w:t>(pp. 177–200). Multilingual Matters.</w:t>
      </w:r>
    </w:p>
    <w:p w14:paraId="19C9DAF7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4E9EFDBB" w14:textId="4B8827B9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Lindholm-Leary, K., &amp; Block, N. (2010). Achievement in predominantly low SES/Hispanic dual language schools. </w:t>
      </w:r>
      <w:r w:rsidRPr="00790C05">
        <w:rPr>
          <w:i/>
          <w:iCs/>
          <w:color w:val="000000" w:themeColor="text1"/>
          <w:shd w:val="clear" w:color="auto" w:fill="FFFFFF"/>
        </w:rPr>
        <w:t>International Journal of Bilingual Education and Bilingualism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13</w:t>
      </w:r>
      <w:r w:rsidRPr="00790C05">
        <w:rPr>
          <w:color w:val="000000" w:themeColor="text1"/>
          <w:shd w:val="clear" w:color="auto" w:fill="FFFFFF"/>
        </w:rPr>
        <w:t xml:space="preserve">(1), 43-60. </w:t>
      </w:r>
      <w:hyperlink r:id="rId30" w:history="1">
        <w:r w:rsidRPr="00790C05">
          <w:rPr>
            <w:rStyle w:val="Hyperlink"/>
            <w:color w:val="000000" w:themeColor="text1"/>
            <w:shd w:val="clear" w:color="auto" w:fill="FFFFFF"/>
          </w:rPr>
          <w:t>https://doi.org/10.1080/13670050902777546</w:t>
        </w:r>
      </w:hyperlink>
      <w:r w:rsidRPr="00790C05">
        <w:rPr>
          <w:color w:val="000000" w:themeColor="text1"/>
          <w:shd w:val="clear" w:color="auto" w:fill="FFFFFF"/>
        </w:rPr>
        <w:t xml:space="preserve"> </w:t>
      </w:r>
    </w:p>
    <w:p w14:paraId="4168C756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  <w:highlight w:val="yellow"/>
          <w:shd w:val="clear" w:color="auto" w:fill="FFFFFF"/>
        </w:rPr>
      </w:pPr>
    </w:p>
    <w:p w14:paraId="66C6FC1A" w14:textId="48B97C32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Lindholm-Leary, K., &amp; Ferrante, A. (2005). Follow up study of middle school two-way students: Language proficiency, </w:t>
      </w:r>
      <w:proofErr w:type="gramStart"/>
      <w:r w:rsidRPr="00790C05">
        <w:rPr>
          <w:color w:val="000000" w:themeColor="text1"/>
          <w:shd w:val="clear" w:color="auto" w:fill="FFFFFF"/>
        </w:rPr>
        <w:t>achievement</w:t>
      </w:r>
      <w:proofErr w:type="gramEnd"/>
      <w:r w:rsidRPr="00790C05">
        <w:rPr>
          <w:color w:val="000000" w:themeColor="text1"/>
          <w:shd w:val="clear" w:color="auto" w:fill="FFFFFF"/>
        </w:rPr>
        <w:t xml:space="preserve"> and attitudes. In R. </w:t>
      </w:r>
      <w:proofErr w:type="spellStart"/>
      <w:r w:rsidRPr="00790C05">
        <w:rPr>
          <w:color w:val="000000" w:themeColor="text1"/>
          <w:shd w:val="clear" w:color="auto" w:fill="FFFFFF"/>
        </w:rPr>
        <w:t>Hoosain</w:t>
      </w:r>
      <w:proofErr w:type="spellEnd"/>
      <w:r w:rsidRPr="00790C05">
        <w:rPr>
          <w:color w:val="000000" w:themeColor="text1"/>
          <w:shd w:val="clear" w:color="auto" w:fill="FFFFFF"/>
        </w:rPr>
        <w:t xml:space="preserve"> &amp; FG. </w:t>
      </w:r>
      <w:proofErr w:type="spellStart"/>
      <w:r w:rsidRPr="00790C05">
        <w:rPr>
          <w:color w:val="000000" w:themeColor="text1"/>
          <w:shd w:val="clear" w:color="auto" w:fill="FFFFFF"/>
        </w:rPr>
        <w:t>Salili</w:t>
      </w:r>
      <w:proofErr w:type="spellEnd"/>
      <w:r w:rsidRPr="00790C05">
        <w:rPr>
          <w:color w:val="000000" w:themeColor="text1"/>
          <w:shd w:val="clear" w:color="auto" w:fill="FFFFFF"/>
        </w:rPr>
        <w:t xml:space="preserve"> (Eds.), </w:t>
      </w:r>
      <w:r w:rsidRPr="00790C05">
        <w:rPr>
          <w:i/>
          <w:iCs/>
          <w:color w:val="000000" w:themeColor="text1"/>
          <w:shd w:val="clear" w:color="auto" w:fill="FFFFFF"/>
        </w:rPr>
        <w:t>Language in multicultural education</w:t>
      </w:r>
      <w:r w:rsidRPr="00790C05">
        <w:rPr>
          <w:color w:val="000000" w:themeColor="text1"/>
          <w:shd w:val="clear" w:color="auto" w:fill="FFFFFF"/>
        </w:rPr>
        <w:t xml:space="preserve"> (pp. 157-179). Information Age Publishing. </w:t>
      </w:r>
    </w:p>
    <w:p w14:paraId="766FEABC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7AC2655B" w14:textId="0EDE6847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Lindholm-Leary, K., &amp; Genesee, F. (2014). Student outcomes in one-way and two-way immersion and indigenous language education. </w:t>
      </w:r>
      <w:r w:rsidRPr="00790C05">
        <w:rPr>
          <w:i/>
          <w:color w:val="000000" w:themeColor="text1"/>
        </w:rPr>
        <w:t>Journal of Immersion and Content-Based Language Education</w:t>
      </w:r>
      <w:r w:rsidRPr="00790C05">
        <w:rPr>
          <w:color w:val="000000" w:themeColor="text1"/>
        </w:rPr>
        <w:t xml:space="preserve">, 2(2), 165–180. </w:t>
      </w:r>
    </w:p>
    <w:p w14:paraId="055324AB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426F877" w14:textId="1A715886" w:rsidR="00357CC7" w:rsidRPr="00790C05" w:rsidRDefault="00357CC7" w:rsidP="00790C05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790C05">
        <w:t>Lü</w:t>
      </w:r>
      <w:proofErr w:type="spellEnd"/>
      <w:r w:rsidRPr="00790C05">
        <w:t xml:space="preserve">, C. (2017). The roles of Pinyin skill in </w:t>
      </w:r>
      <w:proofErr w:type="gramStart"/>
      <w:r w:rsidRPr="00790C05">
        <w:t>English-Chinese</w:t>
      </w:r>
      <w:proofErr w:type="gramEnd"/>
      <w:r w:rsidRPr="00790C05">
        <w:t xml:space="preserve"> biliteracy learning: Evidence from Chinese immersion learners. </w:t>
      </w:r>
      <w:r w:rsidRPr="00790C05">
        <w:rPr>
          <w:i/>
        </w:rPr>
        <w:t>Foreign Language Annals, 50</w:t>
      </w:r>
      <w:r w:rsidRPr="00790C05">
        <w:t>(2), 306-322.</w:t>
      </w:r>
    </w:p>
    <w:p w14:paraId="095DD3DD" w14:textId="688CBCB7" w:rsidR="00357CC7" w:rsidRPr="00790C05" w:rsidRDefault="00357CC7" w:rsidP="00790C05">
      <w:pPr>
        <w:autoSpaceDE w:val="0"/>
        <w:autoSpaceDN w:val="0"/>
        <w:adjustRightInd w:val="0"/>
        <w:spacing w:after="0" w:line="240" w:lineRule="auto"/>
        <w:ind w:left="720" w:hanging="720"/>
        <w:rPr>
          <w:lang w:val="de-DE"/>
        </w:rPr>
      </w:pPr>
    </w:p>
    <w:p w14:paraId="3542EFB3" w14:textId="1F60AE65" w:rsidR="00E40522" w:rsidRPr="00790C05" w:rsidRDefault="00E40522" w:rsidP="00790C05">
      <w:pPr>
        <w:autoSpaceDE w:val="0"/>
        <w:autoSpaceDN w:val="0"/>
        <w:adjustRightInd w:val="0"/>
        <w:spacing w:after="0" w:line="240" w:lineRule="auto"/>
        <w:ind w:left="720" w:hanging="720"/>
      </w:pPr>
      <w:bookmarkStart w:id="9" w:name="_Hlk129708059"/>
      <w:r w:rsidRPr="00790C05">
        <w:t>Lucero, A. (2018). Oral narrative retelling among emergent bilinguals in a dual language immersion program. </w:t>
      </w:r>
      <w:r w:rsidRPr="00790C05">
        <w:rPr>
          <w:i/>
          <w:iCs/>
        </w:rPr>
        <w:t>International Journal of Bilingual Education and Bilingualism</w:t>
      </w:r>
      <w:r w:rsidRPr="00790C05">
        <w:t>, </w:t>
      </w:r>
      <w:r w:rsidRPr="00790C05">
        <w:rPr>
          <w:i/>
          <w:iCs/>
        </w:rPr>
        <w:t>21</w:t>
      </w:r>
      <w:r w:rsidRPr="00790C05">
        <w:t xml:space="preserve">(2), 248-264. </w:t>
      </w:r>
    </w:p>
    <w:bookmarkEnd w:id="9"/>
    <w:p w14:paraId="7A309E74" w14:textId="77777777" w:rsidR="00E40522" w:rsidRPr="00790C05" w:rsidRDefault="00E40522" w:rsidP="00790C05">
      <w:pPr>
        <w:autoSpaceDE w:val="0"/>
        <w:autoSpaceDN w:val="0"/>
        <w:adjustRightInd w:val="0"/>
        <w:spacing w:after="0" w:line="240" w:lineRule="auto"/>
        <w:ind w:left="720" w:hanging="720"/>
        <w:rPr>
          <w:lang w:val="de-DE"/>
        </w:rPr>
      </w:pPr>
    </w:p>
    <w:p w14:paraId="2BC0B6D1" w14:textId="592B108E" w:rsidR="001C269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rPr>
          <w:lang w:val="de-DE"/>
        </w:rPr>
        <w:t xml:space="preserve">MacFarlane, A. &amp; Wesche, M. B. (1995). </w:t>
      </w:r>
      <w:r w:rsidRPr="00790C05">
        <w:t xml:space="preserve">Immersion outcomes: Beyond language proficiency. </w:t>
      </w:r>
      <w:r w:rsidRPr="00790C05">
        <w:rPr>
          <w:i/>
          <w:iCs/>
        </w:rPr>
        <w:t>The Canadian Modern Language Review, 51</w:t>
      </w:r>
      <w:r w:rsidRPr="00790C05">
        <w:t xml:space="preserve">(2), 250-272.  </w:t>
      </w:r>
    </w:p>
    <w:p w14:paraId="108BEB4A" w14:textId="50D2F56F" w:rsidR="001C2697" w:rsidRPr="00790C05" w:rsidRDefault="001C2697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1D35116" w14:textId="04FF04FC" w:rsidR="002A5303" w:rsidRPr="00790C05" w:rsidRDefault="002A5303" w:rsidP="00790C05">
      <w:pPr>
        <w:autoSpaceDE w:val="0"/>
        <w:autoSpaceDN w:val="0"/>
        <w:adjustRightInd w:val="0"/>
        <w:spacing w:after="0" w:line="240" w:lineRule="auto"/>
        <w:ind w:left="720" w:hanging="720"/>
      </w:pPr>
      <w:bookmarkStart w:id="10" w:name="_Hlk129708076"/>
      <w:r w:rsidRPr="00790C05">
        <w:t>Manyak, P. C., &amp; Kappus, E. M. (2021). Multifaceted vocabulary instruction in second-grade dual-immersion classes: Quantitative findings. </w:t>
      </w:r>
      <w:r w:rsidRPr="00790C05">
        <w:rPr>
          <w:i/>
          <w:iCs/>
        </w:rPr>
        <w:t>The Journal of Educational Research</w:t>
      </w:r>
      <w:r w:rsidRPr="00790C05">
        <w:t>, </w:t>
      </w:r>
      <w:r w:rsidRPr="00790C05">
        <w:rPr>
          <w:i/>
          <w:iCs/>
        </w:rPr>
        <w:t>114</w:t>
      </w:r>
      <w:r w:rsidRPr="00790C05">
        <w:t xml:space="preserve">(6), 537-549. </w:t>
      </w:r>
    </w:p>
    <w:bookmarkEnd w:id="10"/>
    <w:p w14:paraId="481E712D" w14:textId="77777777" w:rsidR="002A5303" w:rsidRPr="00790C05" w:rsidRDefault="002A530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25804B" w14:textId="61B2626D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Marian, V., Shook, A., &amp; Schroeder, S. R. (2013). Bilingual two-way immersion programs benefit academic achievement. </w:t>
      </w:r>
      <w:r w:rsidRPr="00790C05">
        <w:rPr>
          <w:i/>
          <w:iCs/>
          <w:color w:val="000000" w:themeColor="text1"/>
          <w:shd w:val="clear" w:color="auto" w:fill="FFFFFF"/>
        </w:rPr>
        <w:t>Bilingual Research Journal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36</w:t>
      </w:r>
      <w:r w:rsidRPr="00790C05">
        <w:rPr>
          <w:color w:val="000000" w:themeColor="text1"/>
          <w:shd w:val="clear" w:color="auto" w:fill="FFFFFF"/>
        </w:rPr>
        <w:t>(2), 167-186.</w:t>
      </w:r>
    </w:p>
    <w:p w14:paraId="1376D32E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2038B61B" w14:textId="50904E8C" w:rsidR="00660AD7" w:rsidRPr="00790C05" w:rsidRDefault="00660AD7" w:rsidP="00790C05">
      <w:pPr>
        <w:spacing w:after="0" w:line="240" w:lineRule="auto"/>
        <w:ind w:left="720" w:hanging="720"/>
      </w:pPr>
      <w:r w:rsidRPr="00790C05">
        <w:t xml:space="preserve">Marshall, K. K., &amp; </w:t>
      </w:r>
      <w:proofErr w:type="spellStart"/>
      <w:r w:rsidRPr="00790C05">
        <w:t>Bokhorst</w:t>
      </w:r>
      <w:proofErr w:type="spellEnd"/>
      <w:r w:rsidRPr="00790C05">
        <w:t xml:space="preserve">-Heng, W. D. (2018). "I wouldn't want to impose!" Intercultural mediation in French immersion. </w:t>
      </w:r>
      <w:r w:rsidRPr="00790C05">
        <w:rPr>
          <w:i/>
          <w:iCs/>
        </w:rPr>
        <w:t>Foreign Language Annals, 52</w:t>
      </w:r>
      <w:r w:rsidRPr="00790C05">
        <w:t>(2), 290-312.</w:t>
      </w:r>
    </w:p>
    <w:p w14:paraId="4B222B99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7295167B" w14:textId="3C50AB9B" w:rsidR="000C55CA" w:rsidRPr="00790C05" w:rsidRDefault="000C55CA" w:rsidP="00790C05">
      <w:pPr>
        <w:spacing w:after="0" w:line="240" w:lineRule="auto"/>
        <w:ind w:left="720" w:hanging="720"/>
      </w:pPr>
      <w:r w:rsidRPr="00790C05">
        <w:lastRenderedPageBreak/>
        <w:t xml:space="preserve">Martin, D., &amp; </w:t>
      </w:r>
      <w:proofErr w:type="spellStart"/>
      <w:r w:rsidRPr="00790C05">
        <w:t>Smolcic</w:t>
      </w:r>
      <w:proofErr w:type="spellEnd"/>
      <w:r w:rsidRPr="00790C05">
        <w:t xml:space="preserve">, E. (Eds.), (2019). </w:t>
      </w:r>
      <w:r w:rsidRPr="00790C05">
        <w:rPr>
          <w:i/>
          <w:iCs/>
        </w:rPr>
        <w:t>Redefining teaching competence through immersive programs</w:t>
      </w:r>
      <w:r w:rsidRPr="00790C05">
        <w:t>. Palgrave Macmillan</w:t>
      </w:r>
    </w:p>
    <w:p w14:paraId="1308311C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7BB78254" w14:textId="7DD42821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Martin-</w:t>
      </w:r>
      <w:proofErr w:type="spellStart"/>
      <w:r w:rsidRPr="00790C05">
        <w:rPr>
          <w:color w:val="000000" w:themeColor="text1"/>
        </w:rPr>
        <w:t>Beltrán</w:t>
      </w:r>
      <w:proofErr w:type="spellEnd"/>
      <w:r w:rsidRPr="00790C05">
        <w:rPr>
          <w:color w:val="000000" w:themeColor="text1"/>
        </w:rPr>
        <w:t xml:space="preserve">, M. (2010). The two-way language bridge: Bilingual language learning opportunities. </w:t>
      </w:r>
      <w:r w:rsidRPr="00790C05">
        <w:rPr>
          <w:i/>
          <w:iCs/>
          <w:color w:val="000000" w:themeColor="text1"/>
        </w:rPr>
        <w:t>Modern Language Journal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94</w:t>
      </w:r>
      <w:r w:rsidRPr="00790C05">
        <w:rPr>
          <w:color w:val="000000" w:themeColor="text1"/>
        </w:rPr>
        <w:t>(2), 254–277.</w:t>
      </w:r>
    </w:p>
    <w:p w14:paraId="4F147D7D" w14:textId="434B8EDC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11" w:name="_Hlk129708104"/>
    </w:p>
    <w:p w14:paraId="4D59B691" w14:textId="03F54688" w:rsidR="00807A99" w:rsidRPr="00790C05" w:rsidRDefault="00807A99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Martinez-Negrette, G. (2022). ‘You don’t speak Spanish in the cafeteria’: An intersectional analysis of language and social constructions in a kindergarten dual language immersion class. </w:t>
      </w:r>
      <w:bookmarkEnd w:id="11"/>
      <w:r w:rsidRPr="00790C05">
        <w:rPr>
          <w:i/>
          <w:iCs/>
          <w:color w:val="000000" w:themeColor="text1"/>
        </w:rPr>
        <w:t>International Journal of Bilingual Education and Bilingualism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25</w:t>
      </w:r>
      <w:r w:rsidRPr="00790C05">
        <w:rPr>
          <w:color w:val="000000" w:themeColor="text1"/>
        </w:rPr>
        <w:t xml:space="preserve">(4), 1467-1483. </w:t>
      </w:r>
    </w:p>
    <w:p w14:paraId="44B477F3" w14:textId="77777777" w:rsidR="00807A99" w:rsidRPr="00790C05" w:rsidRDefault="00807A99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4A0FBC7D" w14:textId="23B602A3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Martínez, R. A., </w:t>
      </w:r>
      <w:proofErr w:type="spellStart"/>
      <w:r w:rsidRPr="00790C05">
        <w:rPr>
          <w:color w:val="000000" w:themeColor="text1"/>
        </w:rPr>
        <w:t>Hikida</w:t>
      </w:r>
      <w:proofErr w:type="spellEnd"/>
      <w:r w:rsidRPr="00790C05">
        <w:rPr>
          <w:color w:val="000000" w:themeColor="text1"/>
        </w:rPr>
        <w:t xml:space="preserve">, M., &amp; Durán, L. (2015). Unpacking ideologies of linguistic purism: How dual language teachers make sense of everyday translanguaging. </w:t>
      </w:r>
      <w:r w:rsidRPr="00790C05">
        <w:rPr>
          <w:i/>
          <w:iCs/>
          <w:color w:val="000000" w:themeColor="text1"/>
        </w:rPr>
        <w:t>International Multilingual Research Journal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9</w:t>
      </w:r>
      <w:r w:rsidRPr="00790C05">
        <w:rPr>
          <w:color w:val="000000" w:themeColor="text1"/>
        </w:rPr>
        <w:t xml:space="preserve">(1), 26-42. </w:t>
      </w:r>
    </w:p>
    <w:p w14:paraId="188FDD9E" w14:textId="28C57AC9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FC6911C" w14:textId="2D80C651" w:rsidR="00411592" w:rsidRPr="00790C05" w:rsidRDefault="00411592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McIvor, O., &amp; McCarty, T. L. (2017). Indigenous bilingual and revitalization-immersion education in Canada and the USA. In O. García, A. Lin, &amp; S. May (Eds.), </w:t>
      </w:r>
      <w:r w:rsidRPr="00790C05">
        <w:rPr>
          <w:i/>
          <w:iCs/>
          <w:color w:val="000000" w:themeColor="text1"/>
        </w:rPr>
        <w:t xml:space="preserve">Encyclopedia of Language and Education: Bilingual and Multilingual Education </w:t>
      </w:r>
      <w:r w:rsidRPr="00790C05">
        <w:rPr>
          <w:color w:val="000000" w:themeColor="text1"/>
        </w:rPr>
        <w:t xml:space="preserve">(pp. 421-438). Springer. </w:t>
      </w:r>
      <w:hyperlink r:id="rId31" w:history="1">
        <w:r w:rsidRPr="00790C05">
          <w:rPr>
            <w:rStyle w:val="Hyperlink"/>
          </w:rPr>
          <w:t>https://doi.org/10.1007/978-3-319-02258-1_34</w:t>
        </w:r>
      </w:hyperlink>
      <w:r w:rsidRPr="00790C05">
        <w:rPr>
          <w:color w:val="000000" w:themeColor="text1"/>
        </w:rPr>
        <w:t xml:space="preserve">. </w:t>
      </w:r>
    </w:p>
    <w:p w14:paraId="3B042F23" w14:textId="0F854EFC" w:rsidR="00411592" w:rsidRPr="00790C05" w:rsidRDefault="00411592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A626058" w14:textId="44CBB646" w:rsidR="00E40522" w:rsidRPr="00790C05" w:rsidRDefault="00E40522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bookmarkStart w:id="12" w:name="_Hlk129708183"/>
      <w:r w:rsidRPr="00790C05">
        <w:rPr>
          <w:color w:val="000000" w:themeColor="text1"/>
        </w:rPr>
        <w:t>McVeigh, C., Wylie, J., &amp; Mulhern, G. (2019). Verbal and visuospatial working memory in immersion-educated bilingual children. </w:t>
      </w:r>
      <w:r w:rsidRPr="00790C05">
        <w:rPr>
          <w:i/>
          <w:iCs/>
          <w:color w:val="000000" w:themeColor="text1"/>
        </w:rPr>
        <w:t>International Journal of Bilingual Education and Bilingualism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22</w:t>
      </w:r>
      <w:r w:rsidRPr="00790C05">
        <w:rPr>
          <w:color w:val="000000" w:themeColor="text1"/>
        </w:rPr>
        <w:t xml:space="preserve">(4), 505-517. </w:t>
      </w:r>
    </w:p>
    <w:p w14:paraId="0833E5D4" w14:textId="77777777" w:rsidR="00E40522" w:rsidRPr="00790C05" w:rsidRDefault="00E40522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57C36F1" w14:textId="1A44E6D7" w:rsidR="00C90667" w:rsidRPr="00790C05" w:rsidRDefault="00C9066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Mitits, L., &amp; Gavriilidou, Z. (2022). Predictors of language learning strategy promotion by teachers in dual-immersion schools. </w:t>
      </w:r>
      <w:r w:rsidRPr="00790C05">
        <w:rPr>
          <w:i/>
          <w:iCs/>
          <w:color w:val="000000" w:themeColor="text1"/>
        </w:rPr>
        <w:t>Journal of Applied Linguistics</w:t>
      </w:r>
      <w:r w:rsidRPr="00790C05">
        <w:rPr>
          <w:color w:val="000000" w:themeColor="text1"/>
        </w:rPr>
        <w:t xml:space="preserve">, (35), 109-132. </w:t>
      </w:r>
    </w:p>
    <w:p w14:paraId="48DDA464" w14:textId="77777777" w:rsidR="00C90667" w:rsidRPr="00790C05" w:rsidRDefault="00C9066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CD3DCA8" w14:textId="3E25F053" w:rsidR="00332AE2" w:rsidRPr="00790C05" w:rsidRDefault="00332AE2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Moreno, D. R. (2021). Student perspectives on dual immersion in California: A comparison with the perceptions of CLIL learners in Madrid. </w:t>
      </w:r>
      <w:r w:rsidRPr="00790C05">
        <w:rPr>
          <w:i/>
          <w:iCs/>
          <w:color w:val="000000" w:themeColor="text1"/>
        </w:rPr>
        <w:t>Linguistics and Education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61</w:t>
      </w:r>
      <w:r w:rsidRPr="00790C05">
        <w:rPr>
          <w:color w:val="000000" w:themeColor="text1"/>
        </w:rPr>
        <w:t xml:space="preserve">, </w:t>
      </w:r>
      <w:hyperlink r:id="rId32" w:history="1">
        <w:r w:rsidRPr="00790C05">
          <w:rPr>
            <w:rStyle w:val="Hyperlink"/>
          </w:rPr>
          <w:t>https://doi.org/10.1016/j.linged.2020.100887</w:t>
        </w:r>
      </w:hyperlink>
      <w:r w:rsidRPr="00790C05">
        <w:rPr>
          <w:color w:val="000000" w:themeColor="text1"/>
        </w:rPr>
        <w:t xml:space="preserve">. </w:t>
      </w:r>
    </w:p>
    <w:bookmarkEnd w:id="12"/>
    <w:p w14:paraId="1BAD3D93" w14:textId="77777777" w:rsidR="00332AE2" w:rsidRPr="00790C05" w:rsidRDefault="00332AE2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8BED782" w14:textId="62817950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790C05">
        <w:rPr>
          <w:rFonts w:eastAsiaTheme="minorEastAsia"/>
          <w:color w:val="000000" w:themeColor="text1"/>
        </w:rPr>
        <w:t>Morren</w:t>
      </w:r>
      <w:proofErr w:type="spellEnd"/>
      <w:r w:rsidRPr="00790C05">
        <w:rPr>
          <w:rFonts w:eastAsiaTheme="minorEastAsia"/>
          <w:color w:val="000000" w:themeColor="text1"/>
        </w:rPr>
        <w:t xml:space="preserve"> López, M. (2012). </w:t>
      </w:r>
      <w:r w:rsidRPr="00790C05">
        <w:rPr>
          <w:color w:val="000000" w:themeColor="text1"/>
        </w:rPr>
        <w:t xml:space="preserve">Children’s language ideologies in a first-grade dual-language class. </w:t>
      </w:r>
      <w:r w:rsidRPr="00790C05">
        <w:rPr>
          <w:i/>
          <w:iCs/>
          <w:color w:val="000000" w:themeColor="text1"/>
        </w:rPr>
        <w:t>Journal of Early Childhood Literacy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12</w:t>
      </w:r>
      <w:r w:rsidRPr="00790C05">
        <w:rPr>
          <w:color w:val="000000" w:themeColor="text1"/>
        </w:rPr>
        <w:t xml:space="preserve">(2), 176–201. </w:t>
      </w:r>
      <w:hyperlink r:id="rId33" w:history="1">
        <w:r w:rsidR="00BB7463" w:rsidRPr="00790C05">
          <w:rPr>
            <w:rStyle w:val="Hyperlink"/>
          </w:rPr>
          <w:t>http://doi.org/10.1177/1468798411417077</w:t>
        </w:r>
      </w:hyperlink>
    </w:p>
    <w:p w14:paraId="5BF99A2B" w14:textId="45BA8E78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2FA2846" w14:textId="4152F6B7" w:rsidR="00807A99" w:rsidRPr="00790C05" w:rsidRDefault="00807A99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Murphy, G. (2022). Principals’ accounts of practices, system support and challenges in leading secondary immersion education in Ireland. </w:t>
      </w:r>
      <w:r w:rsidRPr="00790C05">
        <w:rPr>
          <w:i/>
          <w:iCs/>
          <w:color w:val="000000" w:themeColor="text1"/>
        </w:rPr>
        <w:t>Journal of Educational Administration and History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54</w:t>
      </w:r>
      <w:r w:rsidRPr="00790C05">
        <w:rPr>
          <w:color w:val="000000" w:themeColor="text1"/>
        </w:rPr>
        <w:t xml:space="preserve">(4), 440-460. </w:t>
      </w:r>
    </w:p>
    <w:p w14:paraId="20F87699" w14:textId="77777777" w:rsidR="00807A99" w:rsidRPr="00790C05" w:rsidRDefault="00807A99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C5E76BC" w14:textId="601EF5DB" w:rsidR="001348D7" w:rsidRPr="00790C05" w:rsidRDefault="001348D7" w:rsidP="00790C05">
      <w:pPr>
        <w:spacing w:after="0" w:line="240" w:lineRule="auto"/>
        <w:ind w:left="720" w:hanging="720"/>
      </w:pPr>
      <w:proofErr w:type="spellStart"/>
      <w:r w:rsidRPr="00790C05">
        <w:t>Obadia</w:t>
      </w:r>
      <w:proofErr w:type="spellEnd"/>
      <w:r w:rsidRPr="00790C05">
        <w:t xml:space="preserve">, A. (1996). La formation du </w:t>
      </w:r>
      <w:proofErr w:type="spellStart"/>
      <w:r w:rsidRPr="00790C05">
        <w:t>profeseur</w:t>
      </w:r>
      <w:proofErr w:type="spellEnd"/>
      <w:r w:rsidRPr="00790C05">
        <w:t xml:space="preserve"> </w:t>
      </w:r>
      <w:proofErr w:type="spellStart"/>
      <w:r w:rsidRPr="00790C05">
        <w:t>d’immersion</w:t>
      </w:r>
      <w:proofErr w:type="spellEnd"/>
      <w:r w:rsidRPr="00790C05">
        <w:t xml:space="preserve"> française: Une perspective </w:t>
      </w:r>
      <w:proofErr w:type="spellStart"/>
      <w:r w:rsidRPr="00790C05">
        <w:t>historque</w:t>
      </w:r>
      <w:proofErr w:type="spellEnd"/>
      <w:r w:rsidRPr="00790C05">
        <w:t xml:space="preserve">. </w:t>
      </w:r>
      <w:r w:rsidRPr="00790C05">
        <w:rPr>
          <w:i/>
        </w:rPr>
        <w:t>The Canadian Modern Language Review, 52</w:t>
      </w:r>
      <w:r w:rsidRPr="00790C05">
        <w:t>(2), 271-284.</w:t>
      </w:r>
    </w:p>
    <w:p w14:paraId="1ECABD69" w14:textId="50316D63" w:rsidR="00796B47" w:rsidRPr="00790C05" w:rsidRDefault="00796B47" w:rsidP="00790C05">
      <w:pPr>
        <w:spacing w:after="0" w:line="240" w:lineRule="auto"/>
        <w:ind w:left="720" w:hanging="720"/>
      </w:pPr>
    </w:p>
    <w:p w14:paraId="6368DA84" w14:textId="042AEEA2" w:rsidR="003A0F40" w:rsidRPr="00790C05" w:rsidRDefault="003A0F40" w:rsidP="00790C05">
      <w:pPr>
        <w:spacing w:after="0" w:line="240" w:lineRule="auto"/>
        <w:ind w:left="720" w:hanging="720"/>
      </w:pPr>
      <w:r w:rsidRPr="00790C05">
        <w:t>Olivos, E. M., &amp; Lucero, A. (2018). Latino parents in dual language immersion programs: Why are they so satisfied?. </w:t>
      </w:r>
      <w:r w:rsidRPr="00790C05">
        <w:rPr>
          <w:i/>
          <w:iCs/>
        </w:rPr>
        <w:t>International Journal of Bilingual Education and Bilingualism, 23</w:t>
      </w:r>
      <w:r w:rsidRPr="00790C05">
        <w:t xml:space="preserve">(10), 1211-1224. </w:t>
      </w:r>
    </w:p>
    <w:p w14:paraId="133E5266" w14:textId="77777777" w:rsidR="003A0F40" w:rsidRPr="00790C05" w:rsidRDefault="003A0F40" w:rsidP="00790C05">
      <w:pPr>
        <w:spacing w:after="0" w:line="240" w:lineRule="auto"/>
        <w:ind w:left="720" w:hanging="720"/>
      </w:pPr>
    </w:p>
    <w:p w14:paraId="76BA8A99" w14:textId="62D1195E" w:rsidR="001B23DB" w:rsidRPr="00790C05" w:rsidRDefault="001B23DB" w:rsidP="00790C05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ajorEastAsia"/>
        </w:rPr>
      </w:pPr>
      <w:r w:rsidRPr="00790C05">
        <w:lastRenderedPageBreak/>
        <w:t xml:space="preserve">Pacheco, M., &amp; Hamilton, C. (2020). </w:t>
      </w:r>
      <w:proofErr w:type="spellStart"/>
      <w:r w:rsidRPr="00790C05">
        <w:t>Bilanguaging</w:t>
      </w:r>
      <w:proofErr w:type="spellEnd"/>
      <w:r w:rsidRPr="00790C05">
        <w:t xml:space="preserve"> love: Latina/o/x bilingual students’ subjectivities and sensitivities in dual language immersion contexts. </w:t>
      </w:r>
      <w:r w:rsidRPr="00790C05">
        <w:rPr>
          <w:i/>
          <w:iCs/>
        </w:rPr>
        <w:t>TESOL Quarterly</w:t>
      </w:r>
      <w:r w:rsidRPr="00790C05">
        <w:t xml:space="preserve">, </w:t>
      </w:r>
      <w:r w:rsidRPr="00790C05">
        <w:rPr>
          <w:i/>
          <w:iCs/>
        </w:rPr>
        <w:t>54</w:t>
      </w:r>
      <w:r w:rsidRPr="00790C05">
        <w:t xml:space="preserve">(3), 548–571. </w:t>
      </w:r>
      <w:hyperlink r:id="rId34" w:history="1">
        <w:r w:rsidRPr="00790C05">
          <w:rPr>
            <w:rStyle w:val="Hyperlink"/>
            <w:rFonts w:eastAsiaTheme="majorEastAsia"/>
          </w:rPr>
          <w:t>https://doi.org/10.1002/tesq.585</w:t>
        </w:r>
      </w:hyperlink>
    </w:p>
    <w:p w14:paraId="0AC71C25" w14:textId="77777777" w:rsidR="00796B47" w:rsidRPr="00790C05" w:rsidRDefault="00796B47" w:rsidP="00790C05">
      <w:pPr>
        <w:pStyle w:val="NormalWeb"/>
        <w:spacing w:before="0" w:beforeAutospacing="0" w:after="0" w:afterAutospacing="0"/>
        <w:ind w:left="720" w:hanging="720"/>
      </w:pPr>
    </w:p>
    <w:p w14:paraId="3EFDE257" w14:textId="138F67A0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Padilla, A. M., Fan, L., Xu, X., &amp; Silva, D. (2013). A Mandarin/English two‐way immersion program: Language proficiency and academic achievement. </w:t>
      </w:r>
      <w:r w:rsidRPr="00790C05">
        <w:rPr>
          <w:i/>
          <w:iCs/>
          <w:color w:val="000000" w:themeColor="text1"/>
          <w:shd w:val="clear" w:color="auto" w:fill="FFFFFF"/>
        </w:rPr>
        <w:t>Foreign Language Annals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46</w:t>
      </w:r>
      <w:r w:rsidRPr="00790C05">
        <w:rPr>
          <w:color w:val="000000" w:themeColor="text1"/>
          <w:shd w:val="clear" w:color="auto" w:fill="FFFFFF"/>
        </w:rPr>
        <w:t>(4), 661-679.</w:t>
      </w:r>
    </w:p>
    <w:p w14:paraId="7F8710BB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2CE0E77E" w14:textId="3CCFC2C7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Palmer, D. K. (2008). Building and destroying students’ “academic identities”: The power of discourse in a two</w:t>
      </w:r>
      <w:r w:rsidRPr="00790C05">
        <w:rPr>
          <w:rFonts w:eastAsia="Calibri"/>
          <w:color w:val="000000" w:themeColor="text1"/>
        </w:rPr>
        <w:t>‐</w:t>
      </w:r>
      <w:r w:rsidRPr="00790C05">
        <w:rPr>
          <w:color w:val="000000" w:themeColor="text1"/>
        </w:rPr>
        <w:t xml:space="preserve">way immersion classroom. </w:t>
      </w:r>
      <w:r w:rsidRPr="00790C05">
        <w:rPr>
          <w:i/>
          <w:iCs/>
          <w:color w:val="000000" w:themeColor="text1"/>
        </w:rPr>
        <w:t>International Journal of Qualitative Studies in Education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21</w:t>
      </w:r>
      <w:r w:rsidRPr="00790C05">
        <w:rPr>
          <w:color w:val="000000" w:themeColor="text1"/>
        </w:rPr>
        <w:t xml:space="preserve">(6), 647–667. </w:t>
      </w:r>
      <w:hyperlink r:id="rId35" w:history="1">
        <w:r w:rsidR="00BB7463" w:rsidRPr="00790C05">
          <w:rPr>
            <w:rStyle w:val="Hyperlink"/>
          </w:rPr>
          <w:t>http://doi.org/10.1080/09518390701470537</w:t>
        </w:r>
      </w:hyperlink>
    </w:p>
    <w:p w14:paraId="06B67A28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B1D95FA" w14:textId="4BB1266C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Palmer, D. K. (2009). Code-switching and symbolic power in a second-grade two-way classroom: A teacher’s motivation system gone awry. </w:t>
      </w:r>
      <w:r w:rsidRPr="00790C05">
        <w:rPr>
          <w:i/>
          <w:iCs/>
        </w:rPr>
        <w:t>Bilingual Research Journal</w:t>
      </w:r>
      <w:r w:rsidRPr="00790C05">
        <w:t xml:space="preserve">, </w:t>
      </w:r>
      <w:r w:rsidRPr="00790C05">
        <w:rPr>
          <w:i/>
          <w:iCs/>
        </w:rPr>
        <w:t>32</w:t>
      </w:r>
      <w:r w:rsidRPr="00790C05">
        <w:t xml:space="preserve">(1), 42–59. </w:t>
      </w:r>
      <w:hyperlink r:id="rId36" w:history="1">
        <w:r w:rsidR="00BB7463" w:rsidRPr="00790C05">
          <w:rPr>
            <w:rStyle w:val="Hyperlink"/>
          </w:rPr>
          <w:t>http://doi.org/10.1080/15235880902965854</w:t>
        </w:r>
      </w:hyperlink>
    </w:p>
    <w:p w14:paraId="2A301E89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490F836B" w14:textId="2F58BEE8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Palmer, D. K. (2009). Middle-class English speakers in a two-way immersion bilingual classroom: “Everybody should be listening to Jonathan right now...” </w:t>
      </w:r>
      <w:r w:rsidRPr="00790C05">
        <w:rPr>
          <w:i/>
          <w:iCs/>
          <w:color w:val="000000" w:themeColor="text1"/>
        </w:rPr>
        <w:t>TESOL Quarterly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43</w:t>
      </w:r>
      <w:r w:rsidRPr="00790C05">
        <w:rPr>
          <w:color w:val="000000" w:themeColor="text1"/>
        </w:rPr>
        <w:t xml:space="preserve">(2), 177–202. </w:t>
      </w:r>
    </w:p>
    <w:p w14:paraId="7AA095F5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331736A" w14:textId="6A713D91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790C05">
        <w:rPr>
          <w:color w:val="000000" w:themeColor="text1"/>
        </w:rPr>
        <w:t xml:space="preserve">Palmer, D. K. (2010). Race, power, and equity in a multiethnic urban elementary school with a </w:t>
      </w:r>
      <w:proofErr w:type="gramStart"/>
      <w:r w:rsidRPr="00790C05">
        <w:rPr>
          <w:color w:val="000000" w:themeColor="text1"/>
        </w:rPr>
        <w:t>dual-language</w:t>
      </w:r>
      <w:proofErr w:type="gramEnd"/>
      <w:r w:rsidRPr="00790C05">
        <w:rPr>
          <w:color w:val="000000" w:themeColor="text1"/>
        </w:rPr>
        <w:t xml:space="preserve"> “strand” program. </w:t>
      </w:r>
      <w:r w:rsidRPr="00790C05">
        <w:rPr>
          <w:i/>
          <w:iCs/>
          <w:color w:val="000000" w:themeColor="text1"/>
        </w:rPr>
        <w:t>Anthropology &amp; Education Quarterly, 41</w:t>
      </w:r>
      <w:r w:rsidRPr="00790C05">
        <w:rPr>
          <w:color w:val="000000" w:themeColor="text1"/>
        </w:rPr>
        <w:t xml:space="preserve">(1), 94–114. </w:t>
      </w:r>
      <w:hyperlink r:id="rId37" w:history="1">
        <w:r w:rsidRPr="00790C05">
          <w:rPr>
            <w:rStyle w:val="Hyperlink"/>
          </w:rPr>
          <w:t>http://doi.org/10.1111/j.1548-1492.2010.01069.x.94</w:t>
        </w:r>
      </w:hyperlink>
    </w:p>
    <w:p w14:paraId="1553E11C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</w:pPr>
    </w:p>
    <w:p w14:paraId="5311B4FD" w14:textId="7B99CB31" w:rsidR="00F90E3F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Parker, J., </w:t>
      </w:r>
      <w:proofErr w:type="spellStart"/>
      <w:r w:rsidRPr="00790C05">
        <w:t>Heitzman</w:t>
      </w:r>
      <w:proofErr w:type="spellEnd"/>
      <w:r w:rsidRPr="00790C05">
        <w:t xml:space="preserve">, S., </w:t>
      </w:r>
      <w:proofErr w:type="spellStart"/>
      <w:r w:rsidRPr="00790C05">
        <w:t>Fjerstad</w:t>
      </w:r>
      <w:proofErr w:type="spellEnd"/>
      <w:r w:rsidRPr="00790C05">
        <w:t xml:space="preserve">, A. J., Babbs, L. M., &amp; Cohen, A. D. (1995). </w:t>
      </w:r>
      <w:hyperlink r:id="rId38" w:history="1">
        <w:r w:rsidRPr="00790C05">
          <w:rPr>
            <w:rStyle w:val="Hyperlink"/>
            <w:color w:val="auto"/>
            <w:u w:val="none"/>
          </w:rPr>
          <w:t>Exploring the role of foreign language in immersion education: Implications for SLA theory and L2 pedagogy.</w:t>
        </w:r>
      </w:hyperlink>
      <w:r w:rsidRPr="00790C05">
        <w:t xml:space="preserve"> In F. R. Eckman, D. Highland, P. W. Lee, J. </w:t>
      </w:r>
      <w:proofErr w:type="spellStart"/>
      <w:r w:rsidRPr="00790C05">
        <w:t>Milcham</w:t>
      </w:r>
      <w:proofErr w:type="spellEnd"/>
      <w:r w:rsidRPr="00790C05">
        <w:t xml:space="preserve">, &amp; R. R. Weber (Eds.), </w:t>
      </w:r>
      <w:r w:rsidRPr="00790C05">
        <w:rPr>
          <w:i/>
          <w:iCs/>
        </w:rPr>
        <w:t xml:space="preserve">Second language acquisition theory and pedagogy </w:t>
      </w:r>
      <w:r w:rsidRPr="00790C05">
        <w:t>(pp. 235-253). Lawrence Erlbaum.</w:t>
      </w:r>
    </w:p>
    <w:p w14:paraId="1215A07B" w14:textId="77777777" w:rsidR="00F90E3F" w:rsidRPr="00790C05" w:rsidRDefault="00F90E3F" w:rsidP="00790C05">
      <w:pPr>
        <w:pStyle w:val="NormalWeb"/>
        <w:spacing w:before="0" w:beforeAutospacing="0" w:after="0" w:afterAutospacing="0"/>
        <w:ind w:left="720" w:hanging="720"/>
      </w:pPr>
    </w:p>
    <w:p w14:paraId="24161CC1" w14:textId="56152158" w:rsidR="00BB7463" w:rsidRPr="00790C05" w:rsidRDefault="00F90E3F" w:rsidP="00790C05">
      <w:pPr>
        <w:spacing w:after="0" w:line="240" w:lineRule="auto"/>
        <w:ind w:left="720" w:hanging="720"/>
      </w:pPr>
      <w:r w:rsidRPr="00790C05">
        <w:t>Parkes, J. (2008). Who chooses dual language education for the children and why</w:t>
      </w:r>
      <w:r w:rsidRPr="00790C05">
        <w:rPr>
          <w:i/>
        </w:rPr>
        <w:t>. International Journal of Bilingual Education and Bilingualism</w:t>
      </w:r>
      <w:r w:rsidRPr="00790C05">
        <w:t>, 11, 635-660.</w:t>
      </w:r>
    </w:p>
    <w:p w14:paraId="03AD0144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7C37BC1A" w14:textId="1F164E72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Pawley, C. (1985). How bilingual are French immersion students? </w:t>
      </w:r>
      <w:r w:rsidRPr="00790C05">
        <w:rPr>
          <w:i/>
        </w:rPr>
        <w:t>The Canadian Modern Language Review, 41</w:t>
      </w:r>
      <w:r w:rsidRPr="00790C05">
        <w:t>(5), 865-876.</w:t>
      </w:r>
    </w:p>
    <w:p w14:paraId="35CC1C7E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01383ADE" w14:textId="5C3E5513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790C05">
        <w:rPr>
          <w:color w:val="000000" w:themeColor="text1"/>
        </w:rPr>
        <w:t xml:space="preserve">Pearson, B. Z. (2007). Social factors in childhood bilingualism in the United States. </w:t>
      </w:r>
      <w:r w:rsidRPr="00790C05">
        <w:rPr>
          <w:i/>
          <w:iCs/>
          <w:color w:val="000000" w:themeColor="text1"/>
        </w:rPr>
        <w:t>Applied Psycholinguistics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28</w:t>
      </w:r>
      <w:r w:rsidRPr="00790C05">
        <w:rPr>
          <w:color w:val="000000" w:themeColor="text1"/>
        </w:rPr>
        <w:t xml:space="preserve">(03), 399–410. </w:t>
      </w:r>
      <w:hyperlink r:id="rId39" w:history="1">
        <w:r w:rsidRPr="00790C05">
          <w:rPr>
            <w:rStyle w:val="Hyperlink"/>
          </w:rPr>
          <w:t>http://doi.org/10.1017/S014271640707021X</w:t>
        </w:r>
      </w:hyperlink>
    </w:p>
    <w:p w14:paraId="5E5295C3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5370F38" w14:textId="4C69E437" w:rsidR="001348D7" w:rsidRPr="00790C05" w:rsidRDefault="001348D7" w:rsidP="00790C05">
      <w:pPr>
        <w:spacing w:after="0" w:line="240" w:lineRule="auto"/>
        <w:ind w:left="720" w:hanging="720"/>
        <w:rPr>
          <w:rFonts w:eastAsia="Times New Roman"/>
        </w:rPr>
      </w:pPr>
      <w:r w:rsidRPr="00790C05">
        <w:rPr>
          <w:rFonts w:eastAsia="Times New Roman"/>
        </w:rPr>
        <w:t xml:space="preserve">Peirce, B. N., Swain, M., &amp; Hart, D. (1993). Self-assessment, French immersion, and locus of control. </w:t>
      </w:r>
      <w:r w:rsidRPr="00790C05">
        <w:rPr>
          <w:rFonts w:eastAsia="Times New Roman"/>
          <w:i/>
          <w:iCs/>
        </w:rPr>
        <w:t>Applied Linguistics</w:t>
      </w:r>
      <w:r w:rsidRPr="00790C05">
        <w:rPr>
          <w:rFonts w:eastAsia="Times New Roman"/>
        </w:rPr>
        <w:t xml:space="preserve">, </w:t>
      </w:r>
      <w:r w:rsidRPr="00790C05">
        <w:rPr>
          <w:rFonts w:eastAsia="Times New Roman"/>
          <w:i/>
          <w:iCs/>
        </w:rPr>
        <w:t>14</w:t>
      </w:r>
      <w:r w:rsidRPr="00790C05">
        <w:rPr>
          <w:rFonts w:eastAsia="Times New Roman"/>
        </w:rPr>
        <w:t>(1), 25-42.</w:t>
      </w:r>
    </w:p>
    <w:p w14:paraId="1564F124" w14:textId="77777777" w:rsidR="00BB7463" w:rsidRPr="00790C05" w:rsidRDefault="00BB7463" w:rsidP="00790C05">
      <w:pPr>
        <w:spacing w:after="0" w:line="240" w:lineRule="auto"/>
        <w:ind w:left="720" w:hanging="720"/>
        <w:rPr>
          <w:rFonts w:eastAsia="Times New Roman"/>
        </w:rPr>
      </w:pPr>
    </w:p>
    <w:p w14:paraId="0C4FB682" w14:textId="4B477503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 xml:space="preserve">Pérez, B. (2004). </w:t>
      </w:r>
      <w:r w:rsidRPr="00790C05">
        <w:rPr>
          <w:i/>
          <w:color w:val="000000" w:themeColor="text1"/>
          <w:shd w:val="clear" w:color="auto" w:fill="FFFFFF"/>
        </w:rPr>
        <w:t>Becoming biliterate: A study of two-way bilingual immersion education</w:t>
      </w:r>
      <w:r w:rsidRPr="00790C05">
        <w:rPr>
          <w:color w:val="000000" w:themeColor="text1"/>
          <w:shd w:val="clear" w:color="auto" w:fill="FFFFFF"/>
        </w:rPr>
        <w:t xml:space="preserve">. </w:t>
      </w:r>
      <w:r w:rsidR="00AE41C9" w:rsidRPr="00790C05">
        <w:rPr>
          <w:color w:val="000000" w:themeColor="text1"/>
          <w:shd w:val="clear" w:color="auto" w:fill="FFFFFF"/>
        </w:rPr>
        <w:t xml:space="preserve">Lawrence </w:t>
      </w:r>
      <w:r w:rsidRPr="00790C05">
        <w:rPr>
          <w:color w:val="000000" w:themeColor="text1"/>
          <w:shd w:val="clear" w:color="auto" w:fill="FFFFFF"/>
        </w:rPr>
        <w:t>Erlbaum.</w:t>
      </w:r>
    </w:p>
    <w:p w14:paraId="17ADEFA4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</w:p>
    <w:p w14:paraId="2234C6AE" w14:textId="567CEAD6" w:rsidR="00CB0EB7" w:rsidRPr="00790C05" w:rsidRDefault="00CB0EB7" w:rsidP="00790C05">
      <w:pPr>
        <w:spacing w:after="0" w:line="240" w:lineRule="auto"/>
        <w:ind w:left="720" w:hanging="720"/>
      </w:pPr>
      <w:proofErr w:type="spellStart"/>
      <w:r w:rsidRPr="00790C05">
        <w:lastRenderedPageBreak/>
        <w:t>Pirbhai</w:t>
      </w:r>
      <w:proofErr w:type="spellEnd"/>
      <w:r w:rsidRPr="00790C05">
        <w:t xml:space="preserve">-Illich, F., &amp; Martin, F. (2019). Decolonizing teacher education in immersive contexts: Working with space, </w:t>
      </w:r>
      <w:proofErr w:type="gramStart"/>
      <w:r w:rsidRPr="00790C05">
        <w:t>place</w:t>
      </w:r>
      <w:proofErr w:type="gramEnd"/>
      <w:r w:rsidRPr="00790C05">
        <w:t xml:space="preserve"> and boundaries.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65–93). Palgrave Macmillan.</w:t>
      </w:r>
    </w:p>
    <w:p w14:paraId="114A01AA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69194C07" w14:textId="069B49F6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inorEastAsia"/>
        </w:rPr>
      </w:pPr>
      <w:proofErr w:type="spellStart"/>
      <w:r w:rsidRPr="00790C05">
        <w:rPr>
          <w:rFonts w:eastAsiaTheme="minorEastAsia"/>
          <w:color w:val="000000" w:themeColor="text1"/>
        </w:rPr>
        <w:t>Pontier</w:t>
      </w:r>
      <w:proofErr w:type="spellEnd"/>
      <w:r w:rsidRPr="00790C05">
        <w:rPr>
          <w:rFonts w:eastAsiaTheme="minorEastAsia"/>
          <w:color w:val="000000" w:themeColor="text1"/>
        </w:rPr>
        <w:t xml:space="preserve">, R., &amp; </w:t>
      </w:r>
      <w:proofErr w:type="spellStart"/>
      <w:r w:rsidRPr="00790C05">
        <w:rPr>
          <w:rFonts w:eastAsiaTheme="minorEastAsia"/>
          <w:color w:val="000000" w:themeColor="text1"/>
        </w:rPr>
        <w:t>Gort</w:t>
      </w:r>
      <w:proofErr w:type="spellEnd"/>
      <w:r w:rsidRPr="00790C05">
        <w:rPr>
          <w:rFonts w:eastAsiaTheme="minorEastAsia"/>
          <w:color w:val="000000" w:themeColor="text1"/>
        </w:rPr>
        <w:t xml:space="preserve">, M. (2016). Coordinated translanguaging pedagogy as distributed cognition: A case study of two dual language bilingual education preschool co-teachers’ </w:t>
      </w:r>
      <w:proofErr w:type="spellStart"/>
      <w:r w:rsidRPr="00790C05">
        <w:rPr>
          <w:rFonts w:eastAsiaTheme="minorEastAsia"/>
          <w:color w:val="000000" w:themeColor="text1"/>
        </w:rPr>
        <w:t>languaging</w:t>
      </w:r>
      <w:proofErr w:type="spellEnd"/>
      <w:r w:rsidRPr="00790C05">
        <w:rPr>
          <w:rFonts w:eastAsiaTheme="minorEastAsia"/>
          <w:color w:val="000000" w:themeColor="text1"/>
        </w:rPr>
        <w:t xml:space="preserve"> practices during shared book readings. </w:t>
      </w:r>
      <w:r w:rsidRPr="00790C05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790C05">
        <w:rPr>
          <w:rFonts w:eastAsiaTheme="minorEastAsia"/>
          <w:color w:val="000000" w:themeColor="text1"/>
        </w:rPr>
        <w:t xml:space="preserve">, </w:t>
      </w:r>
      <w:r w:rsidRPr="00790C05">
        <w:rPr>
          <w:rFonts w:eastAsiaTheme="minorEastAsia"/>
          <w:i/>
          <w:iCs/>
          <w:color w:val="000000" w:themeColor="text1"/>
        </w:rPr>
        <w:t>10</w:t>
      </w:r>
      <w:r w:rsidRPr="00790C05">
        <w:rPr>
          <w:rFonts w:eastAsiaTheme="minorEastAsia"/>
          <w:color w:val="000000" w:themeColor="text1"/>
        </w:rPr>
        <w:t xml:space="preserve">(2) 89-106. </w:t>
      </w:r>
      <w:hyperlink r:id="rId40" w:history="1">
        <w:r w:rsidRPr="00790C05">
          <w:rPr>
            <w:rStyle w:val="Hyperlink"/>
            <w:rFonts w:eastAsiaTheme="minorEastAsia"/>
          </w:rPr>
          <w:t>http://doi.org/10.1080/19313152.2016.1150732</w:t>
        </w:r>
      </w:hyperlink>
    </w:p>
    <w:p w14:paraId="0E71183E" w14:textId="300A3BD0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4DF95EE2" w14:textId="5F2E9C24" w:rsidR="00285C86" w:rsidRPr="00790C05" w:rsidRDefault="00285C86" w:rsidP="00790C05">
      <w:pPr>
        <w:spacing w:after="0" w:line="240" w:lineRule="auto"/>
        <w:ind w:left="720" w:hanging="720"/>
      </w:pPr>
      <w:r w:rsidRPr="00790C05">
        <w:t>Poole, F., Clarke-</w:t>
      </w:r>
      <w:proofErr w:type="spellStart"/>
      <w:r w:rsidRPr="00790C05">
        <w:t>Midura</w:t>
      </w:r>
      <w:proofErr w:type="spellEnd"/>
      <w:r w:rsidRPr="00790C05">
        <w:t xml:space="preserve">, J., Sun, C., &amp; Lam, K. (2019). Exploring the pedagogical affordances of a collaborative board game in a dual language immersion classroom. </w:t>
      </w:r>
      <w:r w:rsidRPr="00790C05">
        <w:rPr>
          <w:i/>
        </w:rPr>
        <w:t>Foreign Language Annals, 52</w:t>
      </w:r>
      <w:r w:rsidRPr="00790C05">
        <w:t>(4), 753-775.</w:t>
      </w:r>
    </w:p>
    <w:p w14:paraId="1A28F290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0A86883B" w14:textId="2FEE3DDA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Potowski, K. (2004). Student Spanish use and investment in a dual immersion classroom: Implications for second language acquisition and heritage language maintenance. </w:t>
      </w:r>
      <w:r w:rsidRPr="00790C05">
        <w:rPr>
          <w:i/>
          <w:iCs/>
          <w:color w:val="000000" w:themeColor="text1"/>
        </w:rPr>
        <w:t>The Modern Language Journal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88</w:t>
      </w:r>
      <w:r w:rsidRPr="00790C05">
        <w:rPr>
          <w:color w:val="000000" w:themeColor="text1"/>
        </w:rPr>
        <w:t xml:space="preserve">(1), 75–101. </w:t>
      </w:r>
    </w:p>
    <w:p w14:paraId="61C7AF3B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624F12F" w14:textId="513AAD05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Potowski, K. (2007). </w:t>
      </w:r>
      <w:r w:rsidRPr="00790C05">
        <w:rPr>
          <w:i/>
          <w:iCs/>
          <w:color w:val="000000" w:themeColor="text1"/>
        </w:rPr>
        <w:t>Language and identity in a dual immersion school</w:t>
      </w:r>
      <w:r w:rsidRPr="00790C05">
        <w:rPr>
          <w:color w:val="000000" w:themeColor="text1"/>
        </w:rPr>
        <w:t>. Multilingual Matters.</w:t>
      </w:r>
    </w:p>
    <w:p w14:paraId="71367530" w14:textId="6CB24860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123CB21A" w14:textId="0E5625D2" w:rsidR="00E40522" w:rsidRPr="00790C05" w:rsidRDefault="00E40522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Purić, D., Vuksanović, J., &amp; Chondrogianni, V. (2017). Cognitive advantages of immersion education after 1 year: Effects of amount of exposure. </w:t>
      </w:r>
      <w:r w:rsidRPr="00790C05">
        <w:rPr>
          <w:i/>
          <w:iCs/>
          <w:color w:val="000000" w:themeColor="text1"/>
        </w:rPr>
        <w:t>Journal of Experimental Child Psychology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159</w:t>
      </w:r>
      <w:r w:rsidRPr="00790C05">
        <w:rPr>
          <w:color w:val="000000" w:themeColor="text1"/>
        </w:rPr>
        <w:t xml:space="preserve">, 296-309. </w:t>
      </w:r>
    </w:p>
    <w:p w14:paraId="0E8F8E3A" w14:textId="77777777" w:rsidR="00E40522" w:rsidRPr="00790C05" w:rsidRDefault="00E40522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0EA97234" w14:textId="530C78F3" w:rsidR="00F90E3F" w:rsidRPr="00790C05" w:rsidRDefault="00F90E3F" w:rsidP="00790C05">
      <w:pPr>
        <w:spacing w:after="0" w:line="240" w:lineRule="auto"/>
        <w:ind w:left="720" w:hanging="720"/>
      </w:pPr>
      <w:proofErr w:type="spellStart"/>
      <w:r w:rsidRPr="00790C05">
        <w:t>Rocque</w:t>
      </w:r>
      <w:proofErr w:type="spellEnd"/>
      <w:r w:rsidRPr="00790C05">
        <w:t xml:space="preserve">, R., Ferrin, S., Hite, J. M., &amp; Randall, V. (2016). The unique skills and traits of principals in one-way and two-way dual immersion schools. </w:t>
      </w:r>
      <w:r w:rsidRPr="00790C05">
        <w:rPr>
          <w:i/>
        </w:rPr>
        <w:t>Foreign Language Annals</w:t>
      </w:r>
      <w:r w:rsidRPr="00790C05">
        <w:t>, 49, 801-818.</w:t>
      </w:r>
    </w:p>
    <w:p w14:paraId="2088DDD8" w14:textId="50DBD90F" w:rsidR="00796B47" w:rsidRPr="00790C05" w:rsidRDefault="00796B47" w:rsidP="00790C05">
      <w:pPr>
        <w:spacing w:after="0" w:line="240" w:lineRule="auto"/>
        <w:ind w:left="720" w:hanging="720"/>
      </w:pPr>
    </w:p>
    <w:p w14:paraId="348FD2C1" w14:textId="0C3EA8F2" w:rsidR="003A6D13" w:rsidRPr="00790C05" w:rsidRDefault="003A6D13" w:rsidP="00790C05">
      <w:pPr>
        <w:spacing w:after="0" w:line="240" w:lineRule="auto"/>
        <w:ind w:left="720" w:hanging="720"/>
      </w:pPr>
      <w:bookmarkStart w:id="13" w:name="_Hlk129708281"/>
      <w:r w:rsidRPr="00790C05">
        <w:t>Rodríguez-Valls, F., Solsona-Puig, J., &amp; Capdevila-Gutiérrez, M. (2017). Teaching social studies in Spanish in dual immersion middle schools: A biliterate approach to history. </w:t>
      </w:r>
      <w:r w:rsidRPr="00790C05">
        <w:rPr>
          <w:i/>
          <w:iCs/>
        </w:rPr>
        <w:t>Cogent Education</w:t>
      </w:r>
      <w:r w:rsidRPr="00790C05">
        <w:t>, </w:t>
      </w:r>
      <w:r w:rsidRPr="00790C05">
        <w:rPr>
          <w:i/>
          <w:iCs/>
        </w:rPr>
        <w:t>4</w:t>
      </w:r>
      <w:r w:rsidRPr="00790C05">
        <w:t xml:space="preserve">(1), 1326202. </w:t>
      </w:r>
    </w:p>
    <w:bookmarkEnd w:id="13"/>
    <w:p w14:paraId="1D22EC58" w14:textId="217FE49C" w:rsidR="003A6D13" w:rsidRPr="00790C05" w:rsidRDefault="003A6D13" w:rsidP="00790C05">
      <w:pPr>
        <w:spacing w:after="0" w:line="240" w:lineRule="auto"/>
        <w:ind w:left="720" w:hanging="720"/>
      </w:pPr>
    </w:p>
    <w:p w14:paraId="12C40982" w14:textId="7B3360AD" w:rsidR="00807A99" w:rsidRPr="00790C05" w:rsidRDefault="00807A99" w:rsidP="00790C05">
      <w:pPr>
        <w:spacing w:after="0" w:line="240" w:lineRule="auto"/>
        <w:ind w:left="720" w:hanging="720"/>
      </w:pPr>
      <w:r w:rsidRPr="00790C05">
        <w:t>Ryan, È. (2023). Parents’ investment in a French-English dual language immersion program in the United States. </w:t>
      </w:r>
      <w:r w:rsidRPr="00790C05">
        <w:rPr>
          <w:i/>
          <w:iCs/>
        </w:rPr>
        <w:t>Journal of Language, Identity &amp; Education</w:t>
      </w:r>
      <w:r w:rsidRPr="00790C05">
        <w:t>, </w:t>
      </w:r>
      <w:r w:rsidRPr="00790C05">
        <w:rPr>
          <w:i/>
          <w:iCs/>
        </w:rPr>
        <w:t>22</w:t>
      </w:r>
      <w:r w:rsidRPr="00790C05">
        <w:t xml:space="preserve">(1), 51-65. </w:t>
      </w:r>
    </w:p>
    <w:p w14:paraId="42720525" w14:textId="77777777" w:rsidR="00807A99" w:rsidRPr="00790C05" w:rsidRDefault="00807A99" w:rsidP="00790C05">
      <w:pPr>
        <w:spacing w:after="0" w:line="240" w:lineRule="auto"/>
        <w:ind w:left="720" w:hanging="720"/>
      </w:pPr>
    </w:p>
    <w:p w14:paraId="3245894B" w14:textId="248109EA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790C05">
        <w:t>Salomone</w:t>
      </w:r>
      <w:proofErr w:type="spellEnd"/>
      <w:r w:rsidRPr="00790C05">
        <w:t xml:space="preserve">, A. M. (1992). Student-teacher interactions in selected French immersion classrooms. In E. B. Bernhardt (Ed.), </w:t>
      </w:r>
      <w:r w:rsidRPr="00790C05">
        <w:rPr>
          <w:i/>
          <w:iCs/>
        </w:rPr>
        <w:t>Life in language immersion classrooms</w:t>
      </w:r>
      <w:r w:rsidRPr="00790C05">
        <w:t xml:space="preserve"> (pp. 99-109). Multilingual Matters.</w:t>
      </w:r>
    </w:p>
    <w:p w14:paraId="28850166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0B0C755" w14:textId="05662CDB" w:rsidR="001348D7" w:rsidRPr="00790C05" w:rsidRDefault="001348D7" w:rsidP="00790C05">
      <w:pPr>
        <w:spacing w:after="0" w:line="240" w:lineRule="auto"/>
        <w:ind w:left="720" w:hanging="720"/>
      </w:pPr>
      <w:proofErr w:type="spellStart"/>
      <w:r w:rsidRPr="00790C05">
        <w:t>Salomone</w:t>
      </w:r>
      <w:proofErr w:type="spellEnd"/>
      <w:r w:rsidRPr="00790C05">
        <w:t xml:space="preserve">, A. M. (1993). Immersion teachers: What can we learn from them? In J. W. Oller Jr. (Ed.), </w:t>
      </w:r>
      <w:r w:rsidRPr="00790C05">
        <w:rPr>
          <w:i/>
          <w:iCs/>
        </w:rPr>
        <w:t xml:space="preserve">Methods that work: Ideas for literacy and language teachers </w:t>
      </w:r>
      <w:r w:rsidRPr="00790C05">
        <w:t xml:space="preserve">(2nd ed.). (pp. 129-135). </w:t>
      </w:r>
      <w:proofErr w:type="spellStart"/>
      <w:r w:rsidRPr="00790C05">
        <w:t>Heinle</w:t>
      </w:r>
      <w:proofErr w:type="spellEnd"/>
      <w:r w:rsidRPr="00790C05">
        <w:t xml:space="preserve"> &amp; </w:t>
      </w:r>
      <w:proofErr w:type="spellStart"/>
      <w:r w:rsidRPr="00790C05">
        <w:t>Heinle</w:t>
      </w:r>
      <w:proofErr w:type="spellEnd"/>
      <w:r w:rsidRPr="00790C05">
        <w:t xml:space="preserve">. </w:t>
      </w:r>
    </w:p>
    <w:p w14:paraId="27B6ECDC" w14:textId="77777777" w:rsidR="00BB7463" w:rsidRPr="00790C05" w:rsidRDefault="00BB7463" w:rsidP="00790C05">
      <w:pPr>
        <w:spacing w:after="0" w:line="240" w:lineRule="auto"/>
        <w:ind w:left="720" w:hanging="720"/>
        <w:rPr>
          <w:i/>
          <w:iCs/>
        </w:rPr>
      </w:pPr>
    </w:p>
    <w:p w14:paraId="08DBCD7E" w14:textId="016850DD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  <w:lang w:val="es-ES"/>
        </w:rPr>
        <w:t xml:space="preserve">Sánchez, M. T., García, O., &amp; Solorza, C. (2018). </w:t>
      </w:r>
      <w:r w:rsidRPr="00790C05">
        <w:rPr>
          <w:color w:val="000000" w:themeColor="text1"/>
        </w:rPr>
        <w:t xml:space="preserve">Reframing language allocation policy in dual language bilingual education. </w:t>
      </w:r>
      <w:r w:rsidRPr="00790C05">
        <w:rPr>
          <w:i/>
          <w:iCs/>
          <w:color w:val="000000" w:themeColor="text1"/>
        </w:rPr>
        <w:t>Bilingual Research Journal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41</w:t>
      </w:r>
      <w:r w:rsidRPr="00790C05">
        <w:rPr>
          <w:color w:val="000000" w:themeColor="text1"/>
        </w:rPr>
        <w:t xml:space="preserve">(1), 37-51. </w:t>
      </w:r>
      <w:hyperlink r:id="rId41" w:history="1">
        <w:r w:rsidR="00796B47" w:rsidRPr="00790C05">
          <w:rPr>
            <w:rStyle w:val="Hyperlink"/>
          </w:rPr>
          <w:t>http://doi.org/10.1080/15235882.2017.1405098</w:t>
        </w:r>
      </w:hyperlink>
    </w:p>
    <w:p w14:paraId="3949C7A0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7367046E" w14:textId="19F2F219" w:rsidR="001348D7" w:rsidRPr="00790C05" w:rsidRDefault="001348D7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790C05">
        <w:rPr>
          <w:rFonts w:eastAsia="Times New Roman"/>
          <w:color w:val="000000" w:themeColor="text1"/>
          <w:shd w:val="clear" w:color="auto" w:fill="FFFFFF"/>
        </w:rPr>
        <w:lastRenderedPageBreak/>
        <w:t>Scanlan, M., &amp; Palmer, D. (2009). Race, power, and (in)equity within two-way immersion settings.</w:t>
      </w:r>
      <w:r w:rsidRPr="00790C05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The Urban Review</w:t>
      </w:r>
      <w:r w:rsidRPr="00790C05">
        <w:rPr>
          <w:rFonts w:eastAsia="Times New Roman"/>
          <w:color w:val="000000" w:themeColor="text1"/>
          <w:shd w:val="clear" w:color="auto" w:fill="FFFFFF"/>
        </w:rPr>
        <w:t>,</w:t>
      </w:r>
      <w:r w:rsidRPr="00790C05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41</w:t>
      </w:r>
      <w:r w:rsidRPr="00790C05">
        <w:rPr>
          <w:rFonts w:eastAsia="Times New Roman"/>
          <w:color w:val="000000" w:themeColor="text1"/>
          <w:shd w:val="clear" w:color="auto" w:fill="FFFFFF"/>
        </w:rPr>
        <w:t>(5), 391-415.</w:t>
      </w:r>
    </w:p>
    <w:p w14:paraId="183E6B53" w14:textId="3C1E806C" w:rsidR="00796B47" w:rsidRPr="00790C05" w:rsidRDefault="00796B47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1A7CF807" w14:textId="0638B54D" w:rsidR="004E1D4B" w:rsidRPr="00790C05" w:rsidRDefault="004E1D4B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790C05">
        <w:rPr>
          <w:rFonts w:eastAsia="Times New Roman"/>
          <w:color w:val="000000" w:themeColor="text1"/>
          <w:shd w:val="clear" w:color="auto" w:fill="FFFFFF"/>
        </w:rPr>
        <w:t xml:space="preserve">Serafini, E. J., Rozell, N., &amp; Winsler, A. (2022). Academic and English language outcomes for DLLs as a function of school bilingual education model: </w:t>
      </w:r>
      <w:r w:rsidR="00AE41C9" w:rsidRPr="00790C05">
        <w:rPr>
          <w:rFonts w:eastAsia="Times New Roman"/>
          <w:color w:val="000000" w:themeColor="text1"/>
          <w:shd w:val="clear" w:color="auto" w:fill="FFFFFF"/>
        </w:rPr>
        <w:t>T</w:t>
      </w:r>
      <w:r w:rsidRPr="00790C05">
        <w:rPr>
          <w:rFonts w:eastAsia="Times New Roman"/>
          <w:color w:val="000000" w:themeColor="text1"/>
          <w:shd w:val="clear" w:color="auto" w:fill="FFFFFF"/>
        </w:rPr>
        <w:t>he role of two-way immersion and home language support. 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International Journal of Bilingual Education and Bilingualism</w:t>
      </w:r>
      <w:r w:rsidRPr="00790C05">
        <w:rPr>
          <w:rFonts w:eastAsia="Times New Roman"/>
          <w:color w:val="000000" w:themeColor="text1"/>
          <w:shd w:val="clear" w:color="auto" w:fill="FFFFFF"/>
        </w:rPr>
        <w:t>, 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25</w:t>
      </w:r>
      <w:r w:rsidRPr="00790C05">
        <w:rPr>
          <w:rFonts w:eastAsia="Times New Roman"/>
          <w:color w:val="000000" w:themeColor="text1"/>
          <w:shd w:val="clear" w:color="auto" w:fill="FFFFFF"/>
        </w:rPr>
        <w:t xml:space="preserve">(2), 552-570. </w:t>
      </w:r>
    </w:p>
    <w:p w14:paraId="793193B6" w14:textId="77777777" w:rsidR="004E1D4B" w:rsidRPr="00790C05" w:rsidRDefault="004E1D4B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bookmarkStart w:id="14" w:name="_Hlk129708347"/>
    </w:p>
    <w:p w14:paraId="29C49190" w14:textId="18131D7C" w:rsidR="004946A1" w:rsidRPr="00790C05" w:rsidRDefault="004946A1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790C05">
        <w:rPr>
          <w:rFonts w:eastAsia="Times New Roman"/>
          <w:color w:val="000000" w:themeColor="text1"/>
          <w:shd w:val="clear" w:color="auto" w:fill="FFFFFF"/>
        </w:rPr>
        <w:t>Siekmann, S., Webster, J. P., Samson, S. A. A., &amp; Moses, C. K. (2017). Teaching our way of life through our language: Materials development for Indigenous immersion education. 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Cogent Education</w:t>
      </w:r>
      <w:r w:rsidRPr="00790C05">
        <w:rPr>
          <w:rFonts w:eastAsia="Times New Roman"/>
          <w:color w:val="000000" w:themeColor="text1"/>
          <w:shd w:val="clear" w:color="auto" w:fill="FFFFFF"/>
        </w:rPr>
        <w:t>, </w:t>
      </w:r>
      <w:r w:rsidRPr="00790C05">
        <w:rPr>
          <w:rFonts w:eastAsia="Times New Roman"/>
          <w:i/>
          <w:iCs/>
          <w:color w:val="000000" w:themeColor="text1"/>
          <w:shd w:val="clear" w:color="auto" w:fill="FFFFFF"/>
        </w:rPr>
        <w:t>4</w:t>
      </w:r>
      <w:r w:rsidRPr="00790C05">
        <w:rPr>
          <w:rFonts w:eastAsia="Times New Roman"/>
          <w:color w:val="000000" w:themeColor="text1"/>
          <w:shd w:val="clear" w:color="auto" w:fill="FFFFFF"/>
        </w:rPr>
        <w:t xml:space="preserve">(1), 1362887. </w:t>
      </w:r>
    </w:p>
    <w:bookmarkEnd w:id="14"/>
    <w:p w14:paraId="55D99D2C" w14:textId="77777777" w:rsidR="004946A1" w:rsidRPr="00790C05" w:rsidRDefault="004946A1" w:rsidP="00790C05">
      <w:pPr>
        <w:spacing w:after="0"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7CC101CD" w14:textId="2E83F88E" w:rsidR="00D35428" w:rsidRPr="00790C05" w:rsidRDefault="00D35428" w:rsidP="00790C05">
      <w:pPr>
        <w:spacing w:after="0" w:line="240" w:lineRule="auto"/>
        <w:ind w:left="720" w:hanging="720"/>
      </w:pPr>
      <w:proofErr w:type="spellStart"/>
      <w:r w:rsidRPr="00790C05">
        <w:t>Smolcic</w:t>
      </w:r>
      <w:proofErr w:type="spellEnd"/>
      <w:r w:rsidRPr="00790C05">
        <w:t xml:space="preserve">, E., &amp; Martin, D. (2019). Cultural/linguistic immersion in teacher preparation for emergent bilingual learners: Defining a new space for asset-based pedagogies.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1–34). Palgrave Macmillan.</w:t>
      </w:r>
    </w:p>
    <w:p w14:paraId="20BA84C3" w14:textId="451440FB" w:rsidR="00796B47" w:rsidRPr="00790C05" w:rsidRDefault="00796B47" w:rsidP="00790C05">
      <w:pPr>
        <w:spacing w:after="0" w:line="240" w:lineRule="auto"/>
        <w:ind w:left="720" w:hanging="720"/>
      </w:pPr>
    </w:p>
    <w:p w14:paraId="3601EB9F" w14:textId="4181A8E0" w:rsidR="00C90667" w:rsidRPr="00790C05" w:rsidRDefault="00C90667" w:rsidP="00790C05">
      <w:pPr>
        <w:spacing w:after="0" w:line="240" w:lineRule="auto"/>
        <w:ind w:left="720" w:hanging="720"/>
      </w:pPr>
      <w:r w:rsidRPr="00790C05">
        <w:t>Solsona-Puig, J., Capdevila-Gutiérrez, M., &amp; Rodríguez-Valls, F. (2021). Dual immersion digital instruction: A theoretical model for equitable and inclusive classrooms. </w:t>
      </w:r>
      <w:r w:rsidRPr="00790C05">
        <w:rPr>
          <w:i/>
          <w:iCs/>
        </w:rPr>
        <w:t>Íkala, Revista de Lenguaje y Cultura</w:t>
      </w:r>
      <w:r w:rsidRPr="00790C05">
        <w:t>, </w:t>
      </w:r>
      <w:r w:rsidRPr="00790C05">
        <w:rPr>
          <w:i/>
          <w:iCs/>
        </w:rPr>
        <w:t>26</w:t>
      </w:r>
      <w:r w:rsidRPr="00790C05">
        <w:t xml:space="preserve">(3), 767-782. </w:t>
      </w:r>
    </w:p>
    <w:p w14:paraId="350DAE42" w14:textId="77777777" w:rsidR="00C90667" w:rsidRPr="00790C05" w:rsidRDefault="00C90667" w:rsidP="00790C05">
      <w:pPr>
        <w:spacing w:after="0" w:line="240" w:lineRule="auto"/>
        <w:ind w:left="720" w:hanging="720"/>
      </w:pPr>
    </w:p>
    <w:p w14:paraId="20B3C30A" w14:textId="604F63A4" w:rsidR="00411592" w:rsidRPr="00790C05" w:rsidRDefault="00411592" w:rsidP="00790C05">
      <w:pPr>
        <w:spacing w:after="0" w:line="240" w:lineRule="auto"/>
        <w:ind w:left="720" w:hanging="720"/>
      </w:pPr>
      <w:r w:rsidRPr="00790C05">
        <w:t>Spicer-Escalante, M. L. (2017). Introduction to dual language immersion. </w:t>
      </w:r>
      <w:r w:rsidR="004E1D4B" w:rsidRPr="00790C05">
        <w:t xml:space="preserve">In K. </w:t>
      </w:r>
      <w:proofErr w:type="spellStart"/>
      <w:r w:rsidR="004E1D4B" w:rsidRPr="00790C05">
        <w:t>Dejonge</w:t>
      </w:r>
      <w:proofErr w:type="spellEnd"/>
      <w:r w:rsidR="004E1D4B" w:rsidRPr="00790C05">
        <w:t xml:space="preserve">-Kannan, M. L. Spicer-Escalante, E. Abell, &amp; A. Salgado (Eds.), </w:t>
      </w:r>
      <w:r w:rsidRPr="00790C05">
        <w:rPr>
          <w:i/>
          <w:iCs/>
        </w:rPr>
        <w:t>Perspectives on effective teaching in DLI and foreign language classrooms</w:t>
      </w:r>
      <w:r w:rsidR="004E1D4B" w:rsidRPr="00790C05">
        <w:t xml:space="preserve"> (pp. </w:t>
      </w:r>
      <w:r w:rsidRPr="00790C05">
        <w:t>3-15</w:t>
      </w:r>
      <w:r w:rsidR="004E1D4B" w:rsidRPr="00790C05">
        <w:t>)</w:t>
      </w:r>
      <w:r w:rsidRPr="00790C05">
        <w:t>.</w:t>
      </w:r>
      <w:r w:rsidR="004E1D4B" w:rsidRPr="00790C05">
        <w:t xml:space="preserve"> Department of Languages, Philosophy, and Communication Studies at Utah State University. </w:t>
      </w:r>
    </w:p>
    <w:p w14:paraId="27FA2783" w14:textId="77777777" w:rsidR="00411592" w:rsidRPr="00790C05" w:rsidRDefault="00411592" w:rsidP="00790C05">
      <w:pPr>
        <w:spacing w:after="0" w:line="240" w:lineRule="auto"/>
        <w:ind w:left="720" w:hanging="720"/>
      </w:pPr>
    </w:p>
    <w:p w14:paraId="5221EFDD" w14:textId="17E33B43" w:rsidR="001348D7" w:rsidRPr="00790C05" w:rsidRDefault="001348D7" w:rsidP="00790C05">
      <w:pPr>
        <w:spacing w:after="0" w:line="240" w:lineRule="auto"/>
        <w:ind w:left="720" w:hanging="720"/>
        <w:rPr>
          <w:rStyle w:val="Hyperlink"/>
          <w:rFonts w:eastAsiaTheme="minorEastAsia"/>
        </w:rPr>
      </w:pPr>
      <w:r w:rsidRPr="00790C05">
        <w:rPr>
          <w:rFonts w:eastAsiaTheme="minorEastAsia"/>
          <w:color w:val="000000" w:themeColor="text1"/>
        </w:rPr>
        <w:t xml:space="preserve">Steele, J. L., Slater, R. O., </w:t>
      </w:r>
      <w:proofErr w:type="spellStart"/>
      <w:r w:rsidRPr="00790C05">
        <w:rPr>
          <w:rFonts w:eastAsiaTheme="minorEastAsia"/>
          <w:color w:val="000000" w:themeColor="text1"/>
        </w:rPr>
        <w:t>Zamarro</w:t>
      </w:r>
      <w:proofErr w:type="spellEnd"/>
      <w:r w:rsidRPr="00790C05">
        <w:rPr>
          <w:rFonts w:eastAsiaTheme="minorEastAsia"/>
          <w:color w:val="000000" w:themeColor="text1"/>
        </w:rPr>
        <w:t xml:space="preserve">, G., Miller, T., Li, J., </w:t>
      </w:r>
      <w:proofErr w:type="spellStart"/>
      <w:r w:rsidRPr="00790C05">
        <w:rPr>
          <w:rFonts w:eastAsiaTheme="minorEastAsia"/>
          <w:color w:val="000000" w:themeColor="text1"/>
        </w:rPr>
        <w:t>Burkhauser</w:t>
      </w:r>
      <w:proofErr w:type="spellEnd"/>
      <w:r w:rsidRPr="00790C05">
        <w:rPr>
          <w:rFonts w:eastAsiaTheme="minorEastAsia"/>
          <w:color w:val="000000" w:themeColor="text1"/>
        </w:rPr>
        <w:t xml:space="preserve">, S., &amp; Bacon, M. (2017). Effects of dual-language immersion programs on student achievement: Evidence from lottery data. </w:t>
      </w:r>
      <w:r w:rsidRPr="00790C05">
        <w:rPr>
          <w:rFonts w:eastAsiaTheme="minorEastAsia"/>
          <w:i/>
          <w:iCs/>
          <w:color w:val="000000" w:themeColor="text1"/>
        </w:rPr>
        <w:t>American Educational Research Journal</w:t>
      </w:r>
      <w:r w:rsidRPr="00790C05">
        <w:rPr>
          <w:rFonts w:eastAsiaTheme="minorEastAsia"/>
          <w:color w:val="000000" w:themeColor="text1"/>
        </w:rPr>
        <w:t xml:space="preserve">, </w:t>
      </w:r>
      <w:r w:rsidRPr="00790C05">
        <w:rPr>
          <w:rFonts w:eastAsiaTheme="minorEastAsia"/>
          <w:i/>
          <w:iCs/>
          <w:color w:val="000000" w:themeColor="text1"/>
        </w:rPr>
        <w:t>54</w:t>
      </w:r>
      <w:r w:rsidRPr="00790C05">
        <w:rPr>
          <w:rFonts w:eastAsiaTheme="minorEastAsia"/>
          <w:color w:val="000000" w:themeColor="text1"/>
        </w:rPr>
        <w:t xml:space="preserve">(1S), 282S–306S. </w:t>
      </w:r>
      <w:hyperlink r:id="rId42" w:history="1">
        <w:r w:rsidRPr="00790C05">
          <w:rPr>
            <w:rStyle w:val="Hyperlink"/>
            <w:rFonts w:eastAsiaTheme="minorEastAsia"/>
          </w:rPr>
          <w:t>http://doi.org/10.3102/0002831216634463</w:t>
        </w:r>
      </w:hyperlink>
    </w:p>
    <w:p w14:paraId="0365491B" w14:textId="77777777" w:rsidR="00796B47" w:rsidRPr="00790C05" w:rsidRDefault="00796B47" w:rsidP="00790C05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29085829" w14:textId="07A266F8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inorEastAsia"/>
        </w:rPr>
      </w:pPr>
      <w:r w:rsidRPr="00790C05">
        <w:rPr>
          <w:rFonts w:eastAsiaTheme="minorEastAsia"/>
          <w:color w:val="000000" w:themeColor="text1"/>
        </w:rPr>
        <w:t xml:space="preserve">Steele, J. L., Slater, R. O., </w:t>
      </w:r>
      <w:proofErr w:type="spellStart"/>
      <w:r w:rsidRPr="00790C05">
        <w:rPr>
          <w:rFonts w:eastAsiaTheme="minorEastAsia"/>
          <w:color w:val="000000" w:themeColor="text1"/>
        </w:rPr>
        <w:t>Zamarro</w:t>
      </w:r>
      <w:proofErr w:type="spellEnd"/>
      <w:r w:rsidRPr="00790C05">
        <w:rPr>
          <w:rFonts w:eastAsiaTheme="minorEastAsia"/>
          <w:color w:val="000000" w:themeColor="text1"/>
        </w:rPr>
        <w:t xml:space="preserve">, G., Miller, T., Li, J., </w:t>
      </w:r>
      <w:proofErr w:type="spellStart"/>
      <w:r w:rsidRPr="00790C05">
        <w:rPr>
          <w:rFonts w:eastAsiaTheme="minorEastAsia"/>
          <w:color w:val="000000" w:themeColor="text1"/>
        </w:rPr>
        <w:t>Burkhauser</w:t>
      </w:r>
      <w:proofErr w:type="spellEnd"/>
      <w:r w:rsidRPr="00790C05">
        <w:rPr>
          <w:rFonts w:eastAsiaTheme="minorEastAsia"/>
          <w:color w:val="000000" w:themeColor="text1"/>
        </w:rPr>
        <w:t xml:space="preserve">, S., &amp; Bacon, M. (2017). Effects of dual-language immersion programs on student achievement. </w:t>
      </w:r>
      <w:r w:rsidRPr="00790C05">
        <w:rPr>
          <w:rFonts w:eastAsiaTheme="minorEastAsia"/>
          <w:i/>
          <w:iCs/>
          <w:color w:val="000000" w:themeColor="text1"/>
        </w:rPr>
        <w:t>American Educational Research Journal</w:t>
      </w:r>
      <w:r w:rsidRPr="00790C05">
        <w:rPr>
          <w:rFonts w:eastAsiaTheme="minorEastAsia"/>
          <w:color w:val="000000" w:themeColor="text1"/>
        </w:rPr>
        <w:t xml:space="preserve">, </w:t>
      </w:r>
      <w:r w:rsidRPr="00790C05">
        <w:rPr>
          <w:rFonts w:eastAsiaTheme="minorEastAsia"/>
          <w:i/>
          <w:iCs/>
          <w:color w:val="000000" w:themeColor="text1"/>
        </w:rPr>
        <w:t>54</w:t>
      </w:r>
      <w:r w:rsidRPr="00790C05">
        <w:rPr>
          <w:rFonts w:eastAsiaTheme="minorEastAsia"/>
          <w:color w:val="000000" w:themeColor="text1"/>
        </w:rPr>
        <w:t xml:space="preserve">(1S), 282S–306S. </w:t>
      </w:r>
      <w:hyperlink r:id="rId43" w:history="1">
        <w:r w:rsidRPr="00790C05">
          <w:rPr>
            <w:rStyle w:val="Hyperlink"/>
            <w:rFonts w:eastAsiaTheme="minorEastAsia"/>
          </w:rPr>
          <w:t>http://doi.org/10.3102/0002831216634463</w:t>
        </w:r>
      </w:hyperlink>
    </w:p>
    <w:p w14:paraId="7C54E233" w14:textId="32B2FA06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0FF40F42" w14:textId="1E71817C" w:rsidR="004946A1" w:rsidRPr="00790C05" w:rsidRDefault="004946A1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790C05">
        <w:rPr>
          <w:rFonts w:eastAsiaTheme="minorEastAsia"/>
          <w:color w:val="000000" w:themeColor="text1"/>
        </w:rPr>
        <w:t>Steele, J. L., Slater, R. O., Li, J., Zamarro, G., Miller, T., &amp; Bacon, M. (2018). Dual-language immersion education at scale: An analysis of program costs, mechanisms, and moderators. </w:t>
      </w:r>
      <w:r w:rsidRPr="00790C05">
        <w:rPr>
          <w:rFonts w:eastAsiaTheme="minorEastAsia"/>
          <w:i/>
          <w:iCs/>
          <w:color w:val="000000" w:themeColor="text1"/>
        </w:rPr>
        <w:t>Educational Evaluation and Policy Analysis</w:t>
      </w:r>
      <w:r w:rsidRPr="00790C05">
        <w:rPr>
          <w:rFonts w:eastAsiaTheme="minorEastAsia"/>
          <w:color w:val="000000" w:themeColor="text1"/>
        </w:rPr>
        <w:t>, </w:t>
      </w:r>
      <w:r w:rsidRPr="00790C05">
        <w:rPr>
          <w:rFonts w:eastAsiaTheme="minorEastAsia"/>
          <w:i/>
          <w:iCs/>
          <w:color w:val="000000" w:themeColor="text1"/>
        </w:rPr>
        <w:t>40</w:t>
      </w:r>
      <w:r w:rsidRPr="00790C05">
        <w:rPr>
          <w:rFonts w:eastAsiaTheme="minorEastAsia"/>
          <w:color w:val="000000" w:themeColor="text1"/>
        </w:rPr>
        <w:t xml:space="preserve">(3), 420-445. </w:t>
      </w:r>
    </w:p>
    <w:p w14:paraId="172E8057" w14:textId="77777777" w:rsidR="004946A1" w:rsidRPr="00790C05" w:rsidRDefault="004946A1" w:rsidP="00790C05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402AE5A6" w14:textId="5FB23EC7" w:rsidR="001348D7" w:rsidRPr="00790C05" w:rsidRDefault="001348D7" w:rsidP="00790C05">
      <w:pPr>
        <w:spacing w:after="0" w:line="240" w:lineRule="auto"/>
        <w:ind w:left="720" w:hanging="720"/>
      </w:pPr>
      <w:proofErr w:type="spellStart"/>
      <w:r w:rsidRPr="00790C05">
        <w:t>Sternfield</w:t>
      </w:r>
      <w:proofErr w:type="spellEnd"/>
      <w:r w:rsidRPr="00790C05">
        <w:t xml:space="preserve">, S. (1993). Immersion in first-year foreign language instruction for adults. In J. W. Oller Jr. (Ed.), </w:t>
      </w:r>
      <w:r w:rsidRPr="00790C05">
        <w:rPr>
          <w:i/>
          <w:iCs/>
        </w:rPr>
        <w:t xml:space="preserve">Methods that work: Ideas for literacy and language teachers </w:t>
      </w:r>
      <w:r w:rsidRPr="00790C05">
        <w:t xml:space="preserve">(2nd ed.). (pp. 181-190). </w:t>
      </w:r>
      <w:proofErr w:type="spellStart"/>
      <w:r w:rsidRPr="00790C05">
        <w:t>Heinle</w:t>
      </w:r>
      <w:proofErr w:type="spellEnd"/>
      <w:r w:rsidRPr="00790C05">
        <w:t xml:space="preserve"> &amp; </w:t>
      </w:r>
      <w:proofErr w:type="spellStart"/>
      <w:r w:rsidRPr="00790C05">
        <w:t>Heinle</w:t>
      </w:r>
      <w:proofErr w:type="spellEnd"/>
      <w:r w:rsidRPr="00790C05">
        <w:t xml:space="preserve">. </w:t>
      </w:r>
    </w:p>
    <w:p w14:paraId="5C0244A5" w14:textId="41BB7A9D" w:rsidR="00BB7463" w:rsidRPr="00790C05" w:rsidRDefault="00BB7463" w:rsidP="00790C05">
      <w:pPr>
        <w:spacing w:after="0" w:line="240" w:lineRule="auto"/>
        <w:ind w:left="720" w:hanging="720"/>
      </w:pPr>
    </w:p>
    <w:p w14:paraId="44F21DC1" w14:textId="0D556E2C" w:rsidR="00807A99" w:rsidRPr="00790C05" w:rsidRDefault="00807A99" w:rsidP="00790C05">
      <w:pPr>
        <w:spacing w:after="0" w:line="240" w:lineRule="auto"/>
        <w:ind w:left="720" w:hanging="720"/>
      </w:pPr>
      <w:r w:rsidRPr="00790C05">
        <w:t>Sung, K. Y., &amp; Tsai, H. M. (2019). </w:t>
      </w:r>
      <w:r w:rsidRPr="00790C05">
        <w:rPr>
          <w:i/>
          <w:iCs/>
        </w:rPr>
        <w:t>Mandarin Chinese dual language immersion programs</w:t>
      </w:r>
      <w:r w:rsidRPr="00790C05">
        <w:t xml:space="preserve"> (Vol. 119). Multilingual Matters. </w:t>
      </w:r>
    </w:p>
    <w:p w14:paraId="505BA5FC" w14:textId="77777777" w:rsidR="00807A99" w:rsidRPr="00790C05" w:rsidRDefault="00807A99" w:rsidP="00790C05">
      <w:pPr>
        <w:spacing w:after="0" w:line="240" w:lineRule="auto"/>
        <w:ind w:left="720" w:hanging="720"/>
      </w:pPr>
    </w:p>
    <w:p w14:paraId="1B40C898" w14:textId="1EEA9B74" w:rsidR="00AC72B8" w:rsidRPr="00790C05" w:rsidRDefault="00AC72B8" w:rsidP="00790C05">
      <w:pPr>
        <w:pStyle w:val="NormalWeb"/>
        <w:spacing w:before="0" w:beforeAutospacing="0" w:after="0" w:afterAutospacing="0"/>
        <w:ind w:left="720" w:hanging="720"/>
      </w:pPr>
      <w:r w:rsidRPr="00790C05">
        <w:t xml:space="preserve">Swain, M., &amp; </w:t>
      </w:r>
      <w:proofErr w:type="spellStart"/>
      <w:r w:rsidRPr="00790C05">
        <w:t>Lapkin</w:t>
      </w:r>
      <w:proofErr w:type="spellEnd"/>
      <w:r w:rsidRPr="00790C05">
        <w:t xml:space="preserve">, S. (2005). The evolving sociopolitical context of immersion education in Canada: Some implications for program development. </w:t>
      </w:r>
      <w:r w:rsidRPr="00790C05">
        <w:rPr>
          <w:i/>
          <w:iCs/>
        </w:rPr>
        <w:t>International Journal of Applied Linguistics</w:t>
      </w:r>
      <w:r w:rsidRPr="00790C05">
        <w:t xml:space="preserve">, </w:t>
      </w:r>
      <w:r w:rsidRPr="00790C05">
        <w:rPr>
          <w:i/>
          <w:iCs/>
        </w:rPr>
        <w:t>15</w:t>
      </w:r>
      <w:r w:rsidRPr="00790C05">
        <w:t xml:space="preserve">(2), 169–186. </w:t>
      </w:r>
      <w:hyperlink r:id="rId44" w:history="1">
        <w:r w:rsidRPr="00790C05">
          <w:rPr>
            <w:rStyle w:val="Hyperlink"/>
          </w:rPr>
          <w:t>http://doi.org/10.1111/j.1473-4192.2005.00086.x</w:t>
        </w:r>
      </w:hyperlink>
    </w:p>
    <w:p w14:paraId="0F4D02E3" w14:textId="417E74E4" w:rsidR="00AC72B8" w:rsidRPr="00790C05" w:rsidRDefault="00AC72B8" w:rsidP="00790C05">
      <w:pPr>
        <w:pStyle w:val="NormalWeb"/>
        <w:spacing w:before="0" w:beforeAutospacing="0" w:after="0" w:afterAutospacing="0"/>
        <w:ind w:left="720" w:hanging="720"/>
      </w:pPr>
    </w:p>
    <w:p w14:paraId="472517CC" w14:textId="541F2FB2" w:rsidR="00985BA8" w:rsidRPr="00790C05" w:rsidRDefault="00985BA8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Swain, M., &amp; </w:t>
      </w:r>
      <w:proofErr w:type="spellStart"/>
      <w:r w:rsidRPr="00790C05">
        <w:rPr>
          <w:color w:val="000000" w:themeColor="text1"/>
        </w:rPr>
        <w:t>Lapkin</w:t>
      </w:r>
      <w:proofErr w:type="spellEnd"/>
      <w:r w:rsidRPr="00790C05">
        <w:rPr>
          <w:color w:val="000000" w:themeColor="text1"/>
        </w:rPr>
        <w:t xml:space="preserve">, S. (2013). A Vygotskian sociocultural perspective on immersion education: The L1/L2 debate. </w:t>
      </w:r>
      <w:r w:rsidRPr="00790C05">
        <w:rPr>
          <w:i/>
          <w:iCs/>
          <w:color w:val="000000" w:themeColor="text1"/>
        </w:rPr>
        <w:t>Journal of Immersion and Content-Based Education</w:t>
      </w:r>
      <w:r w:rsidRPr="00790C05">
        <w:rPr>
          <w:color w:val="000000" w:themeColor="text1"/>
        </w:rPr>
        <w:t xml:space="preserve">, 1, 101–129. </w:t>
      </w:r>
    </w:p>
    <w:p w14:paraId="4B75A843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04B4D64A" w14:textId="4A72BB37" w:rsidR="00FB3F38" w:rsidRPr="00790C05" w:rsidRDefault="00FB3F38" w:rsidP="00790C05">
      <w:pPr>
        <w:spacing w:after="0" w:line="240" w:lineRule="auto"/>
        <w:ind w:left="720" w:hanging="720"/>
      </w:pPr>
      <w:r w:rsidRPr="00790C05">
        <w:t xml:space="preserve">Sweeney, E. L., Childs, S. S., Criollo, A. L., &amp; Criollo, Y. L. (2019). Voices together: Perspectives from the host and sojourner communities.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289–313). Palgrave Macmillan.</w:t>
      </w:r>
    </w:p>
    <w:p w14:paraId="4FECCC9E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48B8F974" w14:textId="6CEAAABB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 xml:space="preserve">Sykes, J., Forrest, L., &amp; Carpenter, K. (2016). </w:t>
      </w:r>
      <w:r w:rsidRPr="00790C05">
        <w:rPr>
          <w:i/>
        </w:rPr>
        <w:t>Building a successful and sustainable language immersion program: The Portland, Oregon Mandarin dual language experience</w:t>
      </w:r>
      <w:r w:rsidRPr="00790C05">
        <w:t xml:space="preserve">.  </w:t>
      </w:r>
      <w:hyperlink r:id="rId45" w:history="1">
        <w:r w:rsidR="00796B47" w:rsidRPr="00790C05">
          <w:rPr>
            <w:rStyle w:val="Hyperlink"/>
          </w:rPr>
          <w:t>https://casls.uoregon.edu/wp-content/uploads/sites/7/2016/11/Flagship-Ethnography-Part-I-Revised.pdf</w:t>
        </w:r>
      </w:hyperlink>
    </w:p>
    <w:p w14:paraId="3FE21DC8" w14:textId="77777777" w:rsidR="00796B47" w:rsidRPr="00790C05" w:rsidRDefault="00796B47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85E1945" w14:textId="1A262B6B" w:rsidR="00BE65BB" w:rsidRPr="00790C05" w:rsidRDefault="00BE65BB" w:rsidP="00790C05">
      <w:pPr>
        <w:pStyle w:val="Bibliography2"/>
        <w:spacing w:before="0" w:beforeAutospacing="0" w:after="0" w:afterAutospacing="0"/>
        <w:ind w:left="720" w:hanging="720"/>
      </w:pPr>
      <w:r w:rsidRPr="00790C05">
        <w:t>Tedick, D. J., Christian, D., &amp; Fortune, T. W. (Eds.) (2011).</w:t>
      </w:r>
      <w:r w:rsidRPr="00790C05">
        <w:rPr>
          <w:rStyle w:val="Emphasis"/>
        </w:rPr>
        <w:t xml:space="preserve"> Immersion</w:t>
      </w:r>
      <w:r w:rsidRPr="00790C05">
        <w:rPr>
          <w:i/>
          <w:iCs/>
        </w:rPr>
        <w:t xml:space="preserve"> </w:t>
      </w:r>
      <w:r w:rsidRPr="00790C05">
        <w:rPr>
          <w:rStyle w:val="Emphasis"/>
        </w:rPr>
        <w:t>education: Practices, policies, possibilities</w:t>
      </w:r>
      <w:r w:rsidRPr="00790C05">
        <w:t>. Multilingual Matters.</w:t>
      </w:r>
    </w:p>
    <w:p w14:paraId="4311BA55" w14:textId="5A20DD1C" w:rsidR="00796B47" w:rsidRPr="00790C05" w:rsidRDefault="00796B47" w:rsidP="00790C05">
      <w:pPr>
        <w:pStyle w:val="Bibliography2"/>
        <w:spacing w:before="0" w:beforeAutospacing="0" w:after="0" w:afterAutospacing="0"/>
        <w:ind w:left="720" w:hanging="720"/>
      </w:pPr>
    </w:p>
    <w:p w14:paraId="33DDC8F6" w14:textId="6C4F37DC" w:rsidR="00411592" w:rsidRPr="00790C05" w:rsidRDefault="00411592" w:rsidP="00790C05">
      <w:pPr>
        <w:pStyle w:val="Bibliography2"/>
        <w:spacing w:before="0" w:beforeAutospacing="0" w:after="0" w:afterAutospacing="0"/>
        <w:ind w:left="720" w:hanging="720"/>
      </w:pPr>
      <w:bookmarkStart w:id="15" w:name="_Hlk129708421"/>
      <w:r w:rsidRPr="00790C05">
        <w:t>Tedick, D. J., &amp; Lyster, R. (2019). </w:t>
      </w:r>
      <w:r w:rsidRPr="00790C05">
        <w:rPr>
          <w:i/>
          <w:iCs/>
        </w:rPr>
        <w:t>Scaffolding language development in immersion and dual language classrooms</w:t>
      </w:r>
      <w:r w:rsidRPr="00790C05">
        <w:t xml:space="preserve">. Routledge. </w:t>
      </w:r>
    </w:p>
    <w:bookmarkEnd w:id="15"/>
    <w:p w14:paraId="39CF6EC9" w14:textId="77777777" w:rsidR="00411592" w:rsidRPr="00790C05" w:rsidRDefault="00411592" w:rsidP="00790C05">
      <w:pPr>
        <w:pStyle w:val="Bibliography2"/>
        <w:spacing w:before="0" w:beforeAutospacing="0" w:after="0" w:afterAutospacing="0"/>
        <w:ind w:left="720" w:hanging="720"/>
      </w:pPr>
    </w:p>
    <w:p w14:paraId="7B46C369" w14:textId="4F1F0E7E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Thomas, W. P., &amp; Collier, V. P. (2012). </w:t>
      </w:r>
      <w:r w:rsidRPr="00790C05">
        <w:rPr>
          <w:i/>
          <w:iCs/>
          <w:color w:val="000000" w:themeColor="text1"/>
        </w:rPr>
        <w:t xml:space="preserve">Dual language education for a transformed world. </w:t>
      </w:r>
      <w:r w:rsidRPr="00790C05">
        <w:rPr>
          <w:color w:val="000000" w:themeColor="text1"/>
        </w:rPr>
        <w:t xml:space="preserve">Dual Language Education of New Mexico/Fuente Press. </w:t>
      </w:r>
    </w:p>
    <w:p w14:paraId="05094169" w14:textId="77777777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64C37F0A" w14:textId="512587ED" w:rsidR="001348D7" w:rsidRPr="00790C05" w:rsidRDefault="001348D7" w:rsidP="00790C05">
      <w:pPr>
        <w:spacing w:after="0" w:line="240" w:lineRule="auto"/>
        <w:ind w:left="720" w:hanging="720"/>
        <w:rPr>
          <w:rFonts w:eastAsia="Times New Roman"/>
        </w:rPr>
      </w:pPr>
      <w:r w:rsidRPr="00790C05">
        <w:rPr>
          <w:rFonts w:eastAsia="Times New Roman"/>
        </w:rPr>
        <w:t xml:space="preserve">Tucker, G. R. &amp; </w:t>
      </w:r>
      <w:proofErr w:type="spellStart"/>
      <w:r w:rsidRPr="00790C05">
        <w:rPr>
          <w:rFonts w:eastAsia="Times New Roman"/>
        </w:rPr>
        <w:t>Dubiner</w:t>
      </w:r>
      <w:proofErr w:type="spellEnd"/>
      <w:r w:rsidRPr="00790C05">
        <w:rPr>
          <w:rFonts w:eastAsia="Times New Roman"/>
        </w:rPr>
        <w:t>, D.  (2009). Concluding thoughts: Does the immersion pathway lead to multilingualism? In Tara W. Fortune, &amp; Diane J. Tedick (Eds.), </w:t>
      </w:r>
      <w:r w:rsidRPr="00790C05">
        <w:rPr>
          <w:rFonts w:eastAsia="Times New Roman"/>
          <w:i/>
          <w:iCs/>
        </w:rPr>
        <w:t>Pathways to multi-</w:t>
      </w:r>
      <w:proofErr w:type="spellStart"/>
      <w:r w:rsidRPr="00790C05">
        <w:rPr>
          <w:rFonts w:eastAsia="Times New Roman"/>
          <w:i/>
          <w:iCs/>
        </w:rPr>
        <w:t>lingualism</w:t>
      </w:r>
      <w:proofErr w:type="spellEnd"/>
      <w:r w:rsidRPr="00790C05">
        <w:rPr>
          <w:rFonts w:eastAsia="Times New Roman"/>
          <w:i/>
          <w:iCs/>
        </w:rPr>
        <w:t>: Evolving perspectives on immersion education</w:t>
      </w:r>
      <w:r w:rsidRPr="00790C05">
        <w:rPr>
          <w:rFonts w:eastAsia="Times New Roman"/>
          <w:iCs/>
        </w:rPr>
        <w:t xml:space="preserve"> (pp. 267-277)</w:t>
      </w:r>
      <w:r w:rsidRPr="00790C05">
        <w:rPr>
          <w:rFonts w:eastAsia="Times New Roman"/>
        </w:rPr>
        <w:t>.</w:t>
      </w:r>
      <w:r w:rsidR="00796B47" w:rsidRPr="00790C05">
        <w:rPr>
          <w:rFonts w:eastAsia="Times New Roman"/>
        </w:rPr>
        <w:t xml:space="preserve"> </w:t>
      </w:r>
      <w:r w:rsidRPr="00790C05">
        <w:rPr>
          <w:rFonts w:eastAsia="Times New Roman"/>
        </w:rPr>
        <w:t>Multilingual Matters.</w:t>
      </w:r>
    </w:p>
    <w:p w14:paraId="7E930FD4" w14:textId="77777777" w:rsidR="00BB7463" w:rsidRPr="00790C05" w:rsidRDefault="00BB7463" w:rsidP="00790C05">
      <w:pPr>
        <w:spacing w:after="0" w:line="240" w:lineRule="auto"/>
        <w:ind w:left="720" w:hanging="720"/>
        <w:rPr>
          <w:rFonts w:eastAsia="Times New Roman"/>
        </w:rPr>
      </w:pPr>
    </w:p>
    <w:p w14:paraId="3AED920D" w14:textId="4BFAC4A5" w:rsidR="001348D7" w:rsidRPr="00790C05" w:rsidRDefault="001348D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 xml:space="preserve">Valdés, G. (1997). Dual language immersion programs: A cautionary note concerning the education of language-minority students. </w:t>
      </w:r>
      <w:r w:rsidRPr="00790C05">
        <w:rPr>
          <w:i/>
          <w:color w:val="000000" w:themeColor="text1"/>
        </w:rPr>
        <w:t>Harvard Educational Review</w:t>
      </w:r>
      <w:r w:rsidRPr="00790C05">
        <w:rPr>
          <w:color w:val="000000" w:themeColor="text1"/>
        </w:rPr>
        <w:t>, 67, 391–429</w:t>
      </w:r>
      <w:r w:rsidR="00796B47" w:rsidRPr="00790C05">
        <w:rPr>
          <w:color w:val="000000" w:themeColor="text1"/>
        </w:rPr>
        <w:t>.</w:t>
      </w:r>
    </w:p>
    <w:p w14:paraId="6E56D80A" w14:textId="60F4F600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2B929821" w14:textId="11AC50AE" w:rsidR="000C57BD" w:rsidRPr="00790C05" w:rsidRDefault="000C57BD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16" w:name="_Hlk129708448"/>
      <w:r w:rsidRPr="00790C05">
        <w:rPr>
          <w:color w:val="000000" w:themeColor="text1"/>
        </w:rPr>
        <w:t>Valdés, G. (2018). Analyzing the curricularization of language in two-way immersion education: Restating two cautionary notes. </w:t>
      </w:r>
      <w:r w:rsidRPr="00790C05">
        <w:rPr>
          <w:i/>
          <w:iCs/>
          <w:color w:val="000000" w:themeColor="text1"/>
        </w:rPr>
        <w:t>Bilingual Research Journal</w:t>
      </w:r>
      <w:r w:rsidRPr="00790C05">
        <w:rPr>
          <w:color w:val="000000" w:themeColor="text1"/>
        </w:rPr>
        <w:t>, </w:t>
      </w:r>
      <w:r w:rsidRPr="00790C05">
        <w:rPr>
          <w:i/>
          <w:iCs/>
          <w:color w:val="000000" w:themeColor="text1"/>
        </w:rPr>
        <w:t>41</w:t>
      </w:r>
      <w:r w:rsidRPr="00790C05">
        <w:rPr>
          <w:color w:val="000000" w:themeColor="text1"/>
        </w:rPr>
        <w:t xml:space="preserve">(4), 388-412. </w:t>
      </w:r>
    </w:p>
    <w:bookmarkEnd w:id="16"/>
    <w:p w14:paraId="308E5729" w14:textId="77777777" w:rsidR="000C57BD" w:rsidRPr="00790C05" w:rsidRDefault="000C57BD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38658430" w14:textId="14AAD944" w:rsidR="00F90E3F" w:rsidRPr="00790C05" w:rsidRDefault="00F90E3F" w:rsidP="00790C05">
      <w:pPr>
        <w:spacing w:after="0" w:line="240" w:lineRule="auto"/>
        <w:ind w:left="720" w:hanging="720"/>
      </w:pPr>
      <w:r w:rsidRPr="00790C05">
        <w:rPr>
          <w:lang w:val="es-ES"/>
        </w:rPr>
        <w:t xml:space="preserve">Valdez, V. E., </w:t>
      </w:r>
      <w:proofErr w:type="spellStart"/>
      <w:r w:rsidRPr="00790C05">
        <w:rPr>
          <w:lang w:val="es-ES"/>
        </w:rPr>
        <w:t>Delvan</w:t>
      </w:r>
      <w:proofErr w:type="spellEnd"/>
      <w:r w:rsidRPr="00790C05">
        <w:rPr>
          <w:lang w:val="es-ES"/>
        </w:rPr>
        <w:t xml:space="preserve">, G., &amp; Friere, J. A. (2014). </w:t>
      </w:r>
      <w:r w:rsidRPr="00790C05">
        <w:t xml:space="preserve">The marketing of dual language education policy in Utah print media. </w:t>
      </w:r>
      <w:r w:rsidRPr="00790C05">
        <w:rPr>
          <w:i/>
        </w:rPr>
        <w:t>Educational Policy</w:t>
      </w:r>
      <w:r w:rsidRPr="00790C05">
        <w:t>, 30, 1-35.</w:t>
      </w:r>
    </w:p>
    <w:p w14:paraId="795DD340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4708DA62" w14:textId="761FDB72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Van der </w:t>
      </w:r>
      <w:proofErr w:type="spellStart"/>
      <w:r w:rsidRPr="00790C05">
        <w:t>Keilen</w:t>
      </w:r>
      <w:proofErr w:type="spellEnd"/>
      <w:r w:rsidRPr="00790C05">
        <w:t xml:space="preserve">, M. (1995). Use of French, attitudes, and motivations of French Immersion students. </w:t>
      </w:r>
      <w:r w:rsidRPr="00790C05">
        <w:rPr>
          <w:i/>
          <w:iCs/>
        </w:rPr>
        <w:t>Canadian Modern Language Review, 51</w:t>
      </w:r>
      <w:r w:rsidRPr="00790C05">
        <w:t>(2), 287-304.</w:t>
      </w:r>
    </w:p>
    <w:p w14:paraId="3F328D77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71B1CF66" w14:textId="77777777" w:rsidR="006C2ECA" w:rsidRPr="00790C05" w:rsidRDefault="006C2ECA" w:rsidP="00790C05">
      <w:pPr>
        <w:spacing w:after="0" w:line="240" w:lineRule="auto"/>
        <w:ind w:left="720" w:hanging="720"/>
        <w:rPr>
          <w:rFonts w:eastAsia="Times New Roman"/>
        </w:rPr>
      </w:pPr>
      <w:r w:rsidRPr="00790C05">
        <w:rPr>
          <w:rFonts w:eastAsia="Times New Roman"/>
        </w:rPr>
        <w:lastRenderedPageBreak/>
        <w:t xml:space="preserve">Vandergrift, L., &amp; Baker, S. C. (2018). Learner variables important for success in L2 listening comprehension in French immersion classrooms. </w:t>
      </w:r>
      <w:r w:rsidRPr="00790C05">
        <w:rPr>
          <w:rFonts w:eastAsia="Times New Roman"/>
          <w:i/>
          <w:iCs/>
        </w:rPr>
        <w:t>The Canadian Modern Language Review, 74</w:t>
      </w:r>
      <w:r w:rsidRPr="00790C05">
        <w:rPr>
          <w:rFonts w:eastAsia="Times New Roman"/>
        </w:rPr>
        <w:t>(1), 79-100.</w:t>
      </w:r>
    </w:p>
    <w:p w14:paraId="5A510821" w14:textId="77777777" w:rsidR="006C2ECA" w:rsidRPr="00790C05" w:rsidRDefault="006C2ECA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9AEBD64" w14:textId="773C2B2B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790C05">
        <w:rPr>
          <w:color w:val="000000" w:themeColor="text1"/>
        </w:rPr>
        <w:t xml:space="preserve">Varghese, M. M., &amp; Park, C. (2010). Going global: Can dual-language programs save bilingual education? </w:t>
      </w:r>
      <w:r w:rsidRPr="00790C05">
        <w:rPr>
          <w:i/>
          <w:iCs/>
          <w:color w:val="000000" w:themeColor="text1"/>
        </w:rPr>
        <w:t>Journal of Latinos and Education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9</w:t>
      </w:r>
      <w:r w:rsidRPr="00790C05">
        <w:rPr>
          <w:color w:val="000000" w:themeColor="text1"/>
        </w:rPr>
        <w:t xml:space="preserve">(1), 72–80. </w:t>
      </w:r>
      <w:hyperlink r:id="rId46" w:history="1">
        <w:r w:rsidR="00BB7463" w:rsidRPr="00790C05">
          <w:rPr>
            <w:rStyle w:val="Hyperlink"/>
          </w:rPr>
          <w:t>http://doi.org/10.1080/15348430903253092</w:t>
        </w:r>
      </w:hyperlink>
    </w:p>
    <w:p w14:paraId="45F599B2" w14:textId="0398B288" w:rsidR="00F90E3F" w:rsidRPr="00790C05" w:rsidRDefault="00F90E3F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7238A70" w14:textId="1F7E3E61" w:rsidR="00BB7463" w:rsidRPr="00790C05" w:rsidRDefault="00F90E3F" w:rsidP="00790C05">
      <w:pPr>
        <w:spacing w:after="0" w:line="240" w:lineRule="auto"/>
        <w:ind w:left="720" w:hanging="720"/>
      </w:pPr>
      <w:r w:rsidRPr="00790C05">
        <w:t xml:space="preserve">Walker, C. L., &amp; Tedick, D. J. (2000). The complexity of immersion education: Teachers address the issues. </w:t>
      </w:r>
      <w:r w:rsidRPr="00790C05">
        <w:rPr>
          <w:i/>
        </w:rPr>
        <w:t>Modern Language Journal</w:t>
      </w:r>
      <w:r w:rsidRPr="00790C05">
        <w:t>, 84, 5-27.</w:t>
      </w:r>
    </w:p>
    <w:p w14:paraId="492BDA17" w14:textId="42DF7960" w:rsidR="00796B47" w:rsidRPr="00790C05" w:rsidRDefault="00796B47" w:rsidP="00790C05">
      <w:pPr>
        <w:spacing w:after="0" w:line="240" w:lineRule="auto"/>
        <w:ind w:left="720" w:hanging="720"/>
        <w:rPr>
          <w:color w:val="000000" w:themeColor="text1"/>
        </w:rPr>
      </w:pPr>
      <w:bookmarkStart w:id="17" w:name="_Hlk129708488"/>
    </w:p>
    <w:p w14:paraId="4B7A67AA" w14:textId="2A912E38" w:rsidR="00C90667" w:rsidRPr="00790C05" w:rsidRDefault="00C90667" w:rsidP="00790C05">
      <w:pPr>
        <w:spacing w:after="0" w:line="240" w:lineRule="auto"/>
        <w:ind w:left="720" w:hanging="720"/>
        <w:rPr>
          <w:color w:val="000000" w:themeColor="text1"/>
        </w:rPr>
      </w:pPr>
      <w:r w:rsidRPr="00790C05">
        <w:rPr>
          <w:color w:val="000000" w:themeColor="text1"/>
        </w:rPr>
        <w:t>Watson, E. L. (2021). Dual immersion as multicultural education: A reflection on cross-cultural research. </w:t>
      </w:r>
      <w:r w:rsidR="00807A99" w:rsidRPr="00790C05">
        <w:rPr>
          <w:color w:val="000000" w:themeColor="text1"/>
        </w:rPr>
        <w:t xml:space="preserve">In L. Murti &amp; G. M. Flores (Eds.), </w:t>
      </w:r>
      <w:r w:rsidRPr="00790C05">
        <w:rPr>
          <w:i/>
          <w:iCs/>
          <w:color w:val="000000" w:themeColor="text1"/>
        </w:rPr>
        <w:t xml:space="preserve">Gender, </w:t>
      </w:r>
      <w:r w:rsidR="00807A99" w:rsidRPr="00790C05">
        <w:rPr>
          <w:i/>
          <w:iCs/>
          <w:color w:val="000000" w:themeColor="text1"/>
        </w:rPr>
        <w:t>r</w:t>
      </w:r>
      <w:r w:rsidRPr="00790C05">
        <w:rPr>
          <w:i/>
          <w:iCs/>
          <w:color w:val="000000" w:themeColor="text1"/>
        </w:rPr>
        <w:t xml:space="preserve">ace, and </w:t>
      </w:r>
      <w:r w:rsidR="00807A99" w:rsidRPr="00790C05">
        <w:rPr>
          <w:i/>
          <w:iCs/>
          <w:color w:val="000000" w:themeColor="text1"/>
        </w:rPr>
        <w:t>c</w:t>
      </w:r>
      <w:r w:rsidRPr="00790C05">
        <w:rPr>
          <w:i/>
          <w:iCs/>
          <w:color w:val="000000" w:themeColor="text1"/>
        </w:rPr>
        <w:t xml:space="preserve">lass in the </w:t>
      </w:r>
      <w:r w:rsidR="00807A99" w:rsidRPr="00790C05">
        <w:rPr>
          <w:i/>
          <w:iCs/>
          <w:color w:val="000000" w:themeColor="text1"/>
        </w:rPr>
        <w:t>l</w:t>
      </w:r>
      <w:r w:rsidRPr="00790C05">
        <w:rPr>
          <w:i/>
          <w:iCs/>
          <w:color w:val="000000" w:themeColor="text1"/>
        </w:rPr>
        <w:t xml:space="preserve">ives of </w:t>
      </w:r>
      <w:r w:rsidR="00807A99" w:rsidRPr="00790C05">
        <w:rPr>
          <w:i/>
          <w:iCs/>
          <w:color w:val="000000" w:themeColor="text1"/>
        </w:rPr>
        <w:t>t</w:t>
      </w:r>
      <w:r w:rsidRPr="00790C05">
        <w:rPr>
          <w:i/>
          <w:iCs/>
          <w:color w:val="000000" w:themeColor="text1"/>
        </w:rPr>
        <w:t xml:space="preserve">oday’s </w:t>
      </w:r>
      <w:r w:rsidR="00807A99" w:rsidRPr="00790C05">
        <w:rPr>
          <w:i/>
          <w:iCs/>
          <w:color w:val="000000" w:themeColor="text1"/>
        </w:rPr>
        <w:t>t</w:t>
      </w:r>
      <w:r w:rsidRPr="00790C05">
        <w:rPr>
          <w:i/>
          <w:iCs/>
          <w:color w:val="000000" w:themeColor="text1"/>
        </w:rPr>
        <w:t xml:space="preserve">eachers: Educators at </w:t>
      </w:r>
      <w:r w:rsidR="00807A99" w:rsidRPr="00790C05">
        <w:rPr>
          <w:i/>
          <w:iCs/>
          <w:color w:val="000000" w:themeColor="text1"/>
        </w:rPr>
        <w:t>i</w:t>
      </w:r>
      <w:r w:rsidRPr="00790C05">
        <w:rPr>
          <w:i/>
          <w:iCs/>
          <w:color w:val="000000" w:themeColor="text1"/>
        </w:rPr>
        <w:t>ntersections</w:t>
      </w:r>
      <w:r w:rsidR="00807A99" w:rsidRPr="00790C05">
        <w:rPr>
          <w:color w:val="000000" w:themeColor="text1"/>
        </w:rPr>
        <w:t xml:space="preserve"> (pp. </w:t>
      </w:r>
      <w:r w:rsidRPr="00790C05">
        <w:rPr>
          <w:color w:val="000000" w:themeColor="text1"/>
        </w:rPr>
        <w:t>171-185</w:t>
      </w:r>
      <w:r w:rsidR="00807A99" w:rsidRPr="00790C05">
        <w:rPr>
          <w:color w:val="000000" w:themeColor="text1"/>
        </w:rPr>
        <w:t>)</w:t>
      </w:r>
      <w:r w:rsidRPr="00790C05">
        <w:rPr>
          <w:color w:val="000000" w:themeColor="text1"/>
        </w:rPr>
        <w:t>.</w:t>
      </w:r>
      <w:r w:rsidR="00807A99" w:rsidRPr="00790C05">
        <w:rPr>
          <w:color w:val="000000" w:themeColor="text1"/>
        </w:rPr>
        <w:t xml:space="preserve"> Springer.</w:t>
      </w:r>
      <w:r w:rsidRPr="00790C05">
        <w:rPr>
          <w:color w:val="000000" w:themeColor="text1"/>
        </w:rPr>
        <w:t xml:space="preserve"> </w:t>
      </w:r>
    </w:p>
    <w:bookmarkEnd w:id="17"/>
    <w:p w14:paraId="12402F2B" w14:textId="77777777" w:rsidR="00C90667" w:rsidRPr="00790C05" w:rsidRDefault="00C90667" w:rsidP="00790C05">
      <w:pPr>
        <w:spacing w:after="0" w:line="240" w:lineRule="auto"/>
        <w:ind w:left="720" w:hanging="720"/>
        <w:rPr>
          <w:color w:val="000000" w:themeColor="text1"/>
        </w:rPr>
      </w:pPr>
    </w:p>
    <w:p w14:paraId="0CF337A8" w14:textId="75BC6FD8" w:rsidR="00F716D3" w:rsidRPr="00790C05" w:rsidRDefault="00F716D3" w:rsidP="00790C05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790C05">
        <w:rPr>
          <w:color w:val="000000" w:themeColor="text1"/>
          <w:shd w:val="clear" w:color="auto" w:fill="FFFFFF"/>
        </w:rPr>
        <w:t>Watzinger</w:t>
      </w:r>
      <w:proofErr w:type="spellEnd"/>
      <w:r w:rsidRPr="00790C05">
        <w:rPr>
          <w:color w:val="000000" w:themeColor="text1"/>
          <w:shd w:val="clear" w:color="auto" w:fill="FFFFFF"/>
        </w:rPr>
        <w:t>‐Tharp, J., Rubio, F., &amp; Tharp, D. S. (2018). Linguistic performance of dual language immersion students. </w:t>
      </w:r>
      <w:r w:rsidRPr="00790C05">
        <w:rPr>
          <w:i/>
          <w:iCs/>
          <w:color w:val="000000" w:themeColor="text1"/>
          <w:shd w:val="clear" w:color="auto" w:fill="FFFFFF"/>
        </w:rPr>
        <w:t>Foreign Language Annals</w:t>
      </w:r>
      <w:r w:rsidRPr="00790C05">
        <w:rPr>
          <w:color w:val="000000" w:themeColor="text1"/>
          <w:shd w:val="clear" w:color="auto" w:fill="FFFFFF"/>
        </w:rPr>
        <w:t>,</w:t>
      </w:r>
      <w:r w:rsidRPr="00790C05">
        <w:rPr>
          <w:i/>
          <w:color w:val="000000" w:themeColor="text1"/>
          <w:shd w:val="clear" w:color="auto" w:fill="FFFFFF"/>
        </w:rPr>
        <w:t xml:space="preserve"> 51,</w:t>
      </w:r>
      <w:r w:rsidRPr="00790C05">
        <w:rPr>
          <w:color w:val="000000" w:themeColor="text1"/>
          <w:shd w:val="clear" w:color="auto" w:fill="FFFFFF"/>
        </w:rPr>
        <w:t xml:space="preserve"> 575-595. </w:t>
      </w:r>
    </w:p>
    <w:p w14:paraId="7DD91B24" w14:textId="1F615F04" w:rsidR="00F716D3" w:rsidRPr="00790C05" w:rsidRDefault="00F716D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0042D85" w14:textId="755BA19D" w:rsidR="000C57BD" w:rsidRPr="00790C05" w:rsidRDefault="000C57BD" w:rsidP="00790C05">
      <w:pPr>
        <w:autoSpaceDE w:val="0"/>
        <w:autoSpaceDN w:val="0"/>
        <w:adjustRightInd w:val="0"/>
        <w:spacing w:after="0" w:line="240" w:lineRule="auto"/>
        <w:ind w:left="720" w:hanging="720"/>
      </w:pPr>
      <w:r w:rsidRPr="00790C05">
        <w:t>Watzinger-Tharp, J., Swenson, K., &amp; Mayne, Z. (2018). Academic achievement of students in dual language immersion. </w:t>
      </w:r>
      <w:r w:rsidRPr="00790C05">
        <w:rPr>
          <w:i/>
          <w:iCs/>
        </w:rPr>
        <w:t>International Journal of Bilingual Education and Bilingualism</w:t>
      </w:r>
      <w:r w:rsidRPr="00790C05">
        <w:t>, </w:t>
      </w:r>
      <w:r w:rsidRPr="00790C05">
        <w:rPr>
          <w:i/>
          <w:iCs/>
        </w:rPr>
        <w:t>21</w:t>
      </w:r>
      <w:r w:rsidRPr="00790C05">
        <w:t>(8), 913-928.</w:t>
      </w:r>
    </w:p>
    <w:p w14:paraId="7586DC70" w14:textId="56F361CD" w:rsidR="000C57BD" w:rsidRPr="00790C05" w:rsidRDefault="000C57BD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21642EE" w14:textId="4E196B19" w:rsidR="004E1D4B" w:rsidRPr="00790C05" w:rsidRDefault="004E1D4B" w:rsidP="00790C05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790C05">
        <w:t>Watzinger</w:t>
      </w:r>
      <w:proofErr w:type="spellEnd"/>
      <w:r w:rsidRPr="00790C05">
        <w:t>-Tharp, J., Tharp, D. S., &amp; Rubio, F. (2021). Sustaining dual language immersion: Partner language outcomes in a statewide program. </w:t>
      </w:r>
      <w:r w:rsidRPr="00790C05">
        <w:rPr>
          <w:i/>
          <w:iCs/>
        </w:rPr>
        <w:t>The Modern Language Journal</w:t>
      </w:r>
      <w:r w:rsidRPr="00790C05">
        <w:t>, </w:t>
      </w:r>
      <w:r w:rsidRPr="00790C05">
        <w:rPr>
          <w:i/>
          <w:iCs/>
        </w:rPr>
        <w:t>105</w:t>
      </w:r>
      <w:r w:rsidRPr="00790C05">
        <w:t xml:space="preserve">(1), 194-217. </w:t>
      </w:r>
    </w:p>
    <w:p w14:paraId="51FBCBDD" w14:textId="77777777" w:rsidR="004E1D4B" w:rsidRPr="00790C05" w:rsidRDefault="004E1D4B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FA46C5B" w14:textId="38A3C569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790C05">
        <w:t>Wesche</w:t>
      </w:r>
      <w:proofErr w:type="spellEnd"/>
      <w:r w:rsidRPr="00790C05">
        <w:t xml:space="preserve">, M. B., Morrison, F., Ready, D., &amp; Pawley, C. (1990). French immersion: Postsecondary consequences for individuals and universities. </w:t>
      </w:r>
      <w:r w:rsidRPr="00790C05">
        <w:rPr>
          <w:i/>
          <w:iCs/>
        </w:rPr>
        <w:t>The Canadian Modern Language Review, 46</w:t>
      </w:r>
      <w:r w:rsidRPr="00790C05">
        <w:t xml:space="preserve">(3), 430-451.    </w:t>
      </w:r>
    </w:p>
    <w:p w14:paraId="42B161E4" w14:textId="77777777" w:rsidR="00BB7463" w:rsidRPr="00790C05" w:rsidRDefault="00BB7463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1DDE6C1" w14:textId="325A8FCE" w:rsidR="001348D7" w:rsidRPr="00790C05" w:rsidRDefault="001348D7" w:rsidP="00790C05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790C05">
        <w:t>Wesche</w:t>
      </w:r>
      <w:proofErr w:type="spellEnd"/>
      <w:r w:rsidRPr="00790C05">
        <w:t xml:space="preserve">, M.B. (1992). French immersion graduates at university and beyond: What difference has it made? In J. Alatis (Ed.), </w:t>
      </w:r>
      <w:r w:rsidRPr="00790C05">
        <w:rPr>
          <w:i/>
          <w:iCs/>
        </w:rPr>
        <w:t xml:space="preserve">Georgetown University round table on languages and linguistics </w:t>
      </w:r>
      <w:r w:rsidRPr="00790C05">
        <w:t>(pp.</w:t>
      </w:r>
      <w:r w:rsidR="00AE77E0" w:rsidRPr="00790C05">
        <w:t xml:space="preserve"> </w:t>
      </w:r>
      <w:r w:rsidRPr="00790C05">
        <w:t xml:space="preserve">208-235). Georgetown University Press. </w:t>
      </w:r>
    </w:p>
    <w:p w14:paraId="083D0A84" w14:textId="05E6BF11" w:rsidR="00F90E3F" w:rsidRPr="00790C05" w:rsidRDefault="00F90E3F" w:rsidP="00790C05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80C1817" w14:textId="574B9771" w:rsidR="00BB7463" w:rsidRPr="00790C05" w:rsidRDefault="00F90E3F" w:rsidP="00790C05">
      <w:pPr>
        <w:spacing w:after="0" w:line="240" w:lineRule="auto"/>
        <w:ind w:left="720" w:hanging="720"/>
      </w:pPr>
      <w:r w:rsidRPr="00790C05">
        <w:t xml:space="preserve">Whiting, E. F., &amp; </w:t>
      </w:r>
      <w:proofErr w:type="spellStart"/>
      <w:r w:rsidRPr="00790C05">
        <w:t>Feinauer</w:t>
      </w:r>
      <w:proofErr w:type="spellEnd"/>
      <w:r w:rsidRPr="00790C05">
        <w:t xml:space="preserve">, E. (2011). Reasons for enrollment at Spanish-English two-way immersion charter school among highly motivated parents from a diverse community. </w:t>
      </w:r>
      <w:r w:rsidRPr="00790C05">
        <w:rPr>
          <w:i/>
        </w:rPr>
        <w:t>International Journal of Bilingual Education and Bilingualism</w:t>
      </w:r>
      <w:r w:rsidRPr="00790C05">
        <w:t>, 14, 631-651.</w:t>
      </w:r>
    </w:p>
    <w:p w14:paraId="09FDC071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18EA5228" w14:textId="66CC623A" w:rsidR="001348D7" w:rsidRPr="00790C05" w:rsidRDefault="001348D7" w:rsidP="00790C05">
      <w:pPr>
        <w:spacing w:after="0" w:line="240" w:lineRule="auto"/>
        <w:ind w:left="720" w:hanging="720"/>
        <w:rPr>
          <w:rStyle w:val="Hyperlink"/>
          <w:color w:val="000000" w:themeColor="text1"/>
        </w:rPr>
      </w:pPr>
      <w:r w:rsidRPr="00790C05">
        <w:rPr>
          <w:color w:val="000000" w:themeColor="text1"/>
        </w:rPr>
        <w:t xml:space="preserve">Wilson, D. M. (2011) Dual language programs on the rise: “Enrichment” model puts content learning front and center for ELL students. </w:t>
      </w:r>
      <w:r w:rsidRPr="00790C05">
        <w:rPr>
          <w:i/>
          <w:color w:val="000000" w:themeColor="text1"/>
        </w:rPr>
        <w:t>Harvard Education Letter</w:t>
      </w:r>
      <w:r w:rsidRPr="00790C05">
        <w:rPr>
          <w:color w:val="000000" w:themeColor="text1"/>
        </w:rPr>
        <w:t>. 27(2). Harvard Education Publishing Group.</w:t>
      </w:r>
      <w:r w:rsidRPr="00790C05">
        <w:rPr>
          <w:rStyle w:val="Hyperlink"/>
          <w:color w:val="000000" w:themeColor="text1"/>
        </w:rPr>
        <w:t xml:space="preserve"> </w:t>
      </w:r>
    </w:p>
    <w:p w14:paraId="49E1273B" w14:textId="77777777" w:rsidR="00796B47" w:rsidRPr="00790C05" w:rsidRDefault="00796B47" w:rsidP="00790C05">
      <w:pPr>
        <w:spacing w:after="0" w:line="240" w:lineRule="auto"/>
        <w:ind w:left="720" w:hanging="720"/>
        <w:rPr>
          <w:rStyle w:val="Hyperlink"/>
          <w:color w:val="000000" w:themeColor="text1"/>
        </w:rPr>
      </w:pPr>
    </w:p>
    <w:p w14:paraId="705E8C6A" w14:textId="3159A890" w:rsidR="001348D7" w:rsidRPr="00790C05" w:rsidRDefault="001348D7" w:rsidP="00790C05">
      <w:pPr>
        <w:spacing w:after="0" w:line="240" w:lineRule="auto"/>
        <w:ind w:left="720" w:hanging="720"/>
      </w:pPr>
      <w:proofErr w:type="spellStart"/>
      <w:r w:rsidRPr="00790C05">
        <w:t>Wiss</w:t>
      </w:r>
      <w:proofErr w:type="spellEnd"/>
      <w:r w:rsidRPr="00790C05">
        <w:t xml:space="preserve">, C. A. (1989). Early French immersions programs may not be suitable for every child. </w:t>
      </w:r>
      <w:r w:rsidRPr="00790C05">
        <w:rPr>
          <w:i/>
          <w:iCs/>
        </w:rPr>
        <w:t>Canadian Modern Language Review, 45</w:t>
      </w:r>
      <w:r w:rsidRPr="00790C05">
        <w:t>(3), 189-201.</w:t>
      </w:r>
    </w:p>
    <w:p w14:paraId="57A46FA2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2B22BF46" w14:textId="5DAAEC4E" w:rsidR="0097240F" w:rsidRPr="00790C05" w:rsidRDefault="0097240F" w:rsidP="00790C05">
      <w:pPr>
        <w:spacing w:after="0" w:line="240" w:lineRule="auto"/>
        <w:ind w:left="720" w:hanging="720"/>
      </w:pPr>
      <w:proofErr w:type="spellStart"/>
      <w:r w:rsidRPr="00790C05">
        <w:lastRenderedPageBreak/>
        <w:t>Woolpert</w:t>
      </w:r>
      <w:proofErr w:type="spellEnd"/>
      <w:r w:rsidRPr="00790C05">
        <w:t xml:space="preserve">, D. (2019). The impact of Spanish on the English lexical processing of dual-language learners. </w:t>
      </w:r>
      <w:r w:rsidRPr="00790C05">
        <w:rPr>
          <w:i/>
        </w:rPr>
        <w:t>TESOL Quarterly</w:t>
      </w:r>
      <w:r w:rsidRPr="00790C05">
        <w:t xml:space="preserve">, </w:t>
      </w:r>
      <w:r w:rsidRPr="00790C05">
        <w:rPr>
          <w:i/>
        </w:rPr>
        <w:t>53</w:t>
      </w:r>
      <w:r w:rsidRPr="00790C05">
        <w:t>(1), 221-231.</w:t>
      </w:r>
    </w:p>
    <w:p w14:paraId="01385F6E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1BBA14CD" w14:textId="6AB1B26F" w:rsidR="002E6F44" w:rsidRPr="00790C05" w:rsidRDefault="002E6F44" w:rsidP="00790C05">
      <w:pPr>
        <w:pStyle w:val="Bibliography"/>
        <w:spacing w:after="0" w:line="240" w:lineRule="auto"/>
        <w:ind w:left="720" w:hanging="720"/>
      </w:pPr>
      <w:r w:rsidRPr="00790C05">
        <w:t xml:space="preserve">Wong, K. M., &amp; Neuman, S. B. (2019). Learning vocabulary on screen: A content analysis of pedagogical supports in educational media programs for dual-language learners. </w:t>
      </w:r>
      <w:r w:rsidRPr="00790C05">
        <w:rPr>
          <w:i/>
          <w:iCs/>
        </w:rPr>
        <w:t>Bilingual Research Journal</w:t>
      </w:r>
      <w:r w:rsidRPr="00790C05">
        <w:t xml:space="preserve">, </w:t>
      </w:r>
      <w:r w:rsidRPr="00790C05">
        <w:rPr>
          <w:i/>
          <w:iCs/>
        </w:rPr>
        <w:t>42</w:t>
      </w:r>
      <w:r w:rsidRPr="00790C05">
        <w:t>(2), 54-72.</w:t>
      </w:r>
    </w:p>
    <w:p w14:paraId="3E17445C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0DE60906" w14:textId="5DB25D47" w:rsidR="002E6F44" w:rsidRPr="00790C05" w:rsidRDefault="002E6F44" w:rsidP="00790C05">
      <w:pPr>
        <w:spacing w:after="0" w:line="240" w:lineRule="auto"/>
        <w:ind w:left="720" w:hanging="720"/>
        <w:rPr>
          <w:rFonts w:eastAsia="Times New Roman"/>
        </w:rPr>
      </w:pPr>
      <w:r w:rsidRPr="00790C05">
        <w:t xml:space="preserve">Wong, K. M., &amp; Samudra, P. (2019). L2 vocabulary learning on educational media: Extending dual-coding theory to dual-language learners. </w:t>
      </w:r>
      <w:r w:rsidRPr="00790C05">
        <w:rPr>
          <w:i/>
        </w:rPr>
        <w:t>Computer Assisted Language Learning,</w:t>
      </w:r>
      <w:r w:rsidRPr="00790C05">
        <w:t xml:space="preserve"> </w:t>
      </w:r>
      <w:r w:rsidRPr="00790C05">
        <w:rPr>
          <w:rFonts w:eastAsia="Times New Roman"/>
        </w:rPr>
        <w:t>1-23.</w:t>
      </w:r>
    </w:p>
    <w:p w14:paraId="1EB1547F" w14:textId="77777777" w:rsidR="00796B47" w:rsidRPr="00790C05" w:rsidRDefault="00796B47" w:rsidP="00790C05">
      <w:pPr>
        <w:spacing w:after="0" w:line="240" w:lineRule="auto"/>
        <w:ind w:left="720" w:hanging="720"/>
        <w:rPr>
          <w:rFonts w:eastAsia="Times New Roman"/>
        </w:rPr>
      </w:pPr>
    </w:p>
    <w:p w14:paraId="763DAE13" w14:textId="01A4A915" w:rsidR="001348D7" w:rsidRPr="00790C05" w:rsidRDefault="001348D7" w:rsidP="00790C05">
      <w:pPr>
        <w:spacing w:after="0" w:line="240" w:lineRule="auto"/>
        <w:ind w:left="720" w:hanging="720"/>
        <w:rPr>
          <w:rStyle w:val="Hyperlink"/>
          <w:color w:val="000000" w:themeColor="text1"/>
          <w:u w:val="none"/>
        </w:rPr>
      </w:pPr>
      <w:r w:rsidRPr="00790C05">
        <w:rPr>
          <w:rStyle w:val="Hyperlink"/>
          <w:color w:val="000000" w:themeColor="text1"/>
          <w:u w:val="none"/>
        </w:rPr>
        <w:t xml:space="preserve">Wood, B. (2016, April 29) As Utah’s first dual-immersion students </w:t>
      </w:r>
      <w:proofErr w:type="gramStart"/>
      <w:r w:rsidRPr="00790C05">
        <w:rPr>
          <w:rStyle w:val="Hyperlink"/>
          <w:color w:val="000000" w:themeColor="text1"/>
          <w:u w:val="none"/>
        </w:rPr>
        <w:t>are</w:t>
      </w:r>
      <w:proofErr w:type="gramEnd"/>
      <w:r w:rsidRPr="00790C05">
        <w:rPr>
          <w:rStyle w:val="Hyperlink"/>
          <w:color w:val="000000" w:themeColor="text1"/>
          <w:u w:val="none"/>
        </w:rPr>
        <w:t xml:space="preserve"> prepping for college, so is their language program. </w:t>
      </w:r>
      <w:r w:rsidRPr="00790C05">
        <w:rPr>
          <w:rStyle w:val="Hyperlink"/>
          <w:i/>
          <w:color w:val="000000" w:themeColor="text1"/>
          <w:u w:val="none"/>
        </w:rPr>
        <w:t>The Salt Lake Tribune</w:t>
      </w:r>
      <w:r w:rsidRPr="00790C05">
        <w:rPr>
          <w:rStyle w:val="Hyperlink"/>
          <w:color w:val="000000" w:themeColor="text1"/>
          <w:u w:val="none"/>
        </w:rPr>
        <w:t xml:space="preserve">.  </w:t>
      </w:r>
      <w:hyperlink r:id="rId47" w:history="1">
        <w:r w:rsidR="00276F64" w:rsidRPr="00790C05">
          <w:rPr>
            <w:rStyle w:val="Hyperlink"/>
          </w:rPr>
          <w:t>http://www.sltrib.com/home/3752079-155/as-utahs-first-dual-immersion-students-are?fullpage=1</w:t>
        </w:r>
      </w:hyperlink>
      <w:r w:rsidRPr="00790C05">
        <w:rPr>
          <w:rStyle w:val="Hyperlink"/>
          <w:color w:val="000000" w:themeColor="text1"/>
          <w:u w:val="none"/>
        </w:rPr>
        <w:t>.</w:t>
      </w:r>
    </w:p>
    <w:p w14:paraId="5DEB21D7" w14:textId="77777777" w:rsidR="00796B47" w:rsidRPr="00790C05" w:rsidRDefault="00796B47" w:rsidP="00790C05">
      <w:pPr>
        <w:spacing w:after="0" w:line="240" w:lineRule="auto"/>
        <w:ind w:left="720" w:hanging="720"/>
        <w:rPr>
          <w:rStyle w:val="Hyperlink"/>
          <w:color w:val="000000" w:themeColor="text1"/>
          <w:u w:val="none"/>
        </w:rPr>
      </w:pPr>
    </w:p>
    <w:p w14:paraId="24C33FD4" w14:textId="6D5BAAAC" w:rsidR="00276F64" w:rsidRPr="00790C05" w:rsidRDefault="00276F64" w:rsidP="00790C05">
      <w:pPr>
        <w:spacing w:after="0" w:line="240" w:lineRule="auto"/>
        <w:ind w:left="720" w:hanging="720"/>
      </w:pPr>
      <w:r w:rsidRPr="00790C05">
        <w:t xml:space="preserve">Wood, C., &amp; </w:t>
      </w:r>
      <w:proofErr w:type="spellStart"/>
      <w:r w:rsidRPr="00790C05">
        <w:t>Virzi</w:t>
      </w:r>
      <w:proofErr w:type="spellEnd"/>
      <w:r w:rsidRPr="00790C05">
        <w:t xml:space="preserve">, A. (2019). Teachers navigating cultural and linguistic differences: Building empathy through participation in immersive experience. In D. Martin &amp; E. </w:t>
      </w:r>
      <w:proofErr w:type="spellStart"/>
      <w:r w:rsidRPr="00790C05">
        <w:t>Smolcic</w:t>
      </w:r>
      <w:proofErr w:type="spellEnd"/>
      <w:r w:rsidRPr="00790C05">
        <w:t xml:space="preserve"> (Eds.), </w:t>
      </w:r>
      <w:r w:rsidRPr="00790C05">
        <w:rPr>
          <w:i/>
          <w:iCs/>
        </w:rPr>
        <w:t>Redefining teaching competence through immersive programs</w:t>
      </w:r>
      <w:r w:rsidRPr="00790C05">
        <w:t xml:space="preserve"> (pp. 183–206). Palgrave Macmillan.</w:t>
      </w:r>
    </w:p>
    <w:p w14:paraId="21F5CA39" w14:textId="77777777" w:rsidR="00796B47" w:rsidRPr="00790C05" w:rsidRDefault="00796B47" w:rsidP="00790C05">
      <w:pPr>
        <w:spacing w:after="0" w:line="240" w:lineRule="auto"/>
        <w:ind w:left="720" w:hanging="720"/>
      </w:pPr>
    </w:p>
    <w:p w14:paraId="374BFA93" w14:textId="07AD73D2" w:rsidR="001348D7" w:rsidRPr="00790C05" w:rsidRDefault="001348D7" w:rsidP="00790C05">
      <w:pPr>
        <w:spacing w:after="0" w:line="240" w:lineRule="auto"/>
        <w:ind w:left="720" w:hanging="720"/>
      </w:pPr>
      <w:r w:rsidRPr="00790C05">
        <w:t xml:space="preserve">Wood, M., &amp; Atkins, M. (2006). Immersion in another culture: One strategy for increasing cultural competency. </w:t>
      </w:r>
      <w:r w:rsidRPr="00790C05">
        <w:rPr>
          <w:i/>
        </w:rPr>
        <w:t>Journal of Cultural Diversity, 13</w:t>
      </w:r>
      <w:r w:rsidRPr="00790C05">
        <w:t>, 50-54.</w:t>
      </w:r>
    </w:p>
    <w:p w14:paraId="2440EAE6" w14:textId="77777777" w:rsidR="00BB7463" w:rsidRPr="00790C05" w:rsidRDefault="00BB7463" w:rsidP="00790C05">
      <w:pPr>
        <w:spacing w:after="0" w:line="240" w:lineRule="auto"/>
        <w:ind w:left="720" w:hanging="720"/>
      </w:pPr>
    </w:p>
    <w:p w14:paraId="78D8B3FD" w14:textId="44CD0435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790C05">
        <w:rPr>
          <w:color w:val="000000" w:themeColor="text1"/>
          <w:shd w:val="clear" w:color="auto" w:fill="FFFFFF"/>
        </w:rPr>
        <w:t>Xu, X., Padilla, A. M., &amp; Silva, D. M. (2015). Learner performance in Mandarin immersion and high school world language programs: A comparison. </w:t>
      </w:r>
      <w:r w:rsidRPr="00790C05">
        <w:rPr>
          <w:i/>
          <w:iCs/>
          <w:color w:val="000000" w:themeColor="text1"/>
          <w:shd w:val="clear" w:color="auto" w:fill="FFFFFF"/>
        </w:rPr>
        <w:t>Foreign Language Annals</w:t>
      </w:r>
      <w:r w:rsidRPr="00790C05">
        <w:rPr>
          <w:color w:val="000000" w:themeColor="text1"/>
          <w:shd w:val="clear" w:color="auto" w:fill="FFFFFF"/>
        </w:rPr>
        <w:t>, </w:t>
      </w:r>
      <w:r w:rsidRPr="00790C05">
        <w:rPr>
          <w:i/>
          <w:iCs/>
          <w:color w:val="000000" w:themeColor="text1"/>
          <w:shd w:val="clear" w:color="auto" w:fill="FFFFFF"/>
        </w:rPr>
        <w:t>48</w:t>
      </w:r>
      <w:r w:rsidRPr="00790C05">
        <w:rPr>
          <w:color w:val="000000" w:themeColor="text1"/>
          <w:shd w:val="clear" w:color="auto" w:fill="FFFFFF"/>
        </w:rPr>
        <w:t>(1), 26-38.</w:t>
      </w:r>
    </w:p>
    <w:p w14:paraId="082732BC" w14:textId="77777777" w:rsidR="00BB7463" w:rsidRPr="00790C05" w:rsidRDefault="00BB7463" w:rsidP="00790C05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4B42DB08" w14:textId="70AF6AA3" w:rsidR="0086342F" w:rsidRPr="00790C05" w:rsidRDefault="0086342F" w:rsidP="00790C05">
      <w:pPr>
        <w:pStyle w:val="Bibliography"/>
        <w:spacing w:after="0" w:line="240" w:lineRule="auto"/>
        <w:ind w:left="720" w:hanging="720"/>
        <w:rPr>
          <w:noProof/>
        </w:rPr>
      </w:pPr>
      <w:r w:rsidRPr="00790C05">
        <w:rPr>
          <w:noProof/>
        </w:rPr>
        <w:t xml:space="preserve">Yang, L., Leung, G., Tong, R., &amp; Uchikoshi, Y. (2018). Student attitutdes and Cantonese proficiency in a Cantonese dual immersion school. </w:t>
      </w:r>
      <w:r w:rsidRPr="00790C05">
        <w:rPr>
          <w:i/>
          <w:iCs/>
          <w:noProof/>
        </w:rPr>
        <w:t>Foreign Language Annals, 51</w:t>
      </w:r>
      <w:r w:rsidRPr="00790C05">
        <w:rPr>
          <w:noProof/>
        </w:rPr>
        <w:t>(3), 596-616.</w:t>
      </w:r>
    </w:p>
    <w:p w14:paraId="149AED9F" w14:textId="0BF9E90F" w:rsidR="00796B47" w:rsidRPr="00790C05" w:rsidRDefault="00796B47" w:rsidP="00790C05">
      <w:pPr>
        <w:spacing w:after="0" w:line="240" w:lineRule="auto"/>
        <w:ind w:left="720" w:hanging="720"/>
      </w:pPr>
    </w:p>
    <w:p w14:paraId="0F9742D4" w14:textId="3C16637B" w:rsidR="002A5303" w:rsidRPr="00790C05" w:rsidRDefault="002A5303" w:rsidP="00790C05">
      <w:pPr>
        <w:spacing w:after="0" w:line="240" w:lineRule="auto"/>
        <w:ind w:left="720" w:hanging="720"/>
      </w:pPr>
      <w:bookmarkStart w:id="18" w:name="_Hlk129708564"/>
      <w:r w:rsidRPr="00790C05">
        <w:t>Zheng, B. (2021). Translanguaging in a Chinese immersion classroom: An ecological examination of instructional discourses. </w:t>
      </w:r>
      <w:r w:rsidRPr="00790C05">
        <w:rPr>
          <w:i/>
          <w:iCs/>
        </w:rPr>
        <w:t>International Journal of Bilingual Education and Bilingualism</w:t>
      </w:r>
      <w:r w:rsidRPr="00790C05">
        <w:t>, </w:t>
      </w:r>
      <w:r w:rsidRPr="00790C05">
        <w:rPr>
          <w:i/>
          <w:iCs/>
        </w:rPr>
        <w:t>24</w:t>
      </w:r>
      <w:r w:rsidRPr="00790C05">
        <w:t xml:space="preserve">(9), 1324-1339. </w:t>
      </w:r>
    </w:p>
    <w:bookmarkEnd w:id="18"/>
    <w:p w14:paraId="0D6EA32B" w14:textId="77777777" w:rsidR="002A5303" w:rsidRPr="00790C05" w:rsidRDefault="002A5303" w:rsidP="00790C05">
      <w:pPr>
        <w:spacing w:after="0" w:line="240" w:lineRule="auto"/>
        <w:ind w:left="720" w:hanging="720"/>
      </w:pPr>
    </w:p>
    <w:p w14:paraId="2C7DE1E7" w14:textId="02EA4964" w:rsidR="001348D7" w:rsidRPr="00790C05" w:rsidRDefault="001348D7" w:rsidP="00790C05">
      <w:pPr>
        <w:pStyle w:val="NormalWeb"/>
        <w:spacing w:before="0" w:beforeAutospacing="0" w:after="0" w:afterAutospacing="0"/>
        <w:ind w:left="720" w:hanging="720"/>
      </w:pPr>
      <w:proofErr w:type="spellStart"/>
      <w:r w:rsidRPr="00790C05">
        <w:rPr>
          <w:color w:val="000000" w:themeColor="text1"/>
        </w:rPr>
        <w:t>Zúñiga</w:t>
      </w:r>
      <w:proofErr w:type="spellEnd"/>
      <w:r w:rsidRPr="00790C05">
        <w:rPr>
          <w:color w:val="000000" w:themeColor="text1"/>
        </w:rPr>
        <w:t xml:space="preserve">, C. E. (2016). Between language as problem and resource: Examining teachers’ language orientations in dual-language programs. </w:t>
      </w:r>
      <w:r w:rsidRPr="00790C05">
        <w:rPr>
          <w:i/>
          <w:iCs/>
          <w:color w:val="000000" w:themeColor="text1"/>
        </w:rPr>
        <w:t>Bilingual Research Journal</w:t>
      </w:r>
      <w:r w:rsidRPr="00790C05">
        <w:rPr>
          <w:color w:val="000000" w:themeColor="text1"/>
        </w:rPr>
        <w:t xml:space="preserve">, </w:t>
      </w:r>
      <w:r w:rsidRPr="00790C05">
        <w:rPr>
          <w:i/>
          <w:iCs/>
          <w:color w:val="000000" w:themeColor="text1"/>
        </w:rPr>
        <w:t>39</w:t>
      </w:r>
      <w:r w:rsidRPr="00790C05">
        <w:rPr>
          <w:color w:val="000000" w:themeColor="text1"/>
        </w:rPr>
        <w:t xml:space="preserve">(3–4), 339–353. </w:t>
      </w:r>
    </w:p>
    <w:sectPr w:rsidR="001348D7" w:rsidRPr="00790C05" w:rsidSect="008753E3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5864" w14:textId="77777777" w:rsidR="0033709B" w:rsidRDefault="0033709B" w:rsidP="004B03ED">
      <w:pPr>
        <w:spacing w:after="0" w:line="240" w:lineRule="auto"/>
      </w:pPr>
      <w:r>
        <w:separator/>
      </w:r>
    </w:p>
  </w:endnote>
  <w:endnote w:type="continuationSeparator" w:id="0">
    <w:p w14:paraId="568FCA70" w14:textId="77777777" w:rsidR="0033709B" w:rsidRDefault="0033709B" w:rsidP="004B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DAB4" w14:textId="3F438556" w:rsidR="00961E12" w:rsidRPr="00462E6B" w:rsidRDefault="00462E6B" w:rsidP="00462E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1875" w14:textId="77777777" w:rsidR="0033709B" w:rsidRDefault="0033709B" w:rsidP="004B03ED">
      <w:pPr>
        <w:spacing w:after="0" w:line="240" w:lineRule="auto"/>
      </w:pPr>
      <w:r>
        <w:separator/>
      </w:r>
    </w:p>
  </w:footnote>
  <w:footnote w:type="continuationSeparator" w:id="0">
    <w:p w14:paraId="436C8C79" w14:textId="77777777" w:rsidR="0033709B" w:rsidRDefault="0033709B" w:rsidP="004B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15D7" w14:textId="6FD9E566" w:rsidR="00961E12" w:rsidRPr="00462E6B" w:rsidRDefault="00462E6B" w:rsidP="00462E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427C35" wp14:editId="5204D9E9">
          <wp:simplePos x="0" y="0"/>
          <wp:positionH relativeFrom="column">
            <wp:posOffset>-660400</wp:posOffset>
          </wp:positionH>
          <wp:positionV relativeFrom="paragraph">
            <wp:posOffset>-338731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3F2F"/>
    <w:multiLevelType w:val="multilevel"/>
    <w:tmpl w:val="D36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38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66"/>
    <w:rsid w:val="000023DE"/>
    <w:rsid w:val="00002C8B"/>
    <w:rsid w:val="00006E11"/>
    <w:rsid w:val="00011E08"/>
    <w:rsid w:val="00023A22"/>
    <w:rsid w:val="00037534"/>
    <w:rsid w:val="00042023"/>
    <w:rsid w:val="000535F8"/>
    <w:rsid w:val="00057B6C"/>
    <w:rsid w:val="00060AF9"/>
    <w:rsid w:val="00060DD1"/>
    <w:rsid w:val="00063BB2"/>
    <w:rsid w:val="000715BF"/>
    <w:rsid w:val="000A0954"/>
    <w:rsid w:val="000A5205"/>
    <w:rsid w:val="000B2BB3"/>
    <w:rsid w:val="000B411E"/>
    <w:rsid w:val="000C55CA"/>
    <w:rsid w:val="000C57BD"/>
    <w:rsid w:val="000F31BE"/>
    <w:rsid w:val="000F6B0B"/>
    <w:rsid w:val="00105771"/>
    <w:rsid w:val="00107128"/>
    <w:rsid w:val="00107231"/>
    <w:rsid w:val="00112087"/>
    <w:rsid w:val="001204FB"/>
    <w:rsid w:val="00122D95"/>
    <w:rsid w:val="00124470"/>
    <w:rsid w:val="001348D7"/>
    <w:rsid w:val="0013510D"/>
    <w:rsid w:val="00143FCE"/>
    <w:rsid w:val="0014422C"/>
    <w:rsid w:val="00152FB9"/>
    <w:rsid w:val="0015405C"/>
    <w:rsid w:val="00166E36"/>
    <w:rsid w:val="00170A53"/>
    <w:rsid w:val="00182280"/>
    <w:rsid w:val="00192694"/>
    <w:rsid w:val="001942A0"/>
    <w:rsid w:val="00196C46"/>
    <w:rsid w:val="001A588F"/>
    <w:rsid w:val="001B0747"/>
    <w:rsid w:val="001B23DB"/>
    <w:rsid w:val="001B67AB"/>
    <w:rsid w:val="001C2697"/>
    <w:rsid w:val="001C5E02"/>
    <w:rsid w:val="001C6D04"/>
    <w:rsid w:val="001D6001"/>
    <w:rsid w:val="001D640F"/>
    <w:rsid w:val="001F3846"/>
    <w:rsid w:val="001F4A54"/>
    <w:rsid w:val="001F4E27"/>
    <w:rsid w:val="00201E34"/>
    <w:rsid w:val="0020551F"/>
    <w:rsid w:val="0021285B"/>
    <w:rsid w:val="00214BFD"/>
    <w:rsid w:val="00221E9E"/>
    <w:rsid w:val="0023075C"/>
    <w:rsid w:val="00235650"/>
    <w:rsid w:val="00236DDA"/>
    <w:rsid w:val="002434E0"/>
    <w:rsid w:val="002502C5"/>
    <w:rsid w:val="00256CCE"/>
    <w:rsid w:val="00276F64"/>
    <w:rsid w:val="00277984"/>
    <w:rsid w:val="00280E27"/>
    <w:rsid w:val="00283E24"/>
    <w:rsid w:val="00285C86"/>
    <w:rsid w:val="00285DC4"/>
    <w:rsid w:val="002935FE"/>
    <w:rsid w:val="002A4FD5"/>
    <w:rsid w:val="002A5303"/>
    <w:rsid w:val="002C43FF"/>
    <w:rsid w:val="002D5DBB"/>
    <w:rsid w:val="002D67C2"/>
    <w:rsid w:val="002E6F44"/>
    <w:rsid w:val="002F1445"/>
    <w:rsid w:val="00314080"/>
    <w:rsid w:val="00315B94"/>
    <w:rsid w:val="003244BB"/>
    <w:rsid w:val="00326997"/>
    <w:rsid w:val="00332AE2"/>
    <w:rsid w:val="0033709B"/>
    <w:rsid w:val="0034254F"/>
    <w:rsid w:val="00344C8A"/>
    <w:rsid w:val="003451A0"/>
    <w:rsid w:val="0035422B"/>
    <w:rsid w:val="00357CC7"/>
    <w:rsid w:val="003631F1"/>
    <w:rsid w:val="0036543F"/>
    <w:rsid w:val="00365A52"/>
    <w:rsid w:val="003750D1"/>
    <w:rsid w:val="00376063"/>
    <w:rsid w:val="003835CE"/>
    <w:rsid w:val="00391321"/>
    <w:rsid w:val="00392A6B"/>
    <w:rsid w:val="00393260"/>
    <w:rsid w:val="0039419A"/>
    <w:rsid w:val="00395EC2"/>
    <w:rsid w:val="00397A4C"/>
    <w:rsid w:val="003A0F40"/>
    <w:rsid w:val="003A6D13"/>
    <w:rsid w:val="003B3395"/>
    <w:rsid w:val="003C00B1"/>
    <w:rsid w:val="003C588C"/>
    <w:rsid w:val="003D3A68"/>
    <w:rsid w:val="003F5389"/>
    <w:rsid w:val="003F57DB"/>
    <w:rsid w:val="003F5D44"/>
    <w:rsid w:val="004012C5"/>
    <w:rsid w:val="00406424"/>
    <w:rsid w:val="00411592"/>
    <w:rsid w:val="00436543"/>
    <w:rsid w:val="004371F8"/>
    <w:rsid w:val="004417D7"/>
    <w:rsid w:val="00441808"/>
    <w:rsid w:val="00441E58"/>
    <w:rsid w:val="00442107"/>
    <w:rsid w:val="004421CC"/>
    <w:rsid w:val="004444EF"/>
    <w:rsid w:val="00447956"/>
    <w:rsid w:val="004517D2"/>
    <w:rsid w:val="0045621B"/>
    <w:rsid w:val="004579E8"/>
    <w:rsid w:val="00462E6B"/>
    <w:rsid w:val="0046502E"/>
    <w:rsid w:val="00466D66"/>
    <w:rsid w:val="00471E63"/>
    <w:rsid w:val="00474EE4"/>
    <w:rsid w:val="004843CA"/>
    <w:rsid w:val="004844A8"/>
    <w:rsid w:val="00491C9D"/>
    <w:rsid w:val="004946A1"/>
    <w:rsid w:val="004A1068"/>
    <w:rsid w:val="004B03ED"/>
    <w:rsid w:val="004B19ED"/>
    <w:rsid w:val="004B3397"/>
    <w:rsid w:val="004C4B2B"/>
    <w:rsid w:val="004C6598"/>
    <w:rsid w:val="004D2FD2"/>
    <w:rsid w:val="004E1D4B"/>
    <w:rsid w:val="004E1F4A"/>
    <w:rsid w:val="004F15F3"/>
    <w:rsid w:val="004F242C"/>
    <w:rsid w:val="00501D6A"/>
    <w:rsid w:val="00507806"/>
    <w:rsid w:val="00512A5E"/>
    <w:rsid w:val="005141B4"/>
    <w:rsid w:val="0052215E"/>
    <w:rsid w:val="00525F8F"/>
    <w:rsid w:val="005349C8"/>
    <w:rsid w:val="005423DD"/>
    <w:rsid w:val="005530E2"/>
    <w:rsid w:val="005810E2"/>
    <w:rsid w:val="0058244E"/>
    <w:rsid w:val="00584196"/>
    <w:rsid w:val="00584CDA"/>
    <w:rsid w:val="00591E0C"/>
    <w:rsid w:val="00593B7A"/>
    <w:rsid w:val="005968CD"/>
    <w:rsid w:val="005B0553"/>
    <w:rsid w:val="005B12F5"/>
    <w:rsid w:val="005B63A4"/>
    <w:rsid w:val="005C4481"/>
    <w:rsid w:val="005D1A82"/>
    <w:rsid w:val="005D499D"/>
    <w:rsid w:val="005E29CE"/>
    <w:rsid w:val="00601529"/>
    <w:rsid w:val="00604373"/>
    <w:rsid w:val="00611067"/>
    <w:rsid w:val="00617D61"/>
    <w:rsid w:val="00623E39"/>
    <w:rsid w:val="00630458"/>
    <w:rsid w:val="0063079B"/>
    <w:rsid w:val="00636853"/>
    <w:rsid w:val="00640355"/>
    <w:rsid w:val="00644C12"/>
    <w:rsid w:val="00660AD7"/>
    <w:rsid w:val="00673AA0"/>
    <w:rsid w:val="0068030A"/>
    <w:rsid w:val="00680A6D"/>
    <w:rsid w:val="0068210C"/>
    <w:rsid w:val="00686A20"/>
    <w:rsid w:val="00687A0D"/>
    <w:rsid w:val="00695C99"/>
    <w:rsid w:val="00696C49"/>
    <w:rsid w:val="00697F21"/>
    <w:rsid w:val="006A0D4A"/>
    <w:rsid w:val="006C2ECA"/>
    <w:rsid w:val="006C49B0"/>
    <w:rsid w:val="006E13B3"/>
    <w:rsid w:val="006E713A"/>
    <w:rsid w:val="006E7672"/>
    <w:rsid w:val="006F5C53"/>
    <w:rsid w:val="00716583"/>
    <w:rsid w:val="00721B16"/>
    <w:rsid w:val="007232E5"/>
    <w:rsid w:val="0073683E"/>
    <w:rsid w:val="00772F3E"/>
    <w:rsid w:val="0078384B"/>
    <w:rsid w:val="007876C2"/>
    <w:rsid w:val="00787979"/>
    <w:rsid w:val="00790C05"/>
    <w:rsid w:val="00796B47"/>
    <w:rsid w:val="007A5014"/>
    <w:rsid w:val="007A6413"/>
    <w:rsid w:val="007B19FA"/>
    <w:rsid w:val="007B7D4E"/>
    <w:rsid w:val="007D0293"/>
    <w:rsid w:val="007E1918"/>
    <w:rsid w:val="007E7490"/>
    <w:rsid w:val="00807A99"/>
    <w:rsid w:val="00814686"/>
    <w:rsid w:val="00814D80"/>
    <w:rsid w:val="00822FBE"/>
    <w:rsid w:val="00823362"/>
    <w:rsid w:val="00837F43"/>
    <w:rsid w:val="008415E4"/>
    <w:rsid w:val="00843E34"/>
    <w:rsid w:val="00847EA6"/>
    <w:rsid w:val="0085003F"/>
    <w:rsid w:val="00853810"/>
    <w:rsid w:val="0086342F"/>
    <w:rsid w:val="008753E3"/>
    <w:rsid w:val="00875449"/>
    <w:rsid w:val="00876992"/>
    <w:rsid w:val="008927CE"/>
    <w:rsid w:val="008A6011"/>
    <w:rsid w:val="008B5220"/>
    <w:rsid w:val="008B5FA2"/>
    <w:rsid w:val="008B650B"/>
    <w:rsid w:val="008B6FB6"/>
    <w:rsid w:val="008B73A4"/>
    <w:rsid w:val="008C1B93"/>
    <w:rsid w:val="008D25A6"/>
    <w:rsid w:val="008E4D9B"/>
    <w:rsid w:val="008F1BC3"/>
    <w:rsid w:val="008F2235"/>
    <w:rsid w:val="008F4BF9"/>
    <w:rsid w:val="00922F41"/>
    <w:rsid w:val="00927CE2"/>
    <w:rsid w:val="00927DCE"/>
    <w:rsid w:val="0093678D"/>
    <w:rsid w:val="00943A76"/>
    <w:rsid w:val="00961E12"/>
    <w:rsid w:val="00963073"/>
    <w:rsid w:val="0097240F"/>
    <w:rsid w:val="00975FB5"/>
    <w:rsid w:val="009817AC"/>
    <w:rsid w:val="00985BA8"/>
    <w:rsid w:val="00987B13"/>
    <w:rsid w:val="009A350B"/>
    <w:rsid w:val="009A4F86"/>
    <w:rsid w:val="009B47BC"/>
    <w:rsid w:val="009C5AEE"/>
    <w:rsid w:val="009D67ED"/>
    <w:rsid w:val="009F74D4"/>
    <w:rsid w:val="00A115BF"/>
    <w:rsid w:val="00A14172"/>
    <w:rsid w:val="00A237D4"/>
    <w:rsid w:val="00A24EA7"/>
    <w:rsid w:val="00A3168D"/>
    <w:rsid w:val="00A329C3"/>
    <w:rsid w:val="00A42D3A"/>
    <w:rsid w:val="00A46BEC"/>
    <w:rsid w:val="00A6151A"/>
    <w:rsid w:val="00A61A18"/>
    <w:rsid w:val="00A67AFD"/>
    <w:rsid w:val="00A901D6"/>
    <w:rsid w:val="00A94C89"/>
    <w:rsid w:val="00AB48D3"/>
    <w:rsid w:val="00AC0B5F"/>
    <w:rsid w:val="00AC72B8"/>
    <w:rsid w:val="00AE41C9"/>
    <w:rsid w:val="00AE77E0"/>
    <w:rsid w:val="00B10DEA"/>
    <w:rsid w:val="00B14D4D"/>
    <w:rsid w:val="00B16185"/>
    <w:rsid w:val="00B23DB0"/>
    <w:rsid w:val="00B246C2"/>
    <w:rsid w:val="00B369FB"/>
    <w:rsid w:val="00B52DF6"/>
    <w:rsid w:val="00B56028"/>
    <w:rsid w:val="00B56E91"/>
    <w:rsid w:val="00B6252A"/>
    <w:rsid w:val="00B63766"/>
    <w:rsid w:val="00B652EB"/>
    <w:rsid w:val="00B729B0"/>
    <w:rsid w:val="00B75FE4"/>
    <w:rsid w:val="00B847DD"/>
    <w:rsid w:val="00B931DB"/>
    <w:rsid w:val="00BA28DE"/>
    <w:rsid w:val="00BB6BEA"/>
    <w:rsid w:val="00BB7463"/>
    <w:rsid w:val="00BB74A8"/>
    <w:rsid w:val="00BD0448"/>
    <w:rsid w:val="00BD53ED"/>
    <w:rsid w:val="00BE01CF"/>
    <w:rsid w:val="00BE48F4"/>
    <w:rsid w:val="00BE5C60"/>
    <w:rsid w:val="00BE65BB"/>
    <w:rsid w:val="00C05C03"/>
    <w:rsid w:val="00C0644F"/>
    <w:rsid w:val="00C15CCC"/>
    <w:rsid w:val="00C202D2"/>
    <w:rsid w:val="00C22974"/>
    <w:rsid w:val="00C3531C"/>
    <w:rsid w:val="00C43F73"/>
    <w:rsid w:val="00C443E7"/>
    <w:rsid w:val="00C45453"/>
    <w:rsid w:val="00C5343B"/>
    <w:rsid w:val="00C602C4"/>
    <w:rsid w:val="00C60DE0"/>
    <w:rsid w:val="00C90667"/>
    <w:rsid w:val="00CA5088"/>
    <w:rsid w:val="00CB0EB7"/>
    <w:rsid w:val="00CB4E76"/>
    <w:rsid w:val="00CC399A"/>
    <w:rsid w:val="00CC6069"/>
    <w:rsid w:val="00CC7FF1"/>
    <w:rsid w:val="00CD06C6"/>
    <w:rsid w:val="00CD0EAC"/>
    <w:rsid w:val="00D02D05"/>
    <w:rsid w:val="00D03EEF"/>
    <w:rsid w:val="00D071C2"/>
    <w:rsid w:val="00D21774"/>
    <w:rsid w:val="00D315A3"/>
    <w:rsid w:val="00D35428"/>
    <w:rsid w:val="00D35DDE"/>
    <w:rsid w:val="00D520C3"/>
    <w:rsid w:val="00D619A9"/>
    <w:rsid w:val="00D6284A"/>
    <w:rsid w:val="00D65EC1"/>
    <w:rsid w:val="00D7326D"/>
    <w:rsid w:val="00D77E89"/>
    <w:rsid w:val="00D82A4D"/>
    <w:rsid w:val="00D852A3"/>
    <w:rsid w:val="00D92500"/>
    <w:rsid w:val="00DA3308"/>
    <w:rsid w:val="00DB36A0"/>
    <w:rsid w:val="00DD1C93"/>
    <w:rsid w:val="00DF030F"/>
    <w:rsid w:val="00DF31AF"/>
    <w:rsid w:val="00DF4955"/>
    <w:rsid w:val="00DF67B9"/>
    <w:rsid w:val="00E04C29"/>
    <w:rsid w:val="00E0621C"/>
    <w:rsid w:val="00E16253"/>
    <w:rsid w:val="00E23D60"/>
    <w:rsid w:val="00E35EBB"/>
    <w:rsid w:val="00E40522"/>
    <w:rsid w:val="00E40BA1"/>
    <w:rsid w:val="00E538C8"/>
    <w:rsid w:val="00E577FD"/>
    <w:rsid w:val="00E95E32"/>
    <w:rsid w:val="00EB2ED4"/>
    <w:rsid w:val="00EB403E"/>
    <w:rsid w:val="00EC64D7"/>
    <w:rsid w:val="00ED7F0C"/>
    <w:rsid w:val="00EE3304"/>
    <w:rsid w:val="00EF66E6"/>
    <w:rsid w:val="00F11FE3"/>
    <w:rsid w:val="00F22D2E"/>
    <w:rsid w:val="00F303E1"/>
    <w:rsid w:val="00F35924"/>
    <w:rsid w:val="00F716D3"/>
    <w:rsid w:val="00F75002"/>
    <w:rsid w:val="00F86F44"/>
    <w:rsid w:val="00F90E3F"/>
    <w:rsid w:val="00FA188C"/>
    <w:rsid w:val="00FB3F38"/>
    <w:rsid w:val="00FC473D"/>
    <w:rsid w:val="00FD461C"/>
    <w:rsid w:val="00FD53C0"/>
    <w:rsid w:val="00FE4C8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DD8E8"/>
  <w15:docId w15:val="{FAAAE5C1-133B-4574-BED6-1D769FF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66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D25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44EF"/>
    <w:rPr>
      <w:i/>
      <w:iCs/>
    </w:rPr>
  </w:style>
  <w:style w:type="paragraph" w:styleId="NormalWeb">
    <w:name w:val="Normal (Web)"/>
    <w:basedOn w:val="Normal"/>
    <w:uiPriority w:val="99"/>
    <w:unhideWhenUsed/>
    <w:rsid w:val="008D25A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25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j-bread-crumb-current">
    <w:name w:val="ej-bread-crumb-current"/>
    <w:basedOn w:val="DefaultParagraphFont"/>
    <w:rsid w:val="008D25A6"/>
  </w:style>
  <w:style w:type="paragraph" w:styleId="BalloonText">
    <w:name w:val="Balloon Text"/>
    <w:basedOn w:val="Normal"/>
    <w:link w:val="BalloonTextChar"/>
    <w:uiPriority w:val="99"/>
    <w:semiHidden/>
    <w:unhideWhenUsed/>
    <w:rsid w:val="008D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3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E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7A5014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B40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eference">
    <w:name w:val="reference"/>
    <w:basedOn w:val="Normal"/>
    <w:rsid w:val="00B369F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4D2F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43E3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442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EAC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86342F"/>
  </w:style>
  <w:style w:type="character" w:styleId="UnresolvedMention">
    <w:name w:val="Unresolved Mention"/>
    <w:basedOn w:val="DefaultParagraphFont"/>
    <w:uiPriority w:val="99"/>
    <w:semiHidden/>
    <w:unhideWhenUsed/>
    <w:rsid w:val="00AC72B8"/>
    <w:rPr>
      <w:color w:val="605E5C"/>
      <w:shd w:val="clear" w:color="auto" w:fill="E1DFDD"/>
    </w:rPr>
  </w:style>
  <w:style w:type="paragraph" w:customStyle="1" w:styleId="Bibliography2">
    <w:name w:val="Bibliography2"/>
    <w:basedOn w:val="Normal"/>
    <w:rsid w:val="009D67ED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3102/0091732X17690120" TargetMode="External"/><Relationship Id="rId18" Type="http://schemas.openxmlformats.org/officeDocument/2006/relationships/hyperlink" Target="https://sites.google.com/a/umn.edu/andrewdcohen/docments/1974-CCSpImrsnFirstTwoYearsinMLJ.pdf?attredirects=0" TargetMode="External"/><Relationship Id="rId26" Type="http://schemas.openxmlformats.org/officeDocument/2006/relationships/hyperlink" Target="http://doi.org/10.1080/15235882.2016.1272504" TargetMode="External"/><Relationship Id="rId39" Type="http://schemas.openxmlformats.org/officeDocument/2006/relationships/hyperlink" Target="http://doi.org/10.1017/S014271640707021X" TargetMode="External"/><Relationship Id="rId21" Type="http://schemas.openxmlformats.org/officeDocument/2006/relationships/hyperlink" Target="https://sites.google.com/a/umn.edu/andrewdcohen/docments/1994-LgUsedtoPerfCogOpsDuringFullIrsnMathsTask-LT.pdf?attredirects=0" TargetMode="External"/><Relationship Id="rId34" Type="http://schemas.openxmlformats.org/officeDocument/2006/relationships/hyperlink" Target="https://doi.org/10.1002/tesq.585" TargetMode="External"/><Relationship Id="rId42" Type="http://schemas.openxmlformats.org/officeDocument/2006/relationships/hyperlink" Target="http://doi.org/10.3102/0002831216634463" TargetMode="External"/><Relationship Id="rId47" Type="http://schemas.openxmlformats.org/officeDocument/2006/relationships/hyperlink" Target="http://www.sltrib.com/home/3752079-155/as-utahs-first-dual-immersion-students-are?fullpage=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a/umn.edu/andrewdcohen/docments/2001-Cohen%26Allison-BilprocgstratsinUGimrsninCooperetal.pdf?attredirects=0" TargetMode="External"/><Relationship Id="rId29" Type="http://schemas.openxmlformats.org/officeDocument/2006/relationships/hyperlink" Target="https://doi.org/10.1080/01434632.2011.611596" TargetMode="External"/><Relationship Id="rId11" Type="http://schemas.openxmlformats.org/officeDocument/2006/relationships/hyperlink" Target="https://doi.org/10.1080/13670050.2020.1844635" TargetMode="External"/><Relationship Id="rId24" Type="http://schemas.openxmlformats.org/officeDocument/2006/relationships/hyperlink" Target="https://sites.google.com/a/umn.edu/andrewdcohen/docments/1976-Cohen%26Swain-ImrsnModelinNAminTQ.pdf?attredirects=0" TargetMode="External"/><Relationship Id="rId32" Type="http://schemas.openxmlformats.org/officeDocument/2006/relationships/hyperlink" Target="https://doi.org/10.1016/j.linged.2020.100887" TargetMode="External"/><Relationship Id="rId37" Type="http://schemas.openxmlformats.org/officeDocument/2006/relationships/hyperlink" Target="http://doi.org/10.1111/j.1548-1492.2010.01069.x.94" TargetMode="External"/><Relationship Id="rId40" Type="http://schemas.openxmlformats.org/officeDocument/2006/relationships/hyperlink" Target="http://doi.org/10.1080/19313152.2016.1150732" TargetMode="External"/><Relationship Id="rId45" Type="http://schemas.openxmlformats.org/officeDocument/2006/relationships/hyperlink" Target="https://casls.uoregon.edu/wp-content/uploads/sites/7/2016/11/Flagship-Ethnography-Part-I-Revi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0220574221075199" TargetMode="External"/><Relationship Id="rId23" Type="http://schemas.openxmlformats.org/officeDocument/2006/relationships/hyperlink" Target="https://netfiles.umn.edu/users/adcohen/2008%20-%20Cohen%20%26%20Gomez%20on%20St%20Paul%20Immersion.pdf?uniq=-jhw90b" TargetMode="External"/><Relationship Id="rId28" Type="http://schemas.openxmlformats.org/officeDocument/2006/relationships/hyperlink" Target="http://carla.umn.edu/immersion.acie.vol10/" TargetMode="External"/><Relationship Id="rId36" Type="http://schemas.openxmlformats.org/officeDocument/2006/relationships/hyperlink" Target="http://doi.org/10.1080/15235880902965854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tandfonline.com/action/doSearch?action=runSearch&amp;type=advanced&amp;searchType=journal&amp;result=true&amp;prevSearch=%2Bauthorsfield%3A%28Marinova%5C-Todd%2C+Stefka+H.%29" TargetMode="External"/><Relationship Id="rId19" Type="http://schemas.openxmlformats.org/officeDocument/2006/relationships/hyperlink" Target="https://sites.google.com/a/umn.edu/andrewdcohen/docments/1976-AcquisofSpGramthruImrsn-4Yrs-CMLR.pdf?attredirects=0" TargetMode="External"/><Relationship Id="rId31" Type="http://schemas.openxmlformats.org/officeDocument/2006/relationships/hyperlink" Target="https://doi.org/10.1007/978-3-319-02258-1_34" TargetMode="External"/><Relationship Id="rId44" Type="http://schemas.openxmlformats.org/officeDocument/2006/relationships/hyperlink" Target="http://doi.org/10.1111/j.1473-4192.2005.00086.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action/doSearch?action=runSearch&amp;type=advanced&amp;searchType=journal&amp;result=true&amp;prevSearch=%2Bauthorsfield%3A%28B%C3%A9rub%C3%A9%2C+Daniel%29" TargetMode="External"/><Relationship Id="rId14" Type="http://schemas.openxmlformats.org/officeDocument/2006/relationships/hyperlink" Target="https://doi.org/10.1080/01434632.2022.2086256" TargetMode="External"/><Relationship Id="rId22" Type="http://schemas.openxmlformats.org/officeDocument/2006/relationships/hyperlink" Target="https://sites.google.com/a/umn.edu/andrewdcohen/docments/1995-HowImrsdareStudsinImrsnProgsinHickey%26Williams.pdf?attredirects=0" TargetMode="External"/><Relationship Id="rId27" Type="http://schemas.openxmlformats.org/officeDocument/2006/relationships/hyperlink" Target="http://www.cal.org/twi/toolkit/PI/Basics_Eng.pdf" TargetMode="External"/><Relationship Id="rId30" Type="http://schemas.openxmlformats.org/officeDocument/2006/relationships/hyperlink" Target="https://doi.org/10.1080/13670050902777546" TargetMode="External"/><Relationship Id="rId35" Type="http://schemas.openxmlformats.org/officeDocument/2006/relationships/hyperlink" Target="http://doi.org/10.1080/09518390701470537" TargetMode="External"/><Relationship Id="rId43" Type="http://schemas.openxmlformats.org/officeDocument/2006/relationships/hyperlink" Target="http://doi.org/10.3102/0002831216634463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wsj.com/articles/dual-language-classes-for-kids-grow-in-popularity-1459535318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ebapp.cal.org/Immersion/ImmersionList.aspx" TargetMode="External"/><Relationship Id="rId17" Type="http://schemas.openxmlformats.org/officeDocument/2006/relationships/hyperlink" Target="https://sites.google.com/a/umn.edu/andrewdcohen/docments/2001-Cohen%26Allison-BilprocgstratsinUGimrsninCooperetal.pdf?attredirects=0" TargetMode="External"/><Relationship Id="rId25" Type="http://schemas.openxmlformats.org/officeDocument/2006/relationships/hyperlink" Target="http://asiasociety.org/education/chinese-language-initiatives/chinese-language-learning-early-grades" TargetMode="External"/><Relationship Id="rId33" Type="http://schemas.openxmlformats.org/officeDocument/2006/relationships/hyperlink" Target="http://doi.org/10.1177/1468798411417077" TargetMode="External"/><Relationship Id="rId38" Type="http://schemas.openxmlformats.org/officeDocument/2006/relationships/hyperlink" Target="https://sites.google.com/a/umn.edu/andrewdcohen/docments/1995-ParkeretalonRoleofFLinImrsnEdinEckmanetal.pdf?attredirects=0" TargetMode="External"/><Relationship Id="rId46" Type="http://schemas.openxmlformats.org/officeDocument/2006/relationships/hyperlink" Target="http://doi.org/10.1080/15348430903253092" TargetMode="External"/><Relationship Id="rId20" Type="http://schemas.openxmlformats.org/officeDocument/2006/relationships/hyperlink" Target="https://sites.google.com/a/umn.edu/andrewdcohen/docments/1976-PartialorTotalImrsnEdinSim%C3%B5es.pdf?attredirects=0" TargetMode="External"/><Relationship Id="rId41" Type="http://schemas.openxmlformats.org/officeDocument/2006/relationships/hyperlink" Target="http://doi.org/10.1080/15235882.2017.14050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5426744-21D3-4DDB-BE7F-6E222AE7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9</cp:revision>
  <dcterms:created xsi:type="dcterms:W3CDTF">2023-03-15T00:35:00Z</dcterms:created>
  <dcterms:modified xsi:type="dcterms:W3CDTF">2023-05-26T20:45:00Z</dcterms:modified>
</cp:coreProperties>
</file>