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880" w14:textId="77777777" w:rsidR="007B2FD0" w:rsidRPr="00AC6E68" w:rsidRDefault="7CF2544D" w:rsidP="00AC6E6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6E68">
        <w:rPr>
          <w:rFonts w:ascii="Times New Roman" w:hAnsi="Times New Roman" w:cs="Times New Roman"/>
          <w:b/>
          <w:bCs/>
          <w:sz w:val="24"/>
          <w:szCs w:val="24"/>
          <w:u w:val="single"/>
        </w:rPr>
        <w:t>CRITICAL THINKING: SELECTED REFERENCES</w:t>
      </w:r>
    </w:p>
    <w:p w14:paraId="5E445291" w14:textId="09F090A8" w:rsidR="007B2FD0" w:rsidRPr="00AC6E68" w:rsidRDefault="7CF2544D" w:rsidP="00AC6E68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68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3233DB" w:rsidRPr="00AC6E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6176A" w:rsidRPr="00AC6E68">
        <w:rPr>
          <w:rFonts w:ascii="Times New Roman" w:hAnsi="Times New Roman" w:cs="Times New Roman"/>
          <w:b/>
          <w:bCs/>
          <w:sz w:val="24"/>
          <w:szCs w:val="24"/>
        </w:rPr>
        <w:t xml:space="preserve"> May 2023</w:t>
      </w:r>
      <w:r w:rsidR="00906E30" w:rsidRPr="00AC6E6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FF91A9" w14:textId="3446C58A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53E6804" w14:textId="1D2D4B82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6966380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Abbasi, A., &amp; Izadpanah, S. (2018). The relationship between critical thinking, its subscales and academic achievement of English language course: The predictability of educational success based on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Academy Journal of Educational Sciences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91-105.</w:t>
      </w:r>
      <w:r w:rsidR="00651BCF"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D19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1BCF" w:rsidRPr="00AC6E68">
        <w:rPr>
          <w:rFonts w:ascii="Times New Roman" w:eastAsia="Times New Roman" w:hAnsi="Times New Roman" w:cs="Times New Roman"/>
          <w:sz w:val="24"/>
          <w:szCs w:val="24"/>
        </w:rPr>
        <w:t>http://journal.acjes.com/en/download/article-file/580672</w:t>
      </w:r>
    </w:p>
    <w:bookmarkEnd w:id="0"/>
    <w:p w14:paraId="1A150498" w14:textId="77777777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0FE0C4" w14:textId="77777777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6965969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Afshar, H. S.,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Movassagh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(2017). On the relationship among critical thinking, language learning strategy use and university achievement of Iranian English as a foreign language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majors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382-398.</w:t>
      </w:r>
    </w:p>
    <w:bookmarkEnd w:id="1"/>
    <w:p w14:paraId="79355782" w14:textId="77777777" w:rsidR="00A01560" w:rsidRPr="00AC6E68" w:rsidRDefault="00A01560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463A8" w14:textId="0D1FF1FD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Alnofaie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(2013). A framework for implementing critical thinking as a language pedagogy in EFL preparatory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Thinking </w:t>
      </w:r>
      <w:r w:rsidR="001C2F5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kills and </w:t>
      </w:r>
      <w:r w:rsidR="001C2F5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154-158.  https://www.sciencedirect.com/science/article/abs/pii/S1871187113000588</w:t>
      </w:r>
    </w:p>
    <w:p w14:paraId="3584CC7A" w14:textId="77777777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9ED2398" w14:textId="0D3B8B62" w:rsidR="004741E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Atkinson, D. (1997). A critical approach to critical thinking in TESOL.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TESOL Quarterly, 31</w:t>
      </w:r>
      <w:r w:rsidRPr="00AC6E68">
        <w:rPr>
          <w:rFonts w:ascii="Times New Roman" w:hAnsi="Times New Roman" w:cs="Times New Roman"/>
          <w:sz w:val="24"/>
          <w:szCs w:val="24"/>
        </w:rPr>
        <w:t>(1), 71-94. Doi:10.2307/3587975</w:t>
      </w:r>
    </w:p>
    <w:p w14:paraId="79D5D003" w14:textId="1C5BDACD" w:rsidR="000870D1" w:rsidRPr="00AC6E68" w:rsidRDefault="000870D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6963506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Bagheri, F. (2015). The relationship between critical thinking and language learning strategies of EFL learners.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(5), 969-975. </w:t>
      </w:r>
      <w:hyperlink r:id="rId6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https://www.academypublication.com/issues2/jltr/vol06/05/08.pdf</w:t>
        </w:r>
      </w:hyperlink>
    </w:p>
    <w:p w14:paraId="4F520790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331E8ED" w14:textId="372D9C2F" w:rsidR="009C4F58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Bean, J. (2011).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Engaging ideas: The professor's guide to integrating writing, critical thinking, and active learning in the classroom</w:t>
      </w:r>
      <w:r w:rsidRPr="00AC6E68">
        <w:rPr>
          <w:rFonts w:ascii="Times New Roman" w:hAnsi="Times New Roman" w:cs="Times New Roman"/>
          <w:sz w:val="24"/>
          <w:szCs w:val="24"/>
        </w:rPr>
        <w:t>. Jossey-Bass.</w:t>
      </w:r>
    </w:p>
    <w:p w14:paraId="69AD9D2D" w14:textId="77777777" w:rsidR="00D9436A" w:rsidRPr="00AC6E68" w:rsidRDefault="7CF2544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Beaumont, J. (2010). A sequence of critical thinking tasks.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(4), 427-448.</w:t>
      </w:r>
    </w:p>
    <w:p w14:paraId="672A6659" w14:textId="77777777" w:rsidR="00D9436A" w:rsidRPr="00AC6E68" w:rsidRDefault="00D9436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4D6337" w14:textId="5EB0CB78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Benesch, S. (1993). Critical thinking: A learning process for democracy.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TESOL </w:t>
      </w:r>
      <w:r w:rsidR="00037163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545-548.</w:t>
      </w:r>
    </w:p>
    <w:p w14:paraId="402F417F" w14:textId="77777777" w:rsidR="00D9436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Benesch, S. (1999). Thinking critically, thinking dialogically.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TESOL Quarterly, 33</w:t>
      </w:r>
      <w:r w:rsidRPr="00AC6E68">
        <w:rPr>
          <w:rFonts w:ascii="Times New Roman" w:hAnsi="Times New Roman" w:cs="Times New Roman"/>
          <w:sz w:val="24"/>
          <w:szCs w:val="24"/>
        </w:rPr>
        <w:t>(3), 573-580. doi:10.2307/3587682</w:t>
      </w:r>
    </w:p>
    <w:p w14:paraId="783E855A" w14:textId="53A89F78" w:rsidR="009C4F58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D. (1987).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thinkers: Challenging adults to explore alternative ways of thinking and acting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Jossey-Bass.</w:t>
      </w:r>
    </w:p>
    <w:p w14:paraId="015EC7DC" w14:textId="09FB0CF9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D. (1990). Passion, purity, and pillage: Critical thinking about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Adult Education Research Conference Proceedings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25-30). The University of Georgia. </w:t>
      </w:r>
    </w:p>
    <w:p w14:paraId="1C999F5E" w14:textId="1324DF73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(2005).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power of critical theory: Liberating adult learning and teaching.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Jossey-Bass.</w:t>
      </w:r>
    </w:p>
    <w:p w14:paraId="74215887" w14:textId="64980611" w:rsidR="00D9436A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Brookfield, S. (2012).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Teaching for critical thinking: Tools and techniques to help students question th</w:t>
      </w:r>
      <w:r w:rsidR="00EB5A74" w:rsidRPr="00AC6E6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ir assumptions </w:t>
      </w:r>
      <w:r w:rsidRPr="00AC6E68">
        <w:rPr>
          <w:rFonts w:ascii="Times New Roman" w:hAnsi="Times New Roman" w:cs="Times New Roman"/>
          <w:sz w:val="24"/>
          <w:szCs w:val="24"/>
        </w:rPr>
        <w:t>(1st ed.). Jossey-Bass.</w:t>
      </w:r>
    </w:p>
    <w:p w14:paraId="48313498" w14:textId="699A13FF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Brown, J. S., Collins, A., &amp; Duguid, P. (1989). Situated cognition and the culture of learning.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esearcher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32-42.</w:t>
      </w:r>
    </w:p>
    <w:p w14:paraId="3663E27D" w14:textId="7AC649E3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Chee, C. S., &amp; Cheah, P. K. (2009). Teacher perceptions of critical thinking among students and its influence on higher education.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Teaching and Learning in Higher Education, 20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198-206.</w:t>
      </w:r>
    </w:p>
    <w:p w14:paraId="240D7CC8" w14:textId="3478CD1D" w:rsidR="006A2456" w:rsidRPr="00AC6E68" w:rsidRDefault="006A2456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Ching, H. S., &amp; Fook, F. S. (2013). Effects of multimedia-based graphic novel presentation on critical thinking among students of different learning approaches.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Turkish Online Journal of Educational Technology-TOJET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AC6E68">
        <w:rPr>
          <w:rFonts w:ascii="Times New Roman" w:hAnsi="Times New Roman" w:cs="Times New Roman"/>
          <w:sz w:val="24"/>
          <w:szCs w:val="24"/>
        </w:rPr>
        <w:t>(4), 56-66.</w:t>
      </w:r>
    </w:p>
    <w:p w14:paraId="3F3F6A3A" w14:textId="26109104" w:rsidR="00500146" w:rsidRPr="00AC6E68" w:rsidRDefault="00500146" w:rsidP="00AC6E68">
      <w:pPr>
        <w:pStyle w:val="NormalWeb"/>
        <w:ind w:left="720" w:hanging="720"/>
        <w:rPr>
          <w:rStyle w:val="Emphasis"/>
        </w:rPr>
      </w:pPr>
      <w:proofErr w:type="spellStart"/>
      <w:r w:rsidRPr="00AC6E68">
        <w:t>Cirocki</w:t>
      </w:r>
      <w:proofErr w:type="spellEnd"/>
      <w:r w:rsidRPr="00AC6E68">
        <w:t xml:space="preserve">, A., David, </w:t>
      </w:r>
      <w:r w:rsidR="00F66A76" w:rsidRPr="00AC6E68">
        <w:t xml:space="preserve">M. K., </w:t>
      </w:r>
      <w:r w:rsidRPr="00AC6E68">
        <w:t>Gupta</w:t>
      </w:r>
      <w:r w:rsidR="00F66A76" w:rsidRPr="00AC6E68">
        <w:t>, D.,</w:t>
      </w:r>
      <w:r w:rsidRPr="00AC6E68">
        <w:t xml:space="preserve"> &amp;</w:t>
      </w:r>
      <w:r w:rsidR="00F66A76" w:rsidRPr="00AC6E68">
        <w:t xml:space="preserve"> </w:t>
      </w:r>
      <w:r w:rsidRPr="00AC6E68">
        <w:t>Dalal</w:t>
      </w:r>
      <w:r w:rsidR="00F66A76" w:rsidRPr="00AC6E68">
        <w:t>, G.</w:t>
      </w:r>
      <w:r w:rsidRPr="00AC6E68">
        <w:t xml:space="preserve"> (2016). </w:t>
      </w:r>
      <w:r w:rsidRPr="00AC6E68">
        <w:rPr>
          <w:i/>
        </w:rPr>
        <w:t>Critical thinking in the Malaysian and Indian ESL reading classroom</w:t>
      </w:r>
      <w:r w:rsidRPr="00AC6E68">
        <w:t xml:space="preserve">. </w:t>
      </w:r>
      <w:r w:rsidRPr="00AC6E68">
        <w:rPr>
          <w:rStyle w:val="Emphasis"/>
          <w:i w:val="0"/>
        </w:rPr>
        <w:t>UK Literacy Association.</w:t>
      </w:r>
      <w:r w:rsidRPr="00AC6E68">
        <w:rPr>
          <w:rStyle w:val="Emphasis"/>
        </w:rPr>
        <w:t xml:space="preserve"> </w:t>
      </w:r>
    </w:p>
    <w:p w14:paraId="04CEE8AB" w14:textId="0FE438A8" w:rsidR="006A2456" w:rsidRPr="00AC6E68" w:rsidRDefault="006A2456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Clinchy, B. M. (1994). On critical thinking and connected knowing. In K. S. Walters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Re-thinking reason: New perspectives in critical thinking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33-42). SUNY Press.</w:t>
      </w:r>
    </w:p>
    <w:p w14:paraId="73DECD60" w14:textId="75480397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Daud, N. M., &amp; Husin, Z. (2004). Developing critical thinking skills in computer-aided extended reading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British Journal of Educational Tech</w:t>
      </w:r>
      <w:r w:rsidR="00C43389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nol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ogy, 35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(4), 477-487.</w:t>
      </w:r>
    </w:p>
    <w:p w14:paraId="60CB6B72" w14:textId="6788BD2A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Dewey, J. (1933).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How we think.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D. C. Heath.</w:t>
      </w:r>
    </w:p>
    <w:p w14:paraId="33ECF795" w14:textId="2A06C78C" w:rsidR="00C43389" w:rsidRPr="00AC6E68" w:rsidRDefault="00C43389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Djiwandono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P. I. (2013). Critical thinking skills for language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32-47.</w:t>
      </w:r>
    </w:p>
    <w:p w14:paraId="1738C169" w14:textId="77777777" w:rsidR="009C0A6E" w:rsidRPr="00AC6E68" w:rsidRDefault="009C0A6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EE6DB8" w14:textId="71F40D2C" w:rsidR="009C0A6E" w:rsidRPr="00AC6E68" w:rsidRDefault="009C0A6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>Ebadi, S., &amp; Rahimi, M. (2018). An exploration into the impact of WebQuest-based classroom on EFL learners’ critical thinking and academic writing skills: A mixed-methods study. 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(5-6), 617-651.  </w:t>
      </w:r>
    </w:p>
    <w:p w14:paraId="6122082B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6DA957" w14:textId="6F0BAF26" w:rsidR="00CD686C" w:rsidRPr="00AC6E68" w:rsidRDefault="00CD686C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El Soufi, N., &amp; See, B. H. (2019). Does explicit teaching of critical thinking improve critical thinking skills of English language learners in higher education? A critical review of causal evidence.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Studies in Educational Evaluation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60</w:t>
      </w:r>
      <w:r w:rsidRPr="00AC6E68">
        <w:rPr>
          <w:rFonts w:ascii="Times New Roman" w:hAnsi="Times New Roman" w:cs="Times New Roman"/>
          <w:sz w:val="24"/>
          <w:szCs w:val="24"/>
        </w:rPr>
        <w:t>, 140-162.</w:t>
      </w:r>
    </w:p>
    <w:p w14:paraId="2E4B31D4" w14:textId="30AFB131" w:rsidR="00C03E57" w:rsidRPr="00AC6E68" w:rsidRDefault="00C03E57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Egege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AC6E68">
        <w:rPr>
          <w:rFonts w:ascii="Times New Roman" w:hAnsi="Times New Roman" w:cs="Times New Roman"/>
          <w:sz w:val="24"/>
          <w:szCs w:val="24"/>
        </w:rPr>
        <w:t>Kutieleh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 (2004). Critical Thinking: Teaching Foreign Notions to Foreign Students.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International Education Journal</w:t>
      </w:r>
      <w:r w:rsidRPr="00AC6E68">
        <w:rPr>
          <w:rFonts w:ascii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hAnsi="Times New Roman" w:cs="Times New Roman"/>
          <w:sz w:val="24"/>
          <w:szCs w:val="24"/>
        </w:rPr>
        <w:t>(4), 75-85. https://files.eric.ed.gov/fulltext/EJ903810.pdf</w:t>
      </w:r>
    </w:p>
    <w:p w14:paraId="316B7749" w14:textId="410BD3E1" w:rsidR="00086091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(1962). A concept of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Harvard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ducational </w:t>
      </w:r>
      <w:r w:rsidR="00EB5A74"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eview, 32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82-111.</w:t>
      </w:r>
    </w:p>
    <w:p w14:paraId="659BC217" w14:textId="43E99645" w:rsidR="00E0111E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(1987). A taxonomy of critical thinking dispositions and abilities. In J. B. Baron &amp; R. J. Sternberg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Teaching thinking skills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9-26). W. H. Freeman.</w:t>
      </w:r>
    </w:p>
    <w:p w14:paraId="0D4F6B0E" w14:textId="158B1FEE" w:rsidR="00E0111E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Ennis, R. H. (1992). The degree to which critical thinking is subject specific: Clarification and needed research. 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21-37). </w:t>
      </w:r>
      <w:r w:rsidR="00FC29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eachers College Press.</w:t>
      </w:r>
    </w:p>
    <w:p w14:paraId="6DD177BF" w14:textId="7336B173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Enciso, O. L. U., Enciso, D. S. U., &amp; Daza, M. D. P. V. (2017). Critical thinking and its importance in education: Some reflections.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Rastros</w:t>
      </w:r>
      <w:proofErr w:type="spell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Rostros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(34), 78-88.</w:t>
      </w:r>
    </w:p>
    <w:p w14:paraId="1442878F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1FB70E" w14:textId="37BE49E3" w:rsidR="00897A43" w:rsidRPr="00AC6E68" w:rsidRDefault="00897A43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Ferrer, E., &amp; Staley, K. (2016). Designing an EFL reading program to promote literacy skills, critical thinking, and creativity. </w:t>
      </w:r>
      <w:r w:rsidRPr="00AC6E68">
        <w:rPr>
          <w:rFonts w:ascii="Times New Roman" w:hAnsi="Times New Roman" w:cs="Times New Roman"/>
          <w:i/>
          <w:sz w:val="24"/>
          <w:szCs w:val="24"/>
        </w:rPr>
        <w:t>The CATESOL Journal, 28</w:t>
      </w:r>
      <w:r w:rsidRPr="00AC6E68">
        <w:rPr>
          <w:rFonts w:ascii="Times New Roman" w:hAnsi="Times New Roman" w:cs="Times New Roman"/>
          <w:sz w:val="24"/>
          <w:szCs w:val="24"/>
        </w:rPr>
        <w:t>(2), 79-104.</w:t>
      </w:r>
    </w:p>
    <w:p w14:paraId="001BA299" w14:textId="0C5D7223" w:rsidR="0000000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Fisher, A. (2001).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thinking: An introduction</w:t>
      </w:r>
      <w:r w:rsidRPr="00AC6E68">
        <w:rPr>
          <w:rFonts w:ascii="Times New Roman" w:hAnsi="Times New Roman" w:cs="Times New Roman"/>
          <w:sz w:val="24"/>
          <w:szCs w:val="24"/>
        </w:rPr>
        <w:t>. Cambridge University Press.</w:t>
      </w:r>
    </w:p>
    <w:p w14:paraId="4982AF9A" w14:textId="7777777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Floyd, C. B. (2011). Critical thinking in a second language.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Higher Education Research and Development, 30</w:t>
      </w:r>
      <w:r w:rsidRPr="00AC6E68">
        <w:rPr>
          <w:rFonts w:ascii="Times New Roman" w:hAnsi="Times New Roman" w:cs="Times New Roman"/>
          <w:sz w:val="24"/>
          <w:szCs w:val="24"/>
        </w:rPr>
        <w:t>(3), 289-302. doi:10.1080/07294360.2010.501076</w:t>
      </w:r>
    </w:p>
    <w:p w14:paraId="075BC1F1" w14:textId="77777777" w:rsidR="001949D7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Fok, S. C. (2002). Teaching critical thinking skills in a Hong Kong secondary school.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Asia Pacific Education Review, 3</w:t>
      </w:r>
      <w:r w:rsidRPr="00AC6E68">
        <w:rPr>
          <w:rFonts w:ascii="Times New Roman" w:hAnsi="Times New Roman" w:cs="Times New Roman"/>
          <w:sz w:val="24"/>
          <w:szCs w:val="24"/>
        </w:rPr>
        <w:t>(1), 83-91.</w:t>
      </w:r>
    </w:p>
    <w:p w14:paraId="2A5EE560" w14:textId="338F1F17" w:rsidR="001A117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Gajdusek, L.,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vanDommelen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D. (1993). Literature and critical thinking in the composition classroom. In J. G. Carson &amp; I.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Leki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Reading in the composition classroom: Second language perspectives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197-218). Heinle &amp; Heinle.</w:t>
      </w:r>
    </w:p>
    <w:p w14:paraId="4AA04485" w14:textId="57573950" w:rsidR="0095211D" w:rsidRPr="00AC6E68" w:rsidRDefault="0095211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Gandimathi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Zarei, N. (2018). The impact of critical thinking on learning English language.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Asian Journal of Social Science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25-35. </w:t>
      </w:r>
    </w:p>
    <w:p w14:paraId="483E8D06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D6CA884" w14:textId="20EFB118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Gardner, P. S. (1996).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directions: An integrated approach to reading, writing, and critical thinking.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St. Martin’s Press.</w:t>
      </w:r>
    </w:p>
    <w:p w14:paraId="0F5A2D3C" w14:textId="09E7259D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Garrison, D. R. (1991). Critical thinking and adult education: A conceptual model for developing critical thinking in adult learners.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Lifelong Education, 10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287-303.</w:t>
      </w:r>
    </w:p>
    <w:p w14:paraId="3834B2CE" w14:textId="75E41708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Garrison, D. R. (1992). Critical thinking and self-directed learning in adult education: An analysis of responsibility and control issues.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Adult Education Quarterly, 42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(3), 136-148. </w:t>
      </w:r>
      <w:hyperlink r:id="rId7">
        <w:r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https://doi.org/10.1177/074171369204200302</w:t>
        </w:r>
      </w:hyperlink>
    </w:p>
    <w:p w14:paraId="284A76FB" w14:textId="22B50CA7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6963667"/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Ghanizadeh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A., &amp; Mirzaee, S. (2012). EFL learners' self-regulation, critical thinking and language achievement.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(3), 451-468.</w:t>
      </w:r>
    </w:p>
    <w:p w14:paraId="16B3249C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875D564" w14:textId="167A2DEE" w:rsidR="000742AB" w:rsidRPr="00AC6E68" w:rsidRDefault="000742AB" w:rsidP="00AC6E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MY"/>
        </w:rPr>
      </w:pPr>
      <w:r w:rsidRPr="00AC6E68">
        <w:rPr>
          <w:rFonts w:ascii="Times New Roman" w:hAnsi="Times New Roman" w:cs="Times New Roman"/>
          <w:sz w:val="24"/>
          <w:szCs w:val="24"/>
          <w:lang w:val="en-MY"/>
        </w:rPr>
        <w:t xml:space="preserve">Gokhale, A. A. (1995). Collaborative learning enhances critical thinking. </w:t>
      </w:r>
      <w:r w:rsidRPr="00AC6E68">
        <w:rPr>
          <w:rFonts w:ascii="Times New Roman" w:hAnsi="Times New Roman" w:cs="Times New Roman"/>
          <w:i/>
          <w:iCs/>
          <w:sz w:val="24"/>
          <w:szCs w:val="24"/>
          <w:lang w:val="en-MY"/>
        </w:rPr>
        <w:t>Journal of Technology Education, 7</w:t>
      </w:r>
      <w:r w:rsidRPr="00AC6E68">
        <w:rPr>
          <w:rFonts w:ascii="Times New Roman" w:hAnsi="Times New Roman" w:cs="Times New Roman"/>
          <w:sz w:val="24"/>
          <w:szCs w:val="24"/>
          <w:lang w:val="en-MY"/>
        </w:rPr>
        <w:t xml:space="preserve">(1), 22–30. </w:t>
      </w:r>
      <w:hyperlink r:id="rId8" w:history="1">
        <w:r w:rsidRPr="00AC6E68">
          <w:rPr>
            <w:rStyle w:val="Hyperlink"/>
            <w:rFonts w:ascii="Times New Roman" w:hAnsi="Times New Roman" w:cs="Times New Roman"/>
            <w:sz w:val="24"/>
            <w:szCs w:val="24"/>
            <w:lang w:val="en-MY"/>
          </w:rPr>
          <w:t>https://doi.org/10.21061/jte.v7i1.a.2</w:t>
        </w:r>
      </w:hyperlink>
    </w:p>
    <w:p w14:paraId="7FD60884" w14:textId="02E3A0DC" w:rsidR="000742AB" w:rsidRPr="00AC6E68" w:rsidRDefault="000742AB" w:rsidP="00AC6E68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MY"/>
        </w:rPr>
      </w:pPr>
    </w:p>
    <w:p w14:paraId="3DC8AD5C" w14:textId="40DA434C" w:rsidR="0049765E" w:rsidRPr="00AC6E68" w:rsidRDefault="0049765E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06965074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Grosser, M. M., &amp; Nel, M. (2013). The relationship between the critical thinking skills and the academic language proficiency of prospective teachers.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South African Journal of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33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1-17. </w:t>
      </w:r>
      <w:hyperlink r:id="rId9" w:history="1">
        <w:r w:rsidR="00FC2970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https://www.ajol.info/index.php/saje/article/download/88404/78016</w:t>
        </w:r>
      </w:hyperlink>
    </w:p>
    <w:p w14:paraId="46FB3B17" w14:textId="12F952D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1E1A6B" w14:textId="70CDA18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E1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Indah, R. N., &amp; Kusuma, A. W. (2016).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Factors affecting the development of critical thinking of Indonesian learners of English language.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Humanities and Social Science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86-94. http://repository.uin-malang.ac.id/536/3/L02106088694.pdf</w:t>
      </w:r>
    </w:p>
    <w:p w14:paraId="01EBBD01" w14:textId="77777777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364AFF9" w14:textId="7B746341" w:rsidR="00D9436A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Jarvis, P. (2010).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Adult education and lifelong learning: Theory and practice </w:t>
      </w:r>
      <w:r w:rsidRPr="00AC6E68">
        <w:rPr>
          <w:rFonts w:ascii="Times New Roman" w:hAnsi="Times New Roman" w:cs="Times New Roman"/>
          <w:sz w:val="24"/>
          <w:szCs w:val="24"/>
        </w:rPr>
        <w:t>(4th ed.). Routledge.</w:t>
      </w:r>
    </w:p>
    <w:p w14:paraId="57808C03" w14:textId="77777777" w:rsidR="006C5408" w:rsidRPr="00AC6E68" w:rsidRDefault="006C5408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Jensen, J. L., McDaniel, M. A., Woodard, S. M., &amp; Kummer, T. A. (2014). Teaching to the test…or testing to teach: Exams requiring higher order thinking skills encourage greater conceptual understanding.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Educational Psychology Review, 26</w:t>
      </w:r>
      <w:r w:rsidRPr="00AC6E68">
        <w:rPr>
          <w:rFonts w:ascii="Times New Roman" w:hAnsi="Times New Roman" w:cs="Times New Roman"/>
          <w:sz w:val="24"/>
          <w:szCs w:val="24"/>
        </w:rPr>
        <w:t>(2), 307-329.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30C7B" w:rsidRPr="00AC6E68" w14:paraId="6C2DA1D0" w14:textId="77777777" w:rsidTr="00B30C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22113" w14:textId="453E1E13" w:rsidR="00B30C7B" w:rsidRPr="00AC6E68" w:rsidRDefault="7CF2544D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Johnson, R. H. (1992). The problem of defining critical thinking. In S. P. Norris (Ed.), </w:t>
            </w:r>
            <w:r w:rsidRPr="00AC6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generalizability of critical thinking</w:t>
            </w:r>
            <w:r w:rsidRPr="00AC6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(pp. 21-37). Teachers College Press.</w:t>
            </w:r>
          </w:p>
          <w:p w14:paraId="7AA3A00E" w14:textId="77777777" w:rsidR="007E22D5" w:rsidRPr="00AC6E68" w:rsidRDefault="007E22D5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E8CB" w14:textId="52B44FB1" w:rsidR="00B30C7B" w:rsidRPr="00AC6E68" w:rsidRDefault="00B30C7B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C7B" w:rsidRPr="00AC6E68" w14:paraId="464E2420" w14:textId="77777777" w:rsidTr="00B30C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5A23F" w14:textId="77777777" w:rsidR="00B30C7B" w:rsidRPr="00AC6E68" w:rsidRDefault="00B30C7B" w:rsidP="00AC6E68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CCC647" w14:textId="46761E2C" w:rsidR="00B30C7B" w:rsidRPr="00AC6E68" w:rsidRDefault="00B30C7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Kabilan, M. K. (2000). Creative and critical thinking in language classrooms.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Internet TESL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1-3.</w:t>
      </w:r>
    </w:p>
    <w:p w14:paraId="3C706B01" w14:textId="3FC5EA38" w:rsidR="004257FB" w:rsidRPr="00AC6E68" w:rsidRDefault="004257F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434312" w14:textId="778D68AF" w:rsidR="00AE07FA" w:rsidRPr="00AC6E68" w:rsidRDefault="00AE07FA" w:rsidP="00AC6E68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AC6E68">
        <w:rPr>
          <w:rFonts w:ascii="Times New Roman" w:hAnsi="Times New Roman" w:cs="Times New Roman"/>
        </w:rPr>
        <w:t>Kamgar</w:t>
      </w:r>
      <w:proofErr w:type="spellEnd"/>
      <w:r w:rsidRPr="00AC6E68">
        <w:rPr>
          <w:rFonts w:ascii="Times New Roman" w:hAnsi="Times New Roman" w:cs="Times New Roman"/>
        </w:rPr>
        <w:t xml:space="preserve">, N., &amp; </w:t>
      </w:r>
      <w:proofErr w:type="spellStart"/>
      <w:r w:rsidRPr="00AC6E68">
        <w:rPr>
          <w:rFonts w:ascii="Times New Roman" w:hAnsi="Times New Roman" w:cs="Times New Roman"/>
        </w:rPr>
        <w:t>Jadidi</w:t>
      </w:r>
      <w:proofErr w:type="spellEnd"/>
      <w:r w:rsidRPr="00AC6E68">
        <w:rPr>
          <w:rFonts w:ascii="Times New Roman" w:hAnsi="Times New Roman" w:cs="Times New Roman"/>
        </w:rPr>
        <w:t xml:space="preserve">, E. (2016). Exploring the relationship of Iranian EFL learners’ critical thinking and self-regulation with their reading comprehension ability. </w:t>
      </w:r>
      <w:r w:rsidRPr="00AC6E68">
        <w:rPr>
          <w:rFonts w:ascii="Times New Roman" w:hAnsi="Times New Roman" w:cs="Times New Roman"/>
          <w:i/>
          <w:iCs/>
        </w:rPr>
        <w:t>Procedia-Social and Behavioral Sciences</w:t>
      </w:r>
      <w:r w:rsidRPr="00AC6E68">
        <w:rPr>
          <w:rFonts w:ascii="Times New Roman" w:hAnsi="Times New Roman" w:cs="Times New Roman"/>
        </w:rPr>
        <w:t xml:space="preserve">, </w:t>
      </w:r>
      <w:r w:rsidRPr="00AC6E68">
        <w:rPr>
          <w:rFonts w:ascii="Times New Roman" w:hAnsi="Times New Roman" w:cs="Times New Roman"/>
          <w:i/>
          <w:iCs/>
        </w:rPr>
        <w:t>232</w:t>
      </w:r>
      <w:r w:rsidRPr="00AC6E68">
        <w:rPr>
          <w:rFonts w:ascii="Times New Roman" w:hAnsi="Times New Roman" w:cs="Times New Roman"/>
        </w:rPr>
        <w:t>, 776-783.</w:t>
      </w:r>
    </w:p>
    <w:p w14:paraId="2765CFB0" w14:textId="77777777" w:rsidR="00AE07FA" w:rsidRPr="00AC6E68" w:rsidRDefault="00AE07F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0D8C47" w14:textId="3253EFEB" w:rsidR="001949D7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Kennedy, M., Fisher, M. B., &amp; Ennis, R. H. (1991). Critical thinking: Literature review and needed research. In L. Idol &amp; B. F. Jones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values and cognitive instruction: Implications for reform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11-40). Erlbaum.</w:t>
      </w:r>
    </w:p>
    <w:p w14:paraId="0FF1EAAB" w14:textId="1D9341FE" w:rsidR="007E22D5" w:rsidRPr="00AC6E68" w:rsidRDefault="007E22D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6966218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Khatib, M., &amp; Alizadeh, I. (2012). Critical thinking skills through literary and non-literary texts in English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563-580.  </w:t>
      </w:r>
      <w:hyperlink r:id="rId10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http://citeseerx.ist.psu.edu/viewdoc/download?doi=10.1.1.984.6485&amp;rep=rep1&amp;type=pdf</w:t>
        </w:r>
      </w:hyperlink>
    </w:p>
    <w:p w14:paraId="4935E5FC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2EECDA6" w14:textId="08B10EA9" w:rsidR="00AB4CF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Kurfiss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J. G. (1988).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Theory, research, practice and possibilities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(ASHE-ERIC Higher Education Reports No. ED-304041). Association for the Study of Higher Education.</w:t>
      </w:r>
    </w:p>
    <w:p w14:paraId="1E321CDA" w14:textId="77777777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Liang, W., &amp; Fung, D. (2021). Fostering critical thinking in English-as-a-second-language classrooms: Challenges and opportunities.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100769. </w:t>
      </w:r>
      <w:hyperlink r:id="rId11" w:tgtFrame="_blank" w:tooltip="Persistent link using digital object identifier" w:history="1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https://doi.org/10.1016/j.tsc.2020.100769</w:t>
        </w:r>
      </w:hyperlink>
    </w:p>
    <w:p w14:paraId="03899CE2" w14:textId="4116C522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620206" w14:textId="34462515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06965578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Liaw, M. L. (2007). Content-based reading and writing for critical thinking skills in an EFL context.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 and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45-87.</w:t>
      </w:r>
    </w:p>
    <w:bookmarkEnd w:id="6"/>
    <w:p w14:paraId="219573C2" w14:textId="6343338C" w:rsidR="000742A4" w:rsidRPr="00AC6E68" w:rsidRDefault="000742A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63E39AA" w14:textId="7835861D" w:rsidR="00D5357C" w:rsidRPr="00AC6E68" w:rsidRDefault="00D5357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Lin, Y., Lin, Y., &amp; Zhu. (2018).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Developing critical thinking in EFL classes, 32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19-23. </w:t>
      </w:r>
    </w:p>
    <w:p w14:paraId="241D6045" w14:textId="77777777" w:rsidR="00D5357C" w:rsidRPr="00AC6E68" w:rsidRDefault="00D5357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43ABB" w14:textId="04FF65DD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06964217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Lun, V. M. C., Fischer, R., &amp; Ward, C. (2010). Exploring cultural differences in critical thinking: Is it about my thinking style or the language I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speak?.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and Individual Differences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604-616.</w:t>
      </w:r>
    </w:p>
    <w:p w14:paraId="54F38083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6426FA" w14:textId="77777777" w:rsidR="004F107D" w:rsidRPr="004F107D" w:rsidRDefault="004F107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F107D">
        <w:rPr>
          <w:rFonts w:ascii="Times New Roman" w:eastAsia="Times New Roman" w:hAnsi="Times New Roman" w:cs="Times New Roman"/>
          <w:sz w:val="24"/>
          <w:szCs w:val="24"/>
        </w:rPr>
        <w:t xml:space="preserve">Mall-Amiri, B., &amp; Ahmadi, Z. (2014). The relationship between EFL learners’ critical thinking, and metacognitive strategies. </w:t>
      </w:r>
      <w:r w:rsidRPr="004F107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Language Learning and Applied Linguistics World</w:t>
      </w:r>
      <w:r w:rsidRPr="004F1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107D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4F107D">
        <w:rPr>
          <w:rFonts w:ascii="Times New Roman" w:eastAsia="Times New Roman" w:hAnsi="Times New Roman" w:cs="Times New Roman"/>
          <w:sz w:val="24"/>
          <w:szCs w:val="24"/>
        </w:rPr>
        <w:t>(1), 488-505.</w:t>
      </w:r>
    </w:p>
    <w:p w14:paraId="4B6F121F" w14:textId="77777777" w:rsidR="004F107D" w:rsidRPr="00AC6E68" w:rsidRDefault="004F107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EAEC5A9" w14:textId="05AA1769" w:rsidR="00805EAD" w:rsidRPr="00AC6E68" w:rsidRDefault="00805EAD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06964450"/>
      <w:bookmarkEnd w:id="7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Manalo, E., &amp; Sheppard, C. (2016). How might language affect critical thinking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performance?.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41-49.</w:t>
      </w:r>
      <w:r w:rsidR="0072715B" w:rsidRPr="00AC6E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2" w:history="1">
        <w:r w:rsidR="008801F4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https://repository.kulib.kyoto-u.ac.jp/dspace/bitstream/2433/231415/1/j.tsc.2016.05.005.pdf</w:t>
        </w:r>
      </w:hyperlink>
    </w:p>
    <w:p w14:paraId="3E616057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326E9345" w14:textId="1DAD0ABF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Martin, J. R. (1992). Critical thinking for a humane world. 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 generalizability of critical thinking: Multiple perspectives on an educational idea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(pp. 163-180). Teachers College Press.</w:t>
      </w:r>
    </w:p>
    <w:p w14:paraId="1CD831B9" w14:textId="6C695763" w:rsidR="00197EDF" w:rsidRPr="00AC6E68" w:rsidRDefault="00197EDF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6964574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1241-1247. https://www.academypublication.com/issues2/tpls/vol06/06/14.pdf</w:t>
      </w:r>
    </w:p>
    <w:bookmarkEnd w:id="9"/>
    <w:p w14:paraId="320E45BE" w14:textId="4FF6FB61" w:rsidR="00197EDF" w:rsidRPr="00AC6E68" w:rsidRDefault="00197EDF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C1D29A" w14:textId="4D33BE93" w:rsidR="00851881" w:rsidRPr="00AC6E68" w:rsidRDefault="0085188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Masduqi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H. (2011). Critical thinking skills and meaning in English language teaching.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TEFLIN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185-200. </w:t>
      </w:r>
      <w:hyperlink r:id="rId13" w:history="1">
        <w:r w:rsidR="00FC2970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http://journal.teflin.org/index.php/journal/article/download/26/27</w:t>
        </w:r>
      </w:hyperlink>
    </w:p>
    <w:p w14:paraId="7AD22D76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37E260" w14:textId="27A57F90" w:rsidR="001A117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McPeck, J. E. (1981).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 and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St. Martin’s Press.</w:t>
      </w:r>
    </w:p>
    <w:p w14:paraId="5652A249" w14:textId="07B03EC2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Mezirow, J. (Ed.). (1990). </w:t>
      </w:r>
      <w:r w:rsidRPr="00AC6E68">
        <w:rPr>
          <w:rFonts w:ascii="Times New Roman" w:eastAsia="Times New Roman" w:hAnsi="Times New Roman" w:cs="Times New Roman"/>
          <w:i/>
          <w:sz w:val="24"/>
          <w:szCs w:val="24"/>
        </w:rPr>
        <w:t>Fostering critical reflection in adulthood: A guide to transformative and emancipatory learning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 Jossey-Bass.</w:t>
      </w:r>
    </w:p>
    <w:p w14:paraId="5EAFB131" w14:textId="77777777" w:rsidR="00FD6747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Miekley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>, J.P. (2013-2014). What makes critical thinking critical for adult ESL students.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 The CATESOL Journal, 25</w:t>
      </w:r>
      <w:r w:rsidRPr="00AC6E68">
        <w:rPr>
          <w:rFonts w:ascii="Times New Roman" w:hAnsi="Times New Roman" w:cs="Times New Roman"/>
          <w:sz w:val="24"/>
          <w:szCs w:val="24"/>
        </w:rPr>
        <w:t>(1), 143-150.</w:t>
      </w:r>
    </w:p>
    <w:p w14:paraId="2989BB2F" w14:textId="2ED5A19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Mok, J. (2009). From policies to realities: Developing students’ critical thinking in Hong Kong secondary school English writing classes.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RELC Journal, 40</w:t>
      </w:r>
      <w:r w:rsidRPr="00AC6E68">
        <w:rPr>
          <w:rFonts w:ascii="Times New Roman" w:hAnsi="Times New Roman" w:cs="Times New Roman"/>
          <w:sz w:val="24"/>
          <w:szCs w:val="24"/>
        </w:rPr>
        <w:t>(3), 262-279. doi:10.1177/0033688209343866</w:t>
      </w:r>
    </w:p>
    <w:p w14:paraId="54A4DB25" w14:textId="32A572B5" w:rsidR="004D36C7" w:rsidRPr="00AC6E68" w:rsidRDefault="004D36C7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Moore, T. J. (2011).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 and language: The challenge of generic skills and disciplinary discourses</w:t>
      </w:r>
      <w:r w:rsidRPr="00AC6E68">
        <w:rPr>
          <w:rFonts w:ascii="Times New Roman" w:hAnsi="Times New Roman" w:cs="Times New Roman"/>
          <w:sz w:val="24"/>
          <w:szCs w:val="24"/>
        </w:rPr>
        <w:t>. Bloomsbury.</w:t>
      </w:r>
    </w:p>
    <w:p w14:paraId="288DFC18" w14:textId="77777777" w:rsidR="00BD074E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0" w:name="_Hlk510144419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Morrison, S., &amp; Free, K. W. (2001). Writing multiple-choice test items that promote and measure critical thinking.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Nursing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17-24.</w:t>
      </w:r>
    </w:p>
    <w:bookmarkEnd w:id="10"/>
    <w:p w14:paraId="7794C9BE" w14:textId="5ED3EB26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National University of Singapore. (2003).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Critical thinking and pedagogy</w:t>
      </w:r>
      <w:r w:rsidRPr="00AC6E68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FC2970" w:rsidRPr="00511D52">
          <w:rPr>
            <w:rStyle w:val="Hyperlink"/>
            <w:rFonts w:ascii="Times New Roman" w:hAnsi="Times New Roman" w:cs="Times New Roman"/>
            <w:sz w:val="24"/>
            <w:szCs w:val="24"/>
          </w:rPr>
          <w:t>http://www.cdtl.nus.edu.sg/ctp</w:t>
        </w:r>
      </w:hyperlink>
    </w:p>
    <w:p w14:paraId="57C1A2E0" w14:textId="0667DCCC" w:rsidR="00197EDF" w:rsidRPr="00AC6E68" w:rsidRDefault="00197EDF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06964940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Newport, E. L., Bavelier, D., &amp; Neville, H. J. (2001). Critical thinking about critical periods: Perspectives on a critical period for language acquisition. 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In E. Dupoux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Language, brain and cognitive development: Essays in honor of Jacques Mehler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481-502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65E" w:rsidRPr="00AC6E68">
        <w:rPr>
          <w:rFonts w:ascii="Times New Roman" w:eastAsia="Times New Roman" w:hAnsi="Times New Roman" w:cs="Times New Roman"/>
          <w:sz w:val="24"/>
          <w:szCs w:val="24"/>
        </w:rPr>
        <w:t xml:space="preserve"> MIT Press. </w:t>
      </w:r>
      <w:bookmarkStart w:id="12" w:name="_Hlk106964995"/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B0A76"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="00DB0A76" w:rsidRPr="00DB0A76">
        <w:rPr>
          <w:rFonts w:ascii="Times New Roman" w:eastAsia="Times New Roman" w:hAnsi="Times New Roman" w:cs="Times New Roman"/>
          <w:sz w:val="24"/>
          <w:szCs w:val="24"/>
        </w:rPr>
        <w:instrText>http://citeseerx.ist.psu.edu/viewdoc/download?doi=10.1.1.207.8142&amp;rep=rep1&amp;type=pdf</w:instrText>
      </w:r>
      <w:r w:rsidR="00DB0A76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DB0A76">
        <w:rPr>
          <w:rFonts w:ascii="Times New Roman" w:eastAsia="Times New Roman" w:hAnsi="Times New Roman" w:cs="Times New Roman"/>
          <w:sz w:val="24"/>
          <w:szCs w:val="24"/>
        </w:rPr>
      </w:r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B0A76" w:rsidRPr="00511D52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http://citeseerx.ist.psu.edu/viewdoc/download?doi=10.1.1.207.8142&amp;rep=rep1&amp;type=pdf</w:t>
      </w:r>
      <w:r w:rsidR="00DB0A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590F4DE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93ED4E" w14:textId="057CE3BA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510144380"/>
      <w:bookmarkEnd w:id="11"/>
      <w:bookmarkEnd w:id="12"/>
      <w:proofErr w:type="spellStart"/>
      <w:r w:rsidRPr="00AC6E68">
        <w:rPr>
          <w:rFonts w:ascii="Times New Roman" w:hAnsi="Times New Roman" w:cs="Times New Roman"/>
          <w:sz w:val="24"/>
          <w:szCs w:val="24"/>
        </w:rPr>
        <w:t>Nikoopour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J., Amini, F. M., &amp; Nasiri, M. (2011). On the relationship between critical thinking and language learning strategies among Iranian EFL learners.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Journal of Technology &amp; Education, 5</w:t>
      </w:r>
      <w:r w:rsidRPr="00AC6E68">
        <w:rPr>
          <w:rFonts w:ascii="Times New Roman" w:hAnsi="Times New Roman" w:cs="Times New Roman"/>
          <w:sz w:val="24"/>
          <w:szCs w:val="24"/>
        </w:rPr>
        <w:t>(3), 195-200.</w:t>
      </w:r>
    </w:p>
    <w:bookmarkEnd w:id="13"/>
    <w:p w14:paraId="27626AD6" w14:textId="12114D24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Norris, S. P. (1992). Introduction: The generalizability question.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In S. P. Norris (Ed.),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generalizability of critical thinking: Multiple perspectives on an educational idea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1-15). Teachers College Press.</w:t>
      </w:r>
    </w:p>
    <w:p w14:paraId="4805F5E9" w14:textId="6BE07675" w:rsidR="001A117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lastRenderedPageBreak/>
        <w:t xml:space="preserve">Paton, M. (2011). Asian students, critical thinking and English as an academic lingua franca.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Analytic Teaching and Philosophical Praxis, 32</w:t>
      </w:r>
      <w:r w:rsidRPr="00AC6E68">
        <w:rPr>
          <w:rFonts w:ascii="Times New Roman" w:hAnsi="Times New Roman" w:cs="Times New Roman"/>
          <w:sz w:val="24"/>
          <w:szCs w:val="24"/>
        </w:rPr>
        <w:t xml:space="preserve">(1), 27-39.  </w:t>
      </w:r>
      <w:hyperlink r:id="rId15">
        <w:r w:rsidRPr="00AC6E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http://www.viterbo.edu/uploadedFiles/academics/letters/philosophy/atp/Paton.pdf</w:t>
        </w:r>
      </w:hyperlink>
      <w:r w:rsidRPr="00AC6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64A0" w14:textId="155EC984" w:rsidR="007244C3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Paul, R. (1990).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Critical thinking: What every person needs to survive in a rapidly changing world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 Center for Critical Thinking and Moral Critique.</w:t>
      </w:r>
    </w:p>
    <w:p w14:paraId="5ACB6F32" w14:textId="2EC34F7E" w:rsidR="00AB4CF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Paul, R., &amp; Elder, L. (2009).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Miniature guide to critical thinking concepts and tools</w:t>
      </w:r>
      <w:r w:rsidRPr="00AC6E68">
        <w:rPr>
          <w:rFonts w:ascii="Times New Roman" w:hAnsi="Times New Roman" w:cs="Times New Roman"/>
          <w:sz w:val="24"/>
          <w:szCs w:val="24"/>
        </w:rPr>
        <w:t xml:space="preserve"> (6</w:t>
      </w:r>
      <w:r w:rsidRPr="00AC6E68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AC6E68">
        <w:rPr>
          <w:rFonts w:ascii="Times New Roman" w:hAnsi="Times New Roman" w:cs="Times New Roman"/>
          <w:sz w:val="24"/>
          <w:szCs w:val="24"/>
        </w:rPr>
        <w:t xml:space="preserve">ed.). Foundation for Critical Thinking Press. </w:t>
      </w:r>
    </w:p>
    <w:p w14:paraId="0D0C5715" w14:textId="27A4DE10" w:rsidR="00E35E8B" w:rsidRPr="00AC6E68" w:rsidRDefault="00E35E8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Petek, E., &amp; Bedir, H. (2018). An adaptable teacher education framework for critical thinking in language teaching.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Thinking Skills and Creativity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, 56-72.</w:t>
      </w:r>
    </w:p>
    <w:p w14:paraId="7AE7E041" w14:textId="77777777" w:rsidR="00E35E8B" w:rsidRPr="00AC6E68" w:rsidRDefault="00E35E8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5EBAEB" w14:textId="7FFD59CF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Peters, R. S. (1972). On teaching to be critical. In F. R. Dearden, D. H. Hirst, &amp; R. S. Peters (Eds.),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 and the development of reason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(pp. 209-229).</w:t>
      </w:r>
      <w:r w:rsidR="00DB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Routledge &amp; Kegan Paul.</w:t>
      </w:r>
    </w:p>
    <w:p w14:paraId="3CFD7514" w14:textId="1775E5B9" w:rsidR="007244C3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Ramanathan, V., &amp; Kaplan, R. B. (1996). Some problematic" channels" in the teaching of critical thinking: Implications for L2 student-writers.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Issues in Applied Linguistics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="00EB5A74" w:rsidRPr="00AC6E68">
        <w:rPr>
          <w:rFonts w:ascii="Times New Roman" w:eastAsia="Times New Roman" w:hAnsi="Times New Roman" w:cs="Times New Roman"/>
          <w:iCs/>
          <w:sz w:val="24"/>
          <w:szCs w:val="24"/>
        </w:rPr>
        <w:t>(2), 225-249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90145" w14:textId="204F7F90" w:rsidR="00B30C7B" w:rsidRPr="00AC6E68" w:rsidRDefault="00B30C7B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Rashid, R. A., &amp; Hashim, R. A. (2008). The relationship between critical thinking and language proficiency of Malaysian undergraduates. </w:t>
      </w:r>
      <w:r w:rsidRPr="00AC6E68">
        <w:rPr>
          <w:rStyle w:val="markedcontent"/>
          <w:rFonts w:ascii="Times New Roman" w:hAnsi="Times New Roman" w:cs="Times New Roman"/>
          <w:sz w:val="24"/>
          <w:szCs w:val="24"/>
        </w:rPr>
        <w:t>Edith Cowan</w:t>
      </w:r>
      <w:r w:rsidR="00DB0A76">
        <w:rPr>
          <w:rStyle w:val="markedcontent"/>
          <w:rFonts w:ascii="Times New Roman" w:hAnsi="Times New Roman" w:cs="Times New Roman"/>
          <w:sz w:val="24"/>
          <w:szCs w:val="24"/>
        </w:rPr>
        <w:t xml:space="preserve"> University.</w:t>
      </w:r>
      <w:r w:rsidRPr="00AC6E68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https://ro.ecu.edu.au/cgi/viewcontent.cgi?article=1035&amp;context=ceducom</w:t>
        </w:r>
      </w:hyperlink>
    </w:p>
    <w:p w14:paraId="5BFF5FDF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635302" w14:textId="4B59DF20" w:rsidR="00A45A0C" w:rsidRPr="00AC6E68" w:rsidRDefault="00A45A0C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E1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Rezaei, S., Derakhshan, A., &amp; Bagherkazemi, M. (2011).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Critical thinking in language education.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769-777. </w:t>
      </w:r>
      <w:hyperlink r:id="rId17" w:anchor="page=39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http://www.academypublication.com/issues/past/jltr/vol02/04/jltr0204.pdf#page=39</w:t>
        </w:r>
      </w:hyperlink>
    </w:p>
    <w:p w14:paraId="29DC1377" w14:textId="77777777" w:rsidR="00026751" w:rsidRPr="00AC6E68" w:rsidRDefault="00026751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3A6438" w14:textId="458B893C" w:rsidR="00E469A3" w:rsidRPr="00AC6E68" w:rsidRDefault="00E469A3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Şeker, H., &amp;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Kömür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 (2008). The relationship between critical thinking skills and in‐class questioning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of English language teaching students.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European Journal of Teacher Education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(4), 389-402. </w:t>
      </w:r>
    </w:p>
    <w:p w14:paraId="151C9D3D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A3F6895" w14:textId="3501AA18" w:rsidR="7CF2544D" w:rsidRPr="00AC6E68" w:rsidRDefault="7CF2544D" w:rsidP="00AC6E68">
      <w:pPr>
        <w:spacing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AC6E68">
        <w:rPr>
          <w:rFonts w:ascii="Times New Roman" w:hAnsi="Times New Roman" w:cs="Times New Roman"/>
          <w:sz w:val="24"/>
          <w:szCs w:val="24"/>
        </w:rPr>
        <w:t>Shirkhani</w:t>
      </w:r>
      <w:proofErr w:type="spellEnd"/>
      <w:r w:rsidRPr="00AC6E68">
        <w:rPr>
          <w:rFonts w:ascii="Times New Roman" w:hAnsi="Times New Roman" w:cs="Times New Roman"/>
          <w:sz w:val="24"/>
          <w:szCs w:val="24"/>
        </w:rPr>
        <w:t xml:space="preserve">, S., &amp; Fahim, M. (2011). Enhancing critical thinking in foreign language learners.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Procedia - Social and Behavioral Sciences, 29</w:t>
      </w:r>
      <w:r w:rsidRPr="00AC6E68">
        <w:rPr>
          <w:rFonts w:ascii="Times New Roman" w:hAnsi="Times New Roman" w:cs="Times New Roman"/>
          <w:sz w:val="24"/>
          <w:szCs w:val="24"/>
        </w:rPr>
        <w:t xml:space="preserve">, 111-115. </w:t>
      </w:r>
      <w:hyperlink r:id="rId18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https://doi.org/10.1016/j.sbspro.2011.11.214</w:t>
        </w:r>
      </w:hyperlink>
    </w:p>
    <w:p w14:paraId="0D4E80DA" w14:textId="77777777" w:rsidR="00594F55" w:rsidRPr="00AC6E68" w:rsidRDefault="00594F55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Stapleton, P. (2002). Critical thinking in Japanese L2 writing: Rethinking tired constructs.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ELT Journal, 56</w:t>
      </w:r>
      <w:r w:rsidRPr="00AC6E68">
        <w:rPr>
          <w:rFonts w:ascii="Times New Roman" w:hAnsi="Times New Roman" w:cs="Times New Roman"/>
          <w:sz w:val="24"/>
          <w:szCs w:val="24"/>
        </w:rPr>
        <w:t xml:space="preserve">(3), 250-257. </w:t>
      </w:r>
      <w:hyperlink r:id="rId19">
        <w:r w:rsidRPr="00AC6E6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https://doi.org/10.1093/elt/56.3.250</w:t>
        </w:r>
      </w:hyperlink>
    </w:p>
    <w:p w14:paraId="32F1D468" w14:textId="05B47FC9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>Tian, J., &amp; Low, G.</w:t>
      </w:r>
      <w:r w:rsidR="008744BA" w:rsidRPr="00AC6E68">
        <w:rPr>
          <w:rFonts w:ascii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hAnsi="Times New Roman" w:cs="Times New Roman"/>
          <w:sz w:val="24"/>
          <w:szCs w:val="24"/>
        </w:rPr>
        <w:t xml:space="preserve">D. (2011). Critical thinking and Chinese university students: A review of the evidence.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Language, Culture, and Curriculum, 24</w:t>
      </w:r>
      <w:r w:rsidRPr="00AC6E68">
        <w:rPr>
          <w:rFonts w:ascii="Times New Roman" w:hAnsi="Times New Roman" w:cs="Times New Roman"/>
          <w:sz w:val="24"/>
          <w:szCs w:val="24"/>
        </w:rPr>
        <w:t>(1), 61-76. doi:10.1080/07908318.201 0.546400</w:t>
      </w:r>
    </w:p>
    <w:p w14:paraId="7336A78E" w14:textId="0E15D67F" w:rsidR="00B92246" w:rsidRPr="00AC6E68" w:rsidRDefault="00B92246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Tuzlukova, V., Al </w:t>
      </w:r>
      <w:proofErr w:type="spellStart"/>
      <w:r w:rsidRPr="00AC6E68">
        <w:rPr>
          <w:rFonts w:ascii="Times New Roman" w:eastAsia="Times New Roman" w:hAnsi="Times New Roman" w:cs="Times New Roman"/>
          <w:sz w:val="24"/>
          <w:szCs w:val="24"/>
        </w:rPr>
        <w:t>Busaidi</w:t>
      </w:r>
      <w:proofErr w:type="spell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S., &amp; Burns, S. L. (2017). Critical thinking in the language classroom: Teacher beliefs and methods. </w:t>
      </w:r>
      <w:proofErr w:type="spellStart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Pertanika</w:t>
      </w:r>
      <w:proofErr w:type="spellEnd"/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Social Sciences &amp; Humanities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(2), 615-634. </w:t>
      </w:r>
      <w:hyperlink r:id="rId20" w:anchor="page=129" w:history="1">
        <w:r w:rsidR="00DB0A76" w:rsidRPr="00511D5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https://core.ac.uk/download/pdf/153832341.pdf#page=129</w:t>
        </w:r>
      </w:hyperlink>
    </w:p>
    <w:p w14:paraId="0977FB32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FFD94D" w14:textId="105BE750" w:rsidR="0063550A" w:rsidRPr="00AC6E68" w:rsidRDefault="0063550A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E12"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 xml:space="preserve">Vdovina, E., &amp; Gaibisso, L. C. (2013).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Developing critical thinking in the English language classroom: A lesson plan.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ELTA Journal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(1), 54-68.</w:t>
      </w:r>
    </w:p>
    <w:p w14:paraId="30C58F07" w14:textId="77777777" w:rsidR="008801F4" w:rsidRPr="00AC6E68" w:rsidRDefault="008801F4" w:rsidP="00AC6E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AB614" w14:textId="5564ACC7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Wals, A. E. J. (2002). "Sustainability" in higher education: From doublethink and newspeak to critical thinking and meaningful learning.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Journal of Sustainability in Higher Education, 3</w:t>
      </w:r>
      <w:r w:rsidRPr="00AC6E68">
        <w:rPr>
          <w:rFonts w:ascii="Times New Roman" w:hAnsi="Times New Roman" w:cs="Times New Roman"/>
          <w:sz w:val="24"/>
          <w:szCs w:val="24"/>
        </w:rPr>
        <w:t>(3), 221-232.</w:t>
      </w:r>
    </w:p>
    <w:p w14:paraId="1F6B324A" w14:textId="7B37BC27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Walters, K. (1994). Critical thinking, rationality, and the vulcanization of students. In K. Walters (Ed.),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C6E68">
        <w:rPr>
          <w:rFonts w:ascii="Times New Roman" w:hAnsi="Times New Roman" w:cs="Times New Roman"/>
          <w:sz w:val="24"/>
          <w:szCs w:val="24"/>
        </w:rPr>
        <w:t>(pp. 61-80). SUNY Press.</w:t>
      </w:r>
    </w:p>
    <w:p w14:paraId="0E31516D" w14:textId="1BC28EDF" w:rsidR="007244C3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Walters, K. (1994). Introduction: Beyond logicism in critical thinking. In K. Walters (Ed.),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 xml:space="preserve">Re-thinking reason: New perspectives on critical thinking </w:t>
      </w:r>
      <w:r w:rsidRPr="00AC6E68">
        <w:rPr>
          <w:rFonts w:ascii="Times New Roman" w:hAnsi="Times New Roman" w:cs="Times New Roman"/>
          <w:sz w:val="24"/>
          <w:szCs w:val="24"/>
        </w:rPr>
        <w:t xml:space="preserve">(pp. 1-22).  </w:t>
      </w:r>
      <w:r w:rsidR="00F16188">
        <w:rPr>
          <w:rFonts w:ascii="Times New Roman" w:hAnsi="Times New Roman" w:cs="Times New Roman"/>
          <w:sz w:val="24"/>
          <w:szCs w:val="24"/>
        </w:rPr>
        <w:t>S</w:t>
      </w:r>
      <w:r w:rsidRPr="00AC6E68">
        <w:rPr>
          <w:rFonts w:ascii="Times New Roman" w:hAnsi="Times New Roman" w:cs="Times New Roman"/>
          <w:sz w:val="24"/>
          <w:szCs w:val="24"/>
        </w:rPr>
        <w:t>UNY Press.</w:t>
      </w:r>
    </w:p>
    <w:p w14:paraId="6067DEB7" w14:textId="77777777" w:rsidR="00BA10C5" w:rsidRPr="00AC6E68" w:rsidRDefault="00BA10C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Wang, S., &amp; </w:t>
      </w:r>
      <w:proofErr w:type="spellStart"/>
      <w:r w:rsidRPr="00BA10C5">
        <w:rPr>
          <w:rFonts w:ascii="Times New Roman" w:eastAsia="Times New Roman" w:hAnsi="Times New Roman" w:cs="Times New Roman"/>
          <w:sz w:val="24"/>
          <w:szCs w:val="24"/>
        </w:rPr>
        <w:t>Seepho</w:t>
      </w:r>
      <w:proofErr w:type="spellEnd"/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, S. (2017). Facilitating Chinese EFL learners’ critical thinking skills: The contributions of teaching strategies. </w:t>
      </w:r>
      <w:r w:rsidRPr="00BA10C5">
        <w:rPr>
          <w:rFonts w:ascii="Times New Roman" w:eastAsia="Times New Roman" w:hAnsi="Times New Roman" w:cs="Times New Roman"/>
          <w:i/>
          <w:iCs/>
          <w:sz w:val="24"/>
          <w:szCs w:val="24"/>
        </w:rPr>
        <w:t>Sage Open</w:t>
      </w:r>
      <w:r w:rsidRPr="00BA10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A10C5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A10C5">
        <w:rPr>
          <w:rFonts w:ascii="Times New Roman" w:eastAsia="Times New Roman" w:hAnsi="Times New Roman" w:cs="Times New Roman"/>
          <w:sz w:val="24"/>
          <w:szCs w:val="24"/>
        </w:rPr>
        <w:t>(3), 2158244017734024.</w:t>
      </w:r>
    </w:p>
    <w:p w14:paraId="5AABD78B" w14:textId="77777777" w:rsidR="00BA10C5" w:rsidRPr="00BA10C5" w:rsidRDefault="00BA10C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251B52" w14:textId="2D1F8AC2" w:rsidR="7CF2544D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Weiler, A. (2005). Information-seeking behavior in generation y students: Motivation, critical thinking, and learning theory.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The Journal of Academic Librarianship,</w:t>
      </w:r>
      <w:r w:rsidRPr="00AC6E68">
        <w:rPr>
          <w:rFonts w:ascii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AC6E68">
        <w:rPr>
          <w:rFonts w:ascii="Times New Roman" w:hAnsi="Times New Roman" w:cs="Times New Roman"/>
          <w:sz w:val="24"/>
          <w:szCs w:val="24"/>
        </w:rPr>
        <w:t>(1), 46-53.</w:t>
      </w:r>
    </w:p>
    <w:p w14:paraId="725F0E2B" w14:textId="77777777" w:rsidR="007470C0" w:rsidRPr="00AC6E68" w:rsidRDefault="7CF2544D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C6E68">
        <w:rPr>
          <w:rFonts w:ascii="Times New Roman" w:hAnsi="Times New Roman" w:cs="Times New Roman"/>
          <w:sz w:val="24"/>
          <w:szCs w:val="24"/>
        </w:rPr>
        <w:t xml:space="preserve">Weinstein, M. (1993). Critical thinking: The great debate. </w:t>
      </w:r>
      <w:r w:rsidRPr="00AC6E68">
        <w:rPr>
          <w:rFonts w:ascii="Times New Roman" w:hAnsi="Times New Roman" w:cs="Times New Roman"/>
          <w:i/>
          <w:iCs/>
          <w:sz w:val="24"/>
          <w:szCs w:val="24"/>
        </w:rPr>
        <w:t>Educational Theory, 43</w:t>
      </w:r>
      <w:r w:rsidRPr="00AC6E68">
        <w:rPr>
          <w:rFonts w:ascii="Times New Roman" w:hAnsi="Times New Roman" w:cs="Times New Roman"/>
          <w:sz w:val="24"/>
          <w:szCs w:val="24"/>
        </w:rPr>
        <w:t>(1), 99-117. doi:10.1111/j.1741-5446.</w:t>
      </w:r>
      <w:proofErr w:type="gramStart"/>
      <w:r w:rsidRPr="00AC6E68">
        <w:rPr>
          <w:rFonts w:ascii="Times New Roman" w:hAnsi="Times New Roman" w:cs="Times New Roman"/>
          <w:sz w:val="24"/>
          <w:szCs w:val="24"/>
        </w:rPr>
        <w:t>1993.00099.x</w:t>
      </w:r>
      <w:proofErr w:type="gramEnd"/>
    </w:p>
    <w:p w14:paraId="177ED6F2" w14:textId="65973689" w:rsidR="00FB1420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Wilson, M. (1988). Critical thinking: Repackaging or </w:t>
      </w:r>
      <w:proofErr w:type="gramStart"/>
      <w:r w:rsidRPr="00AC6E68">
        <w:rPr>
          <w:rFonts w:ascii="Times New Roman" w:eastAsia="Times New Roman" w:hAnsi="Times New Roman" w:cs="Times New Roman"/>
          <w:sz w:val="24"/>
          <w:szCs w:val="24"/>
        </w:rPr>
        <w:t>revolution?.</w:t>
      </w:r>
      <w:proofErr w:type="gramEnd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(6), 543-551.</w:t>
      </w:r>
    </w:p>
    <w:p w14:paraId="1F3E476F" w14:textId="0C4654AF" w:rsidR="00BC32E6" w:rsidRPr="00AC6E68" w:rsidRDefault="00BC32E6" w:rsidP="00AC6E68">
      <w:pPr>
        <w:pStyle w:val="Default"/>
        <w:ind w:left="720" w:hanging="720"/>
        <w:rPr>
          <w:rFonts w:eastAsia="Times New Roman"/>
          <w:color w:val="auto"/>
        </w:rPr>
      </w:pPr>
      <w:r w:rsidRPr="00AC6E68">
        <w:rPr>
          <w:color w:val="auto"/>
        </w:rPr>
        <w:t>Wong, L. T., &amp; Wong, W. L. H. (2017). The development of students’ critical thinking in EAP classrooms in Hong Kong.</w:t>
      </w:r>
      <w:r w:rsidRPr="00AC6E68">
        <w:rPr>
          <w:i/>
          <w:iCs/>
          <w:color w:val="auto"/>
        </w:rPr>
        <w:t xml:space="preserve"> </w:t>
      </w:r>
      <w:r w:rsidRPr="00AC6E68">
        <w:rPr>
          <w:rFonts w:eastAsia="Times New Roman"/>
          <w:color w:val="auto"/>
        </w:rPr>
        <w:t xml:space="preserve">In L. T. Wong &amp; W. L. H. Wong (Eds.), </w:t>
      </w:r>
      <w:r w:rsidRPr="00AC6E68">
        <w:rPr>
          <w:rFonts w:eastAsia="Times New Roman"/>
          <w:i/>
          <w:iCs/>
          <w:color w:val="auto"/>
        </w:rPr>
        <w:t xml:space="preserve">Teaching and learning English for academic purposes: Current research and practices </w:t>
      </w:r>
      <w:r w:rsidRPr="00AC6E68">
        <w:rPr>
          <w:rFonts w:eastAsia="Times New Roman"/>
          <w:color w:val="auto"/>
        </w:rPr>
        <w:t>(pp. 167-188)</w:t>
      </w:r>
      <w:r w:rsidRPr="00AC6E68">
        <w:rPr>
          <w:rFonts w:eastAsia="Times New Roman"/>
          <w:i/>
          <w:iCs/>
          <w:color w:val="auto"/>
        </w:rPr>
        <w:t>.</w:t>
      </w:r>
      <w:r w:rsidRPr="00AC6E68">
        <w:rPr>
          <w:rFonts w:eastAsia="Times New Roman"/>
          <w:color w:val="auto"/>
        </w:rPr>
        <w:t xml:space="preserve"> NOVA Science Publishers.</w:t>
      </w:r>
    </w:p>
    <w:p w14:paraId="71D3DFDC" w14:textId="77777777" w:rsidR="00906E30" w:rsidRPr="00AC6E68" w:rsidRDefault="00906E30" w:rsidP="00AC6E68">
      <w:pPr>
        <w:pStyle w:val="Default"/>
        <w:ind w:left="720" w:hanging="720"/>
        <w:rPr>
          <w:rFonts w:eastAsia="Times New Roman"/>
          <w:color w:val="auto"/>
        </w:rPr>
      </w:pPr>
    </w:p>
    <w:p w14:paraId="6D8F9692" w14:textId="38904E75" w:rsidR="00906E30" w:rsidRPr="00AC6E68" w:rsidRDefault="00906E30" w:rsidP="00AC6E68">
      <w:pPr>
        <w:pStyle w:val="Default"/>
        <w:ind w:left="720" w:hanging="720"/>
        <w:rPr>
          <w:rFonts w:eastAsia="Times New Roman"/>
          <w:color w:val="auto"/>
        </w:rPr>
      </w:pPr>
      <w:bookmarkStart w:id="14" w:name="_Hlk102811312"/>
      <w:proofErr w:type="spellStart"/>
      <w:r w:rsidRPr="00AC6E68">
        <w:t>Yanning</w:t>
      </w:r>
      <w:proofErr w:type="spellEnd"/>
      <w:r w:rsidRPr="00AC6E68">
        <w:t>, D. (2017). Teaching and assessing critical thinking in second language writing: An infusion approach. </w:t>
      </w:r>
      <w:r w:rsidRPr="00AC6E68">
        <w:rPr>
          <w:i/>
          <w:iCs/>
        </w:rPr>
        <w:t>Chinese Journal of Applied Linguistics</w:t>
      </w:r>
      <w:r w:rsidRPr="00AC6E68">
        <w:t>, </w:t>
      </w:r>
      <w:r w:rsidRPr="00AC6E68">
        <w:rPr>
          <w:i/>
          <w:iCs/>
        </w:rPr>
        <w:t>40</w:t>
      </w:r>
      <w:r w:rsidRPr="00AC6E68">
        <w:t>(4), 431-451.</w:t>
      </w:r>
      <w:bookmarkEnd w:id="14"/>
      <w:r w:rsidRPr="00AC6E68">
        <w:t xml:space="preserve">  </w:t>
      </w:r>
    </w:p>
    <w:p w14:paraId="4FAD3180" w14:textId="77777777" w:rsidR="00BC32E6" w:rsidRPr="00AC6E68" w:rsidRDefault="00BC32E6" w:rsidP="00AC6E68">
      <w:pPr>
        <w:pStyle w:val="Default"/>
        <w:ind w:left="720" w:hanging="720"/>
        <w:rPr>
          <w:rFonts w:eastAsia="Times New Roman"/>
          <w:color w:val="auto"/>
        </w:rPr>
      </w:pPr>
    </w:p>
    <w:p w14:paraId="59501556" w14:textId="5278E1FB" w:rsidR="7CF2544D" w:rsidRPr="00AC6E68" w:rsidRDefault="7CF2544D" w:rsidP="00AC6E68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Young, R. E. (1988). Critical teaching and learning.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Educational Theory, 38,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47-59.</w:t>
      </w:r>
    </w:p>
    <w:p w14:paraId="29B0D44E" w14:textId="378EBC5F" w:rsidR="00C03E57" w:rsidRPr="00AC6E68" w:rsidRDefault="00C03E57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106965845"/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Zhang, L., &amp; Kim, S. (2018). Critical thinking cultivation in Chinese college English classes.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 xml:space="preserve">(8), 1-6.  </w:t>
      </w:r>
      <w:hyperlink r:id="rId21" w:history="1">
        <w:r w:rsidR="00972F49" w:rsidRPr="00AC6E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https://files.eric.ed.gov/fulltext/EJ1184807.pdf</w:t>
        </w:r>
      </w:hyperlink>
    </w:p>
    <w:p w14:paraId="075E28B3" w14:textId="77777777" w:rsidR="00972F49" w:rsidRPr="00AC6E68" w:rsidRDefault="00972F49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14:paraId="28D498FD" w14:textId="77777777" w:rsidR="00DB79E5" w:rsidRPr="00AC6E68" w:rsidRDefault="00DB79E5" w:rsidP="00AC6E6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6E12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Zohar, A., &amp; Dori, Y. J. (2003). 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Higher order thinking skills and low-achieving students: Are they mutually exclusive?</w:t>
      </w:r>
      <w:r w:rsidRPr="00AC6E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Journal of the Learning Sciences, 12</w:t>
      </w:r>
      <w:r w:rsidRPr="00AC6E68">
        <w:rPr>
          <w:rFonts w:ascii="Times New Roman" w:eastAsia="Times New Roman" w:hAnsi="Times New Roman" w:cs="Times New Roman"/>
          <w:sz w:val="24"/>
          <w:szCs w:val="24"/>
        </w:rPr>
        <w:t>(2), 145-181.</w:t>
      </w:r>
    </w:p>
    <w:p w14:paraId="0A37501D" w14:textId="77777777" w:rsidR="00FB1420" w:rsidRPr="00AC6E68" w:rsidRDefault="00FB1420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7470C0" w:rsidRPr="00AC6E68" w:rsidRDefault="007470C0" w:rsidP="00AC6E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470C0" w:rsidRPr="00AC6E68" w:rsidSect="007648D5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B8EC" w14:textId="77777777" w:rsidR="00137F23" w:rsidRDefault="00137F23" w:rsidP="00133574">
      <w:pPr>
        <w:spacing w:after="0" w:line="240" w:lineRule="auto"/>
      </w:pPr>
      <w:r>
        <w:separator/>
      </w:r>
    </w:p>
  </w:endnote>
  <w:endnote w:type="continuationSeparator" w:id="0">
    <w:p w14:paraId="0A4D3A8C" w14:textId="77777777" w:rsidR="00137F23" w:rsidRDefault="00137F23" w:rsidP="0013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D82" w14:textId="7574AD59" w:rsidR="00133574" w:rsidRPr="00794D4F" w:rsidRDefault="00794D4F" w:rsidP="00794D4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7CF2544D" w:rsidRPr="00794D4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EB19" w14:textId="77777777" w:rsidR="00137F23" w:rsidRDefault="00137F23" w:rsidP="00133574">
      <w:pPr>
        <w:spacing w:after="0" w:line="240" w:lineRule="auto"/>
      </w:pPr>
      <w:r>
        <w:separator/>
      </w:r>
    </w:p>
  </w:footnote>
  <w:footnote w:type="continuationSeparator" w:id="0">
    <w:p w14:paraId="70D83B37" w14:textId="77777777" w:rsidR="00137F23" w:rsidRDefault="00137F23" w:rsidP="0013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5F80040D" w:rsidR="00133574" w:rsidRDefault="00794D4F" w:rsidP="001335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B95B5E" wp14:editId="598D6E94">
          <wp:simplePos x="0" y="0"/>
          <wp:positionH relativeFrom="column">
            <wp:posOffset>-594360</wp:posOffset>
          </wp:positionH>
          <wp:positionV relativeFrom="paragraph">
            <wp:posOffset>-344805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6E12">
      <w:rPr>
        <w:noProof/>
      </w:rPr>
      <w:drawing>
        <wp:anchor distT="0" distB="0" distL="114300" distR="114300" simplePos="0" relativeHeight="251661312" behindDoc="1" locked="0" layoutInCell="1" allowOverlap="1" wp14:anchorId="4D2846EE" wp14:editId="1D35FAFE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9D0440" w14:textId="6B2F6AE0" w:rsidR="00794D4F" w:rsidRDefault="00794D4F" w:rsidP="00133574">
    <w:pPr>
      <w:pStyle w:val="Header"/>
    </w:pPr>
  </w:p>
  <w:p w14:paraId="20E494FD" w14:textId="4FE3EFCA" w:rsidR="00794D4F" w:rsidRDefault="00794D4F" w:rsidP="00133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0"/>
    <w:rsid w:val="00026751"/>
    <w:rsid w:val="00037163"/>
    <w:rsid w:val="000742A4"/>
    <w:rsid w:val="000742AB"/>
    <w:rsid w:val="00086091"/>
    <w:rsid w:val="000870D1"/>
    <w:rsid w:val="00133574"/>
    <w:rsid w:val="00137F23"/>
    <w:rsid w:val="0016176A"/>
    <w:rsid w:val="00183BAB"/>
    <w:rsid w:val="001949D7"/>
    <w:rsid w:val="00197EDF"/>
    <w:rsid w:val="001A1170"/>
    <w:rsid w:val="001A7EAA"/>
    <w:rsid w:val="001C2F59"/>
    <w:rsid w:val="001C61D2"/>
    <w:rsid w:val="00253A11"/>
    <w:rsid w:val="00260D68"/>
    <w:rsid w:val="003233DB"/>
    <w:rsid w:val="0035165F"/>
    <w:rsid w:val="00371C6D"/>
    <w:rsid w:val="00387165"/>
    <w:rsid w:val="00392539"/>
    <w:rsid w:val="003E76FE"/>
    <w:rsid w:val="004230CB"/>
    <w:rsid w:val="004257FB"/>
    <w:rsid w:val="004741EA"/>
    <w:rsid w:val="0049765E"/>
    <w:rsid w:val="004D36C7"/>
    <w:rsid w:val="004F107D"/>
    <w:rsid w:val="00500146"/>
    <w:rsid w:val="00506E12"/>
    <w:rsid w:val="00594F55"/>
    <w:rsid w:val="005E61D4"/>
    <w:rsid w:val="006035A3"/>
    <w:rsid w:val="00632018"/>
    <w:rsid w:val="0063550A"/>
    <w:rsid w:val="00651BCF"/>
    <w:rsid w:val="006A2456"/>
    <w:rsid w:val="006C5408"/>
    <w:rsid w:val="006F295C"/>
    <w:rsid w:val="007237E4"/>
    <w:rsid w:val="007244C3"/>
    <w:rsid w:val="0072715B"/>
    <w:rsid w:val="007470C0"/>
    <w:rsid w:val="00751D19"/>
    <w:rsid w:val="007648D5"/>
    <w:rsid w:val="007871C8"/>
    <w:rsid w:val="00794D4F"/>
    <w:rsid w:val="007B2FD0"/>
    <w:rsid w:val="007C391D"/>
    <w:rsid w:val="007D1E22"/>
    <w:rsid w:val="007E22D5"/>
    <w:rsid w:val="00805EAD"/>
    <w:rsid w:val="00821E89"/>
    <w:rsid w:val="00851881"/>
    <w:rsid w:val="008744BA"/>
    <w:rsid w:val="008801F4"/>
    <w:rsid w:val="00897A43"/>
    <w:rsid w:val="008F4121"/>
    <w:rsid w:val="00906E30"/>
    <w:rsid w:val="00944AC1"/>
    <w:rsid w:val="0095211D"/>
    <w:rsid w:val="00967247"/>
    <w:rsid w:val="00972F49"/>
    <w:rsid w:val="00976112"/>
    <w:rsid w:val="009C0A6E"/>
    <w:rsid w:val="009C4F58"/>
    <w:rsid w:val="009C79A7"/>
    <w:rsid w:val="00A01560"/>
    <w:rsid w:val="00A45A0C"/>
    <w:rsid w:val="00AB4CF0"/>
    <w:rsid w:val="00AB7411"/>
    <w:rsid w:val="00AC6E68"/>
    <w:rsid w:val="00AE07FA"/>
    <w:rsid w:val="00AE2137"/>
    <w:rsid w:val="00AE6D4C"/>
    <w:rsid w:val="00B30C7B"/>
    <w:rsid w:val="00B43DD2"/>
    <w:rsid w:val="00B92246"/>
    <w:rsid w:val="00BA10C5"/>
    <w:rsid w:val="00BC32E6"/>
    <w:rsid w:val="00BD074E"/>
    <w:rsid w:val="00C03E57"/>
    <w:rsid w:val="00C43389"/>
    <w:rsid w:val="00C964A7"/>
    <w:rsid w:val="00CD1D2F"/>
    <w:rsid w:val="00CD686C"/>
    <w:rsid w:val="00D5357C"/>
    <w:rsid w:val="00D9436A"/>
    <w:rsid w:val="00DB0A76"/>
    <w:rsid w:val="00DB79E5"/>
    <w:rsid w:val="00E0111E"/>
    <w:rsid w:val="00E02EB8"/>
    <w:rsid w:val="00E35E8B"/>
    <w:rsid w:val="00E469A3"/>
    <w:rsid w:val="00EB5A74"/>
    <w:rsid w:val="00ED6E88"/>
    <w:rsid w:val="00F16188"/>
    <w:rsid w:val="00F66A76"/>
    <w:rsid w:val="00FB1420"/>
    <w:rsid w:val="00FC2970"/>
    <w:rsid w:val="00FD6747"/>
    <w:rsid w:val="7CF2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9A41E"/>
  <w15:docId w15:val="{3F5118FE-8D10-4DBD-A253-CB6291D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4"/>
  </w:style>
  <w:style w:type="paragraph" w:styleId="Footer">
    <w:name w:val="footer"/>
    <w:basedOn w:val="Normal"/>
    <w:link w:val="FooterChar"/>
    <w:unhideWhenUsed/>
    <w:rsid w:val="0013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574"/>
  </w:style>
  <w:style w:type="paragraph" w:customStyle="1" w:styleId="Default">
    <w:name w:val="Default"/>
    <w:rsid w:val="00BC3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146"/>
    <w:rPr>
      <w:i/>
      <w:iCs/>
    </w:rPr>
  </w:style>
  <w:style w:type="paragraph" w:styleId="NormalWeb">
    <w:name w:val="Normal (Web)"/>
    <w:basedOn w:val="Normal"/>
    <w:uiPriority w:val="99"/>
    <w:unhideWhenUsed/>
    <w:rsid w:val="0050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2AB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B3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061/jte.v7i1.a.2" TargetMode="External"/><Relationship Id="rId13" Type="http://schemas.openxmlformats.org/officeDocument/2006/relationships/hyperlink" Target="http://journal.teflin.org/index.php/journal/article/download/26/27" TargetMode="External"/><Relationship Id="rId18" Type="http://schemas.openxmlformats.org/officeDocument/2006/relationships/hyperlink" Target="https://doi.org/10.1016/j.sbspro.2011.11.2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les.eric.ed.gov/fulltext/EJ1184807.pdf" TargetMode="External"/><Relationship Id="rId7" Type="http://schemas.openxmlformats.org/officeDocument/2006/relationships/hyperlink" Target="https://doi.org/10.1177/074171369204200302" TargetMode="External"/><Relationship Id="rId12" Type="http://schemas.openxmlformats.org/officeDocument/2006/relationships/hyperlink" Target="https://repository.kulib.kyoto-u.ac.jp/dspace/bitstream/2433/231415/1/j.tsc.2016.05.005.pdf" TargetMode="External"/><Relationship Id="rId17" Type="http://schemas.openxmlformats.org/officeDocument/2006/relationships/hyperlink" Target="http://www.academypublication.com/issues/past/jltr/vol02/04/jltr0204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.ecu.edu.au/cgi/viewcontent.cgi?article=1035&amp;context=ceducom" TargetMode="External"/><Relationship Id="rId20" Type="http://schemas.openxmlformats.org/officeDocument/2006/relationships/hyperlink" Target="https://core.ac.uk/download/pdf/15383234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ypublication.com/issues2/jltr/vol06/05/08.pdf" TargetMode="External"/><Relationship Id="rId11" Type="http://schemas.openxmlformats.org/officeDocument/2006/relationships/hyperlink" Target="https://doi.org/10.1016/j.tsc.2020.100769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iterbo.edu/uploadedFiles/academics/letters/philosophy/atp/Pato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iteseerx.ist.psu.edu/viewdoc/download?doi=10.1.1.984.6485&amp;rep=rep1&amp;type=pdf" TargetMode="External"/><Relationship Id="rId19" Type="http://schemas.openxmlformats.org/officeDocument/2006/relationships/hyperlink" Target="https://doi.org/10.1093/elt/56.3.2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jol.info/index.php/saje/article/download/88404/78016" TargetMode="External"/><Relationship Id="rId14" Type="http://schemas.openxmlformats.org/officeDocument/2006/relationships/hyperlink" Target="http://www.cdtl.nus.edu.sg/ctp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Broom, Robert Nelson</dc:creator>
  <cp:lastModifiedBy>Ryan Damerow</cp:lastModifiedBy>
  <cp:revision>3</cp:revision>
  <dcterms:created xsi:type="dcterms:W3CDTF">2023-05-06T19:27:00Z</dcterms:created>
  <dcterms:modified xsi:type="dcterms:W3CDTF">2023-08-14T17:07:00Z</dcterms:modified>
</cp:coreProperties>
</file>