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5BEAB" w14:textId="4D67E4D3" w:rsidR="000C2663" w:rsidRPr="009E1156" w:rsidRDefault="00260750" w:rsidP="009E115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1156">
        <w:rPr>
          <w:rFonts w:ascii="Times New Roman" w:hAnsi="Times New Roman" w:cs="Times New Roman"/>
          <w:b/>
          <w:bCs/>
          <w:sz w:val="24"/>
          <w:szCs w:val="24"/>
          <w:u w:val="single"/>
        </w:rPr>
        <w:t>MATH</w:t>
      </w:r>
      <w:r w:rsidR="00A6569F" w:rsidRPr="009E1156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9E1156">
        <w:rPr>
          <w:rFonts w:ascii="Times New Roman" w:hAnsi="Times New Roman" w:cs="Times New Roman"/>
          <w:b/>
          <w:bCs/>
          <w:sz w:val="24"/>
          <w:szCs w:val="24"/>
          <w:u w:val="single"/>
        </w:rPr>
        <w:t>MATICS LEARNING AND LANGUAGE: SELECTED REFERENCES</w:t>
      </w:r>
    </w:p>
    <w:p w14:paraId="5827FCC6" w14:textId="3B6DC1D8" w:rsidR="00260750" w:rsidRPr="009E1156" w:rsidRDefault="00260750" w:rsidP="009E115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156">
        <w:rPr>
          <w:rFonts w:ascii="Times New Roman" w:hAnsi="Times New Roman" w:cs="Times New Roman"/>
          <w:b/>
          <w:bCs/>
          <w:sz w:val="24"/>
          <w:szCs w:val="24"/>
        </w:rPr>
        <w:t>(Last update</w:t>
      </w:r>
      <w:r w:rsidR="002B2812" w:rsidRPr="009E115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6569F" w:rsidRPr="009E1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D7F" w:rsidRPr="009E1156">
        <w:rPr>
          <w:rFonts w:ascii="Times New Roman" w:hAnsi="Times New Roman" w:cs="Times New Roman"/>
          <w:b/>
          <w:bCs/>
          <w:sz w:val="24"/>
          <w:szCs w:val="24"/>
        </w:rPr>
        <w:t>23 Octo</w:t>
      </w:r>
      <w:r w:rsidR="00A6569F" w:rsidRPr="009E1156">
        <w:rPr>
          <w:rFonts w:ascii="Times New Roman" w:hAnsi="Times New Roman" w:cs="Times New Roman"/>
          <w:b/>
          <w:bCs/>
          <w:sz w:val="24"/>
          <w:szCs w:val="24"/>
        </w:rPr>
        <w:t>ber</w:t>
      </w:r>
      <w:r w:rsidRPr="009E115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C4D7F" w:rsidRPr="009E115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E115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359535A" w14:textId="64DF6E79" w:rsidR="00260750" w:rsidRPr="009E1156" w:rsidRDefault="00260750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0952D4" w14:textId="77777777" w:rsidR="00735A69" w:rsidRPr="009E1156" w:rsidRDefault="00735A69" w:rsidP="009E1156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Abedi, J., &amp; Herman, J. (2010). Assessing English language learners’ opportunity to learn mathematics: Issues and limitations. </w:t>
      </w:r>
      <w:r w:rsidRPr="009E115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Teachers College Record, 112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(3), 723-746.</w:t>
      </w:r>
    </w:p>
    <w:p w14:paraId="75322849" w14:textId="478DB0CF" w:rsidR="00C640BE" w:rsidRPr="009E1156" w:rsidRDefault="00C640BE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C4CB38" w14:textId="2D48CDB9" w:rsidR="00D26843" w:rsidRPr="009E1156" w:rsidRDefault="00D26843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91574794"/>
      <w:r w:rsidRPr="009E1156">
        <w:rPr>
          <w:rFonts w:ascii="Times New Roman" w:hAnsi="Times New Roman" w:cs="Times New Roman"/>
          <w:sz w:val="24"/>
          <w:szCs w:val="24"/>
        </w:rPr>
        <w:t>Accurso, K., Gebhard, M., &amp; Purington, S. (2017). Analyzing diverse learners’ writing in mathematics: SFL in secondary pre-service teacher education</w:t>
      </w:r>
      <w:r w:rsidRPr="009E1156">
        <w:rPr>
          <w:rFonts w:ascii="Times New Roman" w:hAnsi="Times New Roman" w:cs="Times New Roman"/>
          <w:i/>
          <w:sz w:val="24"/>
          <w:szCs w:val="24"/>
        </w:rPr>
        <w:t>.</w:t>
      </w:r>
      <w:r w:rsidRPr="009E1156">
        <w:rPr>
          <w:rFonts w:ascii="Times New Roman" w:hAnsi="Times New Roman" w:cs="Times New Roman"/>
          <w:sz w:val="24"/>
          <w:szCs w:val="24"/>
        </w:rPr>
        <w:t xml:space="preserve"> </w:t>
      </w:r>
      <w:r w:rsidRPr="009E1156">
        <w:rPr>
          <w:rFonts w:ascii="Times New Roman" w:hAnsi="Times New Roman" w:cs="Times New Roman"/>
          <w:i/>
          <w:sz w:val="24"/>
          <w:szCs w:val="24"/>
        </w:rPr>
        <w:t>International Journal of Mathematics Teaching and Learning, 18</w:t>
      </w:r>
      <w:r w:rsidRPr="009E1156">
        <w:rPr>
          <w:rFonts w:ascii="Times New Roman" w:hAnsi="Times New Roman" w:cs="Times New Roman"/>
          <w:sz w:val="24"/>
          <w:szCs w:val="24"/>
        </w:rPr>
        <w:t>(1), 84</w:t>
      </w:r>
      <w:r w:rsidR="00D67035" w:rsidRPr="009E1156">
        <w:rPr>
          <w:rFonts w:ascii="Times New Roman" w:hAnsi="Times New Roman" w:cs="Times New Roman"/>
          <w:sz w:val="24"/>
          <w:szCs w:val="24"/>
        </w:rPr>
        <w:t>-</w:t>
      </w:r>
      <w:r w:rsidRPr="009E1156">
        <w:rPr>
          <w:rFonts w:ascii="Times New Roman" w:hAnsi="Times New Roman" w:cs="Times New Roman"/>
          <w:sz w:val="24"/>
          <w:szCs w:val="24"/>
        </w:rPr>
        <w:t>108.</w:t>
      </w:r>
      <w:hyperlink r:id="rId6" w:history="1">
        <w:r w:rsidR="006A673D" w:rsidRPr="009E115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7">
        <w:r w:rsidRPr="009E1156">
          <w:rPr>
            <w:rFonts w:ascii="Times New Roman" w:hAnsi="Times New Roman" w:cs="Times New Roman"/>
            <w:sz w:val="24"/>
            <w:szCs w:val="24"/>
          </w:rPr>
          <w:t>https://www.cimt.org.uk/ijmtl/index.php/IJMTL/article/view/48</w:t>
        </w:r>
      </w:hyperlink>
      <w:r w:rsidRPr="009E1156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6FC39FB9" w14:textId="77777777" w:rsidR="006B51A6" w:rsidRPr="009E1156" w:rsidRDefault="006B51A6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D9FB2A" w14:textId="3ED36FBF" w:rsidR="00C640BE" w:rsidRPr="009E1156" w:rsidRDefault="00C640BE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E1156">
        <w:rPr>
          <w:rFonts w:ascii="Times New Roman" w:hAnsi="Times New Roman" w:cs="Times New Roman"/>
          <w:color w:val="000000"/>
          <w:sz w:val="24"/>
          <w:szCs w:val="24"/>
        </w:rPr>
        <w:t>Adler, J. (1997). A participatory-inquiry approach and the mediation of mathematical knowledge in a multilingual classroom. </w:t>
      </w:r>
      <w:r w:rsidRPr="009E11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Educational Studies in Mathematics</w:t>
      </w:r>
      <w:r w:rsidRPr="009E1156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9E11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33</w:t>
      </w:r>
      <w:r w:rsidRPr="009E1156">
        <w:rPr>
          <w:rFonts w:ascii="Times New Roman" w:hAnsi="Times New Roman" w:cs="Times New Roman"/>
          <w:color w:val="000000"/>
          <w:sz w:val="24"/>
          <w:szCs w:val="24"/>
        </w:rPr>
        <w:t xml:space="preserve">(3), 235-258. </w:t>
      </w:r>
    </w:p>
    <w:p w14:paraId="190C7ED1" w14:textId="77777777" w:rsidR="002B2812" w:rsidRPr="009E1156" w:rsidRDefault="002B2812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D69B3E3" w14:textId="77777777" w:rsidR="002B2812" w:rsidRPr="009E1156" w:rsidRDefault="002B2812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1156">
        <w:rPr>
          <w:rFonts w:ascii="Times New Roman" w:eastAsia="Times New Roman" w:hAnsi="Times New Roman" w:cs="Times New Roman"/>
          <w:sz w:val="24"/>
          <w:szCs w:val="24"/>
        </w:rPr>
        <w:t>Adoniou</w:t>
      </w:r>
      <w:proofErr w:type="spellEnd"/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M., &amp; Qing, Y. (2014). Language, mathematics and English language learners.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Mathematics Teacher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>(3), 3-13.</w:t>
      </w:r>
    </w:p>
    <w:p w14:paraId="4A62A213" w14:textId="77777777" w:rsidR="00C7626A" w:rsidRPr="009E1156" w:rsidRDefault="00C7626A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3F5812" w14:textId="0022774F" w:rsidR="00C97949" w:rsidRPr="009E1156" w:rsidRDefault="00C97949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79874731"/>
      <w:proofErr w:type="spellStart"/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>Aleven</w:t>
      </w:r>
      <w:proofErr w:type="spellEnd"/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 xml:space="preserve">, V., </w:t>
      </w:r>
      <w:proofErr w:type="spellStart"/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>Baraniuk</w:t>
      </w:r>
      <w:proofErr w:type="spellEnd"/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 xml:space="preserve">, R., Brunskill, E., Crossley, S., Demszky, D., Fancsali, S., ... &amp; Xing, W. (2023, June). Towards the future of AI-augmented human tutoring in math learning. In N. Wang, G. Rebolledo-Mendez, V. </w:t>
      </w:r>
      <w:proofErr w:type="spellStart"/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>Dimotrova</w:t>
      </w:r>
      <w:proofErr w:type="spellEnd"/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 xml:space="preserve">, N. Matsuda, &amp; O. C. Santos (Eds.), </w:t>
      </w:r>
      <w:r w:rsidRPr="009E11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conference on artificial intelligence in education</w:t>
      </w:r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26-31). Springer.</w:t>
      </w:r>
      <w:bookmarkEnd w:id="1"/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71E9124E" w14:textId="77777777" w:rsidR="00C97949" w:rsidRPr="009E1156" w:rsidRDefault="00C97949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705B58A" w14:textId="5F9B9888" w:rsidR="00C640BE" w:rsidRPr="009E1156" w:rsidRDefault="00C640BE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1156">
        <w:rPr>
          <w:rFonts w:ascii="Times New Roman" w:hAnsi="Times New Roman" w:cs="Times New Roman"/>
          <w:sz w:val="24"/>
          <w:szCs w:val="24"/>
        </w:rPr>
        <w:t>Bailey, A. L. (2020). The discourse of explicitness: Mathematics explanatory talk and self-assessment by Spanish-speaking emergent bilingual students in elementary classrooms.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Theory Into Practice</w:t>
      </w:r>
      <w:r w:rsidRPr="009E1156">
        <w:rPr>
          <w:rFonts w:ascii="Times New Roman" w:hAnsi="Times New Roman" w:cs="Times New Roman"/>
          <w:sz w:val="24"/>
          <w:szCs w:val="24"/>
        </w:rPr>
        <w:t>,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9E1156">
        <w:rPr>
          <w:rFonts w:ascii="Times New Roman" w:hAnsi="Times New Roman" w:cs="Times New Roman"/>
          <w:sz w:val="24"/>
          <w:szCs w:val="24"/>
        </w:rPr>
        <w:t>(1), 64-74.</w:t>
      </w:r>
    </w:p>
    <w:p w14:paraId="5043D0BA" w14:textId="77777777" w:rsidR="00FD27C0" w:rsidRPr="009E1156" w:rsidRDefault="00FD27C0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FADDFF" w14:textId="72234DB6" w:rsidR="00FD27C0" w:rsidRPr="009E1156" w:rsidRDefault="00FD27C0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Bakker, A., &amp; Smit, J. (2017). Theory development in design-based research: An example about scaffolding mathematical language. In S. Doff &amp; R. </w:t>
      </w:r>
      <w:proofErr w:type="spellStart"/>
      <w:r w:rsidRPr="009E1156">
        <w:rPr>
          <w:rFonts w:ascii="Times New Roman" w:eastAsia="Times New Roman" w:hAnsi="Times New Roman" w:cs="Times New Roman"/>
          <w:sz w:val="24"/>
          <w:szCs w:val="24"/>
        </w:rPr>
        <w:t>Komoss</w:t>
      </w:r>
      <w:proofErr w:type="spellEnd"/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Making change happen: Wandel </w:t>
      </w:r>
      <w:proofErr w:type="spellStart"/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im</w:t>
      </w:r>
      <w:proofErr w:type="spellEnd"/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Fachunterricht</w:t>
      </w:r>
      <w:proofErr w:type="spellEnd"/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analysieren</w:t>
      </w:r>
      <w:proofErr w:type="spellEnd"/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und gestalten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 (pp. 111-126). Springer.   </w:t>
      </w:r>
    </w:p>
    <w:p w14:paraId="6F37932A" w14:textId="7FBFC563" w:rsidR="006B51A6" w:rsidRPr="009E1156" w:rsidRDefault="006B51A6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3203BD" w14:textId="77777777" w:rsidR="007F5F42" w:rsidRPr="007F5F42" w:rsidRDefault="007F5F42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F5F42">
        <w:rPr>
          <w:rFonts w:ascii="Times New Roman" w:hAnsi="Times New Roman" w:cs="Times New Roman"/>
          <w:sz w:val="24"/>
          <w:szCs w:val="24"/>
        </w:rPr>
        <w:t xml:space="preserve">Bang, H. J., Li, L., &amp; Flynn, K. (2023). Efficacy of an adaptive game-based math learning app to support personalized learning and improve early elementary school students’ learning. </w:t>
      </w:r>
      <w:r w:rsidRPr="007F5F42">
        <w:rPr>
          <w:rFonts w:ascii="Times New Roman" w:hAnsi="Times New Roman" w:cs="Times New Roman"/>
          <w:i/>
          <w:iCs/>
          <w:sz w:val="24"/>
          <w:szCs w:val="24"/>
        </w:rPr>
        <w:t>Early Childhood Education Journal</w:t>
      </w:r>
      <w:r w:rsidRPr="007F5F42">
        <w:rPr>
          <w:rFonts w:ascii="Times New Roman" w:hAnsi="Times New Roman" w:cs="Times New Roman"/>
          <w:sz w:val="24"/>
          <w:szCs w:val="24"/>
        </w:rPr>
        <w:t xml:space="preserve">, </w:t>
      </w:r>
      <w:r w:rsidRPr="007F5F42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7F5F42">
        <w:rPr>
          <w:rFonts w:ascii="Times New Roman" w:hAnsi="Times New Roman" w:cs="Times New Roman"/>
          <w:sz w:val="24"/>
          <w:szCs w:val="24"/>
        </w:rPr>
        <w:t>(4), 717-732.</w:t>
      </w:r>
    </w:p>
    <w:p w14:paraId="1D080D26" w14:textId="77777777" w:rsidR="007F5F42" w:rsidRPr="009E1156" w:rsidRDefault="007F5F42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F37317" w14:textId="0868A573" w:rsidR="009F0705" w:rsidRPr="009E1156" w:rsidRDefault="009F0705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1156">
        <w:rPr>
          <w:rFonts w:ascii="Times New Roman" w:hAnsi="Times New Roman" w:cs="Times New Roman"/>
          <w:sz w:val="24"/>
          <w:szCs w:val="24"/>
        </w:rPr>
        <w:t>Barwell, R. (2018). From language as a resource to sources of meaning in multilingual mathematics classrooms.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The Journal of Mathematical Behavior</w:t>
      </w:r>
      <w:r w:rsidRPr="009E1156">
        <w:rPr>
          <w:rFonts w:ascii="Times New Roman" w:hAnsi="Times New Roman" w:cs="Times New Roman"/>
          <w:sz w:val="24"/>
          <w:szCs w:val="24"/>
        </w:rPr>
        <w:t>,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9E1156">
        <w:rPr>
          <w:rFonts w:ascii="Times New Roman" w:hAnsi="Times New Roman" w:cs="Times New Roman"/>
          <w:sz w:val="24"/>
          <w:szCs w:val="24"/>
        </w:rPr>
        <w:t xml:space="preserve">, 155-168. </w:t>
      </w:r>
    </w:p>
    <w:p w14:paraId="0F89FB94" w14:textId="77777777" w:rsidR="00D62416" w:rsidRPr="009E1156" w:rsidRDefault="00D62416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8F2ACF" w14:textId="77777777" w:rsidR="00D62416" w:rsidRPr="009E1156" w:rsidRDefault="00D62416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Barwell, R. (2020). Learning mathematics in a second language: Language positive and language neutral classrooms.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for Research in Mathematics Education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>(2), 150-178.</w:t>
      </w:r>
    </w:p>
    <w:p w14:paraId="7B047028" w14:textId="77777777" w:rsidR="009F0705" w:rsidRPr="009E1156" w:rsidRDefault="009F0705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C11DDF" w14:textId="6019F060" w:rsidR="00C7626A" w:rsidRPr="009E1156" w:rsidRDefault="00C7626A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1156">
        <w:rPr>
          <w:rFonts w:ascii="Times New Roman" w:hAnsi="Times New Roman" w:cs="Times New Roman"/>
          <w:sz w:val="24"/>
          <w:szCs w:val="24"/>
        </w:rPr>
        <w:t>Bossé, M. J., Bayaga, A., Fountain, C., Young, E. S., &amp; DeMarte, A. (2019). Mathematics learning through the lens of language acquisition.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International Electronic Journal of Elementary Education</w:t>
      </w:r>
      <w:r w:rsidRPr="009E1156">
        <w:rPr>
          <w:rFonts w:ascii="Times New Roman" w:hAnsi="Times New Roman" w:cs="Times New Roman"/>
          <w:sz w:val="24"/>
          <w:szCs w:val="24"/>
        </w:rPr>
        <w:t>,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9E1156">
        <w:rPr>
          <w:rFonts w:ascii="Times New Roman" w:hAnsi="Times New Roman" w:cs="Times New Roman"/>
          <w:sz w:val="24"/>
          <w:szCs w:val="24"/>
        </w:rPr>
        <w:t xml:space="preserve">(1), 103-113. </w:t>
      </w:r>
    </w:p>
    <w:p w14:paraId="3D00C394" w14:textId="77777777" w:rsidR="00C7626A" w:rsidRPr="009E1156" w:rsidRDefault="00C7626A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97309B" w14:textId="42159277" w:rsidR="00B72520" w:rsidRPr="009E1156" w:rsidRDefault="00B72520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1156">
        <w:rPr>
          <w:rFonts w:ascii="Times New Roman" w:hAnsi="Times New Roman" w:cs="Times New Roman"/>
          <w:sz w:val="24"/>
          <w:szCs w:val="24"/>
        </w:rPr>
        <w:t xml:space="preserve">Brune, I. H. (1953). Language in mathematics. In H. F. Fehr (Ed.), </w:t>
      </w:r>
      <w:r w:rsidRPr="009E1156">
        <w:rPr>
          <w:rFonts w:ascii="Times New Roman" w:hAnsi="Times New Roman" w:cs="Times New Roman"/>
          <w:i/>
          <w:sz w:val="24"/>
          <w:szCs w:val="24"/>
        </w:rPr>
        <w:t xml:space="preserve">The learning of mathematics: </w:t>
      </w:r>
      <w:bookmarkStart w:id="2" w:name="_Hlk111183766"/>
      <w:r w:rsidRPr="009E1156">
        <w:rPr>
          <w:rFonts w:ascii="Times New Roman" w:hAnsi="Times New Roman" w:cs="Times New Roman"/>
          <w:i/>
          <w:sz w:val="24"/>
          <w:szCs w:val="24"/>
        </w:rPr>
        <w:t>Its theory and practice</w:t>
      </w:r>
      <w:r w:rsidRPr="009E1156">
        <w:rPr>
          <w:rFonts w:ascii="Times New Roman" w:hAnsi="Times New Roman" w:cs="Times New Roman"/>
          <w:sz w:val="24"/>
          <w:szCs w:val="24"/>
        </w:rPr>
        <w:t xml:space="preserve"> (pp. 156-191). The National Council of Teachers of Mathematics. </w:t>
      </w:r>
    </w:p>
    <w:p w14:paraId="2E864505" w14:textId="22F4C31E" w:rsidR="00A951D3" w:rsidRPr="00A951D3" w:rsidRDefault="00A951D3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51D3">
        <w:rPr>
          <w:rFonts w:ascii="Times New Roman" w:hAnsi="Times New Roman" w:cs="Times New Roman"/>
          <w:sz w:val="24"/>
          <w:szCs w:val="24"/>
        </w:rPr>
        <w:lastRenderedPageBreak/>
        <w:t xml:space="preserve">Cannon, J., &amp; Ginsburg, H. P. (2008). “Doing the math”: Maternal beliefs about early mathematics versus language learning. </w:t>
      </w:r>
      <w:r w:rsidRPr="00A951D3">
        <w:rPr>
          <w:rFonts w:ascii="Times New Roman" w:hAnsi="Times New Roman" w:cs="Times New Roman"/>
          <w:i/>
          <w:iCs/>
          <w:sz w:val="24"/>
          <w:szCs w:val="24"/>
        </w:rPr>
        <w:t xml:space="preserve">Early 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951D3">
        <w:rPr>
          <w:rFonts w:ascii="Times New Roman" w:hAnsi="Times New Roman" w:cs="Times New Roman"/>
          <w:i/>
          <w:iCs/>
          <w:sz w:val="24"/>
          <w:szCs w:val="24"/>
        </w:rPr>
        <w:t xml:space="preserve">ducation and 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A951D3">
        <w:rPr>
          <w:rFonts w:ascii="Times New Roman" w:hAnsi="Times New Roman" w:cs="Times New Roman"/>
          <w:i/>
          <w:iCs/>
          <w:sz w:val="24"/>
          <w:szCs w:val="24"/>
        </w:rPr>
        <w:t>evelopment</w:t>
      </w:r>
      <w:r w:rsidRPr="00A951D3">
        <w:rPr>
          <w:rFonts w:ascii="Times New Roman" w:hAnsi="Times New Roman" w:cs="Times New Roman"/>
          <w:sz w:val="24"/>
          <w:szCs w:val="24"/>
        </w:rPr>
        <w:t xml:space="preserve">, </w:t>
      </w:r>
      <w:r w:rsidRPr="00A951D3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A951D3">
        <w:rPr>
          <w:rFonts w:ascii="Times New Roman" w:hAnsi="Times New Roman" w:cs="Times New Roman"/>
          <w:sz w:val="24"/>
          <w:szCs w:val="24"/>
        </w:rPr>
        <w:t>(2), 238-260.</w:t>
      </w:r>
    </w:p>
    <w:p w14:paraId="19A8A1F5" w14:textId="77777777" w:rsidR="00A951D3" w:rsidRPr="009E1156" w:rsidRDefault="00A951D3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21CE67" w14:textId="77777777" w:rsidR="00726E60" w:rsidRPr="00726E60" w:rsidRDefault="00726E60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26E60">
        <w:rPr>
          <w:rFonts w:ascii="Times New Roman" w:hAnsi="Times New Roman" w:cs="Times New Roman"/>
          <w:sz w:val="24"/>
          <w:szCs w:val="24"/>
        </w:rPr>
        <w:t xml:space="preserve">Chen, N., Zheng, Z., Wu, N., Shou, L., Gong, M., Song, Y., ... &amp; Li, J. (2023). Breaking language barriers in multilingual mathematical reasoning: Insights and observations. </w:t>
      </w:r>
      <w:proofErr w:type="spellStart"/>
      <w:r w:rsidRPr="00726E60">
        <w:rPr>
          <w:rFonts w:ascii="Times New Roman" w:hAnsi="Times New Roman" w:cs="Times New Roman"/>
          <w:i/>
          <w:iCs/>
          <w:sz w:val="24"/>
          <w:szCs w:val="24"/>
        </w:rPr>
        <w:t>arXiv</w:t>
      </w:r>
      <w:proofErr w:type="spellEnd"/>
      <w:r w:rsidRPr="00726E60">
        <w:rPr>
          <w:rFonts w:ascii="Times New Roman" w:hAnsi="Times New Roman" w:cs="Times New Roman"/>
          <w:i/>
          <w:iCs/>
          <w:sz w:val="24"/>
          <w:szCs w:val="24"/>
        </w:rPr>
        <w:t xml:space="preserve"> preprint arXiv:2310.20246</w:t>
      </w:r>
      <w:r w:rsidRPr="00726E60">
        <w:rPr>
          <w:rFonts w:ascii="Times New Roman" w:hAnsi="Times New Roman" w:cs="Times New Roman"/>
          <w:sz w:val="24"/>
          <w:szCs w:val="24"/>
        </w:rPr>
        <w:t>.</w:t>
      </w:r>
    </w:p>
    <w:p w14:paraId="50A0C1C3" w14:textId="77777777" w:rsidR="006B51A6" w:rsidRPr="009E1156" w:rsidRDefault="006B51A6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2"/>
    <w:p w14:paraId="34A2D3D1" w14:textId="45ED4908" w:rsidR="006B51A6" w:rsidRPr="009E1156" w:rsidRDefault="0004003C" w:rsidP="009E1156">
      <w:pPr>
        <w:pStyle w:val="NormalWeb"/>
        <w:spacing w:before="0" w:beforeAutospacing="0" w:after="0" w:afterAutospacing="0"/>
        <w:ind w:left="720" w:hanging="720"/>
        <w:rPr>
          <w:rStyle w:val="Emphasis"/>
        </w:rPr>
      </w:pPr>
      <w:r w:rsidRPr="009E1156">
        <w:t xml:space="preserve">Cheng, L., Li, M., Kirby, J., Qiang, H., &amp; Wade-Woolley, L. (2010). English language immersion and students’ academic achievement in English, Chinese, and mathematics. </w:t>
      </w:r>
      <w:r w:rsidRPr="009E1156">
        <w:rPr>
          <w:rStyle w:val="Emphasis"/>
        </w:rPr>
        <w:t>Evaluation &amp; Research in Education</w:t>
      </w:r>
      <w:r w:rsidRPr="009E1156">
        <w:t xml:space="preserve">, </w:t>
      </w:r>
      <w:r w:rsidRPr="009E1156">
        <w:rPr>
          <w:rStyle w:val="Emphasis"/>
        </w:rPr>
        <w:t>23</w:t>
      </w:r>
      <w:r w:rsidRPr="009E1156">
        <w:t>(3), 151-169</w:t>
      </w:r>
      <w:r w:rsidRPr="009E1156">
        <w:rPr>
          <w:rStyle w:val="Emphasis"/>
        </w:rPr>
        <w:t>.</w:t>
      </w:r>
    </w:p>
    <w:p w14:paraId="34883129" w14:textId="77777777" w:rsidR="00A951D3" w:rsidRPr="009E1156" w:rsidRDefault="00A951D3" w:rsidP="009E1156">
      <w:pPr>
        <w:pStyle w:val="NormalWeb"/>
        <w:spacing w:before="0" w:beforeAutospacing="0" w:after="0" w:afterAutospacing="0"/>
        <w:ind w:left="720" w:hanging="720"/>
        <w:rPr>
          <w:rStyle w:val="Emphasis"/>
        </w:rPr>
      </w:pPr>
    </w:p>
    <w:p w14:paraId="3AE12FB2" w14:textId="6BEF9887" w:rsidR="009A304F" w:rsidRPr="009E1156" w:rsidRDefault="009A304F" w:rsidP="009E1156">
      <w:pPr>
        <w:pStyle w:val="NormalWeb"/>
        <w:spacing w:before="0" w:beforeAutospacing="0" w:after="0" w:afterAutospacing="0"/>
        <w:ind w:left="720" w:hanging="720"/>
        <w:rPr>
          <w:rStyle w:val="Emphasis"/>
        </w:rPr>
      </w:pPr>
      <w:bookmarkStart w:id="3" w:name="_Hlk179443231"/>
      <w:r w:rsidRPr="009E1156">
        <w:t xml:space="preserve">Chistyakov, A. A., Zhdanov, S. P., Avdeeva, E. L., </w:t>
      </w:r>
      <w:proofErr w:type="spellStart"/>
      <w:r w:rsidRPr="009E1156">
        <w:t>Dyadichenko</w:t>
      </w:r>
      <w:proofErr w:type="spellEnd"/>
      <w:r w:rsidRPr="009E1156">
        <w:t xml:space="preserve">, E. A., </w:t>
      </w:r>
      <w:proofErr w:type="spellStart"/>
      <w:r w:rsidRPr="009E1156">
        <w:t>Kunitsyna</w:t>
      </w:r>
      <w:proofErr w:type="spellEnd"/>
      <w:r w:rsidRPr="009E1156">
        <w:t xml:space="preserve">, M. L., &amp; </w:t>
      </w:r>
      <w:proofErr w:type="spellStart"/>
      <w:r w:rsidRPr="009E1156">
        <w:t>Yagudina</w:t>
      </w:r>
      <w:proofErr w:type="spellEnd"/>
      <w:r w:rsidRPr="009E1156">
        <w:t xml:space="preserve">, R. I. (2023). Exploring the characteristics and effectiveness of project-based learning for science and STEAM education. </w:t>
      </w:r>
      <w:r w:rsidRPr="009E1156">
        <w:rPr>
          <w:i/>
          <w:iCs/>
        </w:rPr>
        <w:t>Eurasia Journal of Mathematics, Science and Technology Education</w:t>
      </w:r>
      <w:r w:rsidRPr="009E1156">
        <w:t xml:space="preserve">, </w:t>
      </w:r>
      <w:r w:rsidRPr="009E1156">
        <w:rPr>
          <w:i/>
          <w:iCs/>
        </w:rPr>
        <w:t>19</w:t>
      </w:r>
      <w:r w:rsidRPr="009E1156">
        <w:t>(5), em2256.</w:t>
      </w:r>
      <w:bookmarkEnd w:id="3"/>
      <w:r w:rsidRPr="009E1156">
        <w:t xml:space="preserve">  </w:t>
      </w:r>
    </w:p>
    <w:p w14:paraId="3B178F46" w14:textId="11E04254" w:rsidR="001C7F2B" w:rsidRPr="009E1156" w:rsidRDefault="001C7F2B" w:rsidP="009E1156">
      <w:pPr>
        <w:pStyle w:val="NormalWeb"/>
        <w:spacing w:before="0" w:beforeAutospacing="0" w:after="0" w:afterAutospacing="0"/>
        <w:ind w:left="720" w:hanging="720"/>
        <w:rPr>
          <w:rStyle w:val="Emphasis"/>
        </w:rPr>
      </w:pPr>
    </w:p>
    <w:p w14:paraId="635D5872" w14:textId="2B514555" w:rsidR="001C7F2B" w:rsidRPr="009E1156" w:rsidRDefault="001C7F2B" w:rsidP="009E1156">
      <w:pPr>
        <w:pStyle w:val="NormalWeb"/>
        <w:spacing w:before="0" w:beforeAutospacing="0" w:after="0" w:afterAutospacing="0"/>
        <w:ind w:left="720" w:hanging="720"/>
        <w:rPr>
          <w:i/>
          <w:iCs/>
        </w:rPr>
      </w:pPr>
      <w:r w:rsidRPr="009E1156">
        <w:t>Chow, J. C., &amp; Ekholm, E. (2019).</w:t>
      </w:r>
      <w:r w:rsidRPr="009E1156">
        <w:rPr>
          <w:i/>
          <w:iCs/>
        </w:rPr>
        <w:t xml:space="preserve"> </w:t>
      </w:r>
      <w:r w:rsidRPr="009E1156">
        <w:t>Language domains differentially predict mathematics performance in young children</w:t>
      </w:r>
      <w:r w:rsidRPr="009E1156">
        <w:rPr>
          <w:i/>
          <w:iCs/>
        </w:rPr>
        <w:t xml:space="preserve">. Early Childhood Research Quarterly, 46, </w:t>
      </w:r>
      <w:r w:rsidRPr="009E1156">
        <w:t>179-186</w:t>
      </w:r>
      <w:r w:rsidRPr="009E1156">
        <w:rPr>
          <w:i/>
          <w:iCs/>
        </w:rPr>
        <w:t xml:space="preserve">. </w:t>
      </w:r>
    </w:p>
    <w:p w14:paraId="799FBD95" w14:textId="77777777" w:rsidR="001C7F2B" w:rsidRPr="009E1156" w:rsidRDefault="001C7F2B" w:rsidP="009E1156">
      <w:pPr>
        <w:pStyle w:val="NormalWeb"/>
        <w:spacing w:before="0" w:beforeAutospacing="0" w:after="0" w:afterAutospacing="0"/>
        <w:ind w:left="720" w:hanging="720"/>
        <w:rPr>
          <w:i/>
          <w:iCs/>
        </w:rPr>
      </w:pPr>
    </w:p>
    <w:p w14:paraId="784EB812" w14:textId="77777777" w:rsidR="0050796B" w:rsidRPr="009E1156" w:rsidRDefault="006E4517" w:rsidP="009E1156">
      <w:pPr>
        <w:pStyle w:val="NormalWeb"/>
        <w:spacing w:before="0" w:beforeAutospacing="0" w:after="0" w:afterAutospacing="0"/>
        <w:ind w:left="720" w:hanging="720"/>
      </w:pPr>
      <w:r w:rsidRPr="009E1156">
        <w:t>Chow, J. C., Majeika, C. E., &amp; Sheaffer, A. W. (2021). Language skills of children with and without mathematics difficulty. </w:t>
      </w:r>
      <w:r w:rsidRPr="009E1156">
        <w:rPr>
          <w:i/>
          <w:iCs/>
        </w:rPr>
        <w:t>Journal of Speech, Language, and Hearing Research</w:t>
      </w:r>
      <w:r w:rsidRPr="009E1156">
        <w:t>, </w:t>
      </w:r>
      <w:r w:rsidRPr="009E1156">
        <w:rPr>
          <w:i/>
          <w:iCs/>
        </w:rPr>
        <w:t>64</w:t>
      </w:r>
      <w:r w:rsidRPr="009E1156">
        <w:t xml:space="preserve">(9), 3571-3577. </w:t>
      </w:r>
    </w:p>
    <w:p w14:paraId="43E421C6" w14:textId="77777777" w:rsidR="008148E7" w:rsidRPr="009E1156" w:rsidRDefault="008148E7" w:rsidP="009E1156">
      <w:pPr>
        <w:pStyle w:val="NormalWeb"/>
        <w:spacing w:before="0" w:beforeAutospacing="0" w:after="0" w:afterAutospacing="0"/>
        <w:ind w:left="720" w:hanging="720"/>
      </w:pPr>
    </w:p>
    <w:p w14:paraId="2F4986C3" w14:textId="0289B76E" w:rsidR="0050796B" w:rsidRPr="009E1156" w:rsidRDefault="0050796B" w:rsidP="009E1156">
      <w:pPr>
        <w:pStyle w:val="NormalWeb"/>
        <w:spacing w:before="0" w:beforeAutospacing="0" w:after="0" w:afterAutospacing="0"/>
        <w:ind w:left="720" w:hanging="720"/>
      </w:pPr>
      <w:r w:rsidRPr="009E1156">
        <w:t xml:space="preserve">Clark-Gareca, B. (2016). Classroom assessment and English language learners: Teachers' accommodations implementation on routine math and science tests. </w:t>
      </w:r>
      <w:r w:rsidRPr="009E1156">
        <w:rPr>
          <w:i/>
          <w:iCs/>
        </w:rPr>
        <w:t>Teaching and Teacher Education</w:t>
      </w:r>
      <w:r w:rsidRPr="009E1156">
        <w:t xml:space="preserve">, </w:t>
      </w:r>
      <w:r w:rsidRPr="009E1156">
        <w:rPr>
          <w:i/>
          <w:iCs/>
        </w:rPr>
        <w:t>54</w:t>
      </w:r>
      <w:r w:rsidRPr="009E1156">
        <w:t>, 139-148.</w:t>
      </w:r>
    </w:p>
    <w:p w14:paraId="16ED82C0" w14:textId="77777777" w:rsidR="001C7F2B" w:rsidRPr="009E1156" w:rsidRDefault="001C7F2B" w:rsidP="009E1156">
      <w:pPr>
        <w:pStyle w:val="NormalWeb"/>
        <w:spacing w:before="0" w:beforeAutospacing="0" w:after="0" w:afterAutospacing="0"/>
        <w:ind w:left="720" w:hanging="720"/>
      </w:pPr>
    </w:p>
    <w:p w14:paraId="120A51A7" w14:textId="6BF397FF" w:rsidR="00735A69" w:rsidRPr="009E1156" w:rsidRDefault="00735A69" w:rsidP="009E1156">
      <w:pPr>
        <w:spacing w:after="0" w:line="240" w:lineRule="auto"/>
        <w:ind w:left="720" w:hanging="720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Council of Chief State School Officers. (2014). </w:t>
      </w:r>
      <w:r w:rsidRPr="009E115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English language proficiency (ELP) standards with correspondences to K-12 English language arts (ELA), mathematics, and science practices, K-12 ELA standards, and 6-12 literacy standards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hyperlink r:id="rId8" w:history="1">
        <w:r w:rsidR="006B51A6" w:rsidRPr="009E115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http://elpa21.org/sites/default/files/Final%204_30%20ELPA21%20Standards_1.pdf</w:t>
        </w:r>
      </w:hyperlink>
    </w:p>
    <w:p w14:paraId="7B1B0134" w14:textId="77777777" w:rsidR="006B51A6" w:rsidRPr="009E1156" w:rsidRDefault="006B51A6" w:rsidP="009E1156">
      <w:pPr>
        <w:spacing w:after="0" w:line="240" w:lineRule="auto"/>
        <w:ind w:left="720" w:hanging="720"/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E42A281" w14:textId="560A1390" w:rsidR="00735A69" w:rsidRPr="009E1156" w:rsidRDefault="00E90C21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4" w:name="_Hlk49840096"/>
      <w:r w:rsidRPr="009E11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Coxhead, A., &amp; </w:t>
      </w:r>
      <w:proofErr w:type="spellStart"/>
      <w:r w:rsidRPr="009E11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Boutorwick</w:t>
      </w:r>
      <w:proofErr w:type="spellEnd"/>
      <w:r w:rsidRPr="009E11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T. J. (2018). Longitudinal vocabulary development in an EMI international school context: Learners and texts in EAL, </w:t>
      </w:r>
      <w:proofErr w:type="spellStart"/>
      <w:r w:rsidRPr="009E11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maths</w:t>
      </w:r>
      <w:proofErr w:type="spellEnd"/>
      <w:r w:rsidRPr="009E11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and science. </w:t>
      </w:r>
      <w:r w:rsidRPr="009E115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TESOL Quarterly</w:t>
      </w:r>
      <w:r w:rsidRPr="009E11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9E115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52</w:t>
      </w:r>
      <w:r w:rsidRPr="009E11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(3), 588-610.</w:t>
      </w:r>
      <w:bookmarkEnd w:id="4"/>
    </w:p>
    <w:p w14:paraId="5B9D55E6" w14:textId="46807D66" w:rsidR="006B51A6" w:rsidRPr="009E1156" w:rsidRDefault="006B51A6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6BA2806" w14:textId="1D212EFD" w:rsidR="00CD33FA" w:rsidRPr="009E1156" w:rsidRDefault="00CD33FA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11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Cuevas, G. J. (1984). Mathematics learning in English as a second language. </w:t>
      </w:r>
      <w:r w:rsidRPr="009E115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 for Research in Mathematics Education</w:t>
      </w:r>
      <w:r w:rsidRPr="009E11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9E115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15</w:t>
      </w:r>
      <w:r w:rsidRPr="009E11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(2), 134-144. </w:t>
      </w:r>
    </w:p>
    <w:p w14:paraId="75DFB172" w14:textId="77777777" w:rsidR="00CC1EF2" w:rsidRPr="009E1156" w:rsidRDefault="00CC1EF2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6A50DB7" w14:textId="77777777" w:rsidR="004C1F7F" w:rsidRPr="004C1F7F" w:rsidRDefault="004C1F7F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1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Dai, C. P., Ke, F., Pan, Y., &amp; Liu, Y. (2023). Exploring students’ learning support use in digital game-based math learning: A mixed-methods approach using machine learning and multi-cases study. </w:t>
      </w:r>
      <w:r w:rsidRPr="004C1F7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Computers &amp; Education</w:t>
      </w:r>
      <w:r w:rsidRPr="004C1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C1F7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194</w:t>
      </w:r>
      <w:r w:rsidRPr="004C1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104698.</w:t>
      </w:r>
    </w:p>
    <w:p w14:paraId="08A956D8" w14:textId="77777777" w:rsidR="004C1F7F" w:rsidRPr="009E1156" w:rsidRDefault="004C1F7F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35E06B8" w14:textId="77777777" w:rsidR="00970CBF" w:rsidRPr="009E1156" w:rsidRDefault="00970CBF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1156">
        <w:rPr>
          <w:rFonts w:ascii="Times New Roman" w:hAnsi="Times New Roman" w:cs="Times New Roman"/>
          <w:sz w:val="24"/>
          <w:szCs w:val="24"/>
        </w:rPr>
        <w:lastRenderedPageBreak/>
        <w:t xml:space="preserve">de Freitas, E., &amp; </w:t>
      </w:r>
      <w:proofErr w:type="spellStart"/>
      <w:r w:rsidRPr="009E1156">
        <w:rPr>
          <w:rFonts w:ascii="Times New Roman" w:hAnsi="Times New Roman" w:cs="Times New Roman"/>
          <w:sz w:val="24"/>
          <w:szCs w:val="24"/>
        </w:rPr>
        <w:t>Zolkower</w:t>
      </w:r>
      <w:proofErr w:type="spellEnd"/>
      <w:r w:rsidRPr="009E1156">
        <w:rPr>
          <w:rFonts w:ascii="Times New Roman" w:hAnsi="Times New Roman" w:cs="Times New Roman"/>
          <w:sz w:val="24"/>
          <w:szCs w:val="24"/>
        </w:rPr>
        <w:t xml:space="preserve">, B. (2009). Using social semiotics to prepare mathematics teachers to teach for social justice. </w:t>
      </w:r>
      <w:r w:rsidRPr="009E1156">
        <w:rPr>
          <w:rFonts w:ascii="Times New Roman" w:hAnsi="Times New Roman" w:cs="Times New Roman"/>
          <w:i/>
          <w:sz w:val="24"/>
          <w:szCs w:val="24"/>
        </w:rPr>
        <w:t>Journal of Mathematics Teacher Education</w:t>
      </w:r>
      <w:r w:rsidRPr="009E1156">
        <w:rPr>
          <w:rFonts w:ascii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hAnsi="Times New Roman" w:cs="Times New Roman"/>
          <w:i/>
          <w:sz w:val="24"/>
          <w:szCs w:val="24"/>
        </w:rPr>
        <w:t>12</w:t>
      </w:r>
      <w:r w:rsidRPr="009E1156">
        <w:rPr>
          <w:rFonts w:ascii="Times New Roman" w:hAnsi="Times New Roman" w:cs="Times New Roman"/>
          <w:sz w:val="24"/>
          <w:szCs w:val="24"/>
        </w:rPr>
        <w:t xml:space="preserve">(3), 187–203. </w:t>
      </w:r>
      <w:hyperlink r:id="rId9">
        <w:r w:rsidRPr="009E1156">
          <w:rPr>
            <w:rFonts w:ascii="Times New Roman" w:hAnsi="Times New Roman" w:cs="Times New Roman"/>
            <w:sz w:val="24"/>
            <w:szCs w:val="24"/>
          </w:rPr>
          <w:t>http://dx.doi.org/10.1007/s10857-009-9108-1</w:t>
        </w:r>
      </w:hyperlink>
    </w:p>
    <w:p w14:paraId="78D94CA3" w14:textId="77777777" w:rsidR="00970CBF" w:rsidRPr="009E1156" w:rsidRDefault="00970CBF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BBC18D7" w14:textId="7A11E79D" w:rsidR="006A673D" w:rsidRPr="009E1156" w:rsidRDefault="006A673D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diSessa</w:t>
      </w:r>
      <w:proofErr w:type="spellEnd"/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A. (2004). </w:t>
      </w:r>
      <w:proofErr w:type="spellStart"/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Metarepresentation</w:t>
      </w:r>
      <w:proofErr w:type="spellEnd"/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Native competence and targets for instruction. </w:t>
      </w:r>
      <w:r w:rsidRPr="009E115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Cognition and Instruction, 22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(3), 293-331.</w:t>
      </w:r>
    </w:p>
    <w:p w14:paraId="4F76C5BD" w14:textId="77777777" w:rsidR="00295B95" w:rsidRPr="009E1156" w:rsidRDefault="00295B95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D96181D" w14:textId="7227CFEC" w:rsidR="00CC1EF2" w:rsidRDefault="00CC1EF2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1156">
        <w:rPr>
          <w:rFonts w:ascii="Times New Roman" w:hAnsi="Times New Roman" w:cs="Times New Roman"/>
          <w:sz w:val="24"/>
          <w:szCs w:val="24"/>
        </w:rPr>
        <w:t>Driver, M. K., &amp; Powell, S. R. (2017). Culturally and linguistically responsive schema intervention: Improving word problem solving for English language learners with mathematics difficulty.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Learning Disability Quarterly</w:t>
      </w:r>
      <w:r w:rsidRPr="009E1156">
        <w:rPr>
          <w:rFonts w:ascii="Times New Roman" w:hAnsi="Times New Roman" w:cs="Times New Roman"/>
          <w:sz w:val="24"/>
          <w:szCs w:val="24"/>
        </w:rPr>
        <w:t>,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9E1156">
        <w:rPr>
          <w:rFonts w:ascii="Times New Roman" w:hAnsi="Times New Roman" w:cs="Times New Roman"/>
          <w:sz w:val="24"/>
          <w:szCs w:val="24"/>
        </w:rPr>
        <w:t>(1), 41-53.</w:t>
      </w:r>
    </w:p>
    <w:p w14:paraId="45510E60" w14:textId="77777777" w:rsidR="00FB5C9E" w:rsidRPr="009E1156" w:rsidRDefault="00FB5C9E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B8150C" w14:textId="77777777" w:rsidR="004D7CC9" w:rsidRPr="004D7CC9" w:rsidRDefault="004D7CC9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7C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Duff, D. M., Hendricks, A. E., Fitton, L., &amp; </w:t>
      </w:r>
      <w:proofErr w:type="spellStart"/>
      <w:r w:rsidRPr="004D7C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Adlof</w:t>
      </w:r>
      <w:proofErr w:type="spellEnd"/>
      <w:r w:rsidRPr="004D7C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S. M. (2023). Reading and math achievement in children with dyslexia, developmental language disorder, or typical development: Achievement gaps persist from second through fourth grades. </w:t>
      </w:r>
      <w:r w:rsidRPr="004D7CC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 of Learning Disabilities</w:t>
      </w:r>
      <w:r w:rsidRPr="004D7C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D7CC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56</w:t>
      </w:r>
      <w:r w:rsidRPr="004D7C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(5), 371-391.</w:t>
      </w:r>
    </w:p>
    <w:p w14:paraId="4A579170" w14:textId="77777777" w:rsidR="00CD33FA" w:rsidRPr="009E1156" w:rsidRDefault="00CD33FA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C0FE97D" w14:textId="1C14C088" w:rsidR="00506947" w:rsidRPr="009E1156" w:rsidRDefault="00506947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1156">
        <w:rPr>
          <w:rFonts w:ascii="Times New Roman" w:hAnsi="Times New Roman" w:cs="Times New Roman"/>
          <w:sz w:val="24"/>
          <w:szCs w:val="24"/>
        </w:rPr>
        <w:t xml:space="preserve">Ellerson, N. F., &amp; Clarkson, P. C. (1996). Language factors in mathematics teaching and learning. In A. J. Bishop, K. Clements, C. Keitel, J. Kilpatrick, &amp; C. Laborde (Eds.), </w:t>
      </w:r>
      <w:r w:rsidRPr="009E1156">
        <w:rPr>
          <w:rFonts w:ascii="Times New Roman" w:hAnsi="Times New Roman" w:cs="Times New Roman"/>
          <w:i/>
          <w:sz w:val="24"/>
          <w:szCs w:val="24"/>
        </w:rPr>
        <w:t>International handbook of mathematics education</w:t>
      </w:r>
      <w:r w:rsidRPr="009E1156">
        <w:rPr>
          <w:rFonts w:ascii="Times New Roman" w:hAnsi="Times New Roman" w:cs="Times New Roman"/>
          <w:sz w:val="24"/>
          <w:szCs w:val="24"/>
        </w:rPr>
        <w:t xml:space="preserve"> (pp. 987-1033). Kluwer.</w:t>
      </w:r>
    </w:p>
    <w:p w14:paraId="377924BC" w14:textId="0B614237" w:rsidR="00291548" w:rsidRPr="009E1156" w:rsidRDefault="00291548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5971FE" w14:textId="7AB38AED" w:rsidR="001C7F2B" w:rsidRPr="009E1156" w:rsidRDefault="001C7F2B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25382539"/>
      <w:r w:rsidRPr="009E1156">
        <w:rPr>
          <w:rFonts w:ascii="Times New Roman" w:hAnsi="Times New Roman" w:cs="Times New Roman"/>
          <w:sz w:val="24"/>
          <w:szCs w:val="24"/>
        </w:rPr>
        <w:t>Erath, K., Prediger, S., Quasthoff, U., &amp; Heller, V. (2018). Discourse competence as important part of academic language proficiency in mathematics classrooms: The case of explaining to learn and learning to explain.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Educational Studies in Mathematics</w:t>
      </w:r>
      <w:r w:rsidRPr="009E1156">
        <w:rPr>
          <w:rFonts w:ascii="Times New Roman" w:hAnsi="Times New Roman" w:cs="Times New Roman"/>
          <w:sz w:val="24"/>
          <w:szCs w:val="24"/>
        </w:rPr>
        <w:t>,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99</w:t>
      </w:r>
      <w:r w:rsidRPr="009E1156">
        <w:rPr>
          <w:rFonts w:ascii="Times New Roman" w:hAnsi="Times New Roman" w:cs="Times New Roman"/>
          <w:sz w:val="24"/>
          <w:szCs w:val="24"/>
        </w:rPr>
        <w:t xml:space="preserve">(2), 161-179. </w:t>
      </w:r>
    </w:p>
    <w:bookmarkEnd w:id="5"/>
    <w:p w14:paraId="2D35E7B7" w14:textId="77777777" w:rsidR="001C7F2B" w:rsidRPr="009E1156" w:rsidRDefault="001C7F2B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7D8F6D" w14:textId="2F9C10F7" w:rsidR="00CD33FA" w:rsidRPr="009E1156" w:rsidRDefault="00CD33FA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1156">
        <w:rPr>
          <w:rFonts w:ascii="Times New Roman" w:hAnsi="Times New Roman" w:cs="Times New Roman"/>
          <w:sz w:val="24"/>
          <w:szCs w:val="24"/>
        </w:rPr>
        <w:t>Erath, K., Ingram, J., Moschkovich, J., &amp; Prediger, S. (2021). Designing and enacting instruction that enhances language for mathematics learning: A review of the state of development and research.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ZDM–Mathematics Education</w:t>
      </w:r>
      <w:r w:rsidRPr="009E1156">
        <w:rPr>
          <w:rFonts w:ascii="Times New Roman" w:hAnsi="Times New Roman" w:cs="Times New Roman"/>
          <w:sz w:val="24"/>
          <w:szCs w:val="24"/>
        </w:rPr>
        <w:t>,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9E1156">
        <w:rPr>
          <w:rFonts w:ascii="Times New Roman" w:hAnsi="Times New Roman" w:cs="Times New Roman"/>
          <w:sz w:val="24"/>
          <w:szCs w:val="24"/>
        </w:rPr>
        <w:t xml:space="preserve">(2), 245-262. </w:t>
      </w:r>
    </w:p>
    <w:p w14:paraId="7E235FE2" w14:textId="77777777" w:rsidR="00A95F50" w:rsidRPr="009E1156" w:rsidRDefault="00A95F50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A045AC" w14:textId="439DDBCF" w:rsidR="00A95F50" w:rsidRPr="009E1156" w:rsidRDefault="00A95F50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1156">
        <w:rPr>
          <w:rFonts w:ascii="Times New Roman" w:eastAsia="Times New Roman" w:hAnsi="Times New Roman" w:cs="Times New Roman"/>
          <w:sz w:val="24"/>
          <w:szCs w:val="24"/>
        </w:rPr>
        <w:t>Farsani</w:t>
      </w:r>
      <w:proofErr w:type="spellEnd"/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D., Lange, T., &amp; Meaney, T. (2022). Gestures, systemic functional linguistics and mathematics education.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Mind, Culture, and Activity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>(1), 75-95.</w:t>
      </w:r>
    </w:p>
    <w:p w14:paraId="301C9515" w14:textId="77777777" w:rsidR="00CD4212" w:rsidRPr="009E1156" w:rsidRDefault="00CD4212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271C19" w14:textId="47345A8C" w:rsidR="005F7618" w:rsidRPr="005F7618" w:rsidRDefault="005F7618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F7618">
        <w:rPr>
          <w:rFonts w:ascii="Times New Roman" w:eastAsia="Times New Roman" w:hAnsi="Times New Roman" w:cs="Times New Roman"/>
          <w:sz w:val="24"/>
          <w:szCs w:val="24"/>
        </w:rPr>
        <w:t xml:space="preserve">Fry, R. (2007). </w:t>
      </w:r>
      <w:r w:rsidRPr="005F76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How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5F76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ar behind in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5F76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ath and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5F76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eading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5F76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 English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5F76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5F7618">
        <w:rPr>
          <w:rFonts w:ascii="Times New Roman" w:eastAsia="Times New Roman" w:hAnsi="Times New Roman" w:cs="Times New Roman"/>
          <w:i/>
          <w:iCs/>
          <w:sz w:val="24"/>
          <w:szCs w:val="24"/>
        </w:rPr>
        <w:t>earners? Report.</w:t>
      </w:r>
      <w:r w:rsidRPr="005F7618">
        <w:rPr>
          <w:rFonts w:ascii="Times New Roman" w:eastAsia="Times New Roman" w:hAnsi="Times New Roman" w:cs="Times New Roman"/>
          <w:sz w:val="24"/>
          <w:szCs w:val="24"/>
        </w:rPr>
        <w:t xml:space="preserve"> Pew Hispanic Center.</w:t>
      </w:r>
    </w:p>
    <w:p w14:paraId="2642DE21" w14:textId="77777777" w:rsidR="005F7618" w:rsidRPr="009E1156" w:rsidRDefault="005F7618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F8503D" w14:textId="032B1F9D" w:rsidR="00CD4212" w:rsidRPr="009E1156" w:rsidRDefault="00CD4212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1156">
        <w:rPr>
          <w:rFonts w:ascii="Times New Roman" w:hAnsi="Times New Roman" w:cs="Times New Roman"/>
          <w:sz w:val="24"/>
          <w:szCs w:val="24"/>
        </w:rPr>
        <w:t>Fuchs, L. S., Seethaler, P. M., Sterba, S. K., Craddock, C., Fuchs, D., Compton, D. L., ... &amp; Changas, P. (2021). Closing the word-problem achievement gap in first grade: Schema-based word-problem intervention with embedded language comprehension instruction.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Journal of Educational Psychology</w:t>
      </w:r>
      <w:r w:rsidRPr="009E1156">
        <w:rPr>
          <w:rFonts w:ascii="Times New Roman" w:hAnsi="Times New Roman" w:cs="Times New Roman"/>
          <w:sz w:val="24"/>
          <w:szCs w:val="24"/>
        </w:rPr>
        <w:t>,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113</w:t>
      </w:r>
      <w:r w:rsidRPr="009E1156">
        <w:rPr>
          <w:rFonts w:ascii="Times New Roman" w:hAnsi="Times New Roman" w:cs="Times New Roman"/>
          <w:sz w:val="24"/>
          <w:szCs w:val="24"/>
        </w:rPr>
        <w:t>(1), 86-103.</w:t>
      </w:r>
    </w:p>
    <w:p w14:paraId="03FBA71D" w14:textId="77777777" w:rsidR="00CD33FA" w:rsidRPr="009E1156" w:rsidRDefault="00CD33FA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0DA262" w14:textId="5906E6F5" w:rsidR="00C640BE" w:rsidRPr="009E1156" w:rsidRDefault="005B6848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E1156">
        <w:rPr>
          <w:rFonts w:ascii="Times New Roman" w:hAnsi="Times New Roman" w:cs="Times New Roman"/>
          <w:color w:val="000000"/>
          <w:sz w:val="24"/>
          <w:szCs w:val="24"/>
        </w:rPr>
        <w:t xml:space="preserve">Garza, A. (2018). A translanguaging mathematical space: Latina/o teenagers using their linguistic repertoire. In P. C. Ramirez, C. J. </w:t>
      </w:r>
      <w:proofErr w:type="spellStart"/>
      <w:r w:rsidRPr="009E1156">
        <w:rPr>
          <w:rFonts w:ascii="Times New Roman" w:hAnsi="Times New Roman" w:cs="Times New Roman"/>
          <w:color w:val="000000"/>
          <w:sz w:val="24"/>
          <w:szCs w:val="24"/>
        </w:rPr>
        <w:t>Faltis</w:t>
      </w:r>
      <w:proofErr w:type="spellEnd"/>
      <w:r w:rsidRPr="009E1156">
        <w:rPr>
          <w:rFonts w:ascii="Times New Roman" w:hAnsi="Times New Roman" w:cs="Times New Roman"/>
          <w:color w:val="000000"/>
          <w:sz w:val="24"/>
          <w:szCs w:val="24"/>
        </w:rPr>
        <w:t xml:space="preserve">, &amp; E. de Jong (Eds.), </w:t>
      </w:r>
      <w:r w:rsidRPr="009E1156">
        <w:rPr>
          <w:rFonts w:ascii="Times New Roman" w:hAnsi="Times New Roman" w:cs="Times New Roman"/>
          <w:i/>
          <w:color w:val="000000"/>
          <w:sz w:val="24"/>
          <w:szCs w:val="24"/>
        </w:rPr>
        <w:t>Learning from emergent bilingual Latinx learners in K-12: Critical teacher education</w:t>
      </w:r>
      <w:r w:rsidRPr="009E1156">
        <w:rPr>
          <w:rFonts w:ascii="Times New Roman" w:hAnsi="Times New Roman" w:cs="Times New Roman"/>
          <w:color w:val="000000"/>
          <w:sz w:val="24"/>
          <w:szCs w:val="24"/>
        </w:rPr>
        <w:t xml:space="preserve"> (pp. 139</w:t>
      </w:r>
      <w:r w:rsidR="00AD1479" w:rsidRPr="009E11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1156">
        <w:rPr>
          <w:rFonts w:ascii="Times New Roman" w:hAnsi="Times New Roman" w:cs="Times New Roman"/>
          <w:color w:val="000000"/>
          <w:sz w:val="24"/>
          <w:szCs w:val="24"/>
        </w:rPr>
        <w:t xml:space="preserve">157). Routledge. </w:t>
      </w:r>
    </w:p>
    <w:p w14:paraId="70030D78" w14:textId="705FAF00" w:rsidR="006B51A6" w:rsidRPr="009E1156" w:rsidRDefault="006B51A6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5D7321" w14:textId="4C169E84" w:rsidR="005E3805" w:rsidRPr="009E1156" w:rsidRDefault="005E3805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54291981"/>
      <w:proofErr w:type="spellStart"/>
      <w:r w:rsidRPr="009E1156">
        <w:rPr>
          <w:rFonts w:ascii="Times New Roman" w:eastAsia="Times New Roman" w:hAnsi="Times New Roman" w:cs="Times New Roman"/>
          <w:sz w:val="24"/>
          <w:szCs w:val="24"/>
        </w:rPr>
        <w:lastRenderedPageBreak/>
        <w:t>Gigoryeva</w:t>
      </w:r>
      <w:proofErr w:type="spellEnd"/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-Golubeva, V., Silina, E., &amp; </w:t>
      </w:r>
      <w:proofErr w:type="spellStart"/>
      <w:r w:rsidRPr="009E1156">
        <w:rPr>
          <w:rFonts w:ascii="Times New Roman" w:eastAsia="Times New Roman" w:hAnsi="Times New Roman" w:cs="Times New Roman"/>
          <w:sz w:val="24"/>
          <w:szCs w:val="24"/>
        </w:rPr>
        <w:t>Surinova</w:t>
      </w:r>
      <w:proofErr w:type="spellEnd"/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E. (2020). YouTube English video lectures as a basis of CLIL classes for students of mathematics.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Physics: Conference Series, 1691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>(1), 012045.</w:t>
      </w:r>
      <w:bookmarkEnd w:id="6"/>
    </w:p>
    <w:p w14:paraId="05A5078C" w14:textId="77777777" w:rsidR="005E3805" w:rsidRPr="009E1156" w:rsidRDefault="005E3805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3A98EF" w14:textId="5109F04D" w:rsidR="00AD1479" w:rsidRPr="009E1156" w:rsidRDefault="00AD1479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59746358"/>
      <w:r w:rsidRPr="009E1156">
        <w:rPr>
          <w:rFonts w:ascii="Times New Roman" w:hAnsi="Times New Roman" w:cs="Times New Roman"/>
          <w:sz w:val="24"/>
          <w:szCs w:val="24"/>
        </w:rPr>
        <w:t xml:space="preserve">Gomez, K., Gomez, L. M., Rodela, K. C., Horton, E. S., Cunningham, J., &amp; Ambrocio, R. (2015). Embedding language support in developmental mathematics lessons: Exploring the value of design as professional development for community college mathematics instructors. 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Journal of Teacher Education</w:t>
      </w:r>
      <w:r w:rsidRPr="009E1156">
        <w:rPr>
          <w:rFonts w:ascii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66</w:t>
      </w:r>
      <w:r w:rsidRPr="009E1156">
        <w:rPr>
          <w:rFonts w:ascii="Times New Roman" w:hAnsi="Times New Roman" w:cs="Times New Roman"/>
          <w:sz w:val="24"/>
          <w:szCs w:val="24"/>
        </w:rPr>
        <w:t>(5), 450-465.</w:t>
      </w:r>
      <w:bookmarkEnd w:id="7"/>
      <w:r w:rsidRPr="009E11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31DEA6" w14:textId="77777777" w:rsidR="00AD1479" w:rsidRPr="009E1156" w:rsidRDefault="00AD1479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C809B" w14:textId="29406F0E" w:rsidR="003322EA" w:rsidRPr="009E1156" w:rsidRDefault="003322EA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E1156">
        <w:rPr>
          <w:rFonts w:ascii="Times New Roman" w:hAnsi="Times New Roman" w:cs="Times New Roman"/>
          <w:color w:val="000000"/>
          <w:sz w:val="24"/>
          <w:szCs w:val="24"/>
        </w:rPr>
        <w:t>Gong, M., &amp; Kim, Y. (2019). The study of bilingual learning of mathematics at International High School in South Korea. </w:t>
      </w:r>
      <w:r w:rsidRPr="009E11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the Korean School Mathematics Society</w:t>
      </w:r>
      <w:r w:rsidRPr="009E1156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9E11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22</w:t>
      </w:r>
      <w:r w:rsidRPr="009E1156">
        <w:rPr>
          <w:rFonts w:ascii="Times New Roman" w:hAnsi="Times New Roman" w:cs="Times New Roman"/>
          <w:color w:val="000000"/>
          <w:sz w:val="24"/>
          <w:szCs w:val="24"/>
        </w:rPr>
        <w:t xml:space="preserve">(2), 115-132. </w:t>
      </w:r>
    </w:p>
    <w:p w14:paraId="4109EE77" w14:textId="77777777" w:rsidR="00B62C08" w:rsidRPr="009E1156" w:rsidRDefault="00B62C08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BBED3B" w14:textId="77777777" w:rsidR="00B62C08" w:rsidRPr="009E1156" w:rsidRDefault="00B62C08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Graham, S., </w:t>
      </w:r>
      <w:proofErr w:type="spellStart"/>
      <w:r w:rsidRPr="009E1156">
        <w:rPr>
          <w:rFonts w:ascii="Times New Roman" w:eastAsia="Times New Roman" w:hAnsi="Times New Roman" w:cs="Times New Roman"/>
          <w:sz w:val="24"/>
          <w:szCs w:val="24"/>
        </w:rPr>
        <w:t>Kiuhara</w:t>
      </w:r>
      <w:proofErr w:type="spellEnd"/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S. A., &amp; MacKay, M. (2020). The effects of writing on learning in science, social studies, and mathematics: A meta-analysis.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Educational Research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90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>(2), 179-226.</w:t>
      </w:r>
    </w:p>
    <w:p w14:paraId="21C991EE" w14:textId="16CACC89" w:rsidR="003322EA" w:rsidRPr="009E1156" w:rsidRDefault="003322EA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0522916" w14:textId="729AC2B6" w:rsidR="003322EA" w:rsidRPr="009E1156" w:rsidRDefault="003322EA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Hlk125382570"/>
      <w:r w:rsidRPr="009E1156">
        <w:rPr>
          <w:rFonts w:ascii="Times New Roman" w:hAnsi="Times New Roman" w:cs="Times New Roman"/>
          <w:color w:val="000000"/>
          <w:sz w:val="24"/>
          <w:szCs w:val="24"/>
        </w:rPr>
        <w:t>Guida, M., &amp; Cinganotto, L. (2022). Remote teaching and learning math in English through CLIL. In M. Ivanovi</w:t>
      </w:r>
      <w:r w:rsidR="003C55FA" w:rsidRPr="009E1156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E1156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proofErr w:type="spellStart"/>
      <w:r w:rsidRPr="009E1156">
        <w:rPr>
          <w:rFonts w:ascii="Times New Roman" w:hAnsi="Times New Roman" w:cs="Times New Roman"/>
          <w:color w:val="000000"/>
          <w:sz w:val="24"/>
          <w:szCs w:val="24"/>
        </w:rPr>
        <w:t>Kla</w:t>
      </w:r>
      <w:r w:rsidR="003C55FA" w:rsidRPr="009E1156">
        <w:rPr>
          <w:rFonts w:ascii="Times New Roman" w:hAnsi="Times New Roman" w:cs="Times New Roman"/>
          <w:color w:val="000000"/>
          <w:sz w:val="24"/>
          <w:szCs w:val="24"/>
        </w:rPr>
        <w:t>šnja-Milićević</w:t>
      </w:r>
      <w:proofErr w:type="spellEnd"/>
      <w:r w:rsidR="003C55FA" w:rsidRPr="009E1156">
        <w:rPr>
          <w:rFonts w:ascii="Times New Roman" w:hAnsi="Times New Roman" w:cs="Times New Roman"/>
          <w:color w:val="000000"/>
          <w:sz w:val="24"/>
          <w:szCs w:val="24"/>
        </w:rPr>
        <w:t xml:space="preserve">, &amp; L. S. Jain (Eds.), </w:t>
      </w:r>
      <w:r w:rsidRPr="009E11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Handbook on </w:t>
      </w:r>
      <w:r w:rsidR="003C55FA" w:rsidRPr="009E11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9E11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ntelligent </w:t>
      </w:r>
      <w:r w:rsidR="003C55FA" w:rsidRPr="009E11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9E11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echniques in the </w:t>
      </w:r>
      <w:r w:rsidR="003C55FA" w:rsidRPr="009E11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9E11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ducational</w:t>
      </w:r>
      <w:r w:rsidR="003C55FA" w:rsidRPr="009E11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</w:t>
      </w:r>
      <w:r w:rsidRPr="009E11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rocess</w:t>
      </w:r>
      <w:r w:rsidRPr="009E1156">
        <w:rPr>
          <w:rFonts w:ascii="Times New Roman" w:hAnsi="Times New Roman" w:cs="Times New Roman"/>
          <w:color w:val="000000"/>
          <w:sz w:val="24"/>
          <w:szCs w:val="24"/>
        </w:rPr>
        <w:t> (pp. 41-59). Springer.</w:t>
      </w:r>
      <w:r w:rsidR="003C55FA" w:rsidRPr="009E1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8"/>
    <w:p w14:paraId="7D156D0C" w14:textId="77777777" w:rsidR="003322EA" w:rsidRPr="009E1156" w:rsidRDefault="003322EA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364EFE" w14:textId="4028B6E5" w:rsidR="00C640BE" w:rsidRPr="009E1156" w:rsidRDefault="00C640BE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E1156">
        <w:rPr>
          <w:rFonts w:ascii="Times New Roman" w:hAnsi="Times New Roman" w:cs="Times New Roman"/>
          <w:sz w:val="24"/>
          <w:szCs w:val="24"/>
        </w:rPr>
        <w:t>Hanfy</w:t>
      </w:r>
      <w:proofErr w:type="spellEnd"/>
      <w:r w:rsidRPr="009E1156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9E1156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9E1156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9E1156">
        <w:rPr>
          <w:rFonts w:ascii="Times New Roman" w:hAnsi="Times New Roman" w:cs="Times New Roman"/>
          <w:sz w:val="24"/>
          <w:szCs w:val="24"/>
        </w:rPr>
        <w:t>Abuquad</w:t>
      </w:r>
      <w:proofErr w:type="spellEnd"/>
      <w:r w:rsidRPr="009E1156">
        <w:rPr>
          <w:rFonts w:ascii="Times New Roman" w:hAnsi="Times New Roman" w:cs="Times New Roman"/>
          <w:sz w:val="24"/>
          <w:szCs w:val="24"/>
        </w:rPr>
        <w:t xml:space="preserve">, K., &amp; Al </w:t>
      </w:r>
      <w:proofErr w:type="spellStart"/>
      <w:r w:rsidRPr="009E1156">
        <w:rPr>
          <w:rFonts w:ascii="Times New Roman" w:hAnsi="Times New Roman" w:cs="Times New Roman"/>
          <w:sz w:val="24"/>
          <w:szCs w:val="24"/>
        </w:rPr>
        <w:t>Hosani</w:t>
      </w:r>
      <w:proofErr w:type="spellEnd"/>
      <w:r w:rsidRPr="009E1156">
        <w:rPr>
          <w:rFonts w:ascii="Times New Roman" w:hAnsi="Times New Roman" w:cs="Times New Roman"/>
          <w:sz w:val="24"/>
          <w:szCs w:val="24"/>
        </w:rPr>
        <w:t xml:space="preserve">, S. (2022). Enhancing critical and creative thinking skills in math at post-secondary level: Examining STEM versus </w:t>
      </w:r>
      <w:proofErr w:type="spellStart"/>
      <w:r w:rsidRPr="009E1156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9E1156">
        <w:rPr>
          <w:rFonts w:ascii="Times New Roman" w:hAnsi="Times New Roman" w:cs="Times New Roman"/>
          <w:sz w:val="24"/>
          <w:szCs w:val="24"/>
        </w:rPr>
        <w:t xml:space="preserve"> for efficiency and effectiveness. In C. Coombe, L. </w:t>
      </w:r>
      <w:proofErr w:type="spellStart"/>
      <w:r w:rsidRPr="009E1156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9E1156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9E1156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9E1156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9E1156">
        <w:rPr>
          <w:rFonts w:ascii="Times New Roman" w:hAnsi="Times New Roman" w:cs="Times New Roman"/>
          <w:sz w:val="24"/>
          <w:szCs w:val="24"/>
        </w:rPr>
        <w:t>(pp. 129-144). Springer.</w:t>
      </w:r>
    </w:p>
    <w:p w14:paraId="74FD443B" w14:textId="77777777" w:rsidR="006B51A6" w:rsidRPr="009E1156" w:rsidRDefault="006B51A6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D62C8F" w14:textId="49A6B33C" w:rsidR="002F2D6B" w:rsidRPr="009E1156" w:rsidRDefault="002F2D6B" w:rsidP="009E1156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9E1156">
        <w:rPr>
          <w:rFonts w:ascii="Times New Roman" w:hAnsi="Times New Roman" w:cs="Times New Roman"/>
          <w:sz w:val="24"/>
          <w:szCs w:val="24"/>
        </w:rPr>
        <w:t xml:space="preserve">Hemelt, S., &amp; Lenard, M. (2020). Math acceleration in elementary school: Access and effects on student outcomes. 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Economics of Education Review</w:t>
      </w:r>
      <w:r w:rsidRPr="009E1156">
        <w:rPr>
          <w:rFonts w:ascii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hAnsi="Times New Roman" w:cs="Times New Roman"/>
          <w:i/>
          <w:sz w:val="24"/>
          <w:szCs w:val="24"/>
        </w:rPr>
        <w:t>74</w:t>
      </w:r>
      <w:r w:rsidRPr="009E1156">
        <w:rPr>
          <w:rFonts w:ascii="Times New Roman" w:hAnsi="Times New Roman" w:cs="Times New Roman"/>
          <w:sz w:val="24"/>
          <w:szCs w:val="24"/>
        </w:rPr>
        <w:t xml:space="preserve">, 1-21. </w:t>
      </w:r>
      <w:hyperlink r:id="rId10" w:history="1">
        <w:r w:rsidR="00291548" w:rsidRPr="009E115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https://doi.org/10.1016/j.econedurev.2019.101921</w:t>
        </w:r>
      </w:hyperlink>
    </w:p>
    <w:p w14:paraId="7F04DBC5" w14:textId="77777777" w:rsidR="004D7CC9" w:rsidRPr="009E1156" w:rsidRDefault="004D7CC9" w:rsidP="009E1156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7E26627" w14:textId="77777777" w:rsidR="004D7CC9" w:rsidRPr="004D7CC9" w:rsidRDefault="004D7CC9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D7CC9">
        <w:rPr>
          <w:rFonts w:ascii="Times New Roman" w:hAnsi="Times New Roman" w:cs="Times New Roman"/>
          <w:sz w:val="24"/>
          <w:szCs w:val="24"/>
        </w:rPr>
        <w:t>He-</w:t>
      </w:r>
      <w:proofErr w:type="spellStart"/>
      <w:r w:rsidRPr="004D7CC9">
        <w:rPr>
          <w:rFonts w:ascii="Times New Roman" w:hAnsi="Times New Roman" w:cs="Times New Roman"/>
          <w:sz w:val="24"/>
          <w:szCs w:val="24"/>
        </w:rPr>
        <w:t>Yueya</w:t>
      </w:r>
      <w:proofErr w:type="spellEnd"/>
      <w:r w:rsidRPr="004D7CC9">
        <w:rPr>
          <w:rFonts w:ascii="Times New Roman" w:hAnsi="Times New Roman" w:cs="Times New Roman"/>
          <w:sz w:val="24"/>
          <w:szCs w:val="24"/>
        </w:rPr>
        <w:t xml:space="preserve">, J., Poesia, G., Wang, R. E., &amp; Goodman, N. D. (2023). Solving math word problems by combining language models with symbolic solvers. </w:t>
      </w:r>
      <w:proofErr w:type="spellStart"/>
      <w:r w:rsidRPr="004D7CC9">
        <w:rPr>
          <w:rFonts w:ascii="Times New Roman" w:hAnsi="Times New Roman" w:cs="Times New Roman"/>
          <w:i/>
          <w:iCs/>
          <w:sz w:val="24"/>
          <w:szCs w:val="24"/>
        </w:rPr>
        <w:t>arXiv</w:t>
      </w:r>
      <w:proofErr w:type="spellEnd"/>
      <w:r w:rsidRPr="004D7CC9">
        <w:rPr>
          <w:rFonts w:ascii="Times New Roman" w:hAnsi="Times New Roman" w:cs="Times New Roman"/>
          <w:i/>
          <w:iCs/>
          <w:sz w:val="24"/>
          <w:szCs w:val="24"/>
        </w:rPr>
        <w:t xml:space="preserve"> preprint arXiv:2304.09102</w:t>
      </w:r>
      <w:r w:rsidRPr="004D7CC9">
        <w:rPr>
          <w:rFonts w:ascii="Times New Roman" w:hAnsi="Times New Roman" w:cs="Times New Roman"/>
          <w:sz w:val="24"/>
          <w:szCs w:val="24"/>
        </w:rPr>
        <w:t>.</w:t>
      </w:r>
    </w:p>
    <w:p w14:paraId="669A8466" w14:textId="085BCD21" w:rsidR="00291548" w:rsidRPr="009E1156" w:rsidRDefault="00291548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10147E"/>
          <w:sz w:val="24"/>
          <w:szCs w:val="24"/>
          <w:u w:val="single"/>
        </w:rPr>
      </w:pPr>
    </w:p>
    <w:p w14:paraId="774749B0" w14:textId="67D78EC5" w:rsidR="006B51A6" w:rsidRPr="009E1156" w:rsidRDefault="006B51A6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Hlk125382597"/>
      <w:r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>Ikeda, M. (2021). Pedagogical translanguaging in primary school math CLIL lessons in Japan. In </w:t>
      </w:r>
      <w:r w:rsidR="004C3ED5"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Ikeda, S. Izumi, Y. Watanabe, R. Pinner, &amp; M. Davis (Eds.), </w:t>
      </w:r>
      <w:r w:rsidRPr="009E115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Soft CLIL and English Language Teaching</w:t>
      </w:r>
      <w:r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> (pp. 86-102). Routledge.</w:t>
      </w:r>
      <w:r w:rsidR="004C3ED5"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D9121A" w14:textId="23C45B44" w:rsidR="006B51A6" w:rsidRPr="009E1156" w:rsidRDefault="006B51A6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10147E"/>
          <w:sz w:val="24"/>
          <w:szCs w:val="24"/>
          <w:u w:val="single"/>
        </w:rPr>
      </w:pPr>
      <w:bookmarkStart w:id="10" w:name="_Hlk125382618"/>
      <w:bookmarkEnd w:id="9"/>
    </w:p>
    <w:p w14:paraId="36D8C0CB" w14:textId="3468EDC2" w:rsidR="00A73BDA" w:rsidRPr="009E1156" w:rsidRDefault="00A73BDA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 xml:space="preserve">Jaekel, N., Schurig, M., </w:t>
      </w:r>
      <w:proofErr w:type="spellStart"/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>Schwinning</w:t>
      </w:r>
      <w:proofErr w:type="spellEnd"/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 xml:space="preserve">, S., Ferencik-Lehmkuhl, D., &amp; Ritter, M. (2024). Investigating the effects of linguistic distance on German and English reading and mathematics among fifth-graders in Germany. </w:t>
      </w:r>
      <w:r w:rsidRPr="009E11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Learning and Individual Differences</w:t>
      </w:r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E11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116</w:t>
      </w:r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 xml:space="preserve">, 102556.  </w:t>
      </w:r>
    </w:p>
    <w:p w14:paraId="7D45B0D1" w14:textId="77777777" w:rsidR="00A73BDA" w:rsidRPr="009E1156" w:rsidRDefault="00A73BDA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10147E"/>
          <w:sz w:val="24"/>
          <w:szCs w:val="24"/>
          <w:u w:val="single"/>
        </w:rPr>
      </w:pPr>
    </w:p>
    <w:p w14:paraId="52EA93D0" w14:textId="1B24EBC9" w:rsidR="004C3ED5" w:rsidRPr="009E1156" w:rsidRDefault="004C3ED5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>Jaime, L. A. (2018). The effectiveness of mother tongue strategies on learning math in English. In J. Taylor (Ed.), </w:t>
      </w:r>
      <w:r w:rsidRPr="009E115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English language and bilingual programs in development (2</w:t>
      </w:r>
      <w:r w:rsidRPr="009E115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nd</w:t>
      </w:r>
      <w:r w:rsidRPr="009E115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Edition)</w:t>
      </w:r>
      <w:r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127</w:t>
      </w:r>
      <w:r w:rsidR="00B4291A"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>-155)</w:t>
      </w:r>
      <w:r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>. ÚNICA.</w:t>
      </w:r>
      <w:r w:rsidR="00B4291A"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618EF1" w14:textId="77777777" w:rsidR="00C47133" w:rsidRPr="009E1156" w:rsidRDefault="00C47133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BEBDAD" w14:textId="77777777" w:rsidR="00C47133" w:rsidRPr="00C47133" w:rsidRDefault="00C47133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Kaya, S., Yuksel, D., &amp; Curle, S. (2023). The effects of language learning and math mindsets on academic success in an engineering program. </w:t>
      </w:r>
      <w:r w:rsidRPr="00C4713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Engineering Education</w:t>
      </w:r>
      <w:r w:rsidRPr="00C47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4713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112</w:t>
      </w:r>
      <w:r w:rsidRPr="00C47133">
        <w:rPr>
          <w:rFonts w:ascii="Times New Roman" w:hAnsi="Times New Roman" w:cs="Times New Roman"/>
          <w:color w:val="000000" w:themeColor="text1"/>
          <w:sz w:val="24"/>
          <w:szCs w:val="24"/>
        </w:rPr>
        <w:t>(1), 90-107.</w:t>
      </w:r>
    </w:p>
    <w:p w14:paraId="5D9F0F76" w14:textId="77777777" w:rsidR="00C47133" w:rsidRPr="009E1156" w:rsidRDefault="00C47133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76A22A" w14:textId="77777777" w:rsidR="002B2812" w:rsidRPr="009E1156" w:rsidRDefault="002B2812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Kersaint, G., Thompson, D. R., &amp; Petkova, M. (2008).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mathematics to English language learners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bookmarkEnd w:id="10"/>
    <w:p w14:paraId="3EEDF62D" w14:textId="77777777" w:rsidR="004C3ED5" w:rsidRPr="009E1156" w:rsidRDefault="004C3ED5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10147E"/>
          <w:sz w:val="24"/>
          <w:szCs w:val="24"/>
          <w:u w:val="single"/>
        </w:rPr>
      </w:pPr>
    </w:p>
    <w:p w14:paraId="7E9D56DB" w14:textId="332F91DB" w:rsidR="00735A69" w:rsidRPr="009E1156" w:rsidRDefault="00735A69" w:rsidP="009E11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Kopriva, R. J. (2014). </w:t>
      </w:r>
      <w:r w:rsidRPr="009E115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Technology-interactive classroom-embedded modules for measuring challenging math and science skills of ELs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. University of Wisconsin.</w:t>
      </w:r>
    </w:p>
    <w:p w14:paraId="42FB534D" w14:textId="77777777" w:rsidR="006B51A6" w:rsidRPr="009E1156" w:rsidRDefault="006B51A6" w:rsidP="009E11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45C300" w14:textId="3EB79B85" w:rsidR="0012797C" w:rsidRPr="009E1156" w:rsidRDefault="0012797C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156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Lee, O., Quinn, H., &amp; 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Valdés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G. (2013). 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Science and language for English language learners in relation to Next Generation Science Standards and with implications for Common Core State Standards for English language arts and mathematics.</w:t>
      </w:r>
      <w:r w:rsidRPr="009E115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Educational Researcher, 42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(4), 223-233.</w:t>
      </w:r>
    </w:p>
    <w:p w14:paraId="24D62266" w14:textId="54806052" w:rsidR="006B51A6" w:rsidRPr="009E1156" w:rsidRDefault="006B51A6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68E8F2" w14:textId="7B917626" w:rsidR="00DE1600" w:rsidRPr="009E1156" w:rsidRDefault="00DE1600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Lopez, A. A., Guzman-Orth, D., &amp; Turkan, S. (2019). Exploring the use of translanguaging to measure the mathematics knowledge of emergent bilingual students. </w:t>
      </w:r>
      <w:r w:rsidRPr="009E115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Translation and Translanguaging in Multilingual Contexts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9E115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5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(2), 143-164. </w:t>
      </w:r>
    </w:p>
    <w:p w14:paraId="5BFC105D" w14:textId="77777777" w:rsidR="009F0705" w:rsidRPr="009E1156" w:rsidRDefault="009F0705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5E52EF" w14:textId="3FA08BBE" w:rsidR="00B209A7" w:rsidRPr="009E1156" w:rsidRDefault="00B209A7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 xml:space="preserve">Maharani, R., </w:t>
      </w:r>
      <w:proofErr w:type="spellStart"/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>Marsigit</w:t>
      </w:r>
      <w:proofErr w:type="spellEnd"/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 xml:space="preserve">, M., &amp; Wijaya, A. (2020). Collaborative learning with scientific approach and multiple intelligence: Its impact toward math learning achievement. </w:t>
      </w:r>
      <w:r w:rsidRPr="009E11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Journal of Educational Research</w:t>
      </w:r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E11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113</w:t>
      </w:r>
      <w:r w:rsidRPr="009E1156">
        <w:rPr>
          <w:rFonts w:ascii="Times New Roman" w:eastAsia="Times New Roman" w:hAnsi="Times New Roman" w:cs="Times New Roman"/>
          <w:bCs/>
          <w:sz w:val="24"/>
          <w:szCs w:val="24"/>
        </w:rPr>
        <w:t>(4), 303-316.</w:t>
      </w:r>
    </w:p>
    <w:p w14:paraId="74A73E1A" w14:textId="77777777" w:rsidR="002E4F63" w:rsidRPr="009E1156" w:rsidRDefault="002E4F63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10729D" w14:textId="77777777" w:rsidR="002E4F63" w:rsidRPr="002E4F63" w:rsidRDefault="002E4F63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F63">
        <w:rPr>
          <w:rFonts w:ascii="Times New Roman" w:eastAsia="Times New Roman" w:hAnsi="Times New Roman" w:cs="Times New Roman"/>
          <w:bCs/>
          <w:sz w:val="24"/>
          <w:szCs w:val="24"/>
        </w:rPr>
        <w:t xml:space="preserve">Martiniello, M. (2008). Language and the performance of English-language learners in math word problems. </w:t>
      </w:r>
      <w:r w:rsidRPr="002E4F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Harvard Educational Review</w:t>
      </w:r>
      <w:r w:rsidRPr="002E4F6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2E4F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78</w:t>
      </w:r>
      <w:r w:rsidRPr="002E4F63">
        <w:rPr>
          <w:rFonts w:ascii="Times New Roman" w:eastAsia="Times New Roman" w:hAnsi="Times New Roman" w:cs="Times New Roman"/>
          <w:bCs/>
          <w:sz w:val="24"/>
          <w:szCs w:val="24"/>
        </w:rPr>
        <w:t>(2), 333-368.</w:t>
      </w:r>
    </w:p>
    <w:p w14:paraId="75071122" w14:textId="77777777" w:rsidR="00B209A7" w:rsidRPr="009E1156" w:rsidRDefault="00B209A7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D8D31D" w14:textId="45F257CE" w:rsidR="0012797C" w:rsidRPr="009E1156" w:rsidRDefault="0012797C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Martiniello, M. (2009). Linguistic complexity, schematic representations, and differential item functioning for English language learners in math tests. </w:t>
      </w:r>
      <w:r w:rsidRPr="009E115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Assessment, 14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(3-4), 160-179.</w:t>
      </w:r>
    </w:p>
    <w:p w14:paraId="17D0FD6E" w14:textId="77777777" w:rsidR="002E4F63" w:rsidRPr="009E1156" w:rsidRDefault="002E4F63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767DA8" w14:textId="379A20AA" w:rsidR="001D3EB8" w:rsidRPr="001D3EB8" w:rsidRDefault="001D3EB8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3EB8">
        <w:rPr>
          <w:rFonts w:ascii="Times New Roman" w:eastAsia="Times New Roman" w:hAnsi="Times New Roman" w:cs="Times New Roman"/>
          <w:sz w:val="24"/>
          <w:szCs w:val="24"/>
        </w:rPr>
        <w:t xml:space="preserve">Masek, L. R., </w:t>
      </w:r>
      <w:proofErr w:type="spellStart"/>
      <w:r w:rsidRPr="001D3EB8">
        <w:rPr>
          <w:rFonts w:ascii="Times New Roman" w:eastAsia="Times New Roman" w:hAnsi="Times New Roman" w:cs="Times New Roman"/>
          <w:sz w:val="24"/>
          <w:szCs w:val="24"/>
        </w:rPr>
        <w:t>Swirbul</w:t>
      </w:r>
      <w:proofErr w:type="spellEnd"/>
      <w:r w:rsidRPr="001D3EB8">
        <w:rPr>
          <w:rFonts w:ascii="Times New Roman" w:eastAsia="Times New Roman" w:hAnsi="Times New Roman" w:cs="Times New Roman"/>
          <w:sz w:val="24"/>
          <w:szCs w:val="24"/>
        </w:rPr>
        <w:t>, M. S., Silver, A. M., Libertus, M. E., Cabrera, N., &amp; Tamis-</w:t>
      </w:r>
      <w:proofErr w:type="spellStart"/>
      <w:r w:rsidRPr="001D3EB8">
        <w:rPr>
          <w:rFonts w:ascii="Times New Roman" w:eastAsia="Times New Roman" w:hAnsi="Times New Roman" w:cs="Times New Roman"/>
          <w:sz w:val="24"/>
          <w:szCs w:val="24"/>
        </w:rPr>
        <w:t>LeMonda</w:t>
      </w:r>
      <w:proofErr w:type="spellEnd"/>
      <w:r w:rsidRPr="001D3EB8">
        <w:rPr>
          <w:rFonts w:ascii="Times New Roman" w:eastAsia="Times New Roman" w:hAnsi="Times New Roman" w:cs="Times New Roman"/>
          <w:sz w:val="24"/>
          <w:szCs w:val="24"/>
        </w:rPr>
        <w:t xml:space="preserve">, C. S. (2024). Math </w:t>
      </w:r>
      <w:proofErr w:type="gramStart"/>
      <w:r w:rsidRPr="001D3EB8">
        <w:rPr>
          <w:rFonts w:ascii="Times New Roman" w:eastAsia="Times New Roman" w:hAnsi="Times New Roman" w:cs="Times New Roman"/>
          <w:sz w:val="24"/>
          <w:szCs w:val="24"/>
        </w:rPr>
        <w:t>talk</w:t>
      </w:r>
      <w:proofErr w:type="gramEnd"/>
      <w:r w:rsidRPr="001D3EB8">
        <w:rPr>
          <w:rFonts w:ascii="Times New Roman" w:eastAsia="Times New Roman" w:hAnsi="Times New Roman" w:cs="Times New Roman"/>
          <w:sz w:val="24"/>
          <w:szCs w:val="24"/>
        </w:rPr>
        <w:t xml:space="preserve"> by mothers, fathers, and toddlers: Differences across materials and associations with children’s math understanding. </w:t>
      </w:r>
      <w:r w:rsidRPr="001D3E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1D3E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xperimental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1D3E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hild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1D3EB8">
        <w:rPr>
          <w:rFonts w:ascii="Times New Roman" w:eastAsia="Times New Roman" w:hAnsi="Times New Roman" w:cs="Times New Roman"/>
          <w:i/>
          <w:iCs/>
          <w:sz w:val="24"/>
          <w:szCs w:val="24"/>
        </w:rPr>
        <w:t>sychology</w:t>
      </w:r>
      <w:r w:rsidRPr="001D3E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D3EB8">
        <w:rPr>
          <w:rFonts w:ascii="Times New Roman" w:eastAsia="Times New Roman" w:hAnsi="Times New Roman" w:cs="Times New Roman"/>
          <w:i/>
          <w:iCs/>
          <w:sz w:val="24"/>
          <w:szCs w:val="24"/>
        </w:rPr>
        <w:t>246</w:t>
      </w:r>
      <w:r w:rsidRPr="001D3EB8">
        <w:rPr>
          <w:rFonts w:ascii="Times New Roman" w:eastAsia="Times New Roman" w:hAnsi="Times New Roman" w:cs="Times New Roman"/>
          <w:sz w:val="24"/>
          <w:szCs w:val="24"/>
        </w:rPr>
        <w:t>, 105991.</w:t>
      </w:r>
    </w:p>
    <w:p w14:paraId="18C980FB" w14:textId="77777777" w:rsidR="001D3EB8" w:rsidRPr="009E1156" w:rsidRDefault="001D3EB8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18E50D" w14:textId="0E825E65" w:rsidR="00353211" w:rsidRPr="009E1156" w:rsidRDefault="00353211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53806675"/>
      <w:proofErr w:type="spellStart"/>
      <w:r w:rsidRPr="009E1156">
        <w:rPr>
          <w:rFonts w:ascii="Times New Roman" w:eastAsia="Times New Roman" w:hAnsi="Times New Roman" w:cs="Times New Roman"/>
          <w:sz w:val="24"/>
          <w:szCs w:val="24"/>
        </w:rPr>
        <w:t>Mbhiza</w:t>
      </w:r>
      <w:proofErr w:type="spellEnd"/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H. W. (2019). Using video-stimulated recall interviews: Teachers’ reflections on the teaching of algebraic functions in rural classrooms.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The Independent Journal of Teaching and Learning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>(2), 92-107.</w:t>
      </w:r>
      <w:bookmarkEnd w:id="11"/>
    </w:p>
    <w:p w14:paraId="5662FAC3" w14:textId="77777777" w:rsidR="00353211" w:rsidRPr="009E1156" w:rsidRDefault="00353211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BA6EBD" w14:textId="4D371084" w:rsidR="00102625" w:rsidRPr="009E1156" w:rsidRDefault="00102625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2" w:name="_Hlk133653789"/>
      <w:r w:rsidRPr="009E1156">
        <w:rPr>
          <w:rFonts w:ascii="Times New Roman" w:eastAsia="Times New Roman" w:hAnsi="Times New Roman" w:cs="Times New Roman"/>
          <w:sz w:val="24"/>
          <w:szCs w:val="24"/>
        </w:rPr>
        <w:t>Méndez, L. I., Hammer, C. S., Lopez, L. M., &amp; Blair, C. (2019). Examining language and early numeracy skills in young Latino dual language learners. 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Childhood Research Quarterly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>, 252-261.</w:t>
      </w:r>
      <w:bookmarkEnd w:id="12"/>
    </w:p>
    <w:p w14:paraId="7D1F4EE0" w14:textId="42334560" w:rsidR="006B51A6" w:rsidRPr="009E1156" w:rsidRDefault="006B51A6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E60AB1" w14:textId="4D2D62E8" w:rsidR="00C47133" w:rsidRPr="00C47133" w:rsidRDefault="00C47133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3" w:name="_Hlk180564104"/>
      <w:proofErr w:type="spellStart"/>
      <w:r w:rsidRPr="00C47133">
        <w:rPr>
          <w:rFonts w:ascii="Times New Roman" w:eastAsia="Calibri" w:hAnsi="Times New Roman" w:cs="Times New Roman"/>
          <w:color w:val="000000"/>
          <w:sz w:val="24"/>
          <w:szCs w:val="24"/>
        </w:rPr>
        <w:t>Miqdadi</w:t>
      </w:r>
      <w:proofErr w:type="spellEnd"/>
      <w:r w:rsidRPr="00C471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R., &amp; Al-Jamal, D. (2013). Difficulties in content and language integrated learning: 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C471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he case of math. </w:t>
      </w:r>
      <w:r w:rsidRPr="00C471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Jordan Journal of Educational Sciences</w:t>
      </w:r>
      <w:r w:rsidRPr="00C471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4713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9</w:t>
      </w:r>
      <w:r w:rsidRPr="00C47133">
        <w:rPr>
          <w:rFonts w:ascii="Times New Roman" w:eastAsia="Calibri" w:hAnsi="Times New Roman" w:cs="Times New Roman"/>
          <w:color w:val="000000"/>
          <w:sz w:val="24"/>
          <w:szCs w:val="24"/>
        </w:rPr>
        <w:t>(4), 449-459.</w:t>
      </w:r>
    </w:p>
    <w:bookmarkEnd w:id="13"/>
    <w:p w14:paraId="59AAC914" w14:textId="77777777" w:rsidR="00C47133" w:rsidRPr="009E1156" w:rsidRDefault="00C47133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854CC9" w14:textId="695F0514" w:rsidR="00397705" w:rsidRPr="009E1156" w:rsidRDefault="00397705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4" w:name="_Hlk125382680"/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Morales, H., &amp; DiNapoli, J. (2018). Latinx bilingual students' perseverance on a mathematical task: </w:t>
      </w:r>
      <w:r w:rsidR="00DE1600"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rehumanizing perspective. </w:t>
      </w:r>
      <w:r w:rsidRPr="009E115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Journal of Research in Mathematics Education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9E115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7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(3), 226-250. </w:t>
      </w:r>
    </w:p>
    <w:bookmarkEnd w:id="14"/>
    <w:p w14:paraId="43F93F8D" w14:textId="77777777" w:rsidR="00397705" w:rsidRPr="009E1156" w:rsidRDefault="00397705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C714DF" w14:textId="3521EDCC" w:rsidR="00D24566" w:rsidRPr="009E1156" w:rsidRDefault="00D24566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1156">
        <w:rPr>
          <w:rFonts w:ascii="Times New Roman" w:hAnsi="Times New Roman" w:cs="Times New Roman"/>
          <w:color w:val="000000"/>
          <w:sz w:val="24"/>
          <w:szCs w:val="24"/>
        </w:rPr>
        <w:t>Moschkovich</w:t>
      </w:r>
      <w:proofErr w:type="spellEnd"/>
      <w:r w:rsidRPr="009E1156">
        <w:rPr>
          <w:rFonts w:ascii="Times New Roman" w:hAnsi="Times New Roman" w:cs="Times New Roman"/>
          <w:color w:val="000000"/>
          <w:sz w:val="24"/>
          <w:szCs w:val="24"/>
        </w:rPr>
        <w:t xml:space="preserve">, J. (1999). Supporting the participation of English language learners in mathematical discussions. </w:t>
      </w:r>
      <w:r w:rsidRPr="009E1156">
        <w:rPr>
          <w:rFonts w:ascii="Times New Roman" w:hAnsi="Times New Roman" w:cs="Times New Roman"/>
          <w:i/>
          <w:color w:val="000000"/>
          <w:sz w:val="24"/>
          <w:szCs w:val="24"/>
        </w:rPr>
        <w:t>For the Learning of Mathematics, 19</w:t>
      </w:r>
      <w:r w:rsidRPr="009E1156">
        <w:rPr>
          <w:rFonts w:ascii="Times New Roman" w:hAnsi="Times New Roman" w:cs="Times New Roman"/>
          <w:color w:val="000000"/>
          <w:sz w:val="24"/>
          <w:szCs w:val="24"/>
        </w:rPr>
        <w:t>(1), 11-19.</w:t>
      </w:r>
    </w:p>
    <w:p w14:paraId="71AC7FDA" w14:textId="77777777" w:rsidR="006B51A6" w:rsidRPr="009E1156" w:rsidRDefault="006B51A6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78B49B" w14:textId="01B1B8BF" w:rsidR="00D24566" w:rsidRPr="009E1156" w:rsidRDefault="00D24566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Moschkovich</w:t>
      </w:r>
      <w:proofErr w:type="spellEnd"/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J. (2002). A situated and sociocultural perspective on bilingual mathematics learners. </w:t>
      </w:r>
      <w:r w:rsidRPr="009E115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Mathematical Thinking and Learning, 4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(2-3), 189-212.</w:t>
      </w:r>
    </w:p>
    <w:p w14:paraId="1A093641" w14:textId="60C8B13B" w:rsidR="006B51A6" w:rsidRPr="009E1156" w:rsidRDefault="006B51A6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50382C" w14:textId="6B0C14AC" w:rsidR="00CD33FA" w:rsidRPr="009E1156" w:rsidRDefault="00CD33FA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Moschkovich, J. N. (Ed.). (2010). </w:t>
      </w:r>
      <w:r w:rsidRPr="009E115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Language and mathematics education: Multiple perspectives and directions for research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. Information Age Publishing.</w:t>
      </w:r>
    </w:p>
    <w:p w14:paraId="0E441128" w14:textId="77777777" w:rsidR="00CD33FA" w:rsidRPr="009E1156" w:rsidRDefault="00CD33FA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B84628" w14:textId="199F3931" w:rsidR="00CD33FA" w:rsidRPr="009E1156" w:rsidRDefault="00CD33FA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Moschkovich, J. N. (2010). Language(s) and learning mathematics: Resources, challenges, and issues for research. In J. N. Moschkovich (Ed.), </w:t>
      </w:r>
      <w:r w:rsidRPr="009E115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Language and mathematics education: Multiple perspectives and directions for research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(pp. 1–28). Information Age Publishing. </w:t>
      </w:r>
    </w:p>
    <w:p w14:paraId="6BA45412" w14:textId="77777777" w:rsidR="00CD33FA" w:rsidRPr="009E1156" w:rsidRDefault="00CD33FA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435E5E" w14:textId="6E731E4D" w:rsidR="00D24566" w:rsidRPr="009E1156" w:rsidRDefault="00D24566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Moschkovich</w:t>
      </w:r>
      <w:proofErr w:type="spellEnd"/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J. (2015). Academic literacy in mathematics for English learners. </w:t>
      </w:r>
      <w:r w:rsidRPr="009E115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Mathematical Behavior, 40</w:t>
      </w:r>
      <w:r w:rsidRPr="009E115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43-62.</w:t>
      </w:r>
    </w:p>
    <w:p w14:paraId="2D1E0255" w14:textId="2ACD9152" w:rsidR="00B4291A" w:rsidRPr="009E1156" w:rsidRDefault="00B4291A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C057A6" w14:textId="45562A72" w:rsidR="00397705" w:rsidRPr="009E1156" w:rsidRDefault="00397705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5" w:name="_Hlk125382723"/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Moschkovich, J. (2019). Codeswitching and mathematics learners: How hybrid language practices provide resources for student participation in mathematical practices. In </w:t>
      </w:r>
      <w:r w:rsidR="003322EA"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J. MacSwan, &amp; C. J. </w:t>
      </w:r>
      <w:proofErr w:type="spellStart"/>
      <w:r w:rsidR="003322EA"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Faltis</w:t>
      </w:r>
      <w:proofErr w:type="spellEnd"/>
      <w:r w:rsidR="003322EA"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(Eds.),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9E115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Codeswitching in the classroom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 (pp. 88-113). Routledge.</w:t>
      </w:r>
      <w:r w:rsidR="003322EA"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bookmarkEnd w:id="15"/>
    <w:p w14:paraId="2B4CB2E2" w14:textId="77777777" w:rsidR="00397705" w:rsidRPr="009E1156" w:rsidRDefault="00397705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CFD69C" w14:textId="3925E4AC" w:rsidR="00397705" w:rsidRPr="009E1156" w:rsidRDefault="00397705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6" w:name="_Hlk125382755"/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Moschkovich, J. (2020). Bilingual/multilingual issues in learning mathematics. In S. Lerman (Ed.), </w:t>
      </w:r>
      <w:r w:rsidRPr="009E115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Encyclopedia of mathematics education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(pp. 75-79). Springer. </w:t>
      </w:r>
    </w:p>
    <w:p w14:paraId="44F79E62" w14:textId="77777777" w:rsidR="00397705" w:rsidRPr="009E1156" w:rsidRDefault="00397705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54D966" w14:textId="272C2EE1" w:rsidR="006E4517" w:rsidRPr="009E1156" w:rsidRDefault="006E4517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Nikolopoulou, K. (2020). Preschool teachers’ practices of ICT-supported early language and mathematics. </w:t>
      </w:r>
      <w:r w:rsidRPr="009E115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Creative Education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9E115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11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(10), 2038-2052. </w:t>
      </w:r>
    </w:p>
    <w:p w14:paraId="71AC2027" w14:textId="77777777" w:rsidR="006E4517" w:rsidRPr="009E1156" w:rsidRDefault="006E4517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16"/>
    <w:p w14:paraId="4729E967" w14:textId="2AC0D109" w:rsidR="00E56C15" w:rsidRPr="009E1156" w:rsidRDefault="00E56C15" w:rsidP="009E1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  <w:r w:rsidRPr="009E115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t xml:space="preserve">O’Halloran, K. (2008). </w:t>
      </w:r>
      <w:r w:rsidRPr="009E1156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val="nl-NL"/>
        </w:rPr>
        <w:t>Mathematical discourse: Language, symbolism and visual images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t xml:space="preserve">. </w:t>
      </w:r>
      <w:r w:rsidR="00291548" w:rsidRPr="009E115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t>C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t>ontinuum.</w:t>
      </w:r>
    </w:p>
    <w:p w14:paraId="422014A5" w14:textId="77777777" w:rsidR="006B51A6" w:rsidRPr="009E1156" w:rsidRDefault="006B51A6" w:rsidP="009E1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</w:p>
    <w:p w14:paraId="42127B12" w14:textId="5A0837A1" w:rsidR="00A460E7" w:rsidRPr="009E1156" w:rsidRDefault="00A460E7" w:rsidP="009E1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Parkin, B., &amp; Hayes, J. (2006). Scaffolding the language of </w:t>
      </w:r>
      <w:proofErr w:type="spellStart"/>
      <w:r w:rsidRPr="009E1156">
        <w:rPr>
          <w:rFonts w:ascii="Times New Roman" w:eastAsia="Times New Roman" w:hAnsi="Times New Roman" w:cs="Times New Roman"/>
          <w:sz w:val="24"/>
          <w:szCs w:val="24"/>
        </w:rPr>
        <w:t>maths</w:t>
      </w:r>
      <w:proofErr w:type="spellEnd"/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Literacy learning: The middle years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>(1), 23-35.</w:t>
      </w:r>
    </w:p>
    <w:p w14:paraId="5A26BF70" w14:textId="77777777" w:rsidR="00A460E7" w:rsidRPr="009E1156" w:rsidRDefault="00A460E7" w:rsidP="009E1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</w:p>
    <w:p w14:paraId="25FEC4EE" w14:textId="6007FAD6" w:rsidR="00536478" w:rsidRPr="009E1156" w:rsidRDefault="00536478" w:rsidP="009E115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1156">
        <w:rPr>
          <w:rFonts w:ascii="Times New Roman" w:hAnsi="Times New Roman" w:cs="Times New Roman"/>
          <w:sz w:val="24"/>
          <w:szCs w:val="24"/>
        </w:rPr>
        <w:t xml:space="preserve">Patel, M. (2012). The </w:t>
      </w:r>
      <w:proofErr w:type="spellStart"/>
      <w:r w:rsidRPr="009E1156">
        <w:rPr>
          <w:rFonts w:ascii="Times New Roman" w:hAnsi="Times New Roman" w:cs="Times New Roman"/>
          <w:sz w:val="24"/>
          <w:szCs w:val="24"/>
        </w:rPr>
        <w:t>ETeMS</w:t>
      </w:r>
      <w:proofErr w:type="spellEnd"/>
      <w:r w:rsidRPr="009E1156">
        <w:rPr>
          <w:rFonts w:ascii="Times New Roman" w:hAnsi="Times New Roman" w:cs="Times New Roman"/>
          <w:sz w:val="24"/>
          <w:szCs w:val="24"/>
        </w:rPr>
        <w:t xml:space="preserve"> project in Malaysia: English for the teaching of mathematics and science. In C. Tribble (Ed.), </w:t>
      </w:r>
      <w:r w:rsidRPr="009E1156">
        <w:rPr>
          <w:rFonts w:ascii="Times New Roman" w:hAnsi="Times New Roman" w:cs="Times New Roman"/>
          <w:i/>
          <w:sz w:val="24"/>
          <w:szCs w:val="24"/>
        </w:rPr>
        <w:t xml:space="preserve">Managing change in English language teaching: Lessons from experience </w:t>
      </w:r>
      <w:r w:rsidRPr="009E1156">
        <w:rPr>
          <w:rFonts w:ascii="Times New Roman" w:hAnsi="Times New Roman" w:cs="Times New Roman"/>
          <w:sz w:val="24"/>
          <w:szCs w:val="24"/>
        </w:rPr>
        <w:t>(pp. 109-113). British Council.</w:t>
      </w:r>
    </w:p>
    <w:p w14:paraId="7EE5D370" w14:textId="77777777" w:rsidR="00AB588F" w:rsidRPr="009E1156" w:rsidRDefault="00AB588F" w:rsidP="009E115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7A923C" w14:textId="77777777" w:rsidR="00AB588F" w:rsidRPr="009E1156" w:rsidRDefault="00AB588F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Peng, P., Lin, X., Ünal, Z. E., Lee, K., Namkung, J., Chow, J., &amp; Sales, A. (2020). Examining the mutual relations between language and mathematics: A meta-analysis.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Bulletin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146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>(7), 595.</w:t>
      </w:r>
    </w:p>
    <w:p w14:paraId="2D2EDEED" w14:textId="5BD8832E" w:rsidR="00291548" w:rsidRPr="009E1156" w:rsidRDefault="00291548" w:rsidP="009E115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E5F145" w14:textId="13656B08" w:rsidR="001C7F2B" w:rsidRPr="009E1156" w:rsidRDefault="001C7F2B" w:rsidP="009E115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1156">
        <w:rPr>
          <w:rFonts w:ascii="Times New Roman" w:hAnsi="Times New Roman" w:cs="Times New Roman"/>
          <w:sz w:val="24"/>
          <w:szCs w:val="24"/>
        </w:rPr>
        <w:lastRenderedPageBreak/>
        <w:t>Perez, A. L., &amp; Alieto, E. (2018). Change of "Tongue" from English to a local language: A correlation of mother tongue proficiency and mathematics achievement.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Online Submission</w:t>
      </w:r>
      <w:r w:rsidRPr="009E1156">
        <w:rPr>
          <w:rFonts w:ascii="Times New Roman" w:hAnsi="Times New Roman" w:cs="Times New Roman"/>
          <w:sz w:val="24"/>
          <w:szCs w:val="24"/>
        </w:rPr>
        <w:t>,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9E1156">
        <w:rPr>
          <w:rFonts w:ascii="Times New Roman" w:hAnsi="Times New Roman" w:cs="Times New Roman"/>
          <w:sz w:val="24"/>
          <w:szCs w:val="24"/>
        </w:rPr>
        <w:t xml:space="preserve">, 132-150. </w:t>
      </w:r>
    </w:p>
    <w:p w14:paraId="38374435" w14:textId="77777777" w:rsidR="00FC6FFA" w:rsidRPr="009E1156" w:rsidRDefault="00FC6FFA" w:rsidP="009E115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3E830C" w14:textId="3A3625F9" w:rsidR="00FC6FFA" w:rsidRPr="009E1156" w:rsidRDefault="00FC6FFA" w:rsidP="009E115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Peters Burton, E., Behrend, T. S., </w:t>
      </w:r>
      <w:proofErr w:type="spellStart"/>
      <w:r w:rsidRPr="009E1156">
        <w:rPr>
          <w:rFonts w:ascii="Times New Roman" w:eastAsia="Times New Roman" w:hAnsi="Times New Roman" w:cs="Times New Roman"/>
          <w:sz w:val="24"/>
          <w:szCs w:val="24"/>
        </w:rPr>
        <w:t>Matray</w:t>
      </w:r>
      <w:proofErr w:type="spellEnd"/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S., Hudson, C., &amp; Ford, M. (2020). Development and validation of a high school STEM self‐assessment inventory.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School Science and Mathematics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120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(8), 477-490.  </w:t>
      </w:r>
    </w:p>
    <w:p w14:paraId="1C2D6ECE" w14:textId="77777777" w:rsidR="001C7F2B" w:rsidRPr="009E1156" w:rsidRDefault="001C7F2B" w:rsidP="009E115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0AF24B" w14:textId="6F424E64" w:rsidR="00CD33FA" w:rsidRPr="009E1156" w:rsidRDefault="00CD33FA" w:rsidP="009E115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1156">
        <w:rPr>
          <w:rFonts w:ascii="Times New Roman" w:hAnsi="Times New Roman" w:cs="Times New Roman"/>
          <w:sz w:val="24"/>
          <w:szCs w:val="24"/>
        </w:rPr>
        <w:t>Planas, N. (2018). Language as resource: A key notion for understanding the complexity of mathematics learning.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Educational Studies in Mathematics</w:t>
      </w:r>
      <w:r w:rsidRPr="009E1156">
        <w:rPr>
          <w:rFonts w:ascii="Times New Roman" w:hAnsi="Times New Roman" w:cs="Times New Roman"/>
          <w:sz w:val="24"/>
          <w:szCs w:val="24"/>
        </w:rPr>
        <w:t>,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98</w:t>
      </w:r>
      <w:r w:rsidRPr="009E1156">
        <w:rPr>
          <w:rFonts w:ascii="Times New Roman" w:hAnsi="Times New Roman" w:cs="Times New Roman"/>
          <w:sz w:val="24"/>
          <w:szCs w:val="24"/>
        </w:rPr>
        <w:t xml:space="preserve">(3), 215-229. </w:t>
      </w:r>
    </w:p>
    <w:p w14:paraId="195F89C9" w14:textId="54B42684" w:rsidR="00CD33FA" w:rsidRPr="009E1156" w:rsidRDefault="00CD33FA" w:rsidP="009E115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2DC3D8" w14:textId="6BF2FEA5" w:rsidR="00C7626A" w:rsidRPr="009E1156" w:rsidRDefault="00C7626A" w:rsidP="009E115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1156">
        <w:rPr>
          <w:rFonts w:ascii="Times New Roman" w:hAnsi="Times New Roman" w:cs="Times New Roman"/>
          <w:sz w:val="24"/>
          <w:szCs w:val="24"/>
        </w:rPr>
        <w:t xml:space="preserve">Planas, N., Morgan, C., &amp; Schütte, M. (2018). Mathematics education and language: Lessons and directions from two decades of research. In T. Dreyfus, M. Artigue, D. </w:t>
      </w:r>
      <w:proofErr w:type="spellStart"/>
      <w:r w:rsidRPr="009E1156">
        <w:rPr>
          <w:rFonts w:ascii="Times New Roman" w:hAnsi="Times New Roman" w:cs="Times New Roman"/>
          <w:sz w:val="24"/>
          <w:szCs w:val="24"/>
        </w:rPr>
        <w:t>Potari</w:t>
      </w:r>
      <w:proofErr w:type="spellEnd"/>
      <w:r w:rsidRPr="009E1156">
        <w:rPr>
          <w:rFonts w:ascii="Times New Roman" w:hAnsi="Times New Roman" w:cs="Times New Roman"/>
          <w:sz w:val="24"/>
          <w:szCs w:val="24"/>
        </w:rPr>
        <w:t xml:space="preserve">, S. Prediger, &amp; K. Ruthven (Eds.), 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Developing research in mathematics education</w:t>
      </w:r>
      <w:r w:rsidRPr="009E1156">
        <w:rPr>
          <w:rFonts w:ascii="Times New Roman" w:hAnsi="Times New Roman" w:cs="Times New Roman"/>
          <w:sz w:val="24"/>
          <w:szCs w:val="24"/>
        </w:rPr>
        <w:t xml:space="preserve"> (pp. 196-210). Routledge. </w:t>
      </w:r>
    </w:p>
    <w:p w14:paraId="1E367A82" w14:textId="77777777" w:rsidR="00C7626A" w:rsidRPr="009E1156" w:rsidRDefault="00C7626A" w:rsidP="009E115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FC2CD9" w14:textId="77777777" w:rsidR="007E5196" w:rsidRPr="009E1156" w:rsidRDefault="007E5196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Prediger, S. (2019). Investigating and promoting teachers’ expertise for language-responsive mathematics teaching.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Mathematics Education Research Journal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>(4), 367-392.</w:t>
      </w:r>
    </w:p>
    <w:p w14:paraId="50C56241" w14:textId="77777777" w:rsidR="007E5196" w:rsidRPr="009E1156" w:rsidRDefault="007E5196" w:rsidP="009E115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82E8FA" w14:textId="46429246" w:rsidR="00723E3C" w:rsidRPr="009E1156" w:rsidRDefault="00723E3C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2E2E2E"/>
          <w:sz w:val="24"/>
          <w:szCs w:val="24"/>
        </w:rPr>
      </w:pPr>
      <w:r w:rsidRPr="009E1156">
        <w:rPr>
          <w:rFonts w:ascii="Times New Roman" w:hAnsi="Times New Roman" w:cs="Times New Roman"/>
          <w:sz w:val="24"/>
          <w:szCs w:val="24"/>
        </w:rPr>
        <w:t xml:space="preserve">Rattan, A., Good, C., &amp; Dweck, C. (2012). “It's ok — Not everyone can be good at math”: Instructors with an entity theory comfort (and demotivate) </w:t>
      </w:r>
      <w:proofErr w:type="gramStart"/>
      <w:r w:rsidRPr="009E1156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9E1156">
        <w:rPr>
          <w:rFonts w:ascii="Times New Roman" w:hAnsi="Times New Roman" w:cs="Times New Roman"/>
          <w:sz w:val="24"/>
          <w:szCs w:val="24"/>
        </w:rPr>
        <w:t xml:space="preserve">. 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Journal of Experimental Social Psychology</w:t>
      </w:r>
      <w:r w:rsidRPr="009E1156">
        <w:rPr>
          <w:rFonts w:ascii="Times New Roman" w:hAnsi="Times New Roman" w:cs="Times New Roman"/>
          <w:iCs/>
          <w:sz w:val="24"/>
          <w:szCs w:val="24"/>
        </w:rPr>
        <w:t>,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 xml:space="preserve"> 48</w:t>
      </w:r>
      <w:r w:rsidRPr="009E1156">
        <w:rPr>
          <w:rFonts w:ascii="Times New Roman" w:hAnsi="Times New Roman" w:cs="Times New Roman"/>
          <w:sz w:val="24"/>
          <w:szCs w:val="24"/>
        </w:rPr>
        <w:t xml:space="preserve">(3), 731-737. </w:t>
      </w:r>
      <w:hyperlink r:id="rId11" w:history="1">
        <w:r w:rsidR="00291548" w:rsidRPr="009E115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https://doi.org/10.1016/j.jesp.2011.12.012</w:t>
        </w:r>
      </w:hyperlink>
    </w:p>
    <w:p w14:paraId="5D0F7935" w14:textId="77777777" w:rsidR="00291548" w:rsidRPr="009E1156" w:rsidRDefault="00291548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2E2E2E"/>
          <w:sz w:val="24"/>
          <w:szCs w:val="24"/>
        </w:rPr>
      </w:pPr>
    </w:p>
    <w:p w14:paraId="5D96F867" w14:textId="39BA219B" w:rsidR="00C640BE" w:rsidRPr="009E1156" w:rsidRDefault="00C640BE" w:rsidP="009E1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07208358"/>
      <w:proofErr w:type="spellStart"/>
      <w:r w:rsidRPr="009E1156">
        <w:rPr>
          <w:rFonts w:ascii="Times New Roman" w:eastAsia="Times New Roman" w:hAnsi="Times New Roman" w:cs="Times New Roman"/>
          <w:sz w:val="24"/>
          <w:szCs w:val="24"/>
        </w:rPr>
        <w:t>Rezat</w:t>
      </w:r>
      <w:proofErr w:type="spellEnd"/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9E1156">
        <w:rPr>
          <w:rFonts w:ascii="Times New Roman" w:eastAsia="Times New Roman" w:hAnsi="Times New Roman" w:cs="Times New Roman"/>
          <w:sz w:val="24"/>
          <w:szCs w:val="24"/>
        </w:rPr>
        <w:t>Rezat</w:t>
      </w:r>
      <w:proofErr w:type="spellEnd"/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S. (2017). Subject-specific genres and genre awareness in integrated mathematics and language teaching.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Eurasia Journal of Mathematics, Science and Technology Education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>(7b), 4189-4210</w:t>
      </w:r>
      <w:bookmarkEnd w:id="17"/>
      <w:r w:rsidRPr="009E11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A7FAF8" w14:textId="172E3041" w:rsidR="00C7626A" w:rsidRPr="009E1156" w:rsidRDefault="00C7626A" w:rsidP="009E1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</w:p>
    <w:p w14:paraId="4CD43882" w14:textId="59F1D37E" w:rsidR="00DE1600" w:rsidRPr="009E1156" w:rsidRDefault="00DE1600" w:rsidP="009E1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9E115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Robb-Hagg, A. (2021). Building mathematical confidence: Using math talk in a second language context. Delta-K, 56(1), 20-29.</w:t>
      </w:r>
    </w:p>
    <w:p w14:paraId="0AF11084" w14:textId="77777777" w:rsidR="00DE1600" w:rsidRPr="009E1156" w:rsidRDefault="00DE1600" w:rsidP="009E1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012A0EEE" w14:textId="4A8D3A46" w:rsidR="001C7F2B" w:rsidRPr="009E1156" w:rsidRDefault="001C7F2B" w:rsidP="009E1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9E115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Robertson, S. A., &amp; Graven, M. (2020). Language as an including or excluding factor in mathematics teaching and learning. </w:t>
      </w:r>
      <w:r w:rsidRPr="009E115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Mathematics Education Research Journal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9E115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32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(1), 77-101. </w:t>
      </w:r>
    </w:p>
    <w:p w14:paraId="1AA4EFD5" w14:textId="77777777" w:rsidR="008F39AB" w:rsidRPr="009E1156" w:rsidRDefault="008F39AB" w:rsidP="009E1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50BF181E" w14:textId="4E0D2318" w:rsidR="00B3275D" w:rsidRPr="009E1156" w:rsidRDefault="00B3275D" w:rsidP="009E1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E1156">
        <w:rPr>
          <w:rFonts w:ascii="Times New Roman" w:hAnsi="Times New Roman" w:cs="Times New Roman"/>
          <w:sz w:val="24"/>
          <w:szCs w:val="24"/>
        </w:rPr>
        <w:t>Syaifuddin</w:t>
      </w:r>
      <w:proofErr w:type="spellEnd"/>
      <w:r w:rsidRPr="009E1156">
        <w:rPr>
          <w:rFonts w:ascii="Times New Roman" w:hAnsi="Times New Roman" w:cs="Times New Roman"/>
          <w:sz w:val="24"/>
          <w:szCs w:val="24"/>
        </w:rPr>
        <w:t xml:space="preserve">, M. (2020). Implementation of authentic assessment on mathematics teaching: Study on junior high school teachers. 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European Journal of Educational Research</w:t>
      </w:r>
      <w:r w:rsidRPr="009E1156">
        <w:rPr>
          <w:rFonts w:ascii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9E1156">
        <w:rPr>
          <w:rFonts w:ascii="Times New Roman" w:hAnsi="Times New Roman" w:cs="Times New Roman"/>
          <w:sz w:val="24"/>
          <w:szCs w:val="24"/>
        </w:rPr>
        <w:t>(4), 1491-1502</w:t>
      </w:r>
    </w:p>
    <w:p w14:paraId="20C9217B" w14:textId="77777777" w:rsidR="00B3275D" w:rsidRPr="009E1156" w:rsidRDefault="00B3275D" w:rsidP="009E1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</w:p>
    <w:p w14:paraId="2F68E8FD" w14:textId="44E65E4E" w:rsidR="00397705" w:rsidRPr="009E1156" w:rsidRDefault="00397705" w:rsidP="009E1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bookmarkStart w:id="18" w:name="_Hlk125382893"/>
      <w:r w:rsidRPr="009E115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Schüler-Meyer, A., Prediger, S., Kuzu, T., Wessel, L., &amp; Redder, A. (2019). Is formal language proficiency in the home language required to profit from a bilingual teaching intervention in mathematics? A mixed methods study on fostering multilingual students’ conceptual understanding. </w:t>
      </w:r>
      <w:r w:rsidRPr="009E115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International Journal of Science and Mathematics Education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9E115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17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(2), 317-339. </w:t>
      </w:r>
    </w:p>
    <w:p w14:paraId="542AF0DC" w14:textId="77777777" w:rsidR="00AB588F" w:rsidRPr="009E1156" w:rsidRDefault="00AB588F" w:rsidP="009E1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71EEC200" w14:textId="77777777" w:rsidR="00AB588F" w:rsidRPr="009E1156" w:rsidRDefault="00AB588F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E11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Schwab, S., Sharma, U., &amp; Hoffmann, L. (2022). How inclusive are the teaching practices of my German, </w:t>
      </w:r>
      <w:proofErr w:type="spellStart"/>
      <w:r w:rsidRPr="009E1156">
        <w:rPr>
          <w:rFonts w:ascii="Times New Roman" w:eastAsia="Times New Roman" w:hAnsi="Times New Roman" w:cs="Times New Roman"/>
          <w:sz w:val="24"/>
          <w:szCs w:val="24"/>
        </w:rPr>
        <w:t>Maths</w:t>
      </w:r>
      <w:proofErr w:type="spellEnd"/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 and English </w:t>
      </w:r>
      <w:proofErr w:type="gramStart"/>
      <w:r w:rsidRPr="009E1156">
        <w:rPr>
          <w:rFonts w:ascii="Times New Roman" w:eastAsia="Times New Roman" w:hAnsi="Times New Roman" w:cs="Times New Roman"/>
          <w:sz w:val="24"/>
          <w:szCs w:val="24"/>
        </w:rPr>
        <w:t>teachers?–</w:t>
      </w:r>
      <w:proofErr w:type="gramEnd"/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psychometric properties of a newly developed scale to assess </w:t>
      </w:r>
      <w:proofErr w:type="spellStart"/>
      <w:r w:rsidRPr="009E1156">
        <w:rPr>
          <w:rFonts w:ascii="Times New Roman" w:eastAsia="Times New Roman" w:hAnsi="Times New Roman" w:cs="Times New Roman"/>
          <w:sz w:val="24"/>
          <w:szCs w:val="24"/>
        </w:rPr>
        <w:t>personalisation</w:t>
      </w:r>
      <w:proofErr w:type="spellEnd"/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 and differentiation in teaching practices.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Inclusive Education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>(1), 61-76.</w:t>
      </w:r>
    </w:p>
    <w:p w14:paraId="79AAB0FA" w14:textId="77777777" w:rsidR="002105F5" w:rsidRPr="009E1156" w:rsidRDefault="002105F5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7E4D36" w14:textId="77777777" w:rsidR="002105F5" w:rsidRPr="009E1156" w:rsidRDefault="002105F5" w:rsidP="009E1156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9E1156">
        <w:rPr>
          <w:rFonts w:ascii="Times New Roman" w:hAnsi="Times New Roman" w:cs="Times New Roman"/>
          <w:sz w:val="24"/>
          <w:szCs w:val="24"/>
          <w:lang w:val="en-US"/>
        </w:rPr>
        <w:t xml:space="preserve">Skott, J. (2013). Understanding the role of the teacher in emerging classroom practices: Searching for patterns of participation. </w:t>
      </w:r>
      <w:r w:rsidRPr="009E1156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International Journal on Mathematics Education, 45</w:t>
      </w:r>
      <w:r w:rsidRPr="009E1156">
        <w:rPr>
          <w:rFonts w:ascii="Times New Roman" w:hAnsi="Times New Roman" w:cs="Times New Roman"/>
          <w:sz w:val="24"/>
          <w:szCs w:val="24"/>
          <w:lang w:val="en-US"/>
        </w:rPr>
        <w:t>(4), 547-559.</w:t>
      </w:r>
    </w:p>
    <w:p w14:paraId="3BE5697C" w14:textId="77777777" w:rsidR="00AB588F" w:rsidRPr="009E1156" w:rsidRDefault="00AB588F" w:rsidP="009E1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bookmarkEnd w:id="18"/>
    <w:p w14:paraId="507BFC00" w14:textId="63C4D7A1" w:rsidR="00E56C15" w:rsidRPr="009E1156" w:rsidRDefault="00E56C15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Solano-Flores, G., Barnett-Clarke, C., &amp; </w:t>
      </w:r>
      <w:proofErr w:type="spellStart"/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Kachchaf</w:t>
      </w:r>
      <w:proofErr w:type="spellEnd"/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R. R. (2013). Semiotic structure and meaning making: The performance of English language learners on mathematics tests. </w:t>
      </w:r>
      <w:r w:rsidRPr="009E115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Assessment, 18</w:t>
      </w:r>
      <w:r w:rsidRPr="009E1156">
        <w:rPr>
          <w:rFonts w:ascii="Times New Roman" w:eastAsia="Calibri" w:hAnsi="Times New Roman" w:cs="Times New Roman"/>
          <w:color w:val="000000"/>
          <w:sz w:val="24"/>
          <w:szCs w:val="24"/>
        </w:rPr>
        <w:t>(3), 147-161.</w:t>
      </w:r>
    </w:p>
    <w:p w14:paraId="11912597" w14:textId="77777777" w:rsidR="006B51A6" w:rsidRPr="009E1156" w:rsidRDefault="006B51A6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4AEC91" w14:textId="69624D97" w:rsidR="00CB630A" w:rsidRPr="009E1156" w:rsidRDefault="00CB630A" w:rsidP="009E1156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iCs/>
          <w:sz w:val="24"/>
          <w:szCs w:val="24"/>
        </w:rPr>
      </w:pPr>
      <w:r w:rsidRPr="009E1156">
        <w:rPr>
          <w:rFonts w:ascii="Times New Roman" w:hAnsi="Times New Roman" w:cs="Times New Roman"/>
          <w:iCs/>
          <w:sz w:val="24"/>
          <w:szCs w:val="24"/>
        </w:rPr>
        <w:t>Stevens, E. A., Leroux, A. J., Mowbray, M. H., &amp; Lee, G. S. (2022). Evaluating the effects of adding explicit vocabulary instruction to a word-problem schema intervention. 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Exceptional Children</w:t>
      </w:r>
      <w:r w:rsidRPr="009E1156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12" w:history="1">
        <w:r w:rsidRPr="009E1156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https://doi.org/10.1177/00144029221112290</w:t>
        </w:r>
      </w:hyperlink>
    </w:p>
    <w:p w14:paraId="08A20991" w14:textId="77777777" w:rsidR="00EB7694" w:rsidRPr="009E1156" w:rsidRDefault="00EB7694" w:rsidP="009E1156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iCs/>
          <w:sz w:val="24"/>
          <w:szCs w:val="24"/>
        </w:rPr>
      </w:pPr>
    </w:p>
    <w:p w14:paraId="347E518B" w14:textId="6D0B1B08" w:rsidR="00EB7694" w:rsidRPr="009E1156" w:rsidRDefault="00EB7694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E1156">
        <w:rPr>
          <w:rFonts w:ascii="Times New Roman" w:hAnsi="Times New Roman" w:cs="Times New Roman"/>
          <w:sz w:val="24"/>
          <w:szCs w:val="24"/>
        </w:rPr>
        <w:t>Subtirelu</w:t>
      </w:r>
      <w:proofErr w:type="spellEnd"/>
      <w:r w:rsidRPr="009E1156">
        <w:rPr>
          <w:rFonts w:ascii="Times New Roman" w:hAnsi="Times New Roman" w:cs="Times New Roman"/>
          <w:sz w:val="24"/>
          <w:szCs w:val="24"/>
        </w:rPr>
        <w:t xml:space="preserve">, N. (2015). “She does have an accent but…”: Race and language ideology in students’ evaluations of mathematics instructors on RateMyProfessor.com. 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Language in Society</w:t>
      </w:r>
      <w:r w:rsidRPr="009E1156">
        <w:rPr>
          <w:rFonts w:ascii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9E1156">
        <w:rPr>
          <w:rFonts w:ascii="Times New Roman" w:hAnsi="Times New Roman" w:cs="Times New Roman"/>
          <w:sz w:val="24"/>
          <w:szCs w:val="24"/>
        </w:rPr>
        <w:t>, 35-62.</w:t>
      </w:r>
    </w:p>
    <w:p w14:paraId="62AE3909" w14:textId="77777777" w:rsidR="007E5196" w:rsidRPr="009E1156" w:rsidRDefault="007E5196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DF5F1C" w14:textId="77777777" w:rsidR="007E5196" w:rsidRPr="009E1156" w:rsidRDefault="007E5196" w:rsidP="009E115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Tai, K. W., &amp; Wei, L. (2021). Constructing playful talk through translanguaging in English medium instruction mathematics classrooms.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9E1156">
        <w:rPr>
          <w:rFonts w:ascii="Times New Roman" w:eastAsia="Times New Roman" w:hAnsi="Times New Roman" w:cs="Times New Roman"/>
          <w:sz w:val="24"/>
          <w:szCs w:val="24"/>
        </w:rPr>
        <w:t>(4), 607-640.</w:t>
      </w:r>
    </w:p>
    <w:p w14:paraId="264DF7D1" w14:textId="77777777" w:rsidR="00CB630A" w:rsidRPr="009E1156" w:rsidRDefault="00CB630A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795D1C" w14:textId="32656562" w:rsidR="00834132" w:rsidRPr="009E1156" w:rsidRDefault="00834132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1156">
        <w:rPr>
          <w:rFonts w:ascii="Times New Roman" w:hAnsi="Times New Roman" w:cs="Times New Roman"/>
          <w:sz w:val="24"/>
          <w:szCs w:val="24"/>
        </w:rPr>
        <w:t xml:space="preserve">Tan, M. (2011). Mathematics and science teachers’ beliefs and practices regarding the teaching of language in content learning. </w:t>
      </w:r>
      <w:r w:rsidRPr="009E1156">
        <w:rPr>
          <w:rFonts w:ascii="Times New Roman" w:hAnsi="Times New Roman" w:cs="Times New Roman"/>
          <w:i/>
          <w:sz w:val="24"/>
          <w:szCs w:val="24"/>
        </w:rPr>
        <w:t>Language Teaching Research</w:t>
      </w:r>
      <w:r w:rsidRPr="009E1156">
        <w:rPr>
          <w:rFonts w:ascii="Times New Roman" w:hAnsi="Times New Roman" w:cs="Times New Roman"/>
          <w:sz w:val="24"/>
          <w:szCs w:val="24"/>
        </w:rPr>
        <w:t xml:space="preserve">, </w:t>
      </w:r>
      <w:r w:rsidRPr="009E1156">
        <w:rPr>
          <w:rFonts w:ascii="Times New Roman" w:hAnsi="Times New Roman" w:cs="Times New Roman"/>
          <w:i/>
          <w:sz w:val="24"/>
          <w:szCs w:val="24"/>
        </w:rPr>
        <w:t>15</w:t>
      </w:r>
      <w:r w:rsidRPr="009E1156">
        <w:rPr>
          <w:rFonts w:ascii="Times New Roman" w:hAnsi="Times New Roman" w:cs="Times New Roman"/>
          <w:sz w:val="24"/>
          <w:szCs w:val="24"/>
        </w:rPr>
        <w:t>(3), 325</w:t>
      </w:r>
      <w:r w:rsidR="00FB5C9E">
        <w:rPr>
          <w:rFonts w:ascii="Times New Roman" w:hAnsi="Times New Roman" w:cs="Times New Roman"/>
          <w:sz w:val="24"/>
          <w:szCs w:val="24"/>
        </w:rPr>
        <w:t>-</w:t>
      </w:r>
      <w:r w:rsidRPr="009E1156">
        <w:rPr>
          <w:rFonts w:ascii="Times New Roman" w:hAnsi="Times New Roman" w:cs="Times New Roman"/>
          <w:sz w:val="24"/>
          <w:szCs w:val="24"/>
        </w:rPr>
        <w:t xml:space="preserve">342. </w:t>
      </w:r>
      <w:hyperlink r:id="rId13">
        <w:r w:rsidRPr="009E1156">
          <w:rPr>
            <w:rFonts w:ascii="Times New Roman" w:hAnsi="Times New Roman" w:cs="Times New Roman"/>
            <w:sz w:val="24"/>
            <w:szCs w:val="24"/>
          </w:rPr>
          <w:t>http://dx.doi.org/10.1177/1362168811401153</w:t>
        </w:r>
      </w:hyperlink>
    </w:p>
    <w:p w14:paraId="603F9D10" w14:textId="77777777" w:rsidR="00834132" w:rsidRPr="009E1156" w:rsidRDefault="00834132" w:rsidP="009E1156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195685" w14:textId="34077A74" w:rsidR="00E90C21" w:rsidRPr="009E1156" w:rsidRDefault="00E90C21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Thompson, K. D. (2017). What blocks the gate? Exploring current and former English learners’ math course-taking in secondary school. </w:t>
      </w:r>
      <w:r w:rsidRPr="009E115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American Educational Research Journal, 54</w:t>
      </w:r>
      <w:r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(4), 757-798. </w:t>
      </w:r>
    </w:p>
    <w:p w14:paraId="1DF184D7" w14:textId="7F0C2158" w:rsidR="00291548" w:rsidRPr="009E1156" w:rsidRDefault="00291548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Hlk125382929"/>
    </w:p>
    <w:p w14:paraId="560F7F4D" w14:textId="4D0C2D2E" w:rsidR="00D50589" w:rsidRPr="00D50589" w:rsidRDefault="00D50589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Tun, M. (2016). What do </w:t>
      </w:r>
      <w:r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D50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ath and </w:t>
      </w:r>
      <w:r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D50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anguage have in </w:t>
      </w:r>
      <w:r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50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ommon? Lessons from </w:t>
      </w:r>
      <w:r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D50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oreign </w:t>
      </w:r>
      <w:r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D50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anguage </w:t>
      </w:r>
      <w:r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D50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earning. </w:t>
      </w:r>
      <w:r w:rsidRPr="00D505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Mathematics and Culture</w:t>
      </w:r>
      <w:r w:rsidRPr="00D50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505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10</w:t>
      </w:r>
      <w:r w:rsidRPr="00D50589">
        <w:rPr>
          <w:rFonts w:ascii="Times New Roman" w:hAnsi="Times New Roman" w:cs="Times New Roman"/>
          <w:color w:val="000000" w:themeColor="text1"/>
          <w:sz w:val="24"/>
          <w:szCs w:val="24"/>
        </w:rPr>
        <w:t>(3), 148-168.</w:t>
      </w:r>
    </w:p>
    <w:p w14:paraId="7BC73E88" w14:textId="77777777" w:rsidR="00D50589" w:rsidRPr="009E1156" w:rsidRDefault="00D50589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106672" w14:textId="14982AF5" w:rsidR="00397705" w:rsidRPr="009E1156" w:rsidRDefault="00397705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>Volmer, E., Grabner, R. H., &amp; Saalbach, H. (2018). Language switching costs in bilingual mathematics learning: Transfer effects and individual differences. </w:t>
      </w:r>
      <w:r w:rsidRPr="009E115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Zeitschrift für Erziehungswissenschaft</w:t>
      </w:r>
      <w:r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9E115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21</w:t>
      </w:r>
      <w:r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71-96. </w:t>
      </w:r>
    </w:p>
    <w:bookmarkEnd w:id="19"/>
    <w:p w14:paraId="0F682F1F" w14:textId="77777777" w:rsidR="00397705" w:rsidRPr="009E1156" w:rsidRDefault="00397705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974C3B" w14:textId="7FEF22EA" w:rsidR="00C13FA5" w:rsidRPr="00C13FA5" w:rsidRDefault="00C13FA5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Wakefield, D. V. (2000). Math as a second language. </w:t>
      </w:r>
      <w:r w:rsidRPr="00C13F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Educational Forum</w:t>
      </w:r>
      <w:r w:rsidRPr="009E115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64</w:t>
      </w:r>
      <w:r w:rsidRPr="009E1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(3), </w:t>
      </w:r>
      <w:r w:rsidRPr="00C13FA5">
        <w:rPr>
          <w:rFonts w:ascii="Times New Roman" w:hAnsi="Times New Roman" w:cs="Times New Roman"/>
          <w:color w:val="000000" w:themeColor="text1"/>
          <w:sz w:val="24"/>
          <w:szCs w:val="24"/>
        </w:rPr>
        <w:t>272-279.</w:t>
      </w:r>
    </w:p>
    <w:p w14:paraId="1DC1DF48" w14:textId="77777777" w:rsidR="00C13FA5" w:rsidRPr="009E1156" w:rsidRDefault="00C13FA5" w:rsidP="009E115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DAB85" w14:textId="20C9F910" w:rsidR="00E56C15" w:rsidRPr="009E1156" w:rsidRDefault="00E56C15" w:rsidP="009E11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E1156">
        <w:rPr>
          <w:rFonts w:ascii="Times New Roman" w:hAnsi="Times New Roman" w:cs="Times New Roman"/>
          <w:color w:val="000000"/>
          <w:sz w:val="24"/>
          <w:szCs w:val="24"/>
        </w:rPr>
        <w:t>Weintrop</w:t>
      </w:r>
      <w:proofErr w:type="spellEnd"/>
      <w:r w:rsidRPr="009E1156">
        <w:rPr>
          <w:rFonts w:ascii="Times New Roman" w:hAnsi="Times New Roman" w:cs="Times New Roman"/>
          <w:color w:val="000000"/>
          <w:sz w:val="24"/>
          <w:szCs w:val="24"/>
        </w:rPr>
        <w:t xml:space="preserve">, D., Beheshti, E., Horn, M., Orton, K., Jona, K., </w:t>
      </w:r>
      <w:proofErr w:type="spellStart"/>
      <w:r w:rsidRPr="009E1156">
        <w:rPr>
          <w:rFonts w:ascii="Times New Roman" w:hAnsi="Times New Roman" w:cs="Times New Roman"/>
          <w:color w:val="000000"/>
          <w:sz w:val="24"/>
          <w:szCs w:val="24"/>
        </w:rPr>
        <w:t>Trouille</w:t>
      </w:r>
      <w:proofErr w:type="spellEnd"/>
      <w:r w:rsidRPr="009E1156">
        <w:rPr>
          <w:rFonts w:ascii="Times New Roman" w:hAnsi="Times New Roman" w:cs="Times New Roman"/>
          <w:color w:val="000000"/>
          <w:sz w:val="24"/>
          <w:szCs w:val="24"/>
        </w:rPr>
        <w:t xml:space="preserve">, L., &amp; Wilensky, U. (2016). Defining computational thinking for mathematics and science classrooms. </w:t>
      </w:r>
      <w:r w:rsidRPr="009E1156">
        <w:rPr>
          <w:rFonts w:ascii="Times New Roman" w:hAnsi="Times New Roman" w:cs="Times New Roman"/>
          <w:i/>
          <w:color w:val="000000"/>
          <w:sz w:val="24"/>
          <w:szCs w:val="24"/>
        </w:rPr>
        <w:t>Journal of Science Education and Technology, 25</w:t>
      </w:r>
      <w:r w:rsidRPr="009E1156">
        <w:rPr>
          <w:rFonts w:ascii="Times New Roman" w:hAnsi="Times New Roman" w:cs="Times New Roman"/>
          <w:color w:val="000000"/>
          <w:sz w:val="24"/>
          <w:szCs w:val="24"/>
        </w:rPr>
        <w:t>(1), 127-147.</w:t>
      </w:r>
    </w:p>
    <w:sectPr w:rsidR="00E56C15" w:rsidRPr="009E1156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29778" w14:textId="77777777" w:rsidR="001641F3" w:rsidRDefault="001641F3" w:rsidP="00C654BD">
      <w:pPr>
        <w:spacing w:after="0" w:line="240" w:lineRule="auto"/>
      </w:pPr>
      <w:r>
        <w:separator/>
      </w:r>
    </w:p>
  </w:endnote>
  <w:endnote w:type="continuationSeparator" w:id="0">
    <w:p w14:paraId="0DC16517" w14:textId="77777777" w:rsidR="001641F3" w:rsidRDefault="001641F3" w:rsidP="00C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BF226" w14:textId="54AF0851" w:rsidR="00C654BD" w:rsidRDefault="00C654BD" w:rsidP="00C654B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801F1" w14:textId="77777777" w:rsidR="001641F3" w:rsidRDefault="001641F3" w:rsidP="00C654BD">
      <w:pPr>
        <w:spacing w:after="0" w:line="240" w:lineRule="auto"/>
      </w:pPr>
      <w:r>
        <w:separator/>
      </w:r>
    </w:p>
  </w:footnote>
  <w:footnote w:type="continuationSeparator" w:id="0">
    <w:p w14:paraId="41CED9D1" w14:textId="77777777" w:rsidR="001641F3" w:rsidRDefault="001641F3" w:rsidP="00C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4356D" w14:textId="5A0C7805" w:rsidR="00C654BD" w:rsidRDefault="00C654BD">
    <w:pPr>
      <w:pStyle w:val="Header"/>
    </w:pPr>
    <w:r w:rsidRPr="00C654BD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2B654E6E" wp14:editId="0A2A96A2">
          <wp:simplePos x="0" y="0"/>
          <wp:positionH relativeFrom="column">
            <wp:posOffset>-617220</wp:posOffset>
          </wp:positionH>
          <wp:positionV relativeFrom="paragraph">
            <wp:posOffset>-350837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0"/>
    <w:rsid w:val="0004003C"/>
    <w:rsid w:val="000C2663"/>
    <w:rsid w:val="00102625"/>
    <w:rsid w:val="0012797C"/>
    <w:rsid w:val="001641F3"/>
    <w:rsid w:val="001C7F2B"/>
    <w:rsid w:val="001D3EB8"/>
    <w:rsid w:val="002105F5"/>
    <w:rsid w:val="00260750"/>
    <w:rsid w:val="00291548"/>
    <w:rsid w:val="00295B95"/>
    <w:rsid w:val="002B2812"/>
    <w:rsid w:val="002E1154"/>
    <w:rsid w:val="002E4F63"/>
    <w:rsid w:val="002F2D6B"/>
    <w:rsid w:val="003322EA"/>
    <w:rsid w:val="00353211"/>
    <w:rsid w:val="00397705"/>
    <w:rsid w:val="003C55FA"/>
    <w:rsid w:val="00414B23"/>
    <w:rsid w:val="00452450"/>
    <w:rsid w:val="004C1F7F"/>
    <w:rsid w:val="004C3ED5"/>
    <w:rsid w:val="004D7CC9"/>
    <w:rsid w:val="00506947"/>
    <w:rsid w:val="0050796B"/>
    <w:rsid w:val="00536478"/>
    <w:rsid w:val="005B6848"/>
    <w:rsid w:val="005C4D7F"/>
    <w:rsid w:val="005E3805"/>
    <w:rsid w:val="005E3C49"/>
    <w:rsid w:val="005F7618"/>
    <w:rsid w:val="006A673D"/>
    <w:rsid w:val="006B51A6"/>
    <w:rsid w:val="006E4517"/>
    <w:rsid w:val="00723E3C"/>
    <w:rsid w:val="00724FFA"/>
    <w:rsid w:val="00726E60"/>
    <w:rsid w:val="00735A69"/>
    <w:rsid w:val="007E5196"/>
    <w:rsid w:val="007F5F42"/>
    <w:rsid w:val="008148E7"/>
    <w:rsid w:val="00834132"/>
    <w:rsid w:val="008F39AB"/>
    <w:rsid w:val="00970CBF"/>
    <w:rsid w:val="009A304F"/>
    <w:rsid w:val="009E1156"/>
    <w:rsid w:val="009E5CAD"/>
    <w:rsid w:val="009F0705"/>
    <w:rsid w:val="00A460E7"/>
    <w:rsid w:val="00A6569F"/>
    <w:rsid w:val="00A73BDA"/>
    <w:rsid w:val="00A951D3"/>
    <w:rsid w:val="00A95F50"/>
    <w:rsid w:val="00AB588F"/>
    <w:rsid w:val="00AD1479"/>
    <w:rsid w:val="00B1483E"/>
    <w:rsid w:val="00B209A7"/>
    <w:rsid w:val="00B3275D"/>
    <w:rsid w:val="00B4291A"/>
    <w:rsid w:val="00B62C08"/>
    <w:rsid w:val="00B72520"/>
    <w:rsid w:val="00BE2560"/>
    <w:rsid w:val="00C13FA5"/>
    <w:rsid w:val="00C47133"/>
    <w:rsid w:val="00C640BE"/>
    <w:rsid w:val="00C654BD"/>
    <w:rsid w:val="00C7626A"/>
    <w:rsid w:val="00C97949"/>
    <w:rsid w:val="00CB630A"/>
    <w:rsid w:val="00CC1EF2"/>
    <w:rsid w:val="00CD33FA"/>
    <w:rsid w:val="00CD4212"/>
    <w:rsid w:val="00D24566"/>
    <w:rsid w:val="00D26843"/>
    <w:rsid w:val="00D50589"/>
    <w:rsid w:val="00D62416"/>
    <w:rsid w:val="00D67035"/>
    <w:rsid w:val="00DE1600"/>
    <w:rsid w:val="00DE4B71"/>
    <w:rsid w:val="00E56C15"/>
    <w:rsid w:val="00E90C21"/>
    <w:rsid w:val="00EB7694"/>
    <w:rsid w:val="00FB5C9E"/>
    <w:rsid w:val="00FC6FFA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3681"/>
  <w15:chartTrackingRefBased/>
  <w15:docId w15:val="{7565FD5B-7239-4CAB-8BE9-14088329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35A6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4003C"/>
    <w:rPr>
      <w:i/>
      <w:iCs/>
    </w:rPr>
  </w:style>
  <w:style w:type="paragraph" w:styleId="NormalWeb">
    <w:name w:val="Normal (Web)"/>
    <w:basedOn w:val="Normal"/>
    <w:uiPriority w:val="99"/>
    <w:unhideWhenUsed/>
    <w:rsid w:val="0004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15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5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BD"/>
  </w:style>
  <w:style w:type="paragraph" w:styleId="Footer">
    <w:name w:val="footer"/>
    <w:basedOn w:val="Normal"/>
    <w:link w:val="FooterChar"/>
    <w:uiPriority w:val="99"/>
    <w:unhideWhenUsed/>
    <w:rsid w:val="00C65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BD"/>
  </w:style>
  <w:style w:type="paragraph" w:customStyle="1" w:styleId="a">
    <w:name w:val="默认"/>
    <w:rsid w:val="002105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SimSun" w:hAnsi="Helvetica Neue" w:cs="Arial Unicode MS"/>
      <w:color w:val="000000"/>
      <w:bdr w:val="nil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pa21.org/sites/default/files/Final%204_30%20ELPA21%20Standards_1.pdf" TargetMode="External"/><Relationship Id="rId13" Type="http://schemas.openxmlformats.org/officeDocument/2006/relationships/hyperlink" Target="http://dx.doi.org/10.1177/13621688114011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imt.org.uk/ijmtl/index.php/IJMTL/article/view/48" TargetMode="External"/><Relationship Id="rId12" Type="http://schemas.openxmlformats.org/officeDocument/2006/relationships/hyperlink" Target="https://doi.org/10.1177/0014402922111229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%20" TargetMode="External"/><Relationship Id="rId11" Type="http://schemas.openxmlformats.org/officeDocument/2006/relationships/hyperlink" Target="https://doi.org/10.1016/j.jesp.2011.12.012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16/j.econedurev.2019.1019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1007/s10857-009-9108-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Kathi Bailey</cp:lastModifiedBy>
  <cp:revision>31</cp:revision>
  <dcterms:created xsi:type="dcterms:W3CDTF">2024-10-23T14:59:00Z</dcterms:created>
  <dcterms:modified xsi:type="dcterms:W3CDTF">2024-10-23T15:25:00Z</dcterms:modified>
</cp:coreProperties>
</file>