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7938" w14:textId="77777777" w:rsidR="0043246A" w:rsidRPr="00AA534B" w:rsidRDefault="0043246A" w:rsidP="00AA534B">
      <w:pPr>
        <w:pStyle w:val="Bibliography1"/>
        <w:spacing w:before="0" w:beforeAutospacing="0" w:after="0" w:afterAutospacing="0"/>
        <w:ind w:left="720" w:hanging="720"/>
        <w:jc w:val="center"/>
        <w:rPr>
          <w:b/>
          <w:u w:val="single"/>
        </w:rPr>
      </w:pPr>
      <w:r w:rsidRPr="00AA534B">
        <w:rPr>
          <w:b/>
          <w:u w:val="single"/>
        </w:rPr>
        <w:t>LANGUAGE PLAY</w:t>
      </w:r>
      <w:r w:rsidR="00A479D7" w:rsidRPr="00AA534B">
        <w:rPr>
          <w:b/>
          <w:u w:val="single"/>
        </w:rPr>
        <w:t>: SELECTED REFERENCES</w:t>
      </w:r>
    </w:p>
    <w:p w14:paraId="1EC53475" w14:textId="38290DF4" w:rsidR="0043246A" w:rsidRPr="00AA534B" w:rsidRDefault="00CE2FC0" w:rsidP="00AA534B">
      <w:pPr>
        <w:pStyle w:val="Bibliography1"/>
        <w:spacing w:before="0" w:beforeAutospacing="0" w:after="0" w:afterAutospacing="0"/>
        <w:ind w:left="720" w:hanging="720"/>
        <w:jc w:val="center"/>
        <w:rPr>
          <w:b/>
        </w:rPr>
      </w:pPr>
      <w:r w:rsidRPr="00AA534B">
        <w:rPr>
          <w:b/>
        </w:rPr>
        <w:t>(L</w:t>
      </w:r>
      <w:r w:rsidR="00316FD9" w:rsidRPr="00AA534B">
        <w:rPr>
          <w:b/>
        </w:rPr>
        <w:t xml:space="preserve">ast updated on </w:t>
      </w:r>
      <w:r w:rsidR="00345C53" w:rsidRPr="00AA534B">
        <w:rPr>
          <w:b/>
        </w:rPr>
        <w:t>9 Nov</w:t>
      </w:r>
      <w:r w:rsidR="009510D5" w:rsidRPr="00AA534B">
        <w:rPr>
          <w:b/>
        </w:rPr>
        <w:t>ember</w:t>
      </w:r>
      <w:r w:rsidR="0043246A" w:rsidRPr="00AA534B">
        <w:rPr>
          <w:b/>
        </w:rPr>
        <w:t xml:space="preserve"> 20</w:t>
      </w:r>
      <w:r w:rsidR="00293E67" w:rsidRPr="00AA534B">
        <w:rPr>
          <w:b/>
        </w:rPr>
        <w:t>2</w:t>
      </w:r>
      <w:r w:rsidR="00345C53" w:rsidRPr="00AA534B">
        <w:rPr>
          <w:b/>
        </w:rPr>
        <w:t>4</w:t>
      </w:r>
      <w:r w:rsidR="0043246A" w:rsidRPr="00AA534B">
        <w:rPr>
          <w:b/>
        </w:rPr>
        <w:t>)</w:t>
      </w:r>
    </w:p>
    <w:p w14:paraId="0E7A418D" w14:textId="77777777" w:rsidR="00347A82" w:rsidRPr="00AA534B" w:rsidRDefault="00347A82" w:rsidP="00AA534B">
      <w:pPr>
        <w:pStyle w:val="Bibliography1"/>
        <w:spacing w:before="0" w:beforeAutospacing="0" w:after="0" w:afterAutospacing="0"/>
        <w:ind w:left="720" w:hanging="720"/>
        <w:jc w:val="center"/>
        <w:rPr>
          <w:b/>
        </w:rPr>
      </w:pPr>
    </w:p>
    <w:p w14:paraId="06976090" w14:textId="09CF83AC" w:rsidR="009D1D7C" w:rsidRPr="009D1D7C" w:rsidRDefault="009D1D7C" w:rsidP="00AA534B">
      <w:pPr>
        <w:pStyle w:val="Bibliography1"/>
        <w:ind w:left="720" w:hanging="720"/>
        <w:rPr>
          <w:bCs/>
        </w:rPr>
      </w:pPr>
      <w:bookmarkStart w:id="0" w:name="_Hlk182037382"/>
      <w:r w:rsidRPr="009D1D7C">
        <w:rPr>
          <w:bCs/>
        </w:rPr>
        <w:t xml:space="preserve">Anzures, A., &amp; </w:t>
      </w:r>
      <w:proofErr w:type="spellStart"/>
      <w:r w:rsidRPr="009D1D7C">
        <w:rPr>
          <w:bCs/>
        </w:rPr>
        <w:t>Kvietok</w:t>
      </w:r>
      <w:proofErr w:type="spellEnd"/>
      <w:r w:rsidRPr="009D1D7C">
        <w:rPr>
          <w:bCs/>
        </w:rPr>
        <w:t xml:space="preserve">, F. (2023). Authorities at play in Indigenous language reclamation: </w:t>
      </w:r>
      <w:r w:rsidRPr="00AA534B">
        <w:rPr>
          <w:bCs/>
        </w:rPr>
        <w:t>T</w:t>
      </w:r>
      <w:r w:rsidRPr="009D1D7C">
        <w:rPr>
          <w:bCs/>
        </w:rPr>
        <w:t xml:space="preserve">ensions and possibilities in the Yucatan Peninsula. </w:t>
      </w:r>
      <w:proofErr w:type="spellStart"/>
      <w:r w:rsidRPr="009D1D7C">
        <w:rPr>
          <w:bCs/>
          <w:i/>
          <w:iCs/>
        </w:rPr>
        <w:t>Multilingua</w:t>
      </w:r>
      <w:proofErr w:type="spellEnd"/>
      <w:r w:rsidRPr="009D1D7C">
        <w:rPr>
          <w:bCs/>
        </w:rPr>
        <w:t xml:space="preserve">, </w:t>
      </w:r>
      <w:r w:rsidRPr="009D1D7C">
        <w:rPr>
          <w:bCs/>
          <w:i/>
          <w:iCs/>
        </w:rPr>
        <w:t>42</w:t>
      </w:r>
      <w:r w:rsidRPr="009D1D7C">
        <w:rPr>
          <w:bCs/>
        </w:rPr>
        <w:t>(5), 621-648.</w:t>
      </w:r>
    </w:p>
    <w:bookmarkEnd w:id="0"/>
    <w:p w14:paraId="1BD246F8" w14:textId="77777777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Attardo, S. (2000). Irony as relevant inappropriateness.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Journal of Pragmatics, 32</w:t>
      </w:r>
      <w:r w:rsidRPr="00AA534B">
        <w:rPr>
          <w:rFonts w:ascii="Times New Roman" w:hAnsi="Times New Roman" w:cs="Times New Roman"/>
          <w:sz w:val="24"/>
          <w:szCs w:val="24"/>
        </w:rPr>
        <w:t>, 793-826.</w:t>
      </w:r>
    </w:p>
    <w:p w14:paraId="6CF94E57" w14:textId="1918CAD8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Bakhtin, M. (1981). </w:t>
      </w:r>
      <w:r w:rsidR="004E0FF3" w:rsidRPr="00AA534B">
        <w:rPr>
          <w:rFonts w:ascii="Times New Roman" w:hAnsi="Times New Roman" w:cs="Times New Roman"/>
          <w:i/>
          <w:iCs/>
          <w:sz w:val="24"/>
          <w:szCs w:val="24"/>
        </w:rPr>
        <w:t>The d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 xml:space="preserve">ialogic </w:t>
      </w:r>
      <w:r w:rsidR="004E0FF3" w:rsidRPr="00AA534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magination</w:t>
      </w:r>
      <w:r w:rsidRPr="00AA534B">
        <w:rPr>
          <w:rFonts w:ascii="Times New Roman" w:hAnsi="Times New Roman" w:cs="Times New Roman"/>
          <w:sz w:val="24"/>
          <w:szCs w:val="24"/>
        </w:rPr>
        <w:t>. University of Texas.</w:t>
      </w:r>
    </w:p>
    <w:p w14:paraId="333F63EE" w14:textId="19550527" w:rsidR="004A6F30" w:rsidRPr="00AA534B" w:rsidRDefault="004A6F30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n-NZ"/>
        </w:rPr>
      </w:pPr>
      <w:r w:rsidRPr="00AA534B">
        <w:rPr>
          <w:rFonts w:ascii="Times New Roman" w:eastAsia="Calibri" w:hAnsi="Times New Roman" w:cs="Times New Roman"/>
          <w:sz w:val="24"/>
          <w:szCs w:val="24"/>
          <w:lang w:val="en-NZ"/>
        </w:rPr>
        <w:t xml:space="preserve">Basso, K. H. (1979). </w:t>
      </w:r>
      <w:r w:rsidRPr="00AA534B">
        <w:rPr>
          <w:rFonts w:ascii="Times New Roman" w:eastAsia="Calibri" w:hAnsi="Times New Roman" w:cs="Times New Roman"/>
          <w:i/>
          <w:sz w:val="24"/>
          <w:szCs w:val="24"/>
          <w:lang w:val="en-NZ"/>
        </w:rPr>
        <w:t>Portraits of "The Whiteman": Linguistic play and cultural symbols among the Western Apache</w:t>
      </w:r>
      <w:r w:rsidRPr="00AA534B">
        <w:rPr>
          <w:rFonts w:ascii="Times New Roman" w:eastAsia="Calibri" w:hAnsi="Times New Roman" w:cs="Times New Roman"/>
          <w:sz w:val="24"/>
          <w:szCs w:val="24"/>
          <w:lang w:val="en-NZ"/>
        </w:rPr>
        <w:t>. Cambridge University Press.</w:t>
      </w:r>
    </w:p>
    <w:p w14:paraId="5991DCA0" w14:textId="77777777" w:rsidR="004C3B85" w:rsidRPr="004C3B85" w:rsidRDefault="004C3B85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C3B85">
        <w:rPr>
          <w:rFonts w:ascii="Times New Roman" w:hAnsi="Times New Roman" w:cs="Times New Roman"/>
          <w:sz w:val="24"/>
          <w:szCs w:val="24"/>
        </w:rPr>
        <w:t>Baasri</w:t>
      </w:r>
      <w:proofErr w:type="spellEnd"/>
      <w:r w:rsidRPr="004C3B85">
        <w:rPr>
          <w:rFonts w:ascii="Times New Roman" w:hAnsi="Times New Roman" w:cs="Times New Roman"/>
          <w:sz w:val="24"/>
          <w:szCs w:val="24"/>
        </w:rPr>
        <w:t xml:space="preserve">, M. (2021). Dramatic play and language development. </w:t>
      </w:r>
      <w:r w:rsidRPr="004C3B85">
        <w:rPr>
          <w:rFonts w:ascii="Times New Roman" w:hAnsi="Times New Roman" w:cs="Times New Roman"/>
          <w:i/>
          <w:iCs/>
          <w:sz w:val="24"/>
          <w:szCs w:val="24"/>
        </w:rPr>
        <w:t>Learning Curve</w:t>
      </w:r>
      <w:r w:rsidRPr="004C3B85">
        <w:rPr>
          <w:rFonts w:ascii="Times New Roman" w:hAnsi="Times New Roman" w:cs="Times New Roman"/>
          <w:sz w:val="24"/>
          <w:szCs w:val="24"/>
        </w:rPr>
        <w:t>, (10), 26-28.</w:t>
      </w:r>
    </w:p>
    <w:p w14:paraId="21E972E9" w14:textId="3B421505" w:rsidR="00D02C32" w:rsidRPr="00AA534B" w:rsidRDefault="00D02C32" w:rsidP="00AA534B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AA534B">
        <w:rPr>
          <w:rFonts w:ascii="Times New Roman" w:eastAsia="Calibri" w:hAnsi="Times New Roman" w:cs="Times New Roman"/>
          <w:sz w:val="24"/>
          <w:szCs w:val="24"/>
        </w:rPr>
        <w:t xml:space="preserve">Bateson, G. (1955). A theory of play and fantasy: Approaches to the study of human personality.  </w:t>
      </w:r>
      <w:r w:rsidRPr="00AA534B">
        <w:rPr>
          <w:rFonts w:ascii="Times New Roman" w:eastAsia="Calibri" w:hAnsi="Times New Roman" w:cs="Times New Roman"/>
          <w:i/>
          <w:sz w:val="24"/>
          <w:szCs w:val="24"/>
        </w:rPr>
        <w:t>Psychiatric Research Reports, 2,</w:t>
      </w:r>
      <w:r w:rsidRPr="00AA534B">
        <w:rPr>
          <w:rFonts w:ascii="Times New Roman" w:eastAsia="Calibri" w:hAnsi="Times New Roman" w:cs="Times New Roman"/>
          <w:sz w:val="24"/>
          <w:szCs w:val="24"/>
        </w:rPr>
        <w:t xml:space="preserve"> 39-51. </w:t>
      </w:r>
    </w:p>
    <w:p w14:paraId="234772BB" w14:textId="04125523" w:rsidR="00F90FD6" w:rsidRPr="00AA534B" w:rsidRDefault="00FE4773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Bebout, J., &amp; Belke, E. (2017). Language play facilitates language learning: Optimizing the input for gender-like category induction.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Cognitive </w:t>
      </w:r>
      <w:r w:rsidR="00881074"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esearch: </w:t>
      </w:r>
      <w:r w:rsidR="00881074"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rinciples and </w:t>
      </w:r>
      <w:r w:rsidR="00881074"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mplications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(1), 1-26.</w:t>
      </w:r>
    </w:p>
    <w:p w14:paraId="4E58E373" w14:textId="77777777" w:rsidR="002F7CBC" w:rsidRPr="00AA534B" w:rsidRDefault="002F7CBC" w:rsidP="00AA53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D2E194" w14:textId="293CF9CA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Bell, N. D. (2005). Exploring L2 language play as an aid to SLL: A case study of </w:t>
      </w:r>
      <w:proofErr w:type="spellStart"/>
      <w:r w:rsidRPr="00AA534B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 in NS-NNS interaction.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Applied Linguistics, 26</w:t>
      </w:r>
      <w:r w:rsidRPr="00AA534B">
        <w:rPr>
          <w:rFonts w:ascii="Times New Roman" w:hAnsi="Times New Roman" w:cs="Times New Roman"/>
          <w:sz w:val="24"/>
          <w:szCs w:val="24"/>
        </w:rPr>
        <w:t>, 192-218.</w:t>
      </w:r>
    </w:p>
    <w:p w14:paraId="3324B565" w14:textId="77777777" w:rsidR="00EC141A" w:rsidRPr="00AA534B" w:rsidRDefault="00EC141A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Bell, N. D. (2009). Learning about and through humor in the second language classroom.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(3), 241-258.</w:t>
      </w:r>
    </w:p>
    <w:p w14:paraId="224FBA3C" w14:textId="77777777" w:rsidR="00EC141A" w:rsidRPr="00AA534B" w:rsidRDefault="00EC141A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67A861C4" w14:textId="77777777" w:rsidR="009C2A08" w:rsidRPr="00AA534B" w:rsidRDefault="009C2A08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bCs/>
          <w:sz w:val="24"/>
          <w:szCs w:val="24"/>
        </w:rPr>
      </w:pPr>
      <w:r w:rsidRPr="00AA534B">
        <w:rPr>
          <w:rFonts w:ascii="Times New Roman" w:eastAsia="Cambria" w:hAnsi="Times New Roman" w:cs="Times New Roman"/>
          <w:bCs/>
          <w:sz w:val="24"/>
          <w:szCs w:val="24"/>
        </w:rPr>
        <w:t xml:space="preserve">Bell, N. </w:t>
      </w:r>
      <w:r w:rsidR="00EC141A" w:rsidRPr="00AA534B">
        <w:rPr>
          <w:rFonts w:ascii="Times New Roman" w:eastAsia="Cambria" w:hAnsi="Times New Roman" w:cs="Times New Roman"/>
          <w:bCs/>
          <w:sz w:val="24"/>
          <w:szCs w:val="24"/>
        </w:rPr>
        <w:t xml:space="preserve">D. </w:t>
      </w:r>
      <w:r w:rsidRPr="00AA534B">
        <w:rPr>
          <w:rFonts w:ascii="Times New Roman" w:eastAsia="Cambria" w:hAnsi="Times New Roman" w:cs="Times New Roman"/>
          <w:bCs/>
          <w:sz w:val="24"/>
          <w:szCs w:val="24"/>
        </w:rPr>
        <w:t xml:space="preserve">(2012). Formulaic language, creativity, and language play in a second language. </w:t>
      </w:r>
      <w:r w:rsidRPr="00AA534B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Annual Review of Applied Linguistics,</w:t>
      </w:r>
      <w:r w:rsidRPr="00AA534B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Pr="00AA534B">
        <w:rPr>
          <w:rFonts w:ascii="Times New Roman" w:eastAsia="Cambria" w:hAnsi="Times New Roman" w:cs="Times New Roman"/>
          <w:bCs/>
          <w:i/>
          <w:iCs/>
          <w:sz w:val="24"/>
          <w:szCs w:val="24"/>
        </w:rPr>
        <w:t>32</w:t>
      </w:r>
      <w:r w:rsidRPr="00AA534B">
        <w:rPr>
          <w:rFonts w:ascii="Times New Roman" w:eastAsia="Cambria" w:hAnsi="Times New Roman" w:cs="Times New Roman"/>
          <w:bCs/>
          <w:sz w:val="24"/>
          <w:szCs w:val="24"/>
        </w:rPr>
        <w:t>, 189-205.</w:t>
      </w:r>
    </w:p>
    <w:p w14:paraId="41BB9177" w14:textId="77777777" w:rsidR="009C2A08" w:rsidRPr="00AA534B" w:rsidRDefault="009C2A08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53C86655" w14:textId="77777777" w:rsidR="009C2A08" w:rsidRPr="00AA534B" w:rsidRDefault="009C2A08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AA5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Bell, N., Skalicky, S., &amp; Salsbury, T. (2014). Multicompetence in L2 language play: A longitudinal case study. 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Language Learning,</w:t>
      </w:r>
      <w:r w:rsidRPr="00AA5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64</w:t>
      </w:r>
      <w:r w:rsidRPr="00AA5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(1), 72-102. </w:t>
      </w:r>
    </w:p>
    <w:p w14:paraId="4A0ABE7E" w14:textId="77777777" w:rsidR="009C2A08" w:rsidRPr="00AA534B" w:rsidRDefault="009C2A08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193ACC08" w14:textId="77777777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Belz, J. (2002). Second language play as a representation of the multicompetent self in foreign language study.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Language, Identity, and Education, 1</w:t>
      </w:r>
      <w:r w:rsidRPr="00AA534B">
        <w:rPr>
          <w:rFonts w:ascii="Times New Roman" w:hAnsi="Times New Roman" w:cs="Times New Roman"/>
          <w:sz w:val="24"/>
          <w:szCs w:val="24"/>
        </w:rPr>
        <w:t>(1), 13-39.</w:t>
      </w:r>
    </w:p>
    <w:p w14:paraId="7FB203BA" w14:textId="77777777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Belz, J., &amp; Reinhardt, J. (2004). Aspects of advanced foreign language proficiency: Internet-mediated German language play.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14</w:t>
      </w:r>
      <w:r w:rsidRPr="00AA534B">
        <w:rPr>
          <w:rFonts w:ascii="Times New Roman" w:hAnsi="Times New Roman" w:cs="Times New Roman"/>
          <w:sz w:val="24"/>
          <w:szCs w:val="24"/>
        </w:rPr>
        <w:t>(3), 324-362.</w:t>
      </w:r>
    </w:p>
    <w:p w14:paraId="6B45F8F1" w14:textId="77777777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Broner, M., &amp; Tarone, E. (2000). Language play in immersion classroom discourse: Some suggestions for language teaching.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Australian Review of Applied Linguistics, 16</w:t>
      </w:r>
      <w:r w:rsidRPr="00AA534B">
        <w:rPr>
          <w:rFonts w:ascii="Times New Roman" w:hAnsi="Times New Roman" w:cs="Times New Roman"/>
          <w:sz w:val="24"/>
          <w:szCs w:val="24"/>
        </w:rPr>
        <w:t xml:space="preserve">, 121-133. </w:t>
      </w:r>
    </w:p>
    <w:p w14:paraId="766C37D9" w14:textId="199C0213" w:rsidR="005225C7" w:rsidRPr="00AA534B" w:rsidRDefault="005225C7" w:rsidP="00AA534B">
      <w:pPr>
        <w:pStyle w:val="Bibliography1"/>
        <w:ind w:left="720" w:hanging="720"/>
      </w:pPr>
      <w:r w:rsidRPr="00AA534B">
        <w:t>Broner, M., &amp; Tarone, E. (2001). Is it fun? Language play in a fifth</w:t>
      </w:r>
      <w:r w:rsidR="00561177" w:rsidRPr="00AA534B">
        <w:t>-</w:t>
      </w:r>
      <w:r w:rsidRPr="00AA534B">
        <w:t>grade Spanish immersion classroom.</w:t>
      </w:r>
      <w:r w:rsidRPr="00AA534B">
        <w:rPr>
          <w:rStyle w:val="Emphasis"/>
        </w:rPr>
        <w:t xml:space="preserve"> Modern Language Journal, 85</w:t>
      </w:r>
      <w:r w:rsidRPr="00AA534B">
        <w:t>, 363-379.</w:t>
      </w:r>
    </w:p>
    <w:p w14:paraId="15757608" w14:textId="48D953F9" w:rsidR="002B1B92" w:rsidRPr="00AA534B" w:rsidRDefault="002B1B9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lastRenderedPageBreak/>
        <w:t>Brownell, C. J. (2018). Creative language play (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giarism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) in the elementary English language arts classroom.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Arts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(4), 218-228.</w:t>
      </w:r>
    </w:p>
    <w:p w14:paraId="54775591" w14:textId="77777777" w:rsidR="00D746CE" w:rsidRPr="00AA534B" w:rsidRDefault="00D746CE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192B48" w14:textId="431A9469" w:rsidR="00D746CE" w:rsidRPr="00AA534B" w:rsidRDefault="00D746CE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Bruner, J. (1983). Play, thought, and language.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Peabody Journal of Education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(3), 60-69.</w:t>
      </w:r>
    </w:p>
    <w:p w14:paraId="6DBC4D9E" w14:textId="77777777" w:rsidR="002F7CBC" w:rsidRPr="00AA534B" w:rsidRDefault="002F7CBC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A77B3D" w14:textId="77777777" w:rsidR="00D5601C" w:rsidRPr="00AA534B" w:rsidRDefault="00D5601C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Bushnell, C. (2008). 'Lego my </w:t>
      </w:r>
      <w:proofErr w:type="spellStart"/>
      <w:r w:rsidRPr="00AA534B">
        <w:rPr>
          <w:rFonts w:ascii="Times New Roman" w:eastAsia="Cambria" w:hAnsi="Times New Roman" w:cs="Times New Roman"/>
          <w:sz w:val="24"/>
          <w:szCs w:val="24"/>
        </w:rPr>
        <w:t>keego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!’ An analysis of language play in a beginning Japanese as a foreign language classroom. </w:t>
      </w:r>
      <w:r w:rsidRPr="00AA534B">
        <w:rPr>
          <w:rFonts w:ascii="Times New Roman" w:eastAsia="Cambria" w:hAnsi="Times New Roman" w:cs="Times New Roman"/>
          <w:i/>
          <w:iCs/>
          <w:sz w:val="24"/>
          <w:szCs w:val="24"/>
        </w:rPr>
        <w:t>Applied Linguistics,</w:t>
      </w: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A534B">
        <w:rPr>
          <w:rFonts w:ascii="Times New Roman" w:eastAsia="Cambria" w:hAnsi="Times New Roman" w:cs="Times New Roman"/>
          <w:i/>
          <w:iCs/>
          <w:sz w:val="24"/>
          <w:szCs w:val="24"/>
        </w:rPr>
        <w:t>30</w:t>
      </w: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(1), 49-69. </w:t>
      </w:r>
    </w:p>
    <w:p w14:paraId="443592EE" w14:textId="77777777" w:rsidR="004C3B85" w:rsidRPr="00AA534B" w:rsidRDefault="004C3B85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31D7951C" w14:textId="77777777" w:rsidR="004C3B85" w:rsidRPr="004C3B85" w:rsidRDefault="004C3B85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4C3B85">
        <w:rPr>
          <w:rFonts w:ascii="Times New Roman" w:eastAsia="Cambria" w:hAnsi="Times New Roman" w:cs="Times New Roman"/>
          <w:sz w:val="24"/>
          <w:szCs w:val="24"/>
        </w:rPr>
        <w:t xml:space="preserve">Campbell, E. W. (2020). Probing phonological structure in play language: Speaking backwards in </w:t>
      </w:r>
      <w:proofErr w:type="spellStart"/>
      <w:r w:rsidRPr="004C3B85">
        <w:rPr>
          <w:rFonts w:ascii="Times New Roman" w:eastAsia="Cambria" w:hAnsi="Times New Roman" w:cs="Times New Roman"/>
          <w:sz w:val="24"/>
          <w:szCs w:val="24"/>
        </w:rPr>
        <w:t>Zenzontepec</w:t>
      </w:r>
      <w:proofErr w:type="spellEnd"/>
      <w:r w:rsidRPr="004C3B85">
        <w:rPr>
          <w:rFonts w:ascii="Times New Roman" w:eastAsia="Cambria" w:hAnsi="Times New Roman" w:cs="Times New Roman"/>
          <w:sz w:val="24"/>
          <w:szCs w:val="24"/>
        </w:rPr>
        <w:t xml:space="preserve"> Chatino. </w:t>
      </w:r>
      <w:r w:rsidRPr="004C3B85">
        <w:rPr>
          <w:rFonts w:ascii="Times New Roman" w:eastAsia="Cambria" w:hAnsi="Times New Roman" w:cs="Times New Roman"/>
          <w:i/>
          <w:iCs/>
          <w:sz w:val="24"/>
          <w:szCs w:val="24"/>
        </w:rPr>
        <w:t>Phonological Data and Analysis</w:t>
      </w:r>
      <w:r w:rsidRPr="004C3B85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4C3B85">
        <w:rPr>
          <w:rFonts w:ascii="Times New Roman" w:eastAsia="Cambria" w:hAnsi="Times New Roman" w:cs="Times New Roman"/>
          <w:i/>
          <w:iCs/>
          <w:sz w:val="24"/>
          <w:szCs w:val="24"/>
        </w:rPr>
        <w:t>2</w:t>
      </w:r>
      <w:r w:rsidRPr="004C3B85">
        <w:rPr>
          <w:rFonts w:ascii="Times New Roman" w:eastAsia="Cambria" w:hAnsi="Times New Roman" w:cs="Times New Roman"/>
          <w:sz w:val="24"/>
          <w:szCs w:val="24"/>
        </w:rPr>
        <w:t>(1), 1-21.</w:t>
      </w:r>
    </w:p>
    <w:p w14:paraId="3A5069C8" w14:textId="77777777" w:rsidR="004C3B85" w:rsidRPr="00AA534B" w:rsidRDefault="004C3B85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440B2B6F" w14:textId="77777777" w:rsidR="00003E8D" w:rsidRPr="00AA534B" w:rsidRDefault="00003E8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A. (2018).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Microgenesis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of language creativity: Innovation, conformity and incongruence in children's language play.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Sciences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, 26-36.</w:t>
      </w:r>
    </w:p>
    <w:p w14:paraId="3F05BD94" w14:textId="77777777" w:rsidR="00003E8D" w:rsidRPr="00AA534B" w:rsidRDefault="00003E8D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54FE1FCF" w14:textId="77777777" w:rsidR="00D5601C" w:rsidRPr="00AA534B" w:rsidRDefault="00D5601C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AA534B">
        <w:rPr>
          <w:rFonts w:ascii="Times New Roman" w:eastAsia="Cambria" w:hAnsi="Times New Roman" w:cs="Times New Roman"/>
          <w:sz w:val="24"/>
          <w:szCs w:val="24"/>
        </w:rPr>
        <w:t>Cekaite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, A., &amp; Aronsson, K. (2004). Repetition and joking in children’s second language conversations: Playful </w:t>
      </w:r>
      <w:proofErr w:type="spellStart"/>
      <w:r w:rsidRPr="00AA534B">
        <w:rPr>
          <w:rFonts w:ascii="Times New Roman" w:eastAsia="Cambria" w:hAnsi="Times New Roman" w:cs="Times New Roman"/>
          <w:sz w:val="24"/>
          <w:szCs w:val="24"/>
        </w:rPr>
        <w:t>recyclings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 in an immersion classroom. </w:t>
      </w:r>
      <w:r w:rsidRPr="00AA534B">
        <w:rPr>
          <w:rFonts w:ascii="Times New Roman" w:eastAsia="Cambria" w:hAnsi="Times New Roman" w:cs="Times New Roman"/>
          <w:i/>
          <w:sz w:val="24"/>
          <w:szCs w:val="24"/>
        </w:rPr>
        <w:t>Discourse Studies, 6</w:t>
      </w: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(3), 373-392.  </w:t>
      </w:r>
    </w:p>
    <w:p w14:paraId="2CC97C6E" w14:textId="77777777" w:rsidR="00912D61" w:rsidRPr="00AA534B" w:rsidRDefault="00912D61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3659061"/>
    </w:p>
    <w:p w14:paraId="6684ABC9" w14:textId="1AABA302" w:rsidR="00912D61" w:rsidRPr="00AA534B" w:rsidRDefault="00912D61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A., &amp; Aronsson, K. (2005). Language play, a collaborative resource in children's L2 learning.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(2), 169-191. </w:t>
      </w:r>
      <w:bookmarkEnd w:id="1"/>
    </w:p>
    <w:p w14:paraId="26A236B2" w14:textId="77777777" w:rsidR="003B0487" w:rsidRPr="00AA534B" w:rsidRDefault="003B0487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</w:p>
    <w:p w14:paraId="38191239" w14:textId="4AED5466" w:rsidR="003B0487" w:rsidRPr="00AA534B" w:rsidRDefault="003B0487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  <w:proofErr w:type="spellStart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>Cekaite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, A., &amp; Aronsson, K. (2014). Language play, peer group improvisations, and L2 learning. In A. </w:t>
      </w:r>
      <w:proofErr w:type="spellStart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>Cekaite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, S. Blum-Kulka, V. </w:t>
      </w:r>
      <w:proofErr w:type="spellStart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>Grøver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 &amp; E. </w:t>
      </w:r>
      <w:proofErr w:type="spellStart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>Teubal</w:t>
      </w:r>
      <w:proofErr w:type="spellEnd"/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 (Eds.), </w:t>
      </w:r>
      <w:r w:rsidRPr="00AA534B">
        <w:rPr>
          <w:rFonts w:ascii="Times New Roman" w:eastAsia="Cambria" w:hAnsi="Times New Roman" w:cs="Times New Roman"/>
          <w:i/>
          <w:iCs/>
          <w:sz w:val="24"/>
          <w:szCs w:val="24"/>
          <w:lang w:eastAsia="zh-CN"/>
        </w:rPr>
        <w:t>Children’s peer talk: Learning from each other</w:t>
      </w:r>
      <w:r w:rsidRPr="00AA534B">
        <w:rPr>
          <w:rFonts w:ascii="Times New Roman" w:eastAsia="Cambria" w:hAnsi="Times New Roman" w:cs="Times New Roman"/>
          <w:iCs/>
          <w:sz w:val="24"/>
          <w:szCs w:val="24"/>
          <w:lang w:eastAsia="zh-CN"/>
        </w:rPr>
        <w:t xml:space="preserve"> </w:t>
      </w:r>
      <w:r w:rsidRPr="00AA534B">
        <w:rPr>
          <w:rFonts w:ascii="Times New Roman" w:eastAsia="Cambria" w:hAnsi="Times New Roman" w:cs="Times New Roman"/>
          <w:sz w:val="24"/>
          <w:szCs w:val="24"/>
          <w:lang w:eastAsia="zh-CN"/>
        </w:rPr>
        <w:t xml:space="preserve">(pp. 194-213). Cambridge University Press.  </w:t>
      </w:r>
    </w:p>
    <w:p w14:paraId="34DCDA17" w14:textId="77777777" w:rsidR="00D5601C" w:rsidRPr="00AA534B" w:rsidRDefault="00D5601C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0DED16" w14:textId="1EA29BD0" w:rsidR="00561177" w:rsidRPr="00AA534B" w:rsidRDefault="00561177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3659749"/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Cheep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Aranai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R., Reinders, H., &amp;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Wasanasomsithi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P. (2015). Implementing play-based language learning with children: From potential to practice. In P.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Darasawang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&amp; H. Reinders (Eds.),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(pp. 141-159). Palgrave Macmillan.</w:t>
      </w:r>
      <w:bookmarkEnd w:id="2"/>
    </w:p>
    <w:p w14:paraId="393FE0D2" w14:textId="77777777" w:rsidR="00561177" w:rsidRPr="00AA534B" w:rsidRDefault="00561177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A785D7" w14:textId="11085A2A" w:rsidR="006A6030" w:rsidRPr="00AA534B" w:rsidRDefault="006A6030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Chiaro, D. (2006).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of jokes: Analyzing verbal play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3648685" w14:textId="77777777" w:rsidR="00CB704A" w:rsidRPr="00AA534B" w:rsidRDefault="00CB704A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5DA749" w14:textId="39AE298F" w:rsidR="00CB704A" w:rsidRPr="00AA534B" w:rsidRDefault="00CB704A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Cho, H., &amp; Kim, H. K. (2018). Promoting creativity through language play in EFL classrooms.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(4), 1-9.</w:t>
      </w:r>
    </w:p>
    <w:p w14:paraId="10C648A6" w14:textId="77777777" w:rsidR="006A6030" w:rsidRPr="00AA534B" w:rsidRDefault="006A6030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21DDBCFB" w14:textId="6B071F7A" w:rsidR="00585F4A" w:rsidRPr="00AA534B" w:rsidRDefault="00585F4A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Coates, J. (2007). Talk in a play frame: More on laughter and intimacy. </w:t>
      </w:r>
      <w:r w:rsidRPr="00AA534B">
        <w:rPr>
          <w:rFonts w:ascii="Times New Roman" w:eastAsia="Cambria" w:hAnsi="Times New Roman" w:cs="Times New Roman"/>
          <w:i/>
          <w:sz w:val="24"/>
          <w:szCs w:val="24"/>
        </w:rPr>
        <w:t xml:space="preserve">Journal of Pragmatic, 39, </w:t>
      </w: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29-49. </w:t>
      </w:r>
    </w:p>
    <w:p w14:paraId="0B4F85FB" w14:textId="77777777" w:rsidR="00FE43FE" w:rsidRPr="00AA534B" w:rsidRDefault="00FE43FE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511F63FE" w14:textId="77777777" w:rsidR="00FE43FE" w:rsidRPr="00AA534B" w:rsidRDefault="00FE43FE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Conner, J., Kelly-Vance, L., Ryalls, B., &amp; Friehe, M. (2014). A play and language intervention for two-year-old children: Implications for improving play skills and language.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221-237.</w:t>
      </w:r>
    </w:p>
    <w:p w14:paraId="52A7B742" w14:textId="77777777" w:rsidR="00585F4A" w:rsidRPr="00AA534B" w:rsidRDefault="00585F4A" w:rsidP="00AA534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eastAsia="zh-CN"/>
        </w:rPr>
      </w:pPr>
    </w:p>
    <w:p w14:paraId="072E4329" w14:textId="49E0574D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Cook, G. (1994). Language play in advertisements. </w:t>
      </w:r>
      <w:r w:rsidR="005C0CFA" w:rsidRPr="00AA534B">
        <w:rPr>
          <w:rFonts w:ascii="Times New Roman" w:hAnsi="Times New Roman" w:cs="Times New Roman"/>
          <w:sz w:val="24"/>
          <w:szCs w:val="24"/>
        </w:rPr>
        <w:t xml:space="preserve">In </w:t>
      </w:r>
      <w:r w:rsidR="00681A34" w:rsidRPr="00AA534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681A34" w:rsidRPr="00AA534B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="00681A34" w:rsidRPr="00AA534B">
        <w:rPr>
          <w:rFonts w:ascii="Times New Roman" w:hAnsi="Times New Roman" w:cs="Times New Roman"/>
          <w:sz w:val="24"/>
          <w:szCs w:val="24"/>
        </w:rPr>
        <w:t xml:space="preserve"> &amp; J. Swann (Eds.),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Evaluating language: British studies in applied linguistics</w:t>
      </w:r>
      <w:r w:rsidR="00681A34" w:rsidRPr="00AA534B">
        <w:rPr>
          <w:rFonts w:ascii="Times New Roman" w:hAnsi="Times New Roman" w:cs="Times New Roman"/>
          <w:sz w:val="24"/>
          <w:szCs w:val="24"/>
        </w:rPr>
        <w:t xml:space="preserve"> </w:t>
      </w:r>
      <w:r w:rsidR="005C0CFA" w:rsidRPr="00AA534B">
        <w:rPr>
          <w:rFonts w:ascii="Times New Roman" w:hAnsi="Times New Roman" w:cs="Times New Roman"/>
          <w:i/>
          <w:sz w:val="24"/>
          <w:szCs w:val="24"/>
        </w:rPr>
        <w:t>8</w:t>
      </w:r>
      <w:r w:rsidR="005C0CFA" w:rsidRPr="00AA534B">
        <w:rPr>
          <w:rFonts w:ascii="Times New Roman" w:hAnsi="Times New Roman" w:cs="Times New Roman"/>
          <w:sz w:val="24"/>
          <w:szCs w:val="24"/>
        </w:rPr>
        <w:t xml:space="preserve"> </w:t>
      </w:r>
      <w:r w:rsidR="00681A34" w:rsidRPr="00AA534B">
        <w:rPr>
          <w:rFonts w:ascii="Times New Roman" w:hAnsi="Times New Roman" w:cs="Times New Roman"/>
          <w:sz w:val="24"/>
          <w:szCs w:val="24"/>
        </w:rPr>
        <w:t>(</w:t>
      </w:r>
      <w:r w:rsidR="005C0CFA" w:rsidRPr="00AA534B">
        <w:rPr>
          <w:rFonts w:ascii="Times New Roman" w:hAnsi="Times New Roman" w:cs="Times New Roman"/>
          <w:sz w:val="24"/>
          <w:szCs w:val="24"/>
        </w:rPr>
        <w:t>pp. 102-116).</w:t>
      </w:r>
      <w:r w:rsidRPr="00AA534B">
        <w:rPr>
          <w:rFonts w:ascii="Times New Roman" w:hAnsi="Times New Roman" w:cs="Times New Roman"/>
          <w:sz w:val="24"/>
          <w:szCs w:val="24"/>
        </w:rPr>
        <w:t xml:space="preserve"> Multilingual Matters.</w:t>
      </w:r>
    </w:p>
    <w:p w14:paraId="14D329C1" w14:textId="0C392094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Cook, G. (1996). Language play in English. In J. Maybin &amp; N. Menet (Eds.),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Using English: From conversation to canon</w:t>
      </w:r>
      <w:r w:rsidRPr="00AA534B">
        <w:rPr>
          <w:rFonts w:ascii="Times New Roman" w:hAnsi="Times New Roman" w:cs="Times New Roman"/>
          <w:sz w:val="24"/>
          <w:szCs w:val="24"/>
        </w:rPr>
        <w:t xml:space="preserve"> (pp. 198-227). Routledge.</w:t>
      </w:r>
    </w:p>
    <w:p w14:paraId="03F58AE3" w14:textId="77777777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lastRenderedPageBreak/>
        <w:t xml:space="preserve">Cook, G. (1997). Language play, language learning.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ELT Journal, 51</w:t>
      </w:r>
      <w:r w:rsidRPr="00AA534B">
        <w:rPr>
          <w:rFonts w:ascii="Times New Roman" w:hAnsi="Times New Roman" w:cs="Times New Roman"/>
          <w:sz w:val="24"/>
          <w:szCs w:val="24"/>
        </w:rPr>
        <w:t>(3), 224-231.</w:t>
      </w:r>
    </w:p>
    <w:p w14:paraId="7DDDDBA9" w14:textId="4D5E2A43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Cook, G. (2000).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Language play, language learning</w:t>
      </w:r>
      <w:r w:rsidRPr="00AA534B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1872D773" w14:textId="77777777" w:rsidR="00F813EA" w:rsidRPr="00AA534B" w:rsidRDefault="00F813EA" w:rsidP="00AA53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A534B">
        <w:rPr>
          <w:rFonts w:ascii="Times New Roman" w:hAnsi="Times New Roman" w:cs="Times New Roman"/>
          <w:sz w:val="24"/>
          <w:szCs w:val="24"/>
        </w:rPr>
        <w:t>Cromdal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, J., &amp; Aronsson, K. (2000). Footing in bilingual play.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Journal of Sociolinguistics</w:t>
      </w:r>
      <w:r w:rsidRPr="00AA534B">
        <w:rPr>
          <w:rFonts w:ascii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A534B">
        <w:rPr>
          <w:rFonts w:ascii="Times New Roman" w:hAnsi="Times New Roman" w:cs="Times New Roman"/>
          <w:sz w:val="24"/>
          <w:szCs w:val="24"/>
        </w:rPr>
        <w:t>(3), 435-457.</w:t>
      </w:r>
    </w:p>
    <w:p w14:paraId="0F55CE1F" w14:textId="2B0DC5E0" w:rsidR="007674D6" w:rsidRPr="00AA534B" w:rsidRDefault="007674D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Crystal, D. (1996). Language play and linguistic intervention.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Child Language Teaching and Therapy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(3), 328-344.</w:t>
      </w:r>
    </w:p>
    <w:p w14:paraId="4A6CE5A9" w14:textId="77777777" w:rsidR="007674D6" w:rsidRPr="00AA534B" w:rsidRDefault="007674D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40E140" w14:textId="197D2CFE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Crystal, D. (1998).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Language play</w:t>
      </w:r>
      <w:r w:rsidRPr="00AA534B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72DBF19C" w14:textId="0EBD9938" w:rsidR="00293E67" w:rsidRPr="00AA534B" w:rsidRDefault="00293E67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Cumming, R. (2007). Language play in the classroom: Encouraging children's intuitive creativity with words through poetry.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Literacy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(2), 93-101.  </w:t>
      </w:r>
    </w:p>
    <w:p w14:paraId="5747D9D7" w14:textId="77777777" w:rsidR="00F520B9" w:rsidRPr="00AA534B" w:rsidRDefault="00E46A82" w:rsidP="00AA534B">
      <w:pPr>
        <w:pStyle w:val="Bibliography1"/>
        <w:ind w:left="720" w:hanging="720"/>
      </w:pPr>
      <w:r w:rsidRPr="00AA534B">
        <w:t>Davison, A. (1974). Linguistics pl</w:t>
      </w:r>
      <w:r w:rsidR="005C0CFA" w:rsidRPr="00AA534B">
        <w:t xml:space="preserve">ay and language acquisition. </w:t>
      </w:r>
      <w:r w:rsidR="001B0448" w:rsidRPr="00AA534B">
        <w:t xml:space="preserve">In </w:t>
      </w:r>
      <w:r w:rsidRPr="00AA534B">
        <w:rPr>
          <w:i/>
        </w:rPr>
        <w:t>Papers and Reports on Child Language Development</w:t>
      </w:r>
      <w:r w:rsidR="00F520B9" w:rsidRPr="00AA534B">
        <w:rPr>
          <w:i/>
        </w:rPr>
        <w:t xml:space="preserve"> 8</w:t>
      </w:r>
      <w:r w:rsidR="005C0CFA" w:rsidRPr="00AA534B">
        <w:rPr>
          <w:i/>
        </w:rPr>
        <w:t xml:space="preserve"> </w:t>
      </w:r>
      <w:r w:rsidR="001B0448" w:rsidRPr="00AA534B">
        <w:t>(</w:t>
      </w:r>
      <w:r w:rsidR="00F520B9" w:rsidRPr="00AA534B">
        <w:t>pp.</w:t>
      </w:r>
      <w:r w:rsidR="00F520B9" w:rsidRPr="00AA534B">
        <w:rPr>
          <w:i/>
        </w:rPr>
        <w:t xml:space="preserve"> </w:t>
      </w:r>
      <w:r w:rsidR="00F520B9" w:rsidRPr="00AA534B">
        <w:rPr>
          <w:rStyle w:val="st"/>
        </w:rPr>
        <w:t>179-187)</w:t>
      </w:r>
      <w:r w:rsidRPr="00AA534B">
        <w:rPr>
          <w:i/>
        </w:rPr>
        <w:t>.</w:t>
      </w:r>
      <w:r w:rsidRPr="00AA534B">
        <w:t xml:space="preserve"> Committee on Linguistics, Stanford University. </w:t>
      </w:r>
    </w:p>
    <w:p w14:paraId="7EFDD8C1" w14:textId="77777777" w:rsidR="00CD43AF" w:rsidRPr="00AA534B" w:rsidRDefault="00CD43A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de León, L. (2019). Playing at being bilingual: Bilingual performances, stance, and language scaling in Mayan Tzotzil siblings' play.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144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, 92-108.</w:t>
      </w:r>
    </w:p>
    <w:p w14:paraId="1D68105E" w14:textId="77777777" w:rsidR="00CD43AF" w:rsidRPr="00AA534B" w:rsidRDefault="00CD43A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7CF6D3" w14:textId="77777777" w:rsidR="00351856" w:rsidRPr="00AA534B" w:rsidRDefault="0035185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Ely, R., &amp; McCabe, A. (1994). The language play of kindergarten children.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First Language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(42-43), 019-35.</w:t>
      </w:r>
    </w:p>
    <w:p w14:paraId="305AC433" w14:textId="77777777" w:rsidR="00002A4B" w:rsidRPr="00AA534B" w:rsidRDefault="00002A4B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302557" w14:textId="77777777" w:rsidR="004822EF" w:rsidRPr="004822EF" w:rsidRDefault="004822E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2EF">
        <w:rPr>
          <w:rFonts w:ascii="Times New Roman" w:eastAsia="Times New Roman" w:hAnsi="Times New Roman" w:cs="Times New Roman"/>
          <w:sz w:val="24"/>
          <w:szCs w:val="24"/>
        </w:rPr>
        <w:t>Fägersten</w:t>
      </w:r>
      <w:proofErr w:type="spellEnd"/>
      <w:r w:rsidRPr="004822EF">
        <w:rPr>
          <w:rFonts w:ascii="Times New Roman" w:eastAsia="Times New Roman" w:hAnsi="Times New Roman" w:cs="Times New Roman"/>
          <w:sz w:val="24"/>
          <w:szCs w:val="24"/>
        </w:rPr>
        <w:t xml:space="preserve">, K. B. (2020). </w:t>
      </w:r>
      <w:r w:rsidRPr="004822EF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play in contemporary Swedish comic strips</w:t>
      </w:r>
      <w:r w:rsidRPr="004822EF">
        <w:rPr>
          <w:rFonts w:ascii="Times New Roman" w:eastAsia="Times New Roman" w:hAnsi="Times New Roman" w:cs="Times New Roman"/>
          <w:sz w:val="24"/>
          <w:szCs w:val="24"/>
        </w:rPr>
        <w:t xml:space="preserve"> (Vol. 3). Walter de Gruyter GmbH &amp; Co KG.</w:t>
      </w:r>
    </w:p>
    <w:p w14:paraId="24E7546C" w14:textId="77777777" w:rsidR="004822EF" w:rsidRPr="00AA534B" w:rsidRDefault="004822E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98471B" w14:textId="1B225257" w:rsidR="00002A4B" w:rsidRPr="00AA534B" w:rsidRDefault="00002A4B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Ferreira, J., </w:t>
      </w:r>
      <w:r w:rsidRPr="00AA534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M., &amp; Early, M.</w:t>
      </w:r>
      <w:r w:rsidRPr="00AA534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A534B">
        <w:rPr>
          <w:rFonts w:ascii="Times New Roman" w:hAnsi="Times New Roman" w:cs="Times New Roman"/>
          <w:sz w:val="24"/>
          <w:szCs w:val="24"/>
        </w:rPr>
        <w:t xml:space="preserve">2021). Migrant and refugee background students learning through play. </w:t>
      </w:r>
      <w:r w:rsidRPr="00AA534B">
        <w:rPr>
          <w:rStyle w:val="Emphasis"/>
          <w:rFonts w:ascii="Times New Roman" w:hAnsi="Times New Roman" w:cs="Times New Roman"/>
          <w:sz w:val="24"/>
          <w:szCs w:val="24"/>
        </w:rPr>
        <w:t>The Reading Teacher, 75</w:t>
      </w:r>
      <w:r w:rsidRPr="00AA534B">
        <w:rPr>
          <w:rFonts w:ascii="Times New Roman" w:hAnsi="Times New Roman" w:cs="Times New Roman"/>
          <w:sz w:val="24"/>
          <w:szCs w:val="24"/>
        </w:rPr>
        <w:t xml:space="preserve">(4), 453-462. </w:t>
      </w:r>
    </w:p>
    <w:p w14:paraId="2716082C" w14:textId="77777777" w:rsidR="005A163E" w:rsidRPr="00AA534B" w:rsidRDefault="005A163E" w:rsidP="00AA534B">
      <w:pPr>
        <w:pStyle w:val="Bibliography1"/>
        <w:ind w:left="720" w:hanging="720"/>
      </w:pPr>
      <w:r w:rsidRPr="00AA534B">
        <w:rPr>
          <w:rFonts w:eastAsia="Cambria"/>
        </w:rPr>
        <w:t xml:space="preserve">Forman, R. (2011). Humorous language play in a Thai EFL classroom. </w:t>
      </w:r>
      <w:r w:rsidRPr="00AA534B">
        <w:rPr>
          <w:rFonts w:eastAsia="Cambria"/>
          <w:i/>
          <w:iCs/>
        </w:rPr>
        <w:t>Applied Linguistics, 32</w:t>
      </w:r>
      <w:r w:rsidRPr="00AA534B">
        <w:rPr>
          <w:rFonts w:eastAsia="Cambria"/>
        </w:rPr>
        <w:t>(5), 541-565.</w:t>
      </w:r>
    </w:p>
    <w:p w14:paraId="13443BDB" w14:textId="77777777" w:rsidR="00E46A82" w:rsidRPr="00AA534B" w:rsidRDefault="00E46A82" w:rsidP="00AA534B">
      <w:pPr>
        <w:pStyle w:val="Bibliography1"/>
        <w:ind w:left="720" w:hanging="720"/>
      </w:pPr>
      <w:r w:rsidRPr="00AA534B">
        <w:t xml:space="preserve">Garvey, C. (1974). Some properties of social play. </w:t>
      </w:r>
      <w:r w:rsidRPr="00AA534B">
        <w:rPr>
          <w:i/>
        </w:rPr>
        <w:t>Merrill-Palmer Quarterly, 20</w:t>
      </w:r>
      <w:r w:rsidRPr="00AA534B">
        <w:t>(3), 163-180.</w:t>
      </w:r>
    </w:p>
    <w:p w14:paraId="3BB8F90E" w14:textId="2688F59E" w:rsidR="00E46A82" w:rsidRPr="00AA534B" w:rsidRDefault="00E46A82" w:rsidP="00AA534B">
      <w:pPr>
        <w:pStyle w:val="Bibliography1"/>
        <w:ind w:left="720" w:hanging="720"/>
      </w:pPr>
      <w:r w:rsidRPr="00AA534B">
        <w:t xml:space="preserve">Garvey, C. (1978). Play with language and speech. In C. Mitchell-Kernan &amp; S. Ervin-Tripp (Eds.), </w:t>
      </w:r>
      <w:r w:rsidRPr="00AA534B">
        <w:rPr>
          <w:i/>
        </w:rPr>
        <w:t>Child discourse</w:t>
      </w:r>
      <w:r w:rsidR="00CF5E12" w:rsidRPr="00AA534B">
        <w:rPr>
          <w:i/>
        </w:rPr>
        <w:t xml:space="preserve"> </w:t>
      </w:r>
      <w:r w:rsidR="00CF5E12" w:rsidRPr="00AA534B">
        <w:t>(pp. 27-47)</w:t>
      </w:r>
      <w:r w:rsidRPr="00AA534B">
        <w:t>. Academic Press.</w:t>
      </w:r>
    </w:p>
    <w:p w14:paraId="403F260E" w14:textId="11F5F6A6" w:rsidR="005179B8" w:rsidRPr="00AA534B" w:rsidRDefault="005179B8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Gillett, J. N., &amp; LeBlanc, L. A. (2007). Parent-implemented natural language paradigm to increase language and play in children with autism.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Autism Spectrum Disorders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(3), 247-255.</w:t>
      </w:r>
    </w:p>
    <w:p w14:paraId="2403EAAA" w14:textId="77777777" w:rsidR="005179B8" w:rsidRPr="00AA534B" w:rsidRDefault="005179B8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376647" w14:textId="77777777" w:rsidR="003F00CA" w:rsidRPr="00AA534B" w:rsidRDefault="003F00CA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Grainger, K. (2004). Verbal play on the hospital ward: Solidarity or power? </w:t>
      </w:r>
      <w:proofErr w:type="spellStart"/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Multilingua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23</w:t>
      </w:r>
      <w:r w:rsidRPr="00AA5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, 39-60.</w:t>
      </w:r>
    </w:p>
    <w:p w14:paraId="625B839D" w14:textId="7FC83D80" w:rsidR="00CF5E12" w:rsidRPr="00AA534B" w:rsidRDefault="00CF5E12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Hall, J. K. (1995). (Re)creating our worlds with words: A sociohistorical perspective of face-to-face interaction.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Applied Linguistics, 16</w:t>
      </w:r>
      <w:r w:rsidRPr="00AA534B">
        <w:rPr>
          <w:rFonts w:ascii="Times New Roman" w:hAnsi="Times New Roman" w:cs="Times New Roman"/>
          <w:sz w:val="24"/>
          <w:szCs w:val="24"/>
        </w:rPr>
        <w:t>(2), 206-232.</w:t>
      </w:r>
    </w:p>
    <w:p w14:paraId="1698F500" w14:textId="6F282096" w:rsidR="00EA5765" w:rsidRPr="00AA534B" w:rsidRDefault="00EA5765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Hattem, D. (2014). Microblogging activities: Language play and tool transformation.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151-174.</w:t>
      </w:r>
    </w:p>
    <w:p w14:paraId="71771FC9" w14:textId="77777777" w:rsidR="00EA5765" w:rsidRPr="00AA534B" w:rsidRDefault="00EA5765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D5055C" w14:textId="33A7DFAC" w:rsidR="00CF5E12" w:rsidRPr="00AA534B" w:rsidRDefault="00CF5E12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A534B">
        <w:rPr>
          <w:rFonts w:ascii="Times New Roman" w:hAnsi="Times New Roman" w:cs="Times New Roman"/>
          <w:sz w:val="24"/>
          <w:szCs w:val="24"/>
        </w:rPr>
        <w:t>Haverkate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, H. (1990). A speech act analysis of irony.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Journal of Pragmatics, 14</w:t>
      </w:r>
      <w:r w:rsidRPr="00AA534B">
        <w:rPr>
          <w:rFonts w:ascii="Times New Roman" w:hAnsi="Times New Roman" w:cs="Times New Roman"/>
          <w:sz w:val="24"/>
          <w:szCs w:val="24"/>
        </w:rPr>
        <w:t>(1), 77-109.</w:t>
      </w:r>
    </w:p>
    <w:p w14:paraId="50CCE5AA" w14:textId="020B679F" w:rsidR="002A060F" w:rsidRPr="00AA534B" w:rsidRDefault="002A060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Hill, S. (2010). Oral language play and learning.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Practically Primary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D746CE" w:rsidRPr="00AA534B">
        <w:rPr>
          <w:rFonts w:ascii="Times New Roman" w:eastAsia="Times New Roman" w:hAnsi="Times New Roman" w:cs="Times New Roman"/>
          <w:sz w:val="24"/>
          <w:szCs w:val="24"/>
        </w:rPr>
        <w:t>, 4-6, 12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2ED25" w14:textId="7220BF49" w:rsidR="00EA5765" w:rsidRPr="00AA534B" w:rsidRDefault="00EA5765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C78CD5" w14:textId="11A3ADEE" w:rsidR="00F94D3D" w:rsidRPr="00AA534B" w:rsidRDefault="00F94D3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Inkelas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S. (2003). J's rhymes: </w:t>
      </w:r>
      <w:r w:rsidR="002F3B76" w:rsidRPr="00AA53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longitudinal case study of language play.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 Language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(3), 557-581.</w:t>
      </w:r>
    </w:p>
    <w:p w14:paraId="6D575777" w14:textId="77777777" w:rsidR="00F94D3D" w:rsidRPr="00AA534B" w:rsidRDefault="00F94D3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3B86C4" w14:textId="77777777" w:rsidR="00CF5E12" w:rsidRPr="00AA534B" w:rsidRDefault="00CF5E12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Jorgensen, J. (1996). The functions of sarcastic irony in speech.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Journal of Pragmatics, 26</w:t>
      </w:r>
      <w:r w:rsidRPr="00AA534B">
        <w:rPr>
          <w:rFonts w:ascii="Times New Roman" w:hAnsi="Times New Roman" w:cs="Times New Roman"/>
          <w:sz w:val="24"/>
          <w:szCs w:val="24"/>
        </w:rPr>
        <w:t>(5), 613-634.</w:t>
      </w:r>
    </w:p>
    <w:p w14:paraId="14AE0039" w14:textId="5FB286DC" w:rsidR="00012065" w:rsidRPr="00AA534B" w:rsidRDefault="00012065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Kim, Y. H., &amp; Kellogg, D. (2007). Rules out of roles: Some differences in play language and their developmental significance. </w:t>
      </w:r>
      <w:r w:rsidRPr="00AA534B">
        <w:rPr>
          <w:rFonts w:ascii="Times New Roman" w:eastAsia="Cambria" w:hAnsi="Times New Roman" w:cs="Times New Roman"/>
          <w:i/>
          <w:sz w:val="24"/>
          <w:szCs w:val="24"/>
        </w:rPr>
        <w:t>Applied Linguistics</w:t>
      </w: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Cambria" w:hAnsi="Times New Roman" w:cs="Times New Roman"/>
          <w:i/>
          <w:sz w:val="24"/>
          <w:szCs w:val="24"/>
        </w:rPr>
        <w:t>28</w:t>
      </w:r>
      <w:r w:rsidRPr="00AA534B">
        <w:rPr>
          <w:rFonts w:ascii="Times New Roman" w:eastAsia="Cambria" w:hAnsi="Times New Roman" w:cs="Times New Roman"/>
          <w:sz w:val="24"/>
          <w:szCs w:val="24"/>
        </w:rPr>
        <w:t xml:space="preserve">(1), 25-45. </w:t>
      </w:r>
    </w:p>
    <w:p w14:paraId="5EEC9411" w14:textId="34F92A77" w:rsidR="002B1B92" w:rsidRPr="00AA534B" w:rsidRDefault="002B1B92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0FADDB01" w14:textId="091AFF5B" w:rsidR="002B1B92" w:rsidRPr="00AA534B" w:rsidRDefault="002B1B9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7131503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Kuczaj, S. A. (1982). Language play and language acquisition.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Child Development and Behavior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, 197-232.</w:t>
      </w:r>
    </w:p>
    <w:p w14:paraId="388BDA33" w14:textId="288F0E0C" w:rsidR="00516DA0" w:rsidRPr="00AA534B" w:rsidRDefault="00516DA0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885E4F" w14:textId="123A3605" w:rsidR="00516DA0" w:rsidRPr="00AA534B" w:rsidRDefault="00516DA0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Kuczaj, S. A. (1985). Language play.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(1-2), 53-67.</w:t>
      </w:r>
    </w:p>
    <w:p w14:paraId="5E37169C" w14:textId="026B52BD" w:rsidR="00840B06" w:rsidRPr="00AA534B" w:rsidRDefault="00840B0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980E45" w14:textId="7D78542F" w:rsidR="00840B06" w:rsidRPr="00AA534B" w:rsidRDefault="00840B0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Kuczaj, S. A. (1998). Is an evolutionary theory of language play </w:t>
      </w:r>
      <w:proofErr w:type="gramStart"/>
      <w:r w:rsidRPr="00AA534B">
        <w:rPr>
          <w:rFonts w:ascii="Times New Roman" w:eastAsia="Times New Roman" w:hAnsi="Times New Roman" w:cs="Times New Roman"/>
          <w:sz w:val="24"/>
          <w:szCs w:val="24"/>
        </w:rPr>
        <w:t>possible?.</w:t>
      </w:r>
      <w:proofErr w:type="gram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Cahiers de </w:t>
      </w:r>
      <w:proofErr w:type="spellStart"/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Psychologie</w:t>
      </w:r>
      <w:proofErr w:type="spellEnd"/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Cognitive: Current Psychology of Condition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135-154.</w:t>
      </w:r>
    </w:p>
    <w:p w14:paraId="6A51DDFF" w14:textId="77777777" w:rsidR="00840B06" w:rsidRPr="00AA534B" w:rsidRDefault="00840B0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75515B2D" w14:textId="766272BE" w:rsidR="003F723F" w:rsidRPr="00AA534B" w:rsidRDefault="003F723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Kuczaj, S. I. (2012).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Crib speech and language play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. Springer.</w:t>
      </w:r>
    </w:p>
    <w:p w14:paraId="724B3736" w14:textId="77777777" w:rsidR="001F7D8F" w:rsidRPr="00AA534B" w:rsidRDefault="001F7D8F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77627002" w14:textId="77777777" w:rsidR="00BB76E6" w:rsidRPr="00BB76E6" w:rsidRDefault="00BB76E6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BB76E6">
        <w:rPr>
          <w:rFonts w:ascii="Times New Roman" w:eastAsia="Cambria" w:hAnsi="Times New Roman" w:cs="Times New Roman"/>
          <w:sz w:val="24"/>
          <w:szCs w:val="24"/>
        </w:rPr>
        <w:t>Langley, M. C., Benítez‐</w:t>
      </w:r>
      <w:proofErr w:type="spellStart"/>
      <w:r w:rsidRPr="00BB76E6">
        <w:rPr>
          <w:rFonts w:ascii="Times New Roman" w:eastAsia="Cambria" w:hAnsi="Times New Roman" w:cs="Times New Roman"/>
          <w:sz w:val="24"/>
          <w:szCs w:val="24"/>
        </w:rPr>
        <w:t>Burraco</w:t>
      </w:r>
      <w:proofErr w:type="spellEnd"/>
      <w:r w:rsidRPr="00BB76E6">
        <w:rPr>
          <w:rFonts w:ascii="Times New Roman" w:eastAsia="Cambria" w:hAnsi="Times New Roman" w:cs="Times New Roman"/>
          <w:sz w:val="24"/>
          <w:szCs w:val="24"/>
        </w:rPr>
        <w:t xml:space="preserve">, A., &amp; Kempe, V. (2020). Playing with language, creating complexity: Has play contributed to the evolution of complex </w:t>
      </w:r>
      <w:proofErr w:type="gramStart"/>
      <w:r w:rsidRPr="00BB76E6">
        <w:rPr>
          <w:rFonts w:ascii="Times New Roman" w:eastAsia="Cambria" w:hAnsi="Times New Roman" w:cs="Times New Roman"/>
          <w:sz w:val="24"/>
          <w:szCs w:val="24"/>
        </w:rPr>
        <w:t>language?.</w:t>
      </w:r>
      <w:proofErr w:type="gramEnd"/>
      <w:r w:rsidRPr="00BB76E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B76E6">
        <w:rPr>
          <w:rFonts w:ascii="Times New Roman" w:eastAsia="Cambria" w:hAnsi="Times New Roman" w:cs="Times New Roman"/>
          <w:i/>
          <w:iCs/>
          <w:sz w:val="24"/>
          <w:szCs w:val="24"/>
        </w:rPr>
        <w:t>Evolutionary Anthropology: Issues, News, and Reviews</w:t>
      </w:r>
      <w:r w:rsidRPr="00BB76E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BB76E6">
        <w:rPr>
          <w:rFonts w:ascii="Times New Roman" w:eastAsia="Cambria" w:hAnsi="Times New Roman" w:cs="Times New Roman"/>
          <w:i/>
          <w:iCs/>
          <w:sz w:val="24"/>
          <w:szCs w:val="24"/>
        </w:rPr>
        <w:t>29</w:t>
      </w:r>
      <w:r w:rsidRPr="00BB76E6">
        <w:rPr>
          <w:rFonts w:ascii="Times New Roman" w:eastAsia="Cambria" w:hAnsi="Times New Roman" w:cs="Times New Roman"/>
          <w:sz w:val="24"/>
          <w:szCs w:val="24"/>
        </w:rPr>
        <w:t>(1), 29-40.</w:t>
      </w:r>
    </w:p>
    <w:p w14:paraId="34C31247" w14:textId="77777777" w:rsidR="00BB76E6" w:rsidRPr="00AA534B" w:rsidRDefault="00BB76E6" w:rsidP="00AA534B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4A920EC6" w14:textId="16F81907" w:rsidR="00CF5E12" w:rsidRPr="00AA534B" w:rsidRDefault="00CF5E12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Lantolf, J. (1997). The function of language play in the acquisition of L2 Spanish. In W. R. Glass &amp; A. T. Perez-Leroux (Eds.),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Contemporary Perspectives on the Acquisition of Spanish</w:t>
      </w:r>
      <w:r w:rsidRPr="00AA534B">
        <w:rPr>
          <w:rFonts w:ascii="Times New Roman" w:hAnsi="Times New Roman" w:cs="Times New Roman"/>
          <w:sz w:val="24"/>
          <w:szCs w:val="24"/>
        </w:rPr>
        <w:t xml:space="preserve"> (pp. 3-24). </w:t>
      </w:r>
      <w:proofErr w:type="spellStart"/>
      <w:r w:rsidRPr="00AA534B">
        <w:rPr>
          <w:rFonts w:ascii="Times New Roman" w:hAnsi="Times New Roman" w:cs="Times New Roman"/>
          <w:sz w:val="24"/>
          <w:szCs w:val="24"/>
        </w:rPr>
        <w:t>Cascadilla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657AEA66" w14:textId="21092E13" w:rsidR="007D152B" w:rsidRPr="00AA534B" w:rsidRDefault="007D152B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Laursen, H. P., &amp; Kolstrup, K. L. (2018). Multilingual children between real and imaginary worlds: Language play as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resignifying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practice.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(6), 799-822.</w:t>
      </w:r>
    </w:p>
    <w:p w14:paraId="78394CB7" w14:textId="77777777" w:rsidR="007D152B" w:rsidRPr="00AA534B" w:rsidRDefault="007D152B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127056" w14:textId="77777777" w:rsidR="00BF5793" w:rsidRPr="00AA534B" w:rsidRDefault="00BF5793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Levy, A. K. (1984). The language of play: The role of play in language development: A review of literature.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(1), 49-61.</w:t>
      </w:r>
    </w:p>
    <w:p w14:paraId="0CF1A352" w14:textId="77777777" w:rsidR="00BF5793" w:rsidRPr="00AA534B" w:rsidRDefault="00BF5793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A66AA4" w14:textId="717E14D2" w:rsidR="008A38A2" w:rsidRPr="00AA534B" w:rsidRDefault="008A38A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Lewis, V. (2003). Play and language in children with autism.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Autism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(4), 391-399.</w:t>
      </w:r>
    </w:p>
    <w:p w14:paraId="2B7EB063" w14:textId="77777777" w:rsidR="008A38A2" w:rsidRPr="00AA534B" w:rsidRDefault="008A38A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27EC9C" w14:textId="767702C9" w:rsidR="00923EE6" w:rsidRPr="00923EE6" w:rsidRDefault="00923EE6" w:rsidP="00923EE6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3EE6">
        <w:rPr>
          <w:rFonts w:ascii="Times New Roman" w:hAnsi="Times New Roman" w:cs="Times New Roman"/>
          <w:sz w:val="24"/>
          <w:szCs w:val="24"/>
        </w:rPr>
        <w:t xml:space="preserve">Martin, W., &amp; Dombey, H. (2002). Finding a voice: Language and play in the home corner. </w:t>
      </w:r>
      <w:r w:rsidRPr="00923EE6">
        <w:rPr>
          <w:rFonts w:ascii="Times New Roman" w:hAnsi="Times New Roman" w:cs="Times New Roman"/>
          <w:i/>
          <w:iCs/>
          <w:sz w:val="24"/>
          <w:szCs w:val="24"/>
        </w:rPr>
        <w:t xml:space="preserve">Language and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23EE6">
        <w:rPr>
          <w:rFonts w:ascii="Times New Roman" w:hAnsi="Times New Roman" w:cs="Times New Roman"/>
          <w:i/>
          <w:iCs/>
          <w:sz w:val="24"/>
          <w:szCs w:val="24"/>
        </w:rPr>
        <w:t>ducation</w:t>
      </w:r>
      <w:r w:rsidRPr="00923EE6">
        <w:rPr>
          <w:rFonts w:ascii="Times New Roman" w:hAnsi="Times New Roman" w:cs="Times New Roman"/>
          <w:sz w:val="24"/>
          <w:szCs w:val="24"/>
        </w:rPr>
        <w:t xml:space="preserve">, </w:t>
      </w:r>
      <w:r w:rsidRPr="00923EE6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923EE6">
        <w:rPr>
          <w:rFonts w:ascii="Times New Roman" w:hAnsi="Times New Roman" w:cs="Times New Roman"/>
          <w:sz w:val="24"/>
          <w:szCs w:val="24"/>
        </w:rPr>
        <w:t>(1), 48-61.</w:t>
      </w:r>
    </w:p>
    <w:p w14:paraId="1C40E789" w14:textId="3FAC9519" w:rsidR="00CE2FC0" w:rsidRPr="00AA534B" w:rsidRDefault="00CE2FC0" w:rsidP="00AA53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McDowell, J. H. (1981). Speech play.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Children’s Literature Association Quarterly, 6</w:t>
      </w:r>
      <w:r w:rsidRPr="00AA534B">
        <w:rPr>
          <w:rFonts w:ascii="Times New Roman" w:hAnsi="Times New Roman" w:cs="Times New Roman"/>
          <w:sz w:val="24"/>
          <w:szCs w:val="24"/>
        </w:rPr>
        <w:t xml:space="preserve">, 26-28. </w:t>
      </w:r>
    </w:p>
    <w:p w14:paraId="13C5480B" w14:textId="6BFA9F8E" w:rsidR="007D152B" w:rsidRPr="00AA534B" w:rsidRDefault="007D152B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07131917"/>
      <w:r w:rsidRPr="00AA53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Mundy, P., Sigman, M., Ungerer, J., &amp; Sherman, T. (1987). Nonverbal communication and play correlates of language development in autistic children.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Autism and Developmental Disorders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(3), 349-364.</w:t>
      </w:r>
    </w:p>
    <w:p w14:paraId="08C7FFDA" w14:textId="77777777" w:rsidR="002F7CBC" w:rsidRPr="00AA534B" w:rsidRDefault="002F7CBC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0A3453D8" w14:textId="5617581B" w:rsidR="005761FB" w:rsidRPr="00AA534B" w:rsidRDefault="005761FB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Nunan, D. (2007). </w:t>
      </w:r>
      <w:r w:rsidRPr="00AA534B">
        <w:rPr>
          <w:rFonts w:ascii="Times New Roman" w:hAnsi="Times New Roman" w:cs="Times New Roman"/>
          <w:i/>
          <w:sz w:val="24"/>
          <w:szCs w:val="24"/>
        </w:rPr>
        <w:t xml:space="preserve">What is this thing called language? </w:t>
      </w:r>
      <w:r w:rsidRPr="00AA534B">
        <w:rPr>
          <w:rFonts w:ascii="Times New Roman" w:hAnsi="Times New Roman" w:cs="Times New Roman"/>
          <w:sz w:val="24"/>
          <w:szCs w:val="24"/>
        </w:rPr>
        <w:t>Palgrave MacMillan.</w:t>
      </w:r>
    </w:p>
    <w:p w14:paraId="2294114F" w14:textId="6DF9D08C" w:rsidR="00DC339B" w:rsidRPr="00AA534B" w:rsidRDefault="00DC339B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07132137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Opitz, M. F. (2000).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Rhymes &amp; reasons: Literature and language play for phonological awareness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. Heinemann. </w:t>
      </w:r>
    </w:p>
    <w:p w14:paraId="4CA7FC36" w14:textId="77777777" w:rsidR="003F723F" w:rsidRPr="00AA534B" w:rsidRDefault="003F723F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148144C9" w14:textId="27D1E7C3" w:rsidR="00CF5E12" w:rsidRPr="00AA534B" w:rsidRDefault="00CF5E12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Peck, S. (1978). Child-child discourse in second language acquisition. In E. Hatch (Ed.),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Second Language Acquisition: A book of readings</w:t>
      </w:r>
      <w:r w:rsidRPr="00AA534B">
        <w:rPr>
          <w:rFonts w:ascii="Times New Roman" w:hAnsi="Times New Roman" w:cs="Times New Roman"/>
          <w:sz w:val="24"/>
          <w:szCs w:val="24"/>
        </w:rPr>
        <w:t xml:space="preserve"> (pp. 383-400). Newbury House.</w:t>
      </w:r>
    </w:p>
    <w:p w14:paraId="3E389927" w14:textId="3AB4E4CE" w:rsidR="00D147B1" w:rsidRPr="00AA534B" w:rsidRDefault="00D147B1" w:rsidP="00AA534B">
      <w:pPr>
        <w:pStyle w:val="Bibliography1"/>
        <w:ind w:left="720" w:hanging="720"/>
      </w:pPr>
      <w:r w:rsidRPr="00AA534B">
        <w:t xml:space="preserve">Peck, S. </w:t>
      </w:r>
      <w:r w:rsidR="009C42C6" w:rsidRPr="00AA534B">
        <w:t xml:space="preserve">(1980). </w:t>
      </w:r>
      <w:r w:rsidR="00017204" w:rsidRPr="00AA534B">
        <w:t>Language play in child second language acquisition.</w:t>
      </w:r>
      <w:r w:rsidR="009C42C6" w:rsidRPr="00AA534B">
        <w:t xml:space="preserve"> In D. Larsen-Freeman (Ed.), </w:t>
      </w:r>
      <w:r w:rsidR="009C42C6" w:rsidRPr="00AA534B">
        <w:rPr>
          <w:i/>
        </w:rPr>
        <w:t>Discourse analysis in second language research</w:t>
      </w:r>
      <w:r w:rsidR="009C42C6" w:rsidRPr="00AA534B">
        <w:t xml:space="preserve"> (pp. 154-164). Newbury House.</w:t>
      </w:r>
    </w:p>
    <w:p w14:paraId="4B0D0C28" w14:textId="4E98477A" w:rsidR="00E90FAE" w:rsidRPr="00AA534B" w:rsidRDefault="00E90FAE" w:rsidP="00AA534B">
      <w:pPr>
        <w:pStyle w:val="Bibliography1"/>
        <w:ind w:left="720" w:hanging="720"/>
      </w:pPr>
      <w:bookmarkStart w:id="6" w:name="_Hlk95547473"/>
      <w:r w:rsidRPr="00AA534B">
        <w:t xml:space="preserve">Peterson, S. S., McIntyre, L. J., &amp; </w:t>
      </w:r>
      <w:proofErr w:type="spellStart"/>
      <w:r w:rsidRPr="00AA534B">
        <w:t>Glaés</w:t>
      </w:r>
      <w:proofErr w:type="spellEnd"/>
      <w:r w:rsidRPr="00AA534B">
        <w:t xml:space="preserve">-Coutts, L. (2018). Collaborative action research in Northern Canadian rural and Indigenous schools: Learning about young children’s oral language in play contexts. </w:t>
      </w:r>
      <w:r w:rsidRPr="00AA534B">
        <w:rPr>
          <w:i/>
          <w:iCs/>
        </w:rPr>
        <w:t>Educational Action Research</w:t>
      </w:r>
      <w:r w:rsidRPr="00AA534B">
        <w:t xml:space="preserve">, </w:t>
      </w:r>
      <w:r w:rsidRPr="00AA534B">
        <w:rPr>
          <w:i/>
          <w:iCs/>
        </w:rPr>
        <w:t>26</w:t>
      </w:r>
      <w:r w:rsidRPr="00AA534B">
        <w:t>(5), 787-802</w:t>
      </w:r>
      <w:bookmarkEnd w:id="6"/>
      <w:r w:rsidRPr="00AA534B">
        <w:t>.</w:t>
      </w:r>
    </w:p>
    <w:p w14:paraId="1C58479C" w14:textId="77777777" w:rsidR="00B10129" w:rsidRPr="00AA534B" w:rsidRDefault="00B10129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Piirainen–Marsh, A., &amp;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Tainio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L. (2009). Collaborative game‐play as a site for participation and situated learning of a Second Language.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167-183.</w:t>
      </w:r>
    </w:p>
    <w:p w14:paraId="01BFE85E" w14:textId="77777777" w:rsidR="00B10129" w:rsidRPr="00AA534B" w:rsidRDefault="00B10129" w:rsidP="00AA53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A421692" w14:textId="77777777" w:rsidR="008640B5" w:rsidRPr="00AA534B" w:rsidRDefault="008640B5" w:rsidP="00AA53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AA534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Pomerantz, A., &amp; Bell, N. (2007). Learning to play, playing to learn: FL learners as multicompetent language users. </w:t>
      </w:r>
      <w:r w:rsidRPr="00AA534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Applied Linguistics, 28</w:t>
      </w:r>
      <w:r w:rsidRPr="00AA534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(4), 556-578. </w:t>
      </w:r>
    </w:p>
    <w:p w14:paraId="1468B044" w14:textId="77777777" w:rsidR="008640B5" w:rsidRPr="00AA534B" w:rsidRDefault="008640B5" w:rsidP="00AA53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F3EE74A" w14:textId="06A38823" w:rsidR="00CF5E12" w:rsidRPr="00AA534B" w:rsidRDefault="00CF5E12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Rampton, B. (1995).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Crossing: Language and ethnicity among adolescents</w:t>
      </w:r>
      <w:r w:rsidRPr="00AA534B">
        <w:rPr>
          <w:rFonts w:ascii="Times New Roman" w:hAnsi="Times New Roman" w:cs="Times New Roman"/>
          <w:sz w:val="24"/>
          <w:szCs w:val="24"/>
        </w:rPr>
        <w:t>. Longman.</w:t>
      </w:r>
    </w:p>
    <w:p w14:paraId="5A959C93" w14:textId="3E0F9C68" w:rsidR="00396C64" w:rsidRPr="00AA534B" w:rsidRDefault="00396C64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Rautio, P., &amp; Winston, J. (2015). Things and children in play–improvisation with language and matter.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Discourse: Studies in the Cultural Politics of Education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(1), 15-26.</w:t>
      </w:r>
    </w:p>
    <w:p w14:paraId="6EDC77F3" w14:textId="77777777" w:rsidR="00CB7CEC" w:rsidRPr="00AA534B" w:rsidRDefault="00CB7CEC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E5DB76" w14:textId="752C432B" w:rsidR="00CB7CEC" w:rsidRPr="00AA534B" w:rsidRDefault="00CB7CEC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Rivlina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A. A. (2019). Bilingual language play and world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r w:rsidRPr="00AA534B">
        <w:rPr>
          <w:rStyle w:val="accordion-tabbedtab-mobile"/>
          <w:rFonts w:ascii="Times New Roman" w:hAnsi="Times New Roman" w:cs="Times New Roman"/>
          <w:sz w:val="24"/>
          <w:szCs w:val="24"/>
        </w:rPr>
        <w:t>C. L. Nelson</w:t>
      </w:r>
      <w:r w:rsidRPr="00AA534B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Pr="00AA534B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Z. G. </w:t>
      </w:r>
      <w:proofErr w:type="spellStart"/>
      <w:r w:rsidRPr="00AA534B">
        <w:rPr>
          <w:rStyle w:val="accordion-tabbedtab-mobile"/>
          <w:rFonts w:ascii="Times New Roman" w:hAnsi="Times New Roman" w:cs="Times New Roman"/>
          <w:sz w:val="24"/>
          <w:szCs w:val="24"/>
        </w:rPr>
        <w:t>Proshina</w:t>
      </w:r>
      <w:proofErr w:type="spellEnd"/>
      <w:r w:rsidRPr="00AA534B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Pr="00AA534B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D. R. Davis (Eds.),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world </w:t>
      </w:r>
      <w:proofErr w:type="spellStart"/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(pp. 407-429). Wiley.  </w:t>
      </w:r>
    </w:p>
    <w:p w14:paraId="77F0206A" w14:textId="0D498F72" w:rsidR="00424905" w:rsidRPr="00AA534B" w:rsidRDefault="00424905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40A899" w14:textId="77777777" w:rsidR="00424905" w:rsidRPr="00AA534B" w:rsidRDefault="00424905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Rogow, S. M. (1983). Social routines and language play: Developing communication responses in developmentally delayed blind children.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Visual Impairment &amp; Blindness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(1), 1-4.</w:t>
      </w:r>
    </w:p>
    <w:p w14:paraId="7B3BB967" w14:textId="135C304E" w:rsidR="00164E06" w:rsidRPr="00AA534B" w:rsidRDefault="00164E06" w:rsidP="00AA534B">
      <w:pPr>
        <w:pStyle w:val="Bibliography1"/>
        <w:ind w:left="720" w:hanging="720"/>
      </w:pPr>
      <w:r w:rsidRPr="00AA534B">
        <w:t xml:space="preserve">Slobin, D. (1964). The fruits of the first season: A discussion of the role of play in childhood. </w:t>
      </w:r>
      <w:r w:rsidRPr="00AA534B">
        <w:rPr>
          <w:i/>
        </w:rPr>
        <w:t>Journal of Humanistic Psychology, 4</w:t>
      </w:r>
      <w:r w:rsidRPr="00AA534B">
        <w:t xml:space="preserve">(1), 59-79. </w:t>
      </w:r>
    </w:p>
    <w:p w14:paraId="3D44951C" w14:textId="77777777" w:rsidR="00E57747" w:rsidRPr="00AA534B" w:rsidRDefault="00E57747" w:rsidP="00AA53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Snell, A. (2016). Play and bricolage in adult second language classrooms. </w:t>
      </w:r>
      <w:r w:rsidRPr="00AA534B">
        <w:rPr>
          <w:rFonts w:ascii="Times New Roman" w:hAnsi="Times New Roman" w:cs="Times New Roman"/>
          <w:i/>
          <w:sz w:val="24"/>
          <w:szCs w:val="24"/>
        </w:rPr>
        <w:t>Working Papers in Educational Linguistics, 31</w:t>
      </w:r>
      <w:r w:rsidRPr="00AA534B">
        <w:rPr>
          <w:rFonts w:ascii="Times New Roman" w:hAnsi="Times New Roman" w:cs="Times New Roman"/>
          <w:sz w:val="24"/>
          <w:szCs w:val="24"/>
        </w:rPr>
        <w:t>(2), 77-92.</w:t>
      </w:r>
    </w:p>
    <w:p w14:paraId="0B193435" w14:textId="48BA78D2" w:rsidR="00B60E4E" w:rsidRPr="00AA534B" w:rsidRDefault="00B60E4E" w:rsidP="00AA534B">
      <w:pPr>
        <w:pStyle w:val="Bibliography1"/>
        <w:ind w:left="720" w:hanging="720"/>
      </w:pPr>
      <w:r w:rsidRPr="00AA534B">
        <w:rPr>
          <w:rFonts w:eastAsia="Calibri"/>
          <w:bCs/>
        </w:rPr>
        <w:t>Sullivan, P.</w:t>
      </w:r>
      <w:r w:rsidRPr="00AA534B">
        <w:rPr>
          <w:rFonts w:eastAsia="Calibri"/>
        </w:rPr>
        <w:t xml:space="preserve"> (2000). Playfulness as mediation in communicative language teaching in a Vietnamese classroom. In J. P. Lantolf (Ed.), </w:t>
      </w:r>
      <w:r w:rsidRPr="00AA534B">
        <w:rPr>
          <w:rFonts w:eastAsia="Calibri"/>
          <w:i/>
          <w:iCs/>
        </w:rPr>
        <w:t>Sociocultural theory and second language learning</w:t>
      </w:r>
      <w:r w:rsidRPr="00AA534B">
        <w:rPr>
          <w:rFonts w:eastAsia="Calibri"/>
        </w:rPr>
        <w:t xml:space="preserve"> (pp. 115-131). Oxford University Press. </w:t>
      </w:r>
    </w:p>
    <w:p w14:paraId="60F49158" w14:textId="298E1926" w:rsidR="00164E06" w:rsidRPr="00AA534B" w:rsidRDefault="00164E06" w:rsidP="00AA534B">
      <w:pPr>
        <w:pStyle w:val="Bibliography1"/>
        <w:ind w:left="720" w:hanging="720"/>
      </w:pPr>
      <w:r w:rsidRPr="00AA534B">
        <w:lastRenderedPageBreak/>
        <w:t xml:space="preserve">Sutton-Smith, B. (1967). The role of play in cognitive development. </w:t>
      </w:r>
      <w:r w:rsidRPr="00AA534B">
        <w:rPr>
          <w:i/>
        </w:rPr>
        <w:t>Young Children, 22,</w:t>
      </w:r>
      <w:r w:rsidRPr="00AA534B">
        <w:t xml:space="preserve"> 361-370.</w:t>
      </w:r>
    </w:p>
    <w:p w14:paraId="06F2EA8C" w14:textId="301CAEB0" w:rsidR="00087882" w:rsidRPr="00AA534B" w:rsidRDefault="00087882" w:rsidP="00AA534B">
      <w:pPr>
        <w:pStyle w:val="Bibliography1"/>
        <w:ind w:left="720" w:hanging="720"/>
      </w:pPr>
      <w:r w:rsidRPr="00AA534B">
        <w:t xml:space="preserve">Tai, K. W., &amp; Wei, L. (2021). Constructing playful talk through translanguaging in English medium instruction mathematics classrooms. </w:t>
      </w:r>
      <w:r w:rsidRPr="00AA534B">
        <w:rPr>
          <w:i/>
          <w:iCs/>
        </w:rPr>
        <w:t>Applied Linguistics</w:t>
      </w:r>
      <w:r w:rsidRPr="00AA534B">
        <w:t xml:space="preserve">, </w:t>
      </w:r>
      <w:r w:rsidRPr="00AA534B">
        <w:rPr>
          <w:i/>
          <w:iCs/>
        </w:rPr>
        <w:t>42</w:t>
      </w:r>
      <w:r w:rsidRPr="00AA534B">
        <w:t>(4), 607-640.</w:t>
      </w:r>
    </w:p>
    <w:p w14:paraId="3906D6A1" w14:textId="00D674D5" w:rsidR="00BD2A7D" w:rsidRPr="00AA534B" w:rsidRDefault="00BD2A7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>Tamis-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C. S., &amp; Bornstein, M. H. (1989). Habituation and maternal encouragement of attention in infancy as predictors of toddler language, play, and representational competence.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Child Development, 60,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738-751.</w:t>
      </w:r>
    </w:p>
    <w:p w14:paraId="0C1822FE" w14:textId="77777777" w:rsidR="00BD2A7D" w:rsidRPr="00AA534B" w:rsidRDefault="00BD2A7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78D0BC" w14:textId="77777777" w:rsidR="002C39C4" w:rsidRPr="00AA534B" w:rsidRDefault="002C39C4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>Tamis-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C. S., &amp; Bornstein, M. H. (1990). Language, play, and attention at one year.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Infant Behavior and Development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(1), 85-98.</w:t>
      </w:r>
    </w:p>
    <w:p w14:paraId="32EC8820" w14:textId="77777777" w:rsidR="002C39C4" w:rsidRPr="00AA534B" w:rsidRDefault="002C39C4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2F0692" w14:textId="70FAA8DB" w:rsidR="0071034A" w:rsidRPr="00AA534B" w:rsidRDefault="0071034A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>Tamis-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C. S., &amp; Bornstein, M. H. (1994). Specificity in mother-toddler language-play relations across the second year.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 Psychology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283</w:t>
      </w:r>
      <w:r w:rsidR="00923EE6">
        <w:rPr>
          <w:rFonts w:ascii="Times New Roman" w:eastAsia="Times New Roman" w:hAnsi="Times New Roman" w:cs="Times New Roman"/>
          <w:sz w:val="24"/>
          <w:szCs w:val="24"/>
        </w:rPr>
        <w:t>-292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160E3" w14:textId="77777777" w:rsidR="005E4542" w:rsidRPr="00AA534B" w:rsidRDefault="005E454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AD44D8" w14:textId="77777777" w:rsidR="005E4542" w:rsidRPr="005E4542" w:rsidRDefault="005E454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E4542">
        <w:rPr>
          <w:rFonts w:ascii="Times New Roman" w:eastAsia="Times New Roman" w:hAnsi="Times New Roman" w:cs="Times New Roman"/>
          <w:sz w:val="24"/>
          <w:szCs w:val="24"/>
        </w:rPr>
        <w:t xml:space="preserve">Tanto, T. (2020). Roald Dahl's ingenious language play in the use of figurative language. </w:t>
      </w:r>
      <w:r w:rsidRPr="005E454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Humanity Studies (IJHS)</w:t>
      </w:r>
      <w:r w:rsidRPr="005E4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454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E4542">
        <w:rPr>
          <w:rFonts w:ascii="Times New Roman" w:eastAsia="Times New Roman" w:hAnsi="Times New Roman" w:cs="Times New Roman"/>
          <w:sz w:val="24"/>
          <w:szCs w:val="24"/>
        </w:rPr>
        <w:t>(2), 201-210.</w:t>
      </w:r>
    </w:p>
    <w:p w14:paraId="221BEBCD" w14:textId="46E4E44E" w:rsidR="00B60E4E" w:rsidRPr="00AA534B" w:rsidRDefault="00B60E4E" w:rsidP="00AA534B">
      <w:pPr>
        <w:pStyle w:val="Bibliography1"/>
        <w:ind w:left="720" w:hanging="720"/>
      </w:pPr>
      <w:r w:rsidRPr="00AA534B">
        <w:rPr>
          <w:rFonts w:eastAsia="Calibri"/>
        </w:rPr>
        <w:t xml:space="preserve">Tarone, E. (2000). Getting serious about language play: Language play, interlanguage variation and second language acquisition. In B. </w:t>
      </w:r>
      <w:proofErr w:type="spellStart"/>
      <w:r w:rsidRPr="00AA534B">
        <w:rPr>
          <w:rFonts w:eastAsia="Calibri"/>
        </w:rPr>
        <w:t>Swierzbin</w:t>
      </w:r>
      <w:proofErr w:type="spellEnd"/>
      <w:r w:rsidRPr="00AA534B">
        <w:rPr>
          <w:rFonts w:eastAsia="Calibri"/>
        </w:rPr>
        <w:t xml:space="preserve">, F. Morris, M. Anderson, C. Klee, &amp; E. Tarone (Eds.), </w:t>
      </w:r>
      <w:r w:rsidRPr="00AA534B">
        <w:rPr>
          <w:rFonts w:eastAsia="Calibri"/>
          <w:i/>
          <w:iCs/>
        </w:rPr>
        <w:t xml:space="preserve">Social and cognitive factors in second language acquisition: Selected proceedings of the 1999 second language research forum </w:t>
      </w:r>
      <w:r w:rsidRPr="00AA534B">
        <w:rPr>
          <w:rFonts w:eastAsia="Calibri"/>
        </w:rPr>
        <w:t xml:space="preserve">(pp. 31-54). </w:t>
      </w:r>
      <w:proofErr w:type="spellStart"/>
      <w:r w:rsidRPr="00AA534B">
        <w:rPr>
          <w:rFonts w:eastAsia="Calibri"/>
        </w:rPr>
        <w:t>Cascadilla</w:t>
      </w:r>
      <w:proofErr w:type="spellEnd"/>
      <w:r w:rsidRPr="00AA534B">
        <w:rPr>
          <w:rFonts w:eastAsia="Calibri"/>
        </w:rPr>
        <w:t xml:space="preserve"> Press.  </w:t>
      </w:r>
    </w:p>
    <w:p w14:paraId="2431EC5E" w14:textId="3E81F705" w:rsidR="00FF541E" w:rsidRPr="00AA534B" w:rsidRDefault="00FF541E" w:rsidP="00AA534B">
      <w:pPr>
        <w:pStyle w:val="Bibliography1"/>
        <w:ind w:left="720" w:hanging="720"/>
      </w:pPr>
      <w:r w:rsidRPr="00AA534B">
        <w:t>Tarone E. (2006). Fossilization, social context &amp; language play. In Z.</w:t>
      </w:r>
      <w:r w:rsidR="006E5FF8" w:rsidRPr="00AA534B">
        <w:t xml:space="preserve"> </w:t>
      </w:r>
      <w:r w:rsidRPr="00AA534B">
        <w:t xml:space="preserve">H. Han &amp; T. </w:t>
      </w:r>
      <w:proofErr w:type="spellStart"/>
      <w:r w:rsidRPr="00AA534B">
        <w:t>Odlin</w:t>
      </w:r>
      <w:proofErr w:type="spellEnd"/>
      <w:r w:rsidRPr="00AA534B">
        <w:t xml:space="preserve"> (Eds.), </w:t>
      </w:r>
      <w:r w:rsidRPr="00AA534B">
        <w:rPr>
          <w:rStyle w:val="Emphasis"/>
        </w:rPr>
        <w:t>Perspectives on fossilization</w:t>
      </w:r>
      <w:r w:rsidRPr="00AA534B">
        <w:t xml:space="preserve"> (pp. 157-172). Multilingual Matters.</w:t>
      </w:r>
    </w:p>
    <w:p w14:paraId="2A45A446" w14:textId="73781582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>Tarone, E., &amp; Liu, G.-</w:t>
      </w:r>
      <w:r w:rsidR="006A2628" w:rsidRPr="00AA534B">
        <w:rPr>
          <w:rFonts w:ascii="Times New Roman" w:hAnsi="Times New Roman" w:cs="Times New Roman"/>
          <w:sz w:val="24"/>
          <w:szCs w:val="24"/>
        </w:rPr>
        <w:t>Q</w:t>
      </w:r>
      <w:r w:rsidRPr="00AA534B">
        <w:rPr>
          <w:rFonts w:ascii="Times New Roman" w:hAnsi="Times New Roman" w:cs="Times New Roman"/>
          <w:sz w:val="24"/>
          <w:szCs w:val="24"/>
        </w:rPr>
        <w:t xml:space="preserve">. (1995). Situational context, variation and second-language acquisition theory. In G. Cook &amp; B. </w:t>
      </w:r>
      <w:proofErr w:type="spellStart"/>
      <w:r w:rsidRPr="00AA534B">
        <w:rPr>
          <w:rFonts w:ascii="Times New Roman" w:hAnsi="Times New Roman" w:cs="Times New Roman"/>
          <w:sz w:val="24"/>
          <w:szCs w:val="24"/>
        </w:rPr>
        <w:t>Seidlhofer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 (Eds.), </w:t>
      </w:r>
      <w:r w:rsidR="001B0448" w:rsidRPr="00AA534B">
        <w:rPr>
          <w:rFonts w:ascii="Times New Roman" w:hAnsi="Times New Roman" w:cs="Times New Roman"/>
          <w:i/>
          <w:iCs/>
          <w:sz w:val="24"/>
          <w:szCs w:val="24"/>
        </w:rPr>
        <w:t>Principles and practice in the study of language and l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earning: A Festschrift for H.G. Widdowson</w:t>
      </w:r>
      <w:r w:rsidRPr="00AA534B">
        <w:rPr>
          <w:rFonts w:ascii="Times New Roman" w:hAnsi="Times New Roman" w:cs="Times New Roman"/>
          <w:sz w:val="24"/>
          <w:szCs w:val="24"/>
        </w:rPr>
        <w:t xml:space="preserve"> (pp. 107-124). Oxford University Press. </w:t>
      </w:r>
      <w:hyperlink r:id="rId6" w:history="1">
        <w:r w:rsidRPr="00AA534B">
          <w:rPr>
            <w:rStyle w:val="Hyperlink"/>
            <w:rFonts w:ascii="Times New Roman" w:hAnsi="Times New Roman" w:cs="Times New Roman"/>
            <w:sz w:val="24"/>
            <w:szCs w:val="24"/>
          </w:rPr>
          <w:t>http://www.carla.umn.edu/about/profiles/Tarone.html</w:t>
        </w:r>
      </w:hyperlink>
      <w:r w:rsidRPr="00AA53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BC7E7" w14:textId="4AAA6D4C" w:rsidR="00AA0A99" w:rsidRPr="00AA534B" w:rsidRDefault="00AA0A99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>Thurlow, C. (2012). Determined creativity: Language play in new media di</w:t>
      </w:r>
      <w:r w:rsidR="008A38A2" w:rsidRPr="00AA534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course. In R. Jones (Ed.),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and creativity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 (pp. 169-190). Pearson.</w:t>
      </w:r>
    </w:p>
    <w:p w14:paraId="0A8BE254" w14:textId="4B9DCD0A" w:rsidR="008A38A2" w:rsidRPr="00AA534B" w:rsidRDefault="008A38A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CFD35E" w14:textId="20A40764" w:rsidR="002F3B76" w:rsidRPr="00AA534B" w:rsidRDefault="002F3B76" w:rsidP="00AA53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Toth, K., Dawson, G., Meltzoff, A. N., Greenson, J., &amp; Fein, D. (2007). Early social, imitation, play, and language abilities of young non-autistic siblings of children with autism.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Journal of Autism and Developmental Disorders</w:t>
      </w:r>
      <w:r w:rsidRPr="00AA534B">
        <w:rPr>
          <w:rFonts w:ascii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AA534B">
        <w:rPr>
          <w:rFonts w:ascii="Times New Roman" w:hAnsi="Times New Roman" w:cs="Times New Roman"/>
          <w:sz w:val="24"/>
          <w:szCs w:val="24"/>
        </w:rPr>
        <w:t>(1), 145-157.</w:t>
      </w:r>
    </w:p>
    <w:p w14:paraId="127AB07A" w14:textId="77777777" w:rsidR="002F3B76" w:rsidRPr="00AA534B" w:rsidRDefault="002F3B7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A6464A" w14:textId="77777777" w:rsidR="00737294" w:rsidRPr="00AA534B" w:rsidRDefault="00737294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Ungerer, J. A., &amp; Sigman, M. (1981). Symbolic play and language comprehension in autistic children.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Academy of Child Psychiatry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318-337.</w:t>
      </w:r>
    </w:p>
    <w:p w14:paraId="6628736B" w14:textId="77777777" w:rsidR="00737294" w:rsidRPr="00AA534B" w:rsidRDefault="00737294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61396D" w14:textId="77777777" w:rsidR="008A38A2" w:rsidRPr="00AA534B" w:rsidRDefault="008A38A2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Varga, D. (2000). Hyperbole and humor in children's language play.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142-151.</w:t>
      </w:r>
    </w:p>
    <w:p w14:paraId="5AF0C4C7" w14:textId="77777777" w:rsidR="00AA0A99" w:rsidRPr="00AA534B" w:rsidRDefault="00AA0A99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B9FAA8" w14:textId="34B9DCCB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Vygotsky, L. S. (1978). The role of play in development. In M. Cole, V. John-Steiner, S. Scribner &amp; E. </w:t>
      </w:r>
      <w:proofErr w:type="spellStart"/>
      <w:r w:rsidRPr="00AA534B">
        <w:rPr>
          <w:rFonts w:ascii="Times New Roman" w:hAnsi="Times New Roman" w:cs="Times New Roman"/>
          <w:sz w:val="24"/>
          <w:szCs w:val="24"/>
        </w:rPr>
        <w:t>Souberman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 xml:space="preserve">Mind in Society: The development of higher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lastRenderedPageBreak/>
        <w:t>psychological processes</w:t>
      </w:r>
      <w:r w:rsidRPr="00AA534B">
        <w:rPr>
          <w:rFonts w:ascii="Times New Roman" w:hAnsi="Times New Roman" w:cs="Times New Roman"/>
          <w:sz w:val="24"/>
          <w:szCs w:val="24"/>
        </w:rPr>
        <w:t>. Harvard University Press.</w:t>
      </w:r>
    </w:p>
    <w:p w14:paraId="36D1DC3E" w14:textId="2A6FE3B9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Warner, C. (2004). It's just a game, right? Types of play in foreign language CMC.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Language, Learning and Technology</w:t>
      </w:r>
      <w:r w:rsidR="001B0448" w:rsidRPr="00AA534B">
        <w:rPr>
          <w:rFonts w:ascii="Times New Roman" w:hAnsi="Times New Roman" w:cs="Times New Roman"/>
          <w:i/>
          <w:sz w:val="24"/>
          <w:szCs w:val="24"/>
        </w:rPr>
        <w:t>, 8</w:t>
      </w:r>
      <w:r w:rsidR="001B0448" w:rsidRPr="00AA534B">
        <w:rPr>
          <w:rFonts w:ascii="Times New Roman" w:hAnsi="Times New Roman" w:cs="Times New Roman"/>
          <w:sz w:val="24"/>
          <w:szCs w:val="24"/>
        </w:rPr>
        <w:t>(2), 69-87.</w:t>
      </w:r>
    </w:p>
    <w:p w14:paraId="62FDC2E9" w14:textId="640E16C7" w:rsidR="00765576" w:rsidRPr="00AA534B" w:rsidRDefault="0076557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Wasik, B. A., &amp; Jacobi-Vessels, J. L. (2017). Word play: Scaffolding language development through child-directed play.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(6), 769-776.</w:t>
      </w:r>
    </w:p>
    <w:p w14:paraId="0B8CC303" w14:textId="77777777" w:rsidR="00765576" w:rsidRPr="00AA534B" w:rsidRDefault="00765576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FB0EDE" w14:textId="68D6AAC6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Weir, R. (1962).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Language in the crib</w:t>
      </w:r>
      <w:r w:rsidRPr="00AA534B">
        <w:rPr>
          <w:rFonts w:ascii="Times New Roman" w:hAnsi="Times New Roman" w:cs="Times New Roman"/>
          <w:sz w:val="24"/>
          <w:szCs w:val="24"/>
        </w:rPr>
        <w:t>. Mouton.</w:t>
      </w:r>
    </w:p>
    <w:p w14:paraId="0E6D7CA4" w14:textId="77777777" w:rsidR="009D1D7C" w:rsidRPr="009D1D7C" w:rsidRDefault="009D1D7C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1D7C">
        <w:rPr>
          <w:rFonts w:ascii="Times New Roman" w:hAnsi="Times New Roman" w:cs="Times New Roman"/>
          <w:sz w:val="24"/>
          <w:szCs w:val="24"/>
        </w:rPr>
        <w:t>Weichold</w:t>
      </w:r>
      <w:proofErr w:type="spellEnd"/>
      <w:r w:rsidRPr="009D1D7C">
        <w:rPr>
          <w:rFonts w:ascii="Times New Roman" w:hAnsi="Times New Roman" w:cs="Times New Roman"/>
          <w:sz w:val="24"/>
          <w:szCs w:val="24"/>
        </w:rPr>
        <w:t xml:space="preserve">, M., &amp; Rucińska, Z. (2022). The roles of language in pretend play: A praxeological </w:t>
      </w:r>
      <w:proofErr w:type="spellStart"/>
      <w:r w:rsidRPr="009D1D7C">
        <w:rPr>
          <w:rFonts w:ascii="Times New Roman" w:hAnsi="Times New Roman" w:cs="Times New Roman"/>
          <w:sz w:val="24"/>
          <w:szCs w:val="24"/>
        </w:rPr>
        <w:t>enactivist</w:t>
      </w:r>
      <w:proofErr w:type="spellEnd"/>
      <w:r w:rsidRPr="009D1D7C">
        <w:rPr>
          <w:rFonts w:ascii="Times New Roman" w:hAnsi="Times New Roman" w:cs="Times New Roman"/>
          <w:sz w:val="24"/>
          <w:szCs w:val="24"/>
        </w:rPr>
        <w:t xml:space="preserve"> approach. </w:t>
      </w:r>
      <w:r w:rsidRPr="009D1D7C">
        <w:rPr>
          <w:rFonts w:ascii="Times New Roman" w:hAnsi="Times New Roman" w:cs="Times New Roman"/>
          <w:i/>
          <w:iCs/>
          <w:sz w:val="24"/>
          <w:szCs w:val="24"/>
        </w:rPr>
        <w:t xml:space="preserve">Rivista di </w:t>
      </w:r>
      <w:proofErr w:type="spellStart"/>
      <w:r w:rsidRPr="009D1D7C">
        <w:rPr>
          <w:rFonts w:ascii="Times New Roman" w:hAnsi="Times New Roman" w:cs="Times New Roman"/>
          <w:i/>
          <w:iCs/>
          <w:sz w:val="24"/>
          <w:szCs w:val="24"/>
        </w:rPr>
        <w:t>psicolinguistica</w:t>
      </w:r>
      <w:proofErr w:type="spellEnd"/>
      <w:r w:rsidRPr="009D1D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1D7C">
        <w:rPr>
          <w:rFonts w:ascii="Times New Roman" w:hAnsi="Times New Roman" w:cs="Times New Roman"/>
          <w:i/>
          <w:iCs/>
          <w:sz w:val="24"/>
          <w:szCs w:val="24"/>
        </w:rPr>
        <w:t>applicata</w:t>
      </w:r>
      <w:proofErr w:type="spellEnd"/>
      <w:r w:rsidRPr="009D1D7C">
        <w:rPr>
          <w:rFonts w:ascii="Times New Roman" w:hAnsi="Times New Roman" w:cs="Times New Roman"/>
          <w:i/>
          <w:iCs/>
          <w:sz w:val="24"/>
          <w:szCs w:val="24"/>
        </w:rPr>
        <w:t>: XXII, 2, 2022</w:t>
      </w:r>
      <w:r w:rsidRPr="009D1D7C">
        <w:rPr>
          <w:rFonts w:ascii="Times New Roman" w:hAnsi="Times New Roman" w:cs="Times New Roman"/>
          <w:sz w:val="24"/>
          <w:szCs w:val="24"/>
        </w:rPr>
        <w:t>, 17-29.</w:t>
      </w:r>
    </w:p>
    <w:p w14:paraId="70A11D4C" w14:textId="014DA34D" w:rsidR="00264DC1" w:rsidRPr="00AA534B" w:rsidRDefault="00264DC1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Weisberg, D. S.,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Zosh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J. M., Hirsh-Pasek, K., &amp; </w:t>
      </w:r>
      <w:proofErr w:type="spellStart"/>
      <w:r w:rsidRPr="00AA534B">
        <w:rPr>
          <w:rFonts w:ascii="Times New Roman" w:eastAsia="Times New Roman" w:hAnsi="Times New Roman" w:cs="Times New Roman"/>
          <w:sz w:val="24"/>
          <w:szCs w:val="24"/>
        </w:rPr>
        <w:t>Golinkoff</w:t>
      </w:r>
      <w:proofErr w:type="spellEnd"/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R. M. (2013). Talking it up: play, language development, and the role of adult support.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Play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(1), 39-54.</w:t>
      </w:r>
    </w:p>
    <w:p w14:paraId="1A7E6E15" w14:textId="77777777" w:rsidR="00264DC1" w:rsidRPr="00AA534B" w:rsidRDefault="00264DC1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9719F8" w14:textId="624CC0E1" w:rsidR="00003E8D" w:rsidRPr="00AA534B" w:rsidRDefault="00003E8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Winston, J. (2013). " Play is the thing!": Shakespeare, language play and drama pedagogy in the early years.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Aesthetic Education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34B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AA534B">
        <w:rPr>
          <w:rFonts w:ascii="Times New Roman" w:eastAsia="Times New Roman" w:hAnsi="Times New Roman" w:cs="Times New Roman"/>
          <w:sz w:val="24"/>
          <w:szCs w:val="24"/>
        </w:rPr>
        <w:t>(2), 1-15.</w:t>
      </w:r>
    </w:p>
    <w:p w14:paraId="35907312" w14:textId="77777777" w:rsidR="00003E8D" w:rsidRPr="00AA534B" w:rsidRDefault="00003E8D" w:rsidP="00AA53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76140B" w14:textId="77777777" w:rsidR="009F50D7" w:rsidRPr="00AA534B" w:rsidRDefault="009F50D7" w:rsidP="00AA534B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534B">
        <w:rPr>
          <w:rFonts w:ascii="Times New Roman" w:hAnsi="Times New Roman" w:cs="Times New Roman"/>
          <w:sz w:val="24"/>
          <w:szCs w:val="24"/>
        </w:rPr>
        <w:t xml:space="preserve">Yonge, C., &amp; Stables, A. (1998). 'I am it the clown': </w:t>
      </w:r>
      <w:proofErr w:type="spellStart"/>
      <w:r w:rsidRPr="00AA534B">
        <w:rPr>
          <w:rFonts w:ascii="Times New Roman" w:hAnsi="Times New Roman" w:cs="Times New Roman"/>
          <w:sz w:val="24"/>
          <w:szCs w:val="24"/>
        </w:rPr>
        <w:t>Problematising</w:t>
      </w:r>
      <w:proofErr w:type="spellEnd"/>
      <w:r w:rsidRPr="00AA534B">
        <w:rPr>
          <w:rFonts w:ascii="Times New Roman" w:hAnsi="Times New Roman" w:cs="Times New Roman"/>
          <w:sz w:val="24"/>
          <w:szCs w:val="24"/>
        </w:rPr>
        <w:t xml:space="preserve"> the distinction between 'off task' and 'on task' classroom talk. </w:t>
      </w:r>
      <w:r w:rsidRPr="00AA534B">
        <w:rPr>
          <w:rFonts w:ascii="Times New Roman" w:hAnsi="Times New Roman" w:cs="Times New Roman"/>
          <w:i/>
          <w:iCs/>
          <w:sz w:val="24"/>
          <w:szCs w:val="24"/>
        </w:rPr>
        <w:t>Language and Education, 12</w:t>
      </w:r>
      <w:r w:rsidRPr="00AA534B">
        <w:rPr>
          <w:rFonts w:ascii="Times New Roman" w:hAnsi="Times New Roman" w:cs="Times New Roman"/>
          <w:sz w:val="24"/>
          <w:szCs w:val="24"/>
        </w:rPr>
        <w:t>(1), 55-70.</w:t>
      </w:r>
    </w:p>
    <w:p w14:paraId="21EBC915" w14:textId="77777777" w:rsidR="00DC24D6" w:rsidRPr="00AA534B" w:rsidRDefault="00DC24D6" w:rsidP="00AA534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C24D6" w:rsidRPr="00AA534B" w:rsidSect="00DC24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7A37C" w14:textId="77777777" w:rsidR="00B47EC4" w:rsidRDefault="00B47EC4" w:rsidP="00347A82">
      <w:pPr>
        <w:spacing w:after="0" w:line="240" w:lineRule="auto"/>
      </w:pPr>
      <w:r>
        <w:separator/>
      </w:r>
    </w:p>
  </w:endnote>
  <w:endnote w:type="continuationSeparator" w:id="0">
    <w:p w14:paraId="08E95B5F" w14:textId="77777777" w:rsidR="00B47EC4" w:rsidRDefault="00B47EC4" w:rsidP="0034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DD905" w14:textId="12643EEE" w:rsidR="00347A82" w:rsidRPr="00BC70B3" w:rsidRDefault="00BC70B3" w:rsidP="00BC70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FDF5" w14:textId="77777777" w:rsidR="00B47EC4" w:rsidRDefault="00B47EC4" w:rsidP="00347A82">
      <w:pPr>
        <w:spacing w:after="0" w:line="240" w:lineRule="auto"/>
      </w:pPr>
      <w:r>
        <w:separator/>
      </w:r>
    </w:p>
  </w:footnote>
  <w:footnote w:type="continuationSeparator" w:id="0">
    <w:p w14:paraId="76F57E6A" w14:textId="77777777" w:rsidR="00B47EC4" w:rsidRDefault="00B47EC4" w:rsidP="0034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7805" w14:textId="390862FB" w:rsidR="00347A82" w:rsidRPr="00BC70B3" w:rsidRDefault="00BC70B3" w:rsidP="00BC70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A112D" wp14:editId="1001A499">
          <wp:simplePos x="0" y="0"/>
          <wp:positionH relativeFrom="column">
            <wp:posOffset>-662940</wp:posOffset>
          </wp:positionH>
          <wp:positionV relativeFrom="paragraph">
            <wp:posOffset>-341630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D4"/>
    <w:rsid w:val="00002A4B"/>
    <w:rsid w:val="00003E8D"/>
    <w:rsid w:val="00012065"/>
    <w:rsid w:val="00017204"/>
    <w:rsid w:val="00026402"/>
    <w:rsid w:val="0003107F"/>
    <w:rsid w:val="000519B8"/>
    <w:rsid w:val="000558AE"/>
    <w:rsid w:val="00087882"/>
    <w:rsid w:val="000D0206"/>
    <w:rsid w:val="000D3430"/>
    <w:rsid w:val="001230F2"/>
    <w:rsid w:val="00164E06"/>
    <w:rsid w:val="001B0448"/>
    <w:rsid w:val="001E0250"/>
    <w:rsid w:val="001F7D8F"/>
    <w:rsid w:val="00213046"/>
    <w:rsid w:val="00237C9E"/>
    <w:rsid w:val="00251170"/>
    <w:rsid w:val="00261B2F"/>
    <w:rsid w:val="00263916"/>
    <w:rsid w:val="00264DC1"/>
    <w:rsid w:val="00293E67"/>
    <w:rsid w:val="002968B1"/>
    <w:rsid w:val="002A060F"/>
    <w:rsid w:val="002B1B92"/>
    <w:rsid w:val="002C39C4"/>
    <w:rsid w:val="002F00D0"/>
    <w:rsid w:val="002F3B76"/>
    <w:rsid w:val="002F7CBC"/>
    <w:rsid w:val="00316FD9"/>
    <w:rsid w:val="00322ED1"/>
    <w:rsid w:val="00345C53"/>
    <w:rsid w:val="00345E21"/>
    <w:rsid w:val="00347A82"/>
    <w:rsid w:val="00351856"/>
    <w:rsid w:val="00396C64"/>
    <w:rsid w:val="003B0487"/>
    <w:rsid w:val="003E4204"/>
    <w:rsid w:val="003F00CA"/>
    <w:rsid w:val="003F723F"/>
    <w:rsid w:val="00424905"/>
    <w:rsid w:val="0043246A"/>
    <w:rsid w:val="004822EF"/>
    <w:rsid w:val="004A12F0"/>
    <w:rsid w:val="004A6F30"/>
    <w:rsid w:val="004C3B85"/>
    <w:rsid w:val="004E0FF3"/>
    <w:rsid w:val="00516DA0"/>
    <w:rsid w:val="005179B8"/>
    <w:rsid w:val="005225C7"/>
    <w:rsid w:val="00561177"/>
    <w:rsid w:val="005759D4"/>
    <w:rsid w:val="005761FB"/>
    <w:rsid w:val="00585F4A"/>
    <w:rsid w:val="005929A0"/>
    <w:rsid w:val="005A163E"/>
    <w:rsid w:val="005C0CFA"/>
    <w:rsid w:val="005C5C4A"/>
    <w:rsid w:val="005D304A"/>
    <w:rsid w:val="005E4542"/>
    <w:rsid w:val="00653153"/>
    <w:rsid w:val="00656371"/>
    <w:rsid w:val="00680F69"/>
    <w:rsid w:val="00681A34"/>
    <w:rsid w:val="006867D7"/>
    <w:rsid w:val="006A2628"/>
    <w:rsid w:val="006A6030"/>
    <w:rsid w:val="006A77A7"/>
    <w:rsid w:val="006E3B05"/>
    <w:rsid w:val="006E5A38"/>
    <w:rsid w:val="006E5FF8"/>
    <w:rsid w:val="006F534C"/>
    <w:rsid w:val="0071034A"/>
    <w:rsid w:val="00710601"/>
    <w:rsid w:val="00737294"/>
    <w:rsid w:val="00757A61"/>
    <w:rsid w:val="00764A03"/>
    <w:rsid w:val="00765576"/>
    <w:rsid w:val="007674D6"/>
    <w:rsid w:val="00774A2E"/>
    <w:rsid w:val="007D152B"/>
    <w:rsid w:val="008078E6"/>
    <w:rsid w:val="00840B06"/>
    <w:rsid w:val="008640B5"/>
    <w:rsid w:val="00881074"/>
    <w:rsid w:val="008A38A2"/>
    <w:rsid w:val="008B5B0A"/>
    <w:rsid w:val="008E208B"/>
    <w:rsid w:val="00912D61"/>
    <w:rsid w:val="00923EE6"/>
    <w:rsid w:val="009416B5"/>
    <w:rsid w:val="009510D5"/>
    <w:rsid w:val="0097520B"/>
    <w:rsid w:val="009840F0"/>
    <w:rsid w:val="009C2A08"/>
    <w:rsid w:val="009C42C6"/>
    <w:rsid w:val="009D1D7C"/>
    <w:rsid w:val="009F50D7"/>
    <w:rsid w:val="00A428D4"/>
    <w:rsid w:val="00A479D7"/>
    <w:rsid w:val="00AA0A99"/>
    <w:rsid w:val="00AA534B"/>
    <w:rsid w:val="00B017F0"/>
    <w:rsid w:val="00B10129"/>
    <w:rsid w:val="00B47EC4"/>
    <w:rsid w:val="00B60E4E"/>
    <w:rsid w:val="00BA37BB"/>
    <w:rsid w:val="00BA38C0"/>
    <w:rsid w:val="00BB76E6"/>
    <w:rsid w:val="00BC70B3"/>
    <w:rsid w:val="00BD2A7D"/>
    <w:rsid w:val="00BF5793"/>
    <w:rsid w:val="00BF6E3F"/>
    <w:rsid w:val="00C43A0B"/>
    <w:rsid w:val="00C9745A"/>
    <w:rsid w:val="00CB704A"/>
    <w:rsid w:val="00CB7CEC"/>
    <w:rsid w:val="00CD43AF"/>
    <w:rsid w:val="00CE2FC0"/>
    <w:rsid w:val="00CE30FC"/>
    <w:rsid w:val="00CF5E12"/>
    <w:rsid w:val="00D02C32"/>
    <w:rsid w:val="00D147B1"/>
    <w:rsid w:val="00D42DF1"/>
    <w:rsid w:val="00D5601C"/>
    <w:rsid w:val="00D746CE"/>
    <w:rsid w:val="00DC24D6"/>
    <w:rsid w:val="00DC339B"/>
    <w:rsid w:val="00DE70CD"/>
    <w:rsid w:val="00E12C8B"/>
    <w:rsid w:val="00E2112D"/>
    <w:rsid w:val="00E2524B"/>
    <w:rsid w:val="00E46A82"/>
    <w:rsid w:val="00E51B56"/>
    <w:rsid w:val="00E57747"/>
    <w:rsid w:val="00E648BA"/>
    <w:rsid w:val="00E90FAE"/>
    <w:rsid w:val="00EA5765"/>
    <w:rsid w:val="00EC141A"/>
    <w:rsid w:val="00F520B9"/>
    <w:rsid w:val="00F813EA"/>
    <w:rsid w:val="00F84F0B"/>
    <w:rsid w:val="00F90FD6"/>
    <w:rsid w:val="00F94D3D"/>
    <w:rsid w:val="00FE43FE"/>
    <w:rsid w:val="00FE4773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3EA58"/>
  <w15:docId w15:val="{913B41C7-2325-42E9-88CF-65FD05D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A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8D4"/>
    <w:rPr>
      <w:i/>
      <w:iCs/>
    </w:rPr>
  </w:style>
  <w:style w:type="character" w:customStyle="1" w:styleId="st">
    <w:name w:val="st"/>
    <w:basedOn w:val="DefaultParagraphFont"/>
    <w:rsid w:val="00F520B9"/>
  </w:style>
  <w:style w:type="paragraph" w:styleId="Header">
    <w:name w:val="header"/>
    <w:basedOn w:val="Normal"/>
    <w:link w:val="HeaderChar"/>
    <w:unhideWhenUsed/>
    <w:rsid w:val="0034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A82"/>
  </w:style>
  <w:style w:type="paragraph" w:styleId="Footer">
    <w:name w:val="footer"/>
    <w:basedOn w:val="Normal"/>
    <w:link w:val="FooterChar"/>
    <w:unhideWhenUsed/>
    <w:rsid w:val="0034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347A82"/>
  </w:style>
  <w:style w:type="character" w:styleId="PageNumber">
    <w:name w:val="page number"/>
    <w:basedOn w:val="DefaultParagraphFont"/>
    <w:rsid w:val="00347A82"/>
  </w:style>
  <w:style w:type="character" w:customStyle="1" w:styleId="comma-separator">
    <w:name w:val="comma-separator"/>
    <w:basedOn w:val="DefaultParagraphFont"/>
    <w:rsid w:val="00CB7CEC"/>
  </w:style>
  <w:style w:type="character" w:customStyle="1" w:styleId="accordion-tabbedtab-mobile">
    <w:name w:val="accordion-tabbed__tab-mobile"/>
    <w:basedOn w:val="DefaultParagraphFont"/>
    <w:rsid w:val="00CB7CEC"/>
  </w:style>
  <w:style w:type="character" w:styleId="Strong">
    <w:name w:val="Strong"/>
    <w:basedOn w:val="DefaultParagraphFont"/>
    <w:uiPriority w:val="22"/>
    <w:qFormat/>
    <w:rsid w:val="00002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la.umn.edu/about/profiles/Taron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12</cp:revision>
  <dcterms:created xsi:type="dcterms:W3CDTF">2024-11-09T17:24:00Z</dcterms:created>
  <dcterms:modified xsi:type="dcterms:W3CDTF">2024-11-09T18:20:00Z</dcterms:modified>
</cp:coreProperties>
</file>