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6747" w14:textId="77777777" w:rsidR="0055529E" w:rsidRPr="0002776C" w:rsidRDefault="00026BC8" w:rsidP="0002776C">
      <w:pPr>
        <w:ind w:left="720" w:hanging="720"/>
        <w:jc w:val="center"/>
        <w:rPr>
          <w:b/>
          <w:u w:val="single"/>
          <w:lang w:val="de-DE"/>
        </w:rPr>
      </w:pPr>
      <w:r w:rsidRPr="0002776C">
        <w:rPr>
          <w:b/>
          <w:u w:val="single"/>
          <w:lang w:val="de-DE"/>
        </w:rPr>
        <w:t>SIGN LANGUAGE AND THE DEAF COMMUNITY</w:t>
      </w:r>
      <w:r w:rsidR="0055529E" w:rsidRPr="0002776C">
        <w:rPr>
          <w:b/>
          <w:u w:val="single"/>
          <w:lang w:val="de-DE"/>
        </w:rPr>
        <w:t>: SELECTED REFERENCES</w:t>
      </w:r>
    </w:p>
    <w:p w14:paraId="5B4CE14A" w14:textId="3CBCFCE0" w:rsidR="0055529E" w:rsidRPr="0002776C" w:rsidRDefault="0055529E" w:rsidP="0002776C">
      <w:pPr>
        <w:ind w:left="720" w:hanging="720"/>
        <w:jc w:val="center"/>
        <w:rPr>
          <w:b/>
          <w:lang w:val="de-DE"/>
        </w:rPr>
      </w:pPr>
      <w:r w:rsidRPr="0002776C">
        <w:rPr>
          <w:b/>
          <w:lang w:val="de-DE"/>
        </w:rPr>
        <w:t xml:space="preserve">(Last updated </w:t>
      </w:r>
      <w:r w:rsidR="00821E6B" w:rsidRPr="0002776C">
        <w:rPr>
          <w:b/>
          <w:lang w:val="de-DE"/>
        </w:rPr>
        <w:t>13</w:t>
      </w:r>
      <w:r w:rsidR="00BD4BA9" w:rsidRPr="0002776C">
        <w:rPr>
          <w:b/>
          <w:lang w:val="de-DE"/>
        </w:rPr>
        <w:t xml:space="preserve"> December 202</w:t>
      </w:r>
      <w:r w:rsidR="00821E6B" w:rsidRPr="0002776C">
        <w:rPr>
          <w:b/>
          <w:lang w:val="de-DE"/>
        </w:rPr>
        <w:t>4</w:t>
      </w:r>
      <w:r w:rsidRPr="0002776C">
        <w:rPr>
          <w:b/>
          <w:lang w:val="de-DE"/>
        </w:rPr>
        <w:t>)</w:t>
      </w:r>
    </w:p>
    <w:p w14:paraId="25E96F82" w14:textId="7FFEA86E" w:rsidR="004774BB" w:rsidRPr="004774BB" w:rsidRDefault="004774BB" w:rsidP="0002776C">
      <w:pPr>
        <w:spacing w:before="100" w:beforeAutospacing="1" w:after="100" w:afterAutospacing="1"/>
        <w:ind w:left="720" w:hanging="720"/>
      </w:pPr>
      <w:r w:rsidRPr="004774BB">
        <w:t xml:space="preserve">Alamri, F. S., Rehman, A., Abdullahi, S. B., &amp; Saba, T. (2024). Intelligent real-life key-pixel image detection system for early Arabic sign language learners. </w:t>
      </w:r>
      <w:proofErr w:type="spellStart"/>
      <w:r w:rsidRPr="004774BB">
        <w:rPr>
          <w:i/>
          <w:iCs/>
        </w:rPr>
        <w:t>PeerJ</w:t>
      </w:r>
      <w:proofErr w:type="spellEnd"/>
      <w:r w:rsidRPr="004774BB">
        <w:rPr>
          <w:i/>
          <w:iCs/>
        </w:rPr>
        <w:t xml:space="preserve"> Computer Science</w:t>
      </w:r>
      <w:r w:rsidRPr="004774BB">
        <w:t xml:space="preserve">, </w:t>
      </w:r>
      <w:r w:rsidRPr="004774BB">
        <w:rPr>
          <w:i/>
          <w:iCs/>
        </w:rPr>
        <w:t>10</w:t>
      </w:r>
      <w:r w:rsidRPr="004774BB">
        <w:t>, e2063.</w:t>
      </w:r>
      <w:r w:rsidRPr="0002776C">
        <w:t xml:space="preserve"> </w:t>
      </w:r>
      <w:r w:rsidRPr="0002776C">
        <w:t>https://peerj.com/articles/cs-2063/</w:t>
      </w:r>
    </w:p>
    <w:p w14:paraId="50E044C9" w14:textId="107769A8" w:rsidR="00CE2F4B" w:rsidRPr="0002776C" w:rsidRDefault="00CE2F4B" w:rsidP="0002776C">
      <w:pPr>
        <w:spacing w:before="100" w:beforeAutospacing="1" w:after="100" w:afterAutospacing="1"/>
        <w:ind w:left="720" w:hanging="720"/>
      </w:pPr>
      <w:r w:rsidRPr="0002776C">
        <w:t xml:space="preserve">Allen, T. E. (1986). Patterns of academic achievement among hearing impaired students: 1974 and 1983. In A. N. Schildroth &amp; M. A. Karchmer (Eds.), </w:t>
      </w:r>
      <w:r w:rsidRPr="0002776C">
        <w:rPr>
          <w:i/>
        </w:rPr>
        <w:t>Deaf children in America</w:t>
      </w:r>
      <w:r w:rsidRPr="0002776C">
        <w:t xml:space="preserve"> (pp. 161-206). College-Hill Press. </w:t>
      </w:r>
    </w:p>
    <w:p w14:paraId="46BBA2E5" w14:textId="77777777" w:rsidR="0064516D" w:rsidRPr="0002776C" w:rsidRDefault="0064516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Anderson, R., </w:t>
      </w:r>
      <w:proofErr w:type="spellStart"/>
      <w:r w:rsidRPr="0002776C">
        <w:rPr>
          <w:rFonts w:eastAsia="Times New Roman"/>
        </w:rPr>
        <w:t>Wiryana</w:t>
      </w:r>
      <w:proofErr w:type="spellEnd"/>
      <w:r w:rsidRPr="0002776C">
        <w:rPr>
          <w:rFonts w:eastAsia="Times New Roman"/>
        </w:rPr>
        <w:t xml:space="preserve">, F., Ariesta, M. C., &amp; Kusuma, G. P. (2017). Sign language recognition application systems for deaf-mute people: A review based on input-process-output. </w:t>
      </w:r>
      <w:r w:rsidRPr="0002776C">
        <w:rPr>
          <w:rFonts w:eastAsia="Times New Roman"/>
          <w:i/>
          <w:iCs/>
        </w:rPr>
        <w:t>Procedia Computer Science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116</w:t>
      </w:r>
      <w:r w:rsidRPr="0002776C">
        <w:rPr>
          <w:rFonts w:eastAsia="Times New Roman"/>
        </w:rPr>
        <w:t>, 441-448.</w:t>
      </w:r>
    </w:p>
    <w:p w14:paraId="0131778E" w14:textId="77777777" w:rsidR="00917C7E" w:rsidRPr="0002776C" w:rsidRDefault="00917C7E" w:rsidP="0002776C">
      <w:pPr>
        <w:ind w:left="720" w:hanging="720"/>
        <w:rPr>
          <w:rFonts w:eastAsia="Times New Roman"/>
        </w:rPr>
      </w:pPr>
    </w:p>
    <w:p w14:paraId="46E8AD5B" w14:textId="79D50D10" w:rsidR="00917C7E" w:rsidRPr="0002776C" w:rsidRDefault="00917C7E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Banerjee, K., Vats, I., Akhtar, N., Harsha, K. G., </w:t>
      </w:r>
      <w:proofErr w:type="spellStart"/>
      <w:r w:rsidRPr="0002776C">
        <w:rPr>
          <w:rFonts w:eastAsia="Times New Roman"/>
        </w:rPr>
        <w:t>Vinooth</w:t>
      </w:r>
      <w:proofErr w:type="spellEnd"/>
      <w:r w:rsidRPr="0002776C">
        <w:rPr>
          <w:rFonts w:eastAsia="Times New Roman"/>
        </w:rPr>
        <w:t xml:space="preserve">, P., Kumar, A., ... &amp; Gautam, P. (2022). A review on artificial </w:t>
      </w:r>
      <w:proofErr w:type="gramStart"/>
      <w:r w:rsidRPr="0002776C">
        <w:rPr>
          <w:rFonts w:eastAsia="Times New Roman"/>
        </w:rPr>
        <w:t>intelligence based</w:t>
      </w:r>
      <w:proofErr w:type="gramEnd"/>
      <w:r w:rsidRPr="0002776C">
        <w:rPr>
          <w:rFonts w:eastAsia="Times New Roman"/>
        </w:rPr>
        <w:t xml:space="preserve"> Sign language recognition techniques. In </w:t>
      </w:r>
      <w:r w:rsidRPr="0002776C">
        <w:rPr>
          <w:rFonts w:eastAsia="Times New Roman"/>
          <w:i/>
          <w:iCs/>
        </w:rPr>
        <w:t>2022 5th International Conference on Contemporary Computing and Informatics (IC3I)</w:t>
      </w:r>
      <w:r w:rsidRPr="0002776C">
        <w:rPr>
          <w:rFonts w:eastAsia="Times New Roman"/>
        </w:rPr>
        <w:t xml:space="preserve"> (pp. 2195-2201). IEEE.</w:t>
      </w:r>
    </w:p>
    <w:p w14:paraId="2764F6CC" w14:textId="372F0483" w:rsidR="00C57435" w:rsidRPr="0002776C" w:rsidRDefault="00C57435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Barry, M. (1994). Deafness and the political agenda. In C. J. Erting (Ed.),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02776C">
        <w:rPr>
          <w:rFonts w:ascii="Times New Roman" w:hAnsi="Times New Roman"/>
          <w:noProof/>
          <w:sz w:val="24"/>
          <w:szCs w:val="24"/>
        </w:rPr>
        <w:t>. Gallaudet University Press.</w:t>
      </w:r>
    </w:p>
    <w:p w14:paraId="675CAE26" w14:textId="26AD3C44" w:rsidR="00C57435" w:rsidRPr="0002776C" w:rsidRDefault="00C57435" w:rsidP="0002776C">
      <w:pPr>
        <w:ind w:left="720" w:hanging="720"/>
        <w:rPr>
          <w:iCs/>
        </w:rPr>
      </w:pPr>
      <w:r w:rsidRPr="0002776C">
        <w:rPr>
          <w:iCs/>
        </w:rPr>
        <w:t xml:space="preserve">Bauman, D. (2008). </w:t>
      </w:r>
      <w:r w:rsidRPr="0002776C">
        <w:rPr>
          <w:i/>
          <w:iCs/>
        </w:rPr>
        <w:t>Open your eyes: Deaf studies talking</w:t>
      </w:r>
      <w:r w:rsidRPr="0002776C">
        <w:rPr>
          <w:iCs/>
        </w:rPr>
        <w:t xml:space="preserve">. University of Minnesota Press. </w:t>
      </w:r>
    </w:p>
    <w:p w14:paraId="6521461B" w14:textId="77777777" w:rsidR="00C91A4B" w:rsidRPr="0002776C" w:rsidRDefault="00C91A4B" w:rsidP="0002776C">
      <w:pPr>
        <w:ind w:left="720" w:hanging="720"/>
        <w:rPr>
          <w:iCs/>
        </w:rPr>
      </w:pPr>
    </w:p>
    <w:p w14:paraId="1F08F2AF" w14:textId="3B00AB88" w:rsidR="00C91A4B" w:rsidRPr="0002776C" w:rsidRDefault="00C91A4B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Bauman, H. D., &amp; Murray, J. J. (2017). Sign languages. In O. Garcia, N. Flores, &amp; M. </w:t>
      </w:r>
      <w:proofErr w:type="spellStart"/>
      <w:r w:rsidRPr="0002776C">
        <w:rPr>
          <w:rFonts w:eastAsia="Times New Roman"/>
        </w:rPr>
        <w:t>Spotti</w:t>
      </w:r>
      <w:proofErr w:type="spellEnd"/>
      <w:r w:rsidRPr="0002776C">
        <w:rPr>
          <w:rFonts w:eastAsia="Times New Roman"/>
        </w:rPr>
        <w:t xml:space="preserve"> (Eds.), </w:t>
      </w:r>
      <w:r w:rsidRPr="0002776C">
        <w:rPr>
          <w:rFonts w:eastAsia="Times New Roman"/>
          <w:i/>
          <w:iCs/>
        </w:rPr>
        <w:t>Handbook of language and society</w:t>
      </w:r>
      <w:r w:rsidRPr="0002776C">
        <w:rPr>
          <w:rFonts w:eastAsia="Times New Roman"/>
        </w:rPr>
        <w:t xml:space="preserve"> (pp. 243-260). Oxford University Press.</w:t>
      </w:r>
    </w:p>
    <w:p w14:paraId="02035102" w14:textId="77777777" w:rsidR="00D13189" w:rsidRPr="0002776C" w:rsidRDefault="00D13189" w:rsidP="0002776C">
      <w:pPr>
        <w:ind w:left="720" w:hanging="720"/>
        <w:rPr>
          <w:rFonts w:eastAsia="Times New Roman"/>
        </w:rPr>
      </w:pPr>
    </w:p>
    <w:p w14:paraId="5E1D1189" w14:textId="77777777" w:rsidR="00E533E3" w:rsidRPr="0002776C" w:rsidRDefault="00E533E3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Beal, J. S. (2021). University American Sign Language learners: Self-awareness and error analysis within a narrative context. </w:t>
      </w:r>
      <w:r w:rsidRPr="0002776C">
        <w:rPr>
          <w:rFonts w:eastAsia="Times New Roman"/>
          <w:i/>
          <w:iCs/>
        </w:rPr>
        <w:t>Sign Language Studies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22</w:t>
      </w:r>
      <w:r w:rsidRPr="0002776C">
        <w:rPr>
          <w:rFonts w:eastAsia="Times New Roman"/>
        </w:rPr>
        <w:t>(2), 195-232.</w:t>
      </w:r>
    </w:p>
    <w:p w14:paraId="649E476E" w14:textId="77777777" w:rsidR="00A14585" w:rsidRPr="0002776C" w:rsidRDefault="00A14585" w:rsidP="0002776C">
      <w:pPr>
        <w:ind w:left="720" w:hanging="720"/>
        <w:rPr>
          <w:rFonts w:eastAsia="Times New Roman"/>
        </w:rPr>
      </w:pPr>
    </w:p>
    <w:p w14:paraId="07264B46" w14:textId="06CA9994" w:rsidR="00A14585" w:rsidRPr="00A14585" w:rsidRDefault="00A14585" w:rsidP="0002776C">
      <w:pPr>
        <w:ind w:left="720" w:hanging="720"/>
        <w:rPr>
          <w:rFonts w:eastAsia="Times New Roman"/>
        </w:rPr>
      </w:pPr>
      <w:r w:rsidRPr="00A14585">
        <w:rPr>
          <w:rFonts w:eastAsia="Times New Roman"/>
        </w:rPr>
        <w:t xml:space="preserve">Beal, J. S. (2024). American Sign Language Assessments for Deaf Children. </w:t>
      </w:r>
      <w:r w:rsidRPr="00A14585">
        <w:rPr>
          <w:rFonts w:eastAsia="Times New Roman"/>
          <w:i/>
          <w:iCs/>
        </w:rPr>
        <w:t>Journal of Deaf Studies and Deaf Education</w:t>
      </w:r>
      <w:r w:rsidRPr="00A14585">
        <w:rPr>
          <w:rFonts w:eastAsia="Times New Roman"/>
        </w:rPr>
        <w:t xml:space="preserve">, </w:t>
      </w:r>
      <w:r w:rsidRPr="00A14585">
        <w:rPr>
          <w:rFonts w:eastAsia="Times New Roman"/>
          <w:i/>
          <w:iCs/>
        </w:rPr>
        <w:t>29</w:t>
      </w:r>
      <w:r w:rsidRPr="00A14585">
        <w:rPr>
          <w:rFonts w:eastAsia="Times New Roman"/>
        </w:rPr>
        <w:t>(1), 102-103.</w:t>
      </w:r>
      <w:r w:rsidR="00B326E0" w:rsidRPr="0002776C">
        <w:rPr>
          <w:rFonts w:eastAsia="Times New Roman"/>
        </w:rPr>
        <w:t xml:space="preserve"> </w:t>
      </w:r>
      <w:hyperlink r:id="rId8" w:history="1">
        <w:r w:rsidR="00B326E0" w:rsidRPr="0002776C">
          <w:rPr>
            <w:rStyle w:val="Hyperlink"/>
            <w:rFonts w:eastAsia="Times New Roman"/>
          </w:rPr>
          <w:t>https://doi.org/10.1093/deafed/enad027</w:t>
        </w:r>
      </w:hyperlink>
    </w:p>
    <w:p w14:paraId="1A1B52E7" w14:textId="77777777" w:rsidR="00E533E3" w:rsidRPr="0002776C" w:rsidRDefault="00E533E3" w:rsidP="0002776C">
      <w:pPr>
        <w:ind w:left="720" w:hanging="720"/>
        <w:rPr>
          <w:rFonts w:eastAsia="Times New Roman"/>
        </w:rPr>
      </w:pPr>
    </w:p>
    <w:p w14:paraId="03AF68B1" w14:textId="1311491D" w:rsidR="00D13189" w:rsidRPr="0002776C" w:rsidRDefault="00D13189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Beal, J. S., &amp; Bowman, S. (2023). ASL phonological fluency: How do deaf signers retrieve and produce </w:t>
      </w:r>
      <w:proofErr w:type="gramStart"/>
      <w:r w:rsidRPr="0002776C">
        <w:rPr>
          <w:rFonts w:eastAsia="Times New Roman"/>
        </w:rPr>
        <w:t>signs?.</w:t>
      </w:r>
      <w:proofErr w:type="gramEnd"/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28</w:t>
      </w:r>
      <w:r w:rsidRPr="0002776C">
        <w:rPr>
          <w:rFonts w:eastAsia="Times New Roman"/>
        </w:rPr>
        <w:t>(2), 178-188.</w:t>
      </w:r>
    </w:p>
    <w:p w14:paraId="54042C41" w14:textId="77777777" w:rsidR="00D13189" w:rsidRPr="0002776C" w:rsidRDefault="00D13189" w:rsidP="0002776C">
      <w:pPr>
        <w:ind w:left="720" w:hanging="720"/>
        <w:rPr>
          <w:rFonts w:eastAsia="Times New Roman"/>
        </w:rPr>
      </w:pPr>
    </w:p>
    <w:p w14:paraId="2C2417A3" w14:textId="0D7D3E7B" w:rsidR="00EB644D" w:rsidRPr="00EB644D" w:rsidRDefault="00EB644D" w:rsidP="0002776C">
      <w:pPr>
        <w:ind w:left="720" w:hanging="720"/>
        <w:rPr>
          <w:rFonts w:eastAsia="Times New Roman"/>
        </w:rPr>
      </w:pPr>
      <w:r w:rsidRPr="00EB644D">
        <w:rPr>
          <w:rFonts w:eastAsia="Times New Roman"/>
        </w:rPr>
        <w:t xml:space="preserve">Berger, L., Pyers, J., Lieberman, A., &amp; Caselli, N. (2024). Parent American Sign Language skills correlate with child–but not toddler–ASL vocabulary size. </w:t>
      </w:r>
      <w:r w:rsidRPr="00EB644D">
        <w:rPr>
          <w:rFonts w:eastAsia="Times New Roman"/>
          <w:i/>
          <w:iCs/>
        </w:rPr>
        <w:t>Language Acquisition</w:t>
      </w:r>
      <w:r w:rsidRPr="00EB644D">
        <w:rPr>
          <w:rFonts w:eastAsia="Times New Roman"/>
        </w:rPr>
        <w:t xml:space="preserve">, </w:t>
      </w:r>
      <w:r w:rsidRPr="00EB644D">
        <w:rPr>
          <w:rFonts w:eastAsia="Times New Roman"/>
          <w:i/>
          <w:iCs/>
        </w:rPr>
        <w:t>31</w:t>
      </w:r>
      <w:r w:rsidRPr="00EB644D">
        <w:rPr>
          <w:rFonts w:eastAsia="Times New Roman"/>
        </w:rPr>
        <w:t>(2), 85-99.</w:t>
      </w:r>
      <w:r w:rsidRPr="0002776C">
        <w:rPr>
          <w:rFonts w:eastAsia="Times New Roman"/>
        </w:rPr>
        <w:t xml:space="preserve"> </w:t>
      </w:r>
      <w:hyperlink r:id="rId9" w:history="1">
        <w:r w:rsidRPr="0002776C">
          <w:rPr>
            <w:rStyle w:val="Hyperlink"/>
            <w:rFonts w:eastAsia="Times New Roman"/>
          </w:rPr>
          <w:t>https://doi.org/10.1080/10489223.2023.2178312</w:t>
        </w:r>
      </w:hyperlink>
    </w:p>
    <w:p w14:paraId="2CF1EB5B" w14:textId="77777777" w:rsidR="00EB644D" w:rsidRPr="0002776C" w:rsidRDefault="00EB644D" w:rsidP="0002776C">
      <w:pPr>
        <w:ind w:left="720" w:hanging="720"/>
        <w:rPr>
          <w:rFonts w:eastAsia="Times New Roman"/>
        </w:rPr>
      </w:pPr>
    </w:p>
    <w:p w14:paraId="1A090E3C" w14:textId="297B3973" w:rsidR="00C57435" w:rsidRPr="0002776C" w:rsidRDefault="00C57435" w:rsidP="0002776C">
      <w:pPr>
        <w:ind w:left="720" w:hanging="720"/>
        <w:rPr>
          <w:iCs/>
        </w:rPr>
      </w:pPr>
      <w:r w:rsidRPr="0002776C">
        <w:rPr>
          <w:iCs/>
        </w:rPr>
        <w:t>Bishop, M.</w:t>
      </w:r>
      <w:r w:rsidR="00AE0F0F" w:rsidRPr="0002776C">
        <w:rPr>
          <w:iCs/>
        </w:rPr>
        <w:t>,</w:t>
      </w:r>
      <w:r w:rsidRPr="0002776C">
        <w:rPr>
          <w:iCs/>
        </w:rPr>
        <w:t xml:space="preserve"> &amp; Hicks, S. (2008). </w:t>
      </w:r>
      <w:r w:rsidRPr="0002776C">
        <w:rPr>
          <w:i/>
          <w:iCs/>
        </w:rPr>
        <w:t xml:space="preserve">Hearing mother, father deaf: Hearing people in deaf families. </w:t>
      </w:r>
      <w:r w:rsidRPr="0002776C">
        <w:rPr>
          <w:iCs/>
        </w:rPr>
        <w:t>Gallaudet University Press.</w:t>
      </w:r>
    </w:p>
    <w:p w14:paraId="6873CA1E" w14:textId="77777777" w:rsidR="00C57435" w:rsidRPr="0002776C" w:rsidRDefault="00C57435" w:rsidP="0002776C">
      <w:pPr>
        <w:ind w:left="720" w:hanging="720"/>
      </w:pPr>
    </w:p>
    <w:p w14:paraId="3D1DD530" w14:textId="2E1E4446" w:rsidR="0055529E" w:rsidRPr="0002776C" w:rsidRDefault="0055529E" w:rsidP="0002776C">
      <w:pPr>
        <w:ind w:left="720" w:hanging="720"/>
      </w:pPr>
      <w:r w:rsidRPr="0002776C">
        <w:lastRenderedPageBreak/>
        <w:t xml:space="preserve">Bontempo, K., Goswell, D., </w:t>
      </w:r>
      <w:proofErr w:type="spellStart"/>
      <w:r w:rsidRPr="0002776C">
        <w:t>Levitzke</w:t>
      </w:r>
      <w:proofErr w:type="spellEnd"/>
      <w:r w:rsidRPr="0002776C">
        <w:t>-Gray, P., Napier, J.</w:t>
      </w:r>
      <w:r w:rsidR="00AE0F0F" w:rsidRPr="0002776C">
        <w:t>,</w:t>
      </w:r>
      <w:r w:rsidRPr="0002776C">
        <w:t xml:space="preserve"> &amp; Warby, L. (2014). Towards the professionalization of Deaf interpreters in Australia: Testing times. In </w:t>
      </w:r>
      <w:r w:rsidR="00363364" w:rsidRPr="0002776C">
        <w:t>R. Adam</w:t>
      </w:r>
      <w:r w:rsidRPr="0002776C">
        <w:t xml:space="preserve">, </w:t>
      </w:r>
      <w:r w:rsidR="00363364" w:rsidRPr="0002776C">
        <w:t xml:space="preserve">S. Collins, M. Metzger, </w:t>
      </w:r>
      <w:r w:rsidRPr="0002776C">
        <w:t xml:space="preserve">&amp; </w:t>
      </w:r>
      <w:r w:rsidR="00363364" w:rsidRPr="0002776C">
        <w:t>C. Stone</w:t>
      </w:r>
      <w:r w:rsidRPr="0002776C">
        <w:t xml:space="preserve"> </w:t>
      </w:r>
      <w:r w:rsidR="00097CB9" w:rsidRPr="0002776C">
        <w:t>(Eds.)</w:t>
      </w:r>
      <w:r w:rsidRPr="0002776C">
        <w:t xml:space="preserve">, </w:t>
      </w:r>
      <w:r w:rsidRPr="0002776C">
        <w:rPr>
          <w:i/>
        </w:rPr>
        <w:t xml:space="preserve">Deaf </w:t>
      </w:r>
      <w:r w:rsidR="00DB270C">
        <w:rPr>
          <w:i/>
        </w:rPr>
        <w:t>i</w:t>
      </w:r>
      <w:r w:rsidRPr="0002776C">
        <w:rPr>
          <w:i/>
        </w:rPr>
        <w:t>nterpreters around the world: What research tells us</w:t>
      </w:r>
      <w:r w:rsidR="00EE15CF" w:rsidRPr="0002776C">
        <w:rPr>
          <w:i/>
        </w:rPr>
        <w:t xml:space="preserve"> </w:t>
      </w:r>
      <w:r w:rsidR="00EE15CF" w:rsidRPr="0002776C">
        <w:t>(pp. 51-89)</w:t>
      </w:r>
      <w:r w:rsidRPr="0002776C">
        <w:t>.</w:t>
      </w:r>
      <w:r w:rsidR="00EE15CF" w:rsidRPr="0002776C">
        <w:t xml:space="preserve"> Gallaudet University Press.</w:t>
      </w:r>
    </w:p>
    <w:p w14:paraId="3C8868AE" w14:textId="77777777" w:rsidR="002162BC" w:rsidRPr="0002776C" w:rsidRDefault="002162BC" w:rsidP="0002776C">
      <w:pPr>
        <w:ind w:left="720" w:hanging="720"/>
      </w:pPr>
    </w:p>
    <w:p w14:paraId="5824B7AC" w14:textId="5A2E0533" w:rsidR="00364451" w:rsidRPr="0002776C" w:rsidRDefault="00364451" w:rsidP="0002776C">
      <w:pPr>
        <w:ind w:left="720" w:hanging="720"/>
      </w:pPr>
      <w:r w:rsidRPr="0002776C">
        <w:t xml:space="preserve">Bontempo, K., &amp; Hodgetts, J. (2002). </w:t>
      </w:r>
      <w:r w:rsidRPr="0002776C">
        <w:rPr>
          <w:i/>
        </w:rPr>
        <w:t>Heritage</w:t>
      </w:r>
      <w:r w:rsidR="00AE0F0F" w:rsidRPr="0002776C">
        <w:rPr>
          <w:i/>
        </w:rPr>
        <w:t>,</w:t>
      </w:r>
      <w:r w:rsidRPr="0002776C">
        <w:rPr>
          <w:i/>
        </w:rPr>
        <w:t xml:space="preserve"> WA: History of the WA Deaf Society 1921-2001</w:t>
      </w:r>
      <w:r w:rsidRPr="0002776C">
        <w:t>. The Western Australian Deaf Society</w:t>
      </w:r>
      <w:r w:rsidR="00DB270C">
        <w:t>,</w:t>
      </w:r>
      <w:r w:rsidRPr="0002776C">
        <w:t xml:space="preserve"> Inc</w:t>
      </w:r>
    </w:p>
    <w:p w14:paraId="13A720DF" w14:textId="77777777" w:rsidR="00364451" w:rsidRPr="0002776C" w:rsidRDefault="00364451" w:rsidP="0002776C">
      <w:pPr>
        <w:ind w:left="720" w:hanging="720"/>
      </w:pPr>
    </w:p>
    <w:p w14:paraId="0DA4C742" w14:textId="77777777" w:rsidR="0055529E" w:rsidRPr="0002776C" w:rsidRDefault="0055529E" w:rsidP="0002776C">
      <w:pPr>
        <w:ind w:left="720" w:hanging="720"/>
      </w:pPr>
      <w:r w:rsidRPr="0002776C">
        <w:t>Bontempo, K., Napier, J., Hayes, L.</w:t>
      </w:r>
      <w:r w:rsidR="00280C16" w:rsidRPr="0002776C">
        <w:t>,</w:t>
      </w:r>
      <w:r w:rsidRPr="0002776C">
        <w:t xml:space="preserve"> &amp; Brashear, V. (2014). Does personality matter? An international study of sign language interpreter disposition. </w:t>
      </w:r>
      <w:r w:rsidRPr="0002776C">
        <w:rPr>
          <w:i/>
        </w:rPr>
        <w:t>International Journal of Translation and Interpreting Research</w:t>
      </w:r>
      <w:r w:rsidR="00407E10" w:rsidRPr="0002776C">
        <w:t xml:space="preserve">, </w:t>
      </w:r>
      <w:r w:rsidRPr="0002776C">
        <w:rPr>
          <w:i/>
        </w:rPr>
        <w:t>6</w:t>
      </w:r>
      <w:r w:rsidR="00407E10" w:rsidRPr="0002776C">
        <w:t>(</w:t>
      </w:r>
      <w:r w:rsidRPr="0002776C">
        <w:t>1</w:t>
      </w:r>
      <w:r w:rsidR="00407E10" w:rsidRPr="0002776C">
        <w:t>), 23-46</w:t>
      </w:r>
      <w:r w:rsidRPr="0002776C">
        <w:t xml:space="preserve">. </w:t>
      </w:r>
    </w:p>
    <w:p w14:paraId="057CE3F4" w14:textId="77777777" w:rsidR="002162BC" w:rsidRPr="0002776C" w:rsidRDefault="002162BC" w:rsidP="0002776C">
      <w:pPr>
        <w:ind w:left="720" w:hanging="720"/>
      </w:pPr>
    </w:p>
    <w:p w14:paraId="2341CB3A" w14:textId="229BA32E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02776C">
        <w:rPr>
          <w:color w:val="353535"/>
        </w:rPr>
        <w:t>Boudrealt</w:t>
      </w:r>
      <w:proofErr w:type="spellEnd"/>
      <w:r w:rsidRPr="0002776C">
        <w:rPr>
          <w:color w:val="353535"/>
        </w:rPr>
        <w:t xml:space="preserve">, P.  (2005). Deaf interpreters. </w:t>
      </w:r>
      <w:r w:rsidRPr="0002776C">
        <w:rPr>
          <w:iCs/>
          <w:color w:val="353535"/>
        </w:rPr>
        <w:t>In</w:t>
      </w:r>
      <w:r w:rsidRPr="0002776C">
        <w:rPr>
          <w:color w:val="353535"/>
        </w:rPr>
        <w:t xml:space="preserve"> </w:t>
      </w:r>
      <w:r w:rsidR="002A045D" w:rsidRPr="0002776C">
        <w:rPr>
          <w:color w:val="353535"/>
        </w:rPr>
        <w:t>T. Janzen</w:t>
      </w:r>
      <w:r w:rsidRPr="0002776C">
        <w:rPr>
          <w:color w:val="353535"/>
        </w:rPr>
        <w:t xml:space="preserve"> </w:t>
      </w:r>
      <w:r w:rsidR="00097CB9" w:rsidRPr="0002776C">
        <w:rPr>
          <w:color w:val="353535"/>
        </w:rPr>
        <w:t>(Ed.)</w:t>
      </w:r>
      <w:r w:rsidR="002A045D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Pr="0002776C">
        <w:rPr>
          <w:i/>
          <w:iCs/>
          <w:color w:val="353535"/>
        </w:rPr>
        <w:t>Topics in signed language interpreting</w:t>
      </w:r>
      <w:r w:rsidR="00585B13" w:rsidRPr="0002776C">
        <w:rPr>
          <w:i/>
          <w:iCs/>
          <w:color w:val="353535"/>
        </w:rPr>
        <w:t xml:space="preserve"> </w:t>
      </w:r>
      <w:r w:rsidR="00585B13" w:rsidRPr="0002776C">
        <w:rPr>
          <w:iCs/>
          <w:color w:val="353535"/>
        </w:rPr>
        <w:t>(pp. 232-356)</w:t>
      </w:r>
      <w:r w:rsidRPr="0002776C">
        <w:rPr>
          <w:i/>
          <w:iCs/>
          <w:color w:val="353535"/>
        </w:rPr>
        <w:t>.</w:t>
      </w:r>
      <w:r w:rsidRPr="0002776C">
        <w:rPr>
          <w:color w:val="353535"/>
        </w:rPr>
        <w:t xml:space="preserve"> John Benjamins.</w:t>
      </w:r>
    </w:p>
    <w:p w14:paraId="2E1E43C4" w14:textId="77777777" w:rsidR="0055529E" w:rsidRPr="0002776C" w:rsidRDefault="0055529E" w:rsidP="0002776C">
      <w:pPr>
        <w:spacing w:before="100" w:beforeAutospacing="1" w:after="100" w:afterAutospacing="1"/>
        <w:ind w:left="720" w:hanging="720"/>
      </w:pPr>
      <w:r w:rsidRPr="0002776C">
        <w:t xml:space="preserve">Bowe, F. (1998). Language development in Deaf children. </w:t>
      </w:r>
      <w:r w:rsidRPr="0002776C">
        <w:rPr>
          <w:i/>
        </w:rPr>
        <w:t>Journal of Deaf Studies and Deaf Education</w:t>
      </w:r>
      <w:r w:rsidR="00F57519" w:rsidRPr="0002776C">
        <w:rPr>
          <w:i/>
        </w:rPr>
        <w:t>,</w:t>
      </w:r>
      <w:r w:rsidR="00F57519" w:rsidRPr="0002776C">
        <w:t xml:space="preserve"> </w:t>
      </w:r>
      <w:r w:rsidR="00F57519" w:rsidRPr="0002776C">
        <w:rPr>
          <w:i/>
        </w:rPr>
        <w:t>3</w:t>
      </w:r>
      <w:r w:rsidR="00F57519" w:rsidRPr="0002776C">
        <w:t>(1), 73-77</w:t>
      </w:r>
      <w:r w:rsidRPr="0002776C">
        <w:t>.</w:t>
      </w:r>
    </w:p>
    <w:p w14:paraId="5A1A8BEB" w14:textId="77777777" w:rsidR="0086685A" w:rsidRPr="0002776C" w:rsidRDefault="0086685A" w:rsidP="0002776C">
      <w:pPr>
        <w:spacing w:before="100" w:beforeAutospacing="1" w:after="100" w:afterAutospacing="1"/>
        <w:ind w:left="720" w:hanging="720"/>
      </w:pPr>
      <w:r w:rsidRPr="0002776C">
        <w:t>Branson, J., &amp; Miller, D. (1998). Nationalism and the linguistic rights of Deaf communities: Linguistic imperialism and the recognition and development of sign languages. </w:t>
      </w:r>
      <w:r w:rsidRPr="0002776C">
        <w:rPr>
          <w:i/>
          <w:iCs/>
        </w:rPr>
        <w:t>Journal of Sociolinguistics</w:t>
      </w:r>
      <w:r w:rsidRPr="0002776C">
        <w:t>, </w:t>
      </w:r>
      <w:r w:rsidRPr="0002776C">
        <w:rPr>
          <w:i/>
          <w:iCs/>
        </w:rPr>
        <w:t>2</w:t>
      </w:r>
      <w:r w:rsidRPr="0002776C">
        <w:t>(1), 3-34.</w:t>
      </w:r>
    </w:p>
    <w:p w14:paraId="4776AEC8" w14:textId="7ABD86D5" w:rsidR="00C153F2" w:rsidRPr="0002776C" w:rsidRDefault="00C153F2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Branson, J., &amp; Miller, D. (2002).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Damned for their difference: The cultural constructi</w:t>
      </w:r>
      <w:r w:rsidR="00AE0F0F" w:rsidRPr="0002776C">
        <w:rPr>
          <w:rFonts w:ascii="Times New Roman" w:hAnsi="Times New Roman"/>
          <w:i/>
          <w:iCs/>
          <w:noProof/>
          <w:sz w:val="24"/>
          <w:szCs w:val="24"/>
        </w:rPr>
        <w:t>on of Deaf people as “disabled”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: A sociological history</w:t>
      </w:r>
      <w:r w:rsidRPr="0002776C">
        <w:rPr>
          <w:rFonts w:ascii="Times New Roman" w:hAnsi="Times New Roman"/>
          <w:noProof/>
          <w:sz w:val="24"/>
          <w:szCs w:val="24"/>
        </w:rPr>
        <w:t>. Gallaudet University Press.</w:t>
      </w:r>
    </w:p>
    <w:p w14:paraId="2F1C0487" w14:textId="53EA8101" w:rsidR="0055529E" w:rsidRPr="0002776C" w:rsidRDefault="0055529E" w:rsidP="0002776C">
      <w:pPr>
        <w:spacing w:before="120"/>
        <w:ind w:left="720" w:hanging="720"/>
        <w:rPr>
          <w:lang w:val="en-GB"/>
        </w:rPr>
      </w:pPr>
      <w:r w:rsidRPr="0002776C">
        <w:rPr>
          <w:lang w:val="en-GB"/>
        </w:rPr>
        <w:t xml:space="preserve">Brunson, J. L. (2011). </w:t>
      </w:r>
      <w:r w:rsidRPr="0002776C">
        <w:rPr>
          <w:i/>
          <w:lang w:val="en-GB"/>
        </w:rPr>
        <w:t xml:space="preserve">Video </w:t>
      </w:r>
      <w:r w:rsidR="00931781" w:rsidRPr="0002776C">
        <w:rPr>
          <w:i/>
          <w:lang w:val="en-GB"/>
        </w:rPr>
        <w:t>relay service interpreters</w:t>
      </w:r>
      <w:r w:rsidRPr="0002776C">
        <w:rPr>
          <w:i/>
          <w:lang w:val="en-GB"/>
        </w:rPr>
        <w:t xml:space="preserve">: Intricacies </w:t>
      </w:r>
      <w:r w:rsidR="00931781" w:rsidRPr="0002776C">
        <w:rPr>
          <w:i/>
          <w:lang w:val="en-GB"/>
        </w:rPr>
        <w:t>of sign language access</w:t>
      </w:r>
      <w:r w:rsidRPr="0002776C">
        <w:rPr>
          <w:lang w:val="en-GB"/>
        </w:rPr>
        <w:t>. Gallaudet University Press.</w:t>
      </w:r>
    </w:p>
    <w:p w14:paraId="60E668A9" w14:textId="77777777" w:rsidR="000E6388" w:rsidRPr="0002776C" w:rsidRDefault="000E6388" w:rsidP="0002776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66CF161F" w14:textId="77777777" w:rsidR="00126AB7" w:rsidRPr="0002776C" w:rsidRDefault="00126AB7" w:rsidP="0002776C">
      <w:pPr>
        <w:ind w:left="720" w:hanging="720"/>
      </w:pPr>
      <w:r w:rsidRPr="0002776C">
        <w:t xml:space="preserve">Buchanan, B. J., Pirone, J. S., </w:t>
      </w:r>
      <w:proofErr w:type="spellStart"/>
      <w:r w:rsidRPr="0002776C">
        <w:t>Pudans</w:t>
      </w:r>
      <w:proofErr w:type="spellEnd"/>
      <w:r w:rsidRPr="0002776C">
        <w:t xml:space="preserve">-Smith, K. K., Leffler, B. W., Cohen, B. S., Simmons, P. K., Ballentine, P. M., Venable, T., &amp; Soza, K. </w:t>
      </w:r>
      <w:proofErr w:type="gramStart"/>
      <w:r w:rsidRPr="0002776C">
        <w:t>S(</w:t>
      </w:r>
      <w:proofErr w:type="gramEnd"/>
      <w:r w:rsidRPr="0002776C">
        <w:t xml:space="preserve">2023). American Sign language level 1 assessment: What is out there? </w:t>
      </w:r>
      <w:r w:rsidRPr="0002776C">
        <w:rPr>
          <w:i/>
          <w:iCs/>
        </w:rPr>
        <w:t>Foreign Language Annals, 56</w:t>
      </w:r>
      <w:r w:rsidRPr="0002776C">
        <w:t>(4), 912-926.</w:t>
      </w:r>
    </w:p>
    <w:p w14:paraId="4DF5B935" w14:textId="77777777" w:rsidR="00126AB7" w:rsidRPr="0002776C" w:rsidRDefault="00126AB7" w:rsidP="0002776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024A0F63" w14:textId="77777777" w:rsidR="0055529E" w:rsidRPr="0002776C" w:rsidRDefault="0055529E" w:rsidP="0002776C">
      <w:pPr>
        <w:ind w:left="720" w:hanging="720"/>
        <w:rPr>
          <w:lang w:val="en-GB"/>
        </w:rPr>
      </w:pPr>
      <w:r w:rsidRPr="0002776C">
        <w:rPr>
          <w:lang w:val="en-GB"/>
        </w:rPr>
        <w:t xml:space="preserve">Burch, D. (2002). Essential education for sign language interpreters in pre-college educational settings. </w:t>
      </w:r>
      <w:r w:rsidRPr="0002776C">
        <w:rPr>
          <w:i/>
          <w:lang w:val="en-GB"/>
        </w:rPr>
        <w:t>Journal of interpretation</w:t>
      </w:r>
      <w:r w:rsidRPr="0002776C">
        <w:rPr>
          <w:lang w:val="en-GB"/>
        </w:rPr>
        <w:t xml:space="preserve">, </w:t>
      </w:r>
      <w:r w:rsidR="001B2D7C" w:rsidRPr="0002776C">
        <w:rPr>
          <w:i/>
          <w:lang w:val="en-GB"/>
        </w:rPr>
        <w:t>7</w:t>
      </w:r>
      <w:r w:rsidRPr="0002776C">
        <w:rPr>
          <w:lang w:val="en-GB"/>
        </w:rPr>
        <w:t>, 125-49</w:t>
      </w:r>
      <w:r w:rsidR="001B2D7C" w:rsidRPr="0002776C">
        <w:rPr>
          <w:lang w:val="en-GB"/>
        </w:rPr>
        <w:t>.</w:t>
      </w:r>
    </w:p>
    <w:p w14:paraId="6E3D0355" w14:textId="77777777" w:rsidR="00970B19" w:rsidRPr="0002776C" w:rsidRDefault="00970B19" w:rsidP="0002776C">
      <w:pPr>
        <w:ind w:left="720" w:hanging="720"/>
        <w:rPr>
          <w:lang w:val="en-GB"/>
        </w:rPr>
      </w:pPr>
    </w:p>
    <w:p w14:paraId="35B5C0D4" w14:textId="77777777" w:rsidR="0055529E" w:rsidRPr="0002776C" w:rsidRDefault="0055529E" w:rsidP="0002776C">
      <w:pPr>
        <w:ind w:left="720" w:hanging="720"/>
      </w:pPr>
      <w:r w:rsidRPr="0002776C">
        <w:t>Carty, B.</w:t>
      </w:r>
      <w:r w:rsidR="006567AE" w:rsidRPr="0002776C">
        <w:t xml:space="preserve">, </w:t>
      </w:r>
      <w:proofErr w:type="spellStart"/>
      <w:r w:rsidR="006567AE" w:rsidRPr="0002776C">
        <w:t>MacReady</w:t>
      </w:r>
      <w:proofErr w:type="spellEnd"/>
      <w:r w:rsidR="006567AE" w:rsidRPr="0002776C">
        <w:t>, S., &amp; Sayers, E. E.</w:t>
      </w:r>
      <w:r w:rsidRPr="0002776C">
        <w:t xml:space="preserve"> </w:t>
      </w:r>
      <w:r w:rsidR="006567AE" w:rsidRPr="0002776C">
        <w:t>(</w:t>
      </w:r>
      <w:r w:rsidRPr="0002776C">
        <w:t>2009</w:t>
      </w:r>
      <w:r w:rsidR="006567AE" w:rsidRPr="0002776C">
        <w:t>)</w:t>
      </w:r>
      <w:r w:rsidRPr="0002776C">
        <w:t xml:space="preserve">. A grave and gracious woman: Deaf people and signed language in colonial New England. </w:t>
      </w:r>
      <w:r w:rsidR="00AE0F0F" w:rsidRPr="0002776C">
        <w:rPr>
          <w:i/>
        </w:rPr>
        <w:t>Sign Language S</w:t>
      </w:r>
      <w:r w:rsidRPr="0002776C">
        <w:rPr>
          <w:i/>
        </w:rPr>
        <w:t>tudies</w:t>
      </w:r>
      <w:r w:rsidRPr="0002776C">
        <w:t xml:space="preserve">, </w:t>
      </w:r>
      <w:r w:rsidRPr="0002776C">
        <w:rPr>
          <w:i/>
        </w:rPr>
        <w:t>9</w:t>
      </w:r>
      <w:r w:rsidR="006567AE" w:rsidRPr="0002776C">
        <w:t xml:space="preserve">(3), </w:t>
      </w:r>
      <w:r w:rsidRPr="0002776C">
        <w:t>287-323.</w:t>
      </w:r>
    </w:p>
    <w:p w14:paraId="18B3539E" w14:textId="77777777" w:rsidR="008314B0" w:rsidRPr="0002776C" w:rsidRDefault="008314B0" w:rsidP="0002776C">
      <w:pPr>
        <w:ind w:left="720" w:hanging="720"/>
      </w:pPr>
    </w:p>
    <w:p w14:paraId="329B9CA1" w14:textId="06300D1A" w:rsidR="008314B0" w:rsidRPr="0002776C" w:rsidRDefault="008314B0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Cheng, Q., Roth, A., Halgren, E., &amp; Mayberry, R. I. (2019). Effects of early language deprivation on brain connectivity: Language pathways in Deaf native and late first-language learners of American Sign Language. </w:t>
      </w:r>
      <w:r w:rsidRPr="0002776C">
        <w:rPr>
          <w:rFonts w:eastAsia="Times New Roman"/>
          <w:i/>
          <w:iCs/>
        </w:rPr>
        <w:t>Frontiers in Human Neuroscience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13</w:t>
      </w:r>
      <w:r w:rsidRPr="0002776C">
        <w:rPr>
          <w:rFonts w:eastAsia="Times New Roman"/>
        </w:rPr>
        <w:t>, 320.</w:t>
      </w:r>
      <w:r w:rsidR="007A6C6A" w:rsidRPr="0002776C">
        <w:rPr>
          <w:rFonts w:eastAsia="Times New Roman"/>
        </w:rPr>
        <w:t xml:space="preserve"> https://www.frontiersin.org/articles/10.3389/fnhum.2019.00320/full</w:t>
      </w:r>
    </w:p>
    <w:p w14:paraId="16D4AA3A" w14:textId="77777777" w:rsidR="00970B19" w:rsidRPr="0002776C" w:rsidRDefault="00970B19" w:rsidP="0002776C">
      <w:pPr>
        <w:ind w:left="720" w:hanging="720"/>
      </w:pPr>
    </w:p>
    <w:p w14:paraId="77932F76" w14:textId="77777777" w:rsidR="000B7A5E" w:rsidRPr="0002776C" w:rsidRDefault="000B7A5E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Clark, M. D., Hauser, P. C., Miller, P., Kargin, T., Rathmann, C., </w:t>
      </w:r>
      <w:proofErr w:type="spellStart"/>
      <w:r w:rsidRPr="0002776C">
        <w:rPr>
          <w:rFonts w:eastAsia="Times New Roman"/>
        </w:rPr>
        <w:t>Guldenoglu</w:t>
      </w:r>
      <w:proofErr w:type="spellEnd"/>
      <w:r w:rsidRPr="0002776C">
        <w:rPr>
          <w:rFonts w:eastAsia="Times New Roman"/>
        </w:rPr>
        <w:t xml:space="preserve">, B., ... &amp; Israel, E. (2016). The importance of early sign language acquisition for deaf readers. </w:t>
      </w:r>
      <w:r w:rsidRPr="0002776C">
        <w:rPr>
          <w:rFonts w:eastAsia="Times New Roman"/>
          <w:i/>
          <w:iCs/>
        </w:rPr>
        <w:t>Reading &amp; Writing Quarterly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32</w:t>
      </w:r>
      <w:r w:rsidRPr="0002776C">
        <w:rPr>
          <w:rFonts w:eastAsia="Times New Roman"/>
        </w:rPr>
        <w:t>(2), 127-151.</w:t>
      </w:r>
    </w:p>
    <w:p w14:paraId="6490AB24" w14:textId="77777777" w:rsidR="000B7A5E" w:rsidRPr="0002776C" w:rsidRDefault="000B7A5E" w:rsidP="0002776C">
      <w:pPr>
        <w:ind w:left="720" w:hanging="720"/>
      </w:pPr>
    </w:p>
    <w:p w14:paraId="1D0265DD" w14:textId="77777777" w:rsidR="00C27075" w:rsidRPr="0002776C" w:rsidRDefault="00C27075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Cokely, D. (1983). When is a pidgin not a </w:t>
      </w:r>
      <w:proofErr w:type="gramStart"/>
      <w:r w:rsidRPr="0002776C">
        <w:rPr>
          <w:rFonts w:eastAsia="Times New Roman"/>
        </w:rPr>
        <w:t>pidgin?:</w:t>
      </w:r>
      <w:proofErr w:type="gramEnd"/>
      <w:r w:rsidRPr="0002776C">
        <w:rPr>
          <w:rFonts w:eastAsia="Times New Roman"/>
        </w:rPr>
        <w:t xml:space="preserve"> An alternate analysis of the ASL-English contact situation. </w:t>
      </w:r>
      <w:r w:rsidRPr="0002776C">
        <w:rPr>
          <w:rFonts w:eastAsia="Times New Roman"/>
          <w:i/>
          <w:iCs/>
        </w:rPr>
        <w:t>Sign Language Studies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38</w:t>
      </w:r>
      <w:r w:rsidRPr="0002776C">
        <w:rPr>
          <w:rFonts w:eastAsia="Times New Roman"/>
        </w:rPr>
        <w:t>(1), 1-24.</w:t>
      </w:r>
    </w:p>
    <w:p w14:paraId="000A8457" w14:textId="77777777" w:rsidR="00C27075" w:rsidRPr="0002776C" w:rsidRDefault="00C27075" w:rsidP="0002776C">
      <w:pPr>
        <w:ind w:left="720" w:hanging="720"/>
        <w:rPr>
          <w:lang w:val="en-GB" w:eastAsia="fr-FR"/>
        </w:rPr>
      </w:pPr>
    </w:p>
    <w:p w14:paraId="2E83A1CC" w14:textId="13E5DB0E" w:rsidR="0055529E" w:rsidRPr="0002776C" w:rsidRDefault="0055529E" w:rsidP="0002776C">
      <w:pPr>
        <w:ind w:left="720" w:hanging="720"/>
        <w:rPr>
          <w:lang w:val="en-GB"/>
        </w:rPr>
      </w:pPr>
      <w:r w:rsidRPr="0002776C">
        <w:rPr>
          <w:lang w:val="en-GB" w:eastAsia="fr-FR"/>
        </w:rPr>
        <w:t>Cokely, D.  (2005).</w:t>
      </w:r>
      <w:r w:rsidRPr="0002776C">
        <w:rPr>
          <w:lang w:val="en-GB"/>
        </w:rPr>
        <w:t xml:space="preserve"> Shifting positionality. In M</w:t>
      </w:r>
      <w:r w:rsidR="00C21B37" w:rsidRPr="0002776C">
        <w:rPr>
          <w:lang w:val="en-GB"/>
        </w:rPr>
        <w:t xml:space="preserve">. </w:t>
      </w:r>
      <w:proofErr w:type="spellStart"/>
      <w:r w:rsidR="00C21B37" w:rsidRPr="0002776C">
        <w:rPr>
          <w:lang w:val="en-GB"/>
        </w:rPr>
        <w:t>Marschark</w:t>
      </w:r>
      <w:proofErr w:type="spellEnd"/>
      <w:r w:rsidR="00C21B37" w:rsidRPr="0002776C">
        <w:rPr>
          <w:lang w:val="en-GB"/>
        </w:rPr>
        <w:t xml:space="preserve">, R. Peterson, E. A. </w:t>
      </w:r>
      <w:r w:rsidRPr="0002776C">
        <w:rPr>
          <w:lang w:val="en-GB"/>
        </w:rPr>
        <w:t xml:space="preserve">Winston, P. Sapere, C. M. Convertino, R. </w:t>
      </w:r>
      <w:proofErr w:type="spellStart"/>
      <w:r w:rsidRPr="0002776C">
        <w:rPr>
          <w:lang w:val="en-GB"/>
        </w:rPr>
        <w:t>Seewagen</w:t>
      </w:r>
      <w:proofErr w:type="spellEnd"/>
      <w:r w:rsidR="00C21B37" w:rsidRPr="0002776C">
        <w:rPr>
          <w:lang w:val="en-GB"/>
        </w:rPr>
        <w:t>,</w:t>
      </w:r>
      <w:r w:rsidRPr="0002776C">
        <w:rPr>
          <w:lang w:val="en-GB"/>
        </w:rPr>
        <w:t xml:space="preserve"> </w:t>
      </w:r>
      <w:r w:rsidR="00C21B37" w:rsidRPr="0002776C">
        <w:rPr>
          <w:lang w:val="en-GB"/>
        </w:rPr>
        <w:t>&amp;</w:t>
      </w:r>
      <w:r w:rsidRPr="0002776C">
        <w:rPr>
          <w:lang w:val="en-GB"/>
        </w:rPr>
        <w:t xml:space="preserve"> C. </w:t>
      </w:r>
      <w:proofErr w:type="spellStart"/>
      <w:r w:rsidRPr="0002776C">
        <w:rPr>
          <w:lang w:val="en-GB"/>
        </w:rPr>
        <w:t>Monikowski</w:t>
      </w:r>
      <w:proofErr w:type="spellEnd"/>
      <w:r w:rsidRPr="0002776C">
        <w:rPr>
          <w:lang w:val="en-GB"/>
        </w:rPr>
        <w:t xml:space="preserve">, </w:t>
      </w:r>
      <w:r w:rsidR="00097CB9" w:rsidRPr="0002776C">
        <w:rPr>
          <w:lang w:val="en-GB"/>
        </w:rPr>
        <w:t>(Eds.)</w:t>
      </w:r>
      <w:r w:rsidR="00C21B37" w:rsidRPr="0002776C">
        <w:rPr>
          <w:lang w:val="en-GB"/>
        </w:rPr>
        <w:t>,</w:t>
      </w:r>
      <w:r w:rsidRPr="0002776C">
        <w:rPr>
          <w:lang w:val="en-GB"/>
        </w:rPr>
        <w:t xml:space="preserve"> </w:t>
      </w:r>
      <w:r w:rsidRPr="0002776C">
        <w:rPr>
          <w:i/>
          <w:lang w:val="en-GB"/>
        </w:rPr>
        <w:t xml:space="preserve">Sign language interpreting and interpreter education: </w:t>
      </w:r>
      <w:r w:rsidR="00C21B37" w:rsidRPr="0002776C">
        <w:rPr>
          <w:i/>
          <w:lang w:val="en-GB"/>
        </w:rPr>
        <w:t>D</w:t>
      </w:r>
      <w:r w:rsidRPr="0002776C">
        <w:rPr>
          <w:i/>
          <w:lang w:val="en-GB"/>
        </w:rPr>
        <w:t>irections for research and practice</w:t>
      </w:r>
      <w:r w:rsidR="00C21B37" w:rsidRPr="0002776C">
        <w:rPr>
          <w:i/>
          <w:lang w:val="en-GB"/>
        </w:rPr>
        <w:t xml:space="preserve"> </w:t>
      </w:r>
      <w:r w:rsidR="00C21B37" w:rsidRPr="0002776C">
        <w:rPr>
          <w:lang w:val="en-GB"/>
        </w:rPr>
        <w:t>(pp. 3-28)</w:t>
      </w:r>
      <w:r w:rsidRPr="0002776C">
        <w:rPr>
          <w:lang w:val="en-GB"/>
        </w:rPr>
        <w:t xml:space="preserve">. Oxford University Press. </w:t>
      </w:r>
    </w:p>
    <w:p w14:paraId="0AE2DEB0" w14:textId="77777777" w:rsidR="00970B19" w:rsidRPr="0002776C" w:rsidRDefault="00970B19" w:rsidP="0002776C">
      <w:pPr>
        <w:ind w:left="720" w:hanging="720"/>
        <w:rPr>
          <w:lang w:val="en-GB"/>
        </w:rPr>
      </w:pPr>
    </w:p>
    <w:p w14:paraId="3C85C34E" w14:textId="6663E54B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Cokely, D. 2005. Cur</w:t>
      </w:r>
      <w:r w:rsidR="00770840" w:rsidRPr="0002776C">
        <w:rPr>
          <w:color w:val="353535"/>
        </w:rPr>
        <w:t>riculum revision in the twenty-f</w:t>
      </w:r>
      <w:r w:rsidRPr="0002776C">
        <w:rPr>
          <w:color w:val="353535"/>
        </w:rPr>
        <w:t xml:space="preserve">irst century: </w:t>
      </w:r>
      <w:proofErr w:type="spellStart"/>
      <w:r w:rsidRPr="0002776C">
        <w:rPr>
          <w:color w:val="353535"/>
        </w:rPr>
        <w:t>Northeastern's</w:t>
      </w:r>
      <w:proofErr w:type="spellEnd"/>
      <w:r w:rsidRPr="0002776C">
        <w:rPr>
          <w:color w:val="353535"/>
        </w:rPr>
        <w:t xml:space="preserve"> experience. </w:t>
      </w:r>
      <w:r w:rsidR="00770840" w:rsidRPr="0002776C">
        <w:rPr>
          <w:iCs/>
          <w:color w:val="353535"/>
        </w:rPr>
        <w:t>In</w:t>
      </w:r>
      <w:r w:rsidRPr="0002776C">
        <w:rPr>
          <w:color w:val="353535"/>
        </w:rPr>
        <w:t xml:space="preserve"> </w:t>
      </w:r>
      <w:r w:rsidR="004D6ED9" w:rsidRPr="0002776C">
        <w:rPr>
          <w:color w:val="353535"/>
        </w:rPr>
        <w:t xml:space="preserve">C. </w:t>
      </w:r>
      <w:r w:rsidRPr="0002776C">
        <w:rPr>
          <w:color w:val="353535"/>
        </w:rPr>
        <w:t xml:space="preserve">Roy </w:t>
      </w:r>
      <w:r w:rsidR="00097CB9" w:rsidRPr="0002776C">
        <w:rPr>
          <w:color w:val="353535"/>
        </w:rPr>
        <w:t>(Ed.)</w:t>
      </w:r>
      <w:r w:rsidR="004D6ED9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Pr="0002776C">
        <w:rPr>
          <w:i/>
          <w:iCs/>
          <w:color w:val="353535"/>
        </w:rPr>
        <w:t>Advances in teaching sign language interpreters</w:t>
      </w:r>
      <w:r w:rsidR="004D6ED9" w:rsidRPr="0002776C">
        <w:rPr>
          <w:i/>
          <w:iCs/>
          <w:color w:val="353535"/>
        </w:rPr>
        <w:t xml:space="preserve"> </w:t>
      </w:r>
      <w:r w:rsidR="004D6ED9" w:rsidRPr="0002776C">
        <w:rPr>
          <w:iCs/>
          <w:color w:val="353535"/>
        </w:rPr>
        <w:t>(pp. 1-25)</w:t>
      </w:r>
      <w:r w:rsidRPr="0002776C">
        <w:rPr>
          <w:i/>
          <w:iCs/>
          <w:color w:val="353535"/>
        </w:rPr>
        <w:t>.</w:t>
      </w:r>
      <w:r w:rsidRPr="0002776C">
        <w:rPr>
          <w:color w:val="353535"/>
        </w:rPr>
        <w:t xml:space="preserve"> Gallaudet University Press.</w:t>
      </w:r>
    </w:p>
    <w:p w14:paraId="72A2581B" w14:textId="77777777" w:rsidR="00460826" w:rsidRPr="0002776C" w:rsidRDefault="00460826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91AFCAB" w14:textId="77777777" w:rsidR="00460826" w:rsidRPr="0002776C" w:rsidRDefault="00460826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Courtin, C. (2000). The impact of sign language on the cognitive development of deaf children: The case of theories of mind.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5</w:t>
      </w:r>
      <w:r w:rsidRPr="0002776C">
        <w:rPr>
          <w:rFonts w:eastAsia="Times New Roman"/>
        </w:rPr>
        <w:t>(3), 266-276.</w:t>
      </w:r>
    </w:p>
    <w:p w14:paraId="5500B1AB" w14:textId="77777777" w:rsidR="006E41A8" w:rsidRPr="0002776C" w:rsidRDefault="006E41A8" w:rsidP="0002776C">
      <w:pPr>
        <w:ind w:left="720" w:hanging="720"/>
        <w:rPr>
          <w:rFonts w:eastAsia="Times New Roman"/>
        </w:rPr>
      </w:pPr>
    </w:p>
    <w:p w14:paraId="7DC6D81F" w14:textId="505E19DE" w:rsidR="006E41A8" w:rsidRPr="0002776C" w:rsidRDefault="006E41A8" w:rsidP="0002776C">
      <w:pPr>
        <w:ind w:left="720" w:hanging="720"/>
        <w:rPr>
          <w:rFonts w:eastAsia="Times New Roman"/>
        </w:rPr>
      </w:pPr>
      <w:bookmarkStart w:id="0" w:name="_Hlk146099218"/>
      <w:proofErr w:type="spellStart"/>
      <w:r w:rsidRPr="0002776C">
        <w:rPr>
          <w:rFonts w:eastAsia="Times New Roman"/>
        </w:rPr>
        <w:t>Crasborn</w:t>
      </w:r>
      <w:proofErr w:type="spellEnd"/>
      <w:r w:rsidRPr="0002776C">
        <w:rPr>
          <w:rFonts w:eastAsia="Times New Roman"/>
        </w:rPr>
        <w:t xml:space="preserve">, O. A. (2015). Transcription and notation methods. In E. Orfanidou, B. Woll, &amp; G. Morgan (Eds.), </w:t>
      </w:r>
      <w:r w:rsidRPr="0002776C">
        <w:rPr>
          <w:rFonts w:eastAsia="Times New Roman"/>
          <w:i/>
          <w:iCs/>
        </w:rPr>
        <w:t>Research methods in sign language studies: A practical guide</w:t>
      </w:r>
      <w:r w:rsidRPr="0002776C">
        <w:rPr>
          <w:rFonts w:eastAsia="Times New Roman"/>
        </w:rPr>
        <w:t xml:space="preserve"> (pp. 74-88). John Wiley and Sons.</w:t>
      </w:r>
      <w:bookmarkEnd w:id="0"/>
    </w:p>
    <w:p w14:paraId="77AD7789" w14:textId="77777777" w:rsidR="006C2A57" w:rsidRPr="0002776C" w:rsidRDefault="006C2A57" w:rsidP="0002776C">
      <w:pPr>
        <w:ind w:left="720" w:hanging="720"/>
        <w:rPr>
          <w:rFonts w:eastAsia="Times New Roman"/>
        </w:rPr>
      </w:pPr>
    </w:p>
    <w:p w14:paraId="2A650371" w14:textId="1EE12E6B" w:rsidR="006C2A57" w:rsidRPr="0002776C" w:rsidRDefault="006C2A57" w:rsidP="0002776C">
      <w:pPr>
        <w:spacing w:after="120"/>
        <w:ind w:left="720" w:hanging="720"/>
      </w:pPr>
      <w:r w:rsidRPr="0002776C">
        <w:t xml:space="preserve">Cripps, J. H., McBride, K. A., &amp; Forster, K. I. (2005). Lexical processing with </w:t>
      </w:r>
      <w:r w:rsidRPr="0002776C">
        <w:t>D</w:t>
      </w:r>
      <w:r w:rsidRPr="0002776C">
        <w:t xml:space="preserve">eaf and hearing: Phonology and orthographic masked priming. </w:t>
      </w:r>
      <w:r w:rsidRPr="0002776C">
        <w:rPr>
          <w:i/>
          <w:iCs/>
        </w:rPr>
        <w:t>Journal of Second Language Acquisition and Teaching</w:t>
      </w:r>
      <w:r w:rsidRPr="0002776C">
        <w:t xml:space="preserve">, </w:t>
      </w:r>
      <w:r w:rsidRPr="0002776C">
        <w:rPr>
          <w:i/>
          <w:iCs/>
        </w:rPr>
        <w:t>12</w:t>
      </w:r>
      <w:r w:rsidRPr="0002776C">
        <w:t>, 31-44.</w:t>
      </w:r>
    </w:p>
    <w:p w14:paraId="7B5C0582" w14:textId="77777777" w:rsidR="00DA1FDD" w:rsidRPr="0002776C" w:rsidRDefault="00DA1FDD" w:rsidP="0002776C">
      <w:pPr>
        <w:spacing w:before="100" w:beforeAutospacing="1" w:after="100" w:afterAutospacing="1"/>
        <w:ind w:left="720" w:hanging="720"/>
      </w:pPr>
      <w:proofErr w:type="spellStart"/>
      <w:r w:rsidRPr="0002776C">
        <w:t>Cuculick</w:t>
      </w:r>
      <w:proofErr w:type="spellEnd"/>
      <w:r w:rsidRPr="0002776C">
        <w:t xml:space="preserve">, J. A., &amp; Kelly, R. R. (2003). Relating Deaf students' reading and language scores at college entry to their degree completion rates. </w:t>
      </w:r>
      <w:r w:rsidRPr="0002776C">
        <w:rPr>
          <w:i/>
        </w:rPr>
        <w:t>American Annals of the Deaf, 148</w:t>
      </w:r>
      <w:r w:rsidRPr="0002776C">
        <w:t>(4), 279-286.</w:t>
      </w:r>
    </w:p>
    <w:p w14:paraId="144C40D1" w14:textId="74116048" w:rsidR="0055529E" w:rsidRPr="0002776C" w:rsidRDefault="0055529E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Dean, R. K., &amp; Pollard, R. Q.  (2005). Consumers and </w:t>
      </w:r>
      <w:r w:rsidR="00CF5EA6" w:rsidRPr="0002776C">
        <w:rPr>
          <w:rFonts w:ascii="Times New Roman" w:hAnsi="Times New Roman"/>
          <w:noProof/>
          <w:sz w:val="24"/>
          <w:szCs w:val="24"/>
        </w:rPr>
        <w:t>service effectiveness in interpreting work</w:t>
      </w:r>
      <w:r w:rsidRPr="0002776C">
        <w:rPr>
          <w:rFonts w:ascii="Times New Roman" w:hAnsi="Times New Roman"/>
          <w:noProof/>
          <w:sz w:val="24"/>
          <w:szCs w:val="24"/>
        </w:rPr>
        <w:t xml:space="preserve">. In M. Marschark, R. Peterson, &amp; E. </w:t>
      </w:r>
      <w:r w:rsidR="00CF5EA6" w:rsidRPr="0002776C">
        <w:rPr>
          <w:rFonts w:ascii="Times New Roman" w:hAnsi="Times New Roman"/>
          <w:noProof/>
          <w:sz w:val="24"/>
          <w:szCs w:val="24"/>
        </w:rPr>
        <w:t>Winston</w:t>
      </w:r>
      <w:r w:rsidRPr="0002776C">
        <w:rPr>
          <w:rFonts w:ascii="Times New Roman" w:hAnsi="Times New Roman"/>
          <w:noProof/>
          <w:sz w:val="24"/>
          <w:szCs w:val="24"/>
        </w:rPr>
        <w:t xml:space="preserve"> </w:t>
      </w:r>
      <w:r w:rsidR="00097CB9" w:rsidRPr="0002776C">
        <w:rPr>
          <w:rFonts w:ascii="Times New Roman" w:hAnsi="Times New Roman"/>
          <w:noProof/>
          <w:sz w:val="24"/>
          <w:szCs w:val="24"/>
        </w:rPr>
        <w:t>(Eds.)</w:t>
      </w:r>
      <w:r w:rsidR="00CF5EA6" w:rsidRPr="0002776C">
        <w:rPr>
          <w:rFonts w:ascii="Times New Roman" w:hAnsi="Times New Roman"/>
          <w:noProof/>
          <w:sz w:val="24"/>
          <w:szCs w:val="24"/>
        </w:rPr>
        <w:t>,</w:t>
      </w:r>
      <w:r w:rsidRPr="0002776C">
        <w:rPr>
          <w:rFonts w:ascii="Times New Roman" w:hAnsi="Times New Roman"/>
          <w:noProof/>
          <w:sz w:val="24"/>
          <w:szCs w:val="24"/>
        </w:rPr>
        <w:t xml:space="preserve">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 xml:space="preserve">Sign </w:t>
      </w:r>
      <w:r w:rsidR="00CF5EA6" w:rsidRPr="0002776C">
        <w:rPr>
          <w:rFonts w:ascii="Times New Roman" w:hAnsi="Times New Roman"/>
          <w:i/>
          <w:iCs/>
          <w:noProof/>
          <w:sz w:val="24"/>
          <w:szCs w:val="24"/>
        </w:rPr>
        <w:t xml:space="preserve">language interpreting and interpreter education </w:t>
      </w:r>
      <w:r w:rsidR="00CF5EA6" w:rsidRPr="0002776C">
        <w:rPr>
          <w:rFonts w:ascii="Times New Roman" w:hAnsi="Times New Roman"/>
          <w:iCs/>
          <w:noProof/>
          <w:sz w:val="24"/>
          <w:szCs w:val="24"/>
        </w:rPr>
        <w:t>(pp. 1-28)</w:t>
      </w:r>
      <w:r w:rsidR="00CF5EA6" w:rsidRPr="0002776C">
        <w:rPr>
          <w:rFonts w:ascii="Times New Roman" w:hAnsi="Times New Roman"/>
          <w:noProof/>
          <w:sz w:val="24"/>
          <w:szCs w:val="24"/>
        </w:rPr>
        <w:t>.</w:t>
      </w:r>
      <w:r w:rsidRPr="0002776C">
        <w:rPr>
          <w:rFonts w:ascii="Times New Roman" w:hAnsi="Times New Roman"/>
          <w:noProof/>
          <w:sz w:val="24"/>
          <w:szCs w:val="24"/>
        </w:rPr>
        <w:t xml:space="preserve"> Oxford University Press</w:t>
      </w:r>
      <w:r w:rsidR="00CF5EA6" w:rsidRPr="0002776C">
        <w:rPr>
          <w:rFonts w:ascii="Times New Roman" w:hAnsi="Times New Roman"/>
          <w:noProof/>
          <w:sz w:val="24"/>
          <w:szCs w:val="24"/>
        </w:rPr>
        <w:t>.</w:t>
      </w:r>
      <w:r w:rsidRPr="0002776C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790F6E9" w14:textId="77777777" w:rsidR="009B0CBB" w:rsidRPr="0002776C" w:rsidRDefault="003F73F5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Delcenserie, A., Genesee, F., &amp; Champoux, F. (2024). Exposure to sign language prior and after cochlear implantation increases language and cognitive skills in </w:t>
      </w:r>
      <w:r w:rsidRPr="0002776C">
        <w:rPr>
          <w:rFonts w:ascii="Times New Roman" w:hAnsi="Times New Roman"/>
          <w:noProof/>
          <w:sz w:val="24"/>
          <w:szCs w:val="24"/>
        </w:rPr>
        <w:t>D</w:t>
      </w:r>
      <w:r w:rsidRPr="0002776C">
        <w:rPr>
          <w:rFonts w:ascii="Times New Roman" w:hAnsi="Times New Roman"/>
          <w:noProof/>
          <w:sz w:val="24"/>
          <w:szCs w:val="24"/>
        </w:rPr>
        <w:t xml:space="preserve">eaf children.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Developmental Science</w:t>
      </w:r>
      <w:r w:rsidRPr="0002776C">
        <w:rPr>
          <w:rFonts w:ascii="Times New Roman" w:hAnsi="Times New Roman"/>
          <w:noProof/>
          <w:sz w:val="24"/>
          <w:szCs w:val="24"/>
        </w:rPr>
        <w:t>, e13481.</w:t>
      </w:r>
      <w:r w:rsidR="009B0CBB" w:rsidRPr="0002776C">
        <w:rPr>
          <w:rFonts w:ascii="Times New Roman" w:hAnsi="Times New Roman"/>
          <w:noProof/>
          <w:sz w:val="24"/>
          <w:szCs w:val="24"/>
        </w:rPr>
        <w:t xml:space="preserve"> </w:t>
      </w:r>
      <w:hyperlink r:id="rId10" w:history="1">
        <w:r w:rsidR="009B0CBB" w:rsidRPr="0002776C">
          <w:rPr>
            <w:rStyle w:val="Hyperlink"/>
            <w:rFonts w:ascii="Times New Roman" w:hAnsi="Times New Roman"/>
            <w:noProof/>
            <w:sz w:val="24"/>
            <w:szCs w:val="24"/>
          </w:rPr>
          <w:t>https://doi.org/10.1111/desc.13481</w:t>
        </w:r>
      </w:hyperlink>
    </w:p>
    <w:p w14:paraId="749799BD" w14:textId="77777777" w:rsidR="0051147B" w:rsidRPr="0051147B" w:rsidRDefault="0051147B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51147B">
        <w:rPr>
          <w:rFonts w:ascii="Times New Roman" w:hAnsi="Times New Roman"/>
          <w:noProof/>
          <w:sz w:val="24"/>
          <w:szCs w:val="24"/>
        </w:rPr>
        <w:t xml:space="preserve">Desai, A., Berger, L., Minakov, F., Milano, N., Singh, C., Pumphrey, K., ... &amp; Bragg, D. (2024). ASL citizen: a community-sourced dataset for advancing isolated sign language recognition. </w:t>
      </w:r>
      <w:r w:rsidRPr="0051147B">
        <w:rPr>
          <w:rFonts w:ascii="Times New Roman" w:hAnsi="Times New Roman"/>
          <w:i/>
          <w:iCs/>
          <w:noProof/>
          <w:sz w:val="24"/>
          <w:szCs w:val="24"/>
        </w:rPr>
        <w:t>Advances in Neural Information Processing Systems</w:t>
      </w:r>
      <w:r w:rsidRPr="0051147B">
        <w:rPr>
          <w:rFonts w:ascii="Times New Roman" w:hAnsi="Times New Roman"/>
          <w:noProof/>
          <w:sz w:val="24"/>
          <w:szCs w:val="24"/>
        </w:rPr>
        <w:t xml:space="preserve">, </w:t>
      </w:r>
      <w:r w:rsidRPr="0051147B">
        <w:rPr>
          <w:rFonts w:ascii="Times New Roman" w:hAnsi="Times New Roman"/>
          <w:i/>
          <w:iCs/>
          <w:noProof/>
          <w:sz w:val="24"/>
          <w:szCs w:val="24"/>
        </w:rPr>
        <w:t>36</w:t>
      </w:r>
      <w:r w:rsidRPr="0051147B">
        <w:rPr>
          <w:rFonts w:ascii="Times New Roman" w:hAnsi="Times New Roman"/>
          <w:noProof/>
          <w:sz w:val="24"/>
          <w:szCs w:val="24"/>
        </w:rPr>
        <w:t>.</w:t>
      </w:r>
    </w:p>
    <w:p w14:paraId="4C5F5DAE" w14:textId="356756CB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Dickinson, J.</w:t>
      </w:r>
      <w:r w:rsidR="00BD5A70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="00BD5A70" w:rsidRPr="0002776C">
        <w:rPr>
          <w:color w:val="353535"/>
        </w:rPr>
        <w:t>&amp;</w:t>
      </w:r>
      <w:r w:rsidRPr="0002776C">
        <w:rPr>
          <w:color w:val="353535"/>
        </w:rPr>
        <w:t xml:space="preserve"> Turner, G. H. </w:t>
      </w:r>
      <w:r w:rsidR="00BD5A70" w:rsidRPr="0002776C">
        <w:rPr>
          <w:color w:val="353535"/>
        </w:rPr>
        <w:t>(</w:t>
      </w:r>
      <w:r w:rsidRPr="0002776C">
        <w:rPr>
          <w:color w:val="353535"/>
        </w:rPr>
        <w:t>2008</w:t>
      </w:r>
      <w:r w:rsidR="00BD5A70" w:rsidRPr="0002776C">
        <w:rPr>
          <w:color w:val="353535"/>
        </w:rPr>
        <w:t>)</w:t>
      </w:r>
      <w:r w:rsidRPr="0002776C">
        <w:rPr>
          <w:color w:val="353535"/>
        </w:rPr>
        <w:t xml:space="preserve">. Sign language interpreters and role conflict in the workplace. </w:t>
      </w:r>
      <w:r w:rsidR="00BD5A70" w:rsidRPr="0002776C">
        <w:rPr>
          <w:iCs/>
          <w:color w:val="353535"/>
        </w:rPr>
        <w:t xml:space="preserve">In C. </w:t>
      </w:r>
      <w:r w:rsidR="00BD5A70" w:rsidRPr="0002776C">
        <w:rPr>
          <w:color w:val="353535"/>
        </w:rPr>
        <w:t>Valero-Garces &amp;</w:t>
      </w:r>
      <w:r w:rsidRPr="0002776C">
        <w:rPr>
          <w:color w:val="353535"/>
        </w:rPr>
        <w:t xml:space="preserve"> </w:t>
      </w:r>
      <w:r w:rsidR="00BD5A70" w:rsidRPr="0002776C">
        <w:rPr>
          <w:color w:val="353535"/>
        </w:rPr>
        <w:t xml:space="preserve">A. </w:t>
      </w:r>
      <w:r w:rsidRPr="0002776C">
        <w:rPr>
          <w:color w:val="353535"/>
        </w:rPr>
        <w:t xml:space="preserve">Martin </w:t>
      </w:r>
      <w:r w:rsidR="00097CB9" w:rsidRPr="0002776C">
        <w:rPr>
          <w:color w:val="353535"/>
        </w:rPr>
        <w:t>(Eds.)</w:t>
      </w:r>
      <w:r w:rsidR="00BD5A70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Pr="0002776C">
        <w:rPr>
          <w:i/>
          <w:iCs/>
          <w:color w:val="353535"/>
        </w:rPr>
        <w:t>Crossing borders in community interpreting: Definition and dilemmas.</w:t>
      </w:r>
      <w:r w:rsidRPr="0002776C">
        <w:rPr>
          <w:color w:val="353535"/>
        </w:rPr>
        <w:t xml:space="preserve"> John Benjamins.</w:t>
      </w:r>
    </w:p>
    <w:p w14:paraId="4EE0347D" w14:textId="77777777" w:rsidR="00D74111" w:rsidRPr="0002776C" w:rsidRDefault="00D74111" w:rsidP="0002776C">
      <w:pPr>
        <w:ind w:left="720" w:hanging="720"/>
      </w:pPr>
    </w:p>
    <w:p w14:paraId="6D2566A8" w14:textId="0A4A8A30" w:rsidR="00D74111" w:rsidRPr="0002776C" w:rsidRDefault="00D74111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t xml:space="preserve">Duggan, N., Holmström, I., &amp; </w:t>
      </w:r>
      <w:proofErr w:type="spellStart"/>
      <w:r w:rsidRPr="0002776C">
        <w:t>Schönström</w:t>
      </w:r>
      <w:proofErr w:type="spellEnd"/>
      <w:r w:rsidRPr="0002776C">
        <w:t xml:space="preserve">, K. (2023). Translanguaging practices in adult education for deaf migrants. </w:t>
      </w:r>
      <w:r w:rsidRPr="0002776C">
        <w:rPr>
          <w:i/>
          <w:iCs/>
        </w:rPr>
        <w:t xml:space="preserve">DELTA: </w:t>
      </w:r>
      <w:proofErr w:type="spellStart"/>
      <w:r w:rsidRPr="0002776C">
        <w:rPr>
          <w:i/>
          <w:iCs/>
        </w:rPr>
        <w:t>Documentação</w:t>
      </w:r>
      <w:proofErr w:type="spellEnd"/>
      <w:r w:rsidRPr="0002776C">
        <w:rPr>
          <w:i/>
          <w:iCs/>
        </w:rPr>
        <w:t xml:space="preserve"> de </w:t>
      </w:r>
      <w:proofErr w:type="spellStart"/>
      <w:r w:rsidRPr="0002776C">
        <w:rPr>
          <w:i/>
          <w:iCs/>
        </w:rPr>
        <w:t>Estudos</w:t>
      </w:r>
      <w:proofErr w:type="spellEnd"/>
      <w:r w:rsidRPr="0002776C">
        <w:rPr>
          <w:i/>
          <w:iCs/>
        </w:rPr>
        <w:t xml:space="preserve"> </w:t>
      </w:r>
      <w:proofErr w:type="spellStart"/>
      <w:r w:rsidRPr="0002776C">
        <w:rPr>
          <w:i/>
          <w:iCs/>
        </w:rPr>
        <w:t>em</w:t>
      </w:r>
      <w:proofErr w:type="spellEnd"/>
      <w:r w:rsidRPr="0002776C">
        <w:rPr>
          <w:i/>
          <w:iCs/>
        </w:rPr>
        <w:t xml:space="preserve"> </w:t>
      </w:r>
      <w:proofErr w:type="spellStart"/>
      <w:r w:rsidRPr="0002776C">
        <w:rPr>
          <w:i/>
          <w:iCs/>
        </w:rPr>
        <w:t>Lingüística</w:t>
      </w:r>
      <w:proofErr w:type="spellEnd"/>
      <w:r w:rsidRPr="0002776C">
        <w:rPr>
          <w:i/>
          <w:iCs/>
        </w:rPr>
        <w:t xml:space="preserve"> </w:t>
      </w:r>
      <w:proofErr w:type="spellStart"/>
      <w:r w:rsidRPr="0002776C">
        <w:rPr>
          <w:i/>
          <w:iCs/>
        </w:rPr>
        <w:t>Teórica</w:t>
      </w:r>
      <w:proofErr w:type="spellEnd"/>
      <w:r w:rsidRPr="0002776C">
        <w:rPr>
          <w:i/>
          <w:iCs/>
        </w:rPr>
        <w:t xml:space="preserve"> </w:t>
      </w:r>
      <w:r w:rsidRPr="0002776C">
        <w:rPr>
          <w:i/>
          <w:iCs/>
        </w:rPr>
        <w:lastRenderedPageBreak/>
        <w:t xml:space="preserve">e </w:t>
      </w:r>
      <w:proofErr w:type="spellStart"/>
      <w:r w:rsidRPr="0002776C">
        <w:rPr>
          <w:i/>
          <w:iCs/>
        </w:rPr>
        <w:t>Aplicada</w:t>
      </w:r>
      <w:proofErr w:type="spellEnd"/>
      <w:r w:rsidRPr="0002776C">
        <w:t xml:space="preserve">, </w:t>
      </w:r>
      <w:r w:rsidRPr="0002776C">
        <w:rPr>
          <w:i/>
          <w:iCs/>
        </w:rPr>
        <w:t xml:space="preserve">39, </w:t>
      </w:r>
      <w:r w:rsidRPr="0002776C">
        <w:t xml:space="preserve">1-33.  </w:t>
      </w:r>
      <w:hyperlink r:id="rId11" w:history="1">
        <w:r w:rsidRPr="0002776C">
          <w:rPr>
            <w:rStyle w:val="Hyperlink"/>
          </w:rPr>
          <w:t>https://www.scielo.br/j/delta/a/qdxF6Cn9xbM6GJdyzR5XTfR/?format=pdf&amp;lang=en</w:t>
        </w:r>
      </w:hyperlink>
      <w:r w:rsidRPr="0002776C">
        <w:t xml:space="preserve">  </w:t>
      </w:r>
    </w:p>
    <w:p w14:paraId="0199A831" w14:textId="77777777" w:rsidR="00970B19" w:rsidRPr="0002776C" w:rsidRDefault="00970B19" w:rsidP="0002776C">
      <w:pPr>
        <w:spacing w:before="120"/>
        <w:ind w:left="720" w:hanging="720"/>
        <w:rPr>
          <w:lang w:val="en-GB"/>
        </w:rPr>
      </w:pPr>
    </w:p>
    <w:p w14:paraId="78861F4A" w14:textId="77777777" w:rsidR="00193E34" w:rsidRPr="0002776C" w:rsidRDefault="00193E34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Emmorey</w:t>
      </w:r>
      <w:proofErr w:type="spellEnd"/>
      <w:r w:rsidRPr="0002776C">
        <w:rPr>
          <w:rFonts w:eastAsia="Times New Roman"/>
        </w:rPr>
        <w:t xml:space="preserve">, K. (2001). </w:t>
      </w:r>
      <w:r w:rsidRPr="0002776C">
        <w:rPr>
          <w:rFonts w:eastAsia="Times New Roman"/>
          <w:i/>
          <w:iCs/>
        </w:rPr>
        <w:t>Language, cognition, and the brain: Insights from sign language research</w:t>
      </w:r>
      <w:r w:rsidRPr="0002776C">
        <w:rPr>
          <w:rFonts w:eastAsia="Times New Roman"/>
        </w:rPr>
        <w:t>. Psychology Press.</w:t>
      </w:r>
    </w:p>
    <w:p w14:paraId="7F80D5E7" w14:textId="77777777" w:rsidR="00DB270C" w:rsidRDefault="00DB270C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ED61A51" w14:textId="328A523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02776C">
        <w:rPr>
          <w:color w:val="353535"/>
        </w:rPr>
        <w:t>Emmorey</w:t>
      </w:r>
      <w:proofErr w:type="spellEnd"/>
      <w:r w:rsidRPr="0002776C">
        <w:rPr>
          <w:color w:val="353535"/>
        </w:rPr>
        <w:t>, K., Borenstein, H.</w:t>
      </w:r>
      <w:r w:rsidR="00146D81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="00146D81" w:rsidRPr="0002776C">
        <w:rPr>
          <w:color w:val="353535"/>
        </w:rPr>
        <w:t>&amp;</w:t>
      </w:r>
      <w:r w:rsidRPr="0002776C">
        <w:rPr>
          <w:color w:val="353535"/>
        </w:rPr>
        <w:t xml:space="preserve"> Thompson, R. (2003). </w:t>
      </w:r>
      <w:r w:rsidRPr="0002776C">
        <w:rPr>
          <w:i/>
          <w:iCs/>
          <w:color w:val="353535"/>
        </w:rPr>
        <w:t>Bimodal bilingualism: Code-blending between spoken English and American Sign Language</w:t>
      </w:r>
      <w:r w:rsidRPr="0002776C">
        <w:rPr>
          <w:color w:val="353535"/>
        </w:rPr>
        <w:t>. The Salk Institute and The University of California.</w:t>
      </w:r>
    </w:p>
    <w:p w14:paraId="76BC904E" w14:textId="21605799" w:rsidR="0082769B" w:rsidRPr="0002776C" w:rsidRDefault="0082769B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Erting, C. J., Johnson, R. C., Smith, D. L., Snider, B. D. (1994).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The Deaf way: Perspectives from the International Conference on Deaf Culture</w:t>
      </w:r>
      <w:r w:rsidRPr="0002776C">
        <w:rPr>
          <w:rFonts w:ascii="Times New Roman" w:hAnsi="Times New Roman"/>
          <w:noProof/>
          <w:sz w:val="24"/>
          <w:szCs w:val="24"/>
        </w:rPr>
        <w:t>. Gallaudet University Press.</w:t>
      </w:r>
    </w:p>
    <w:p w14:paraId="3AF907E2" w14:textId="77777777" w:rsidR="00B67216" w:rsidRPr="0002776C" w:rsidRDefault="00B67216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Erting, C., &amp; Woodward, J. (1979). Sign language and the Deaf community -- a sociolinguistic profile. </w:t>
      </w:r>
      <w:r w:rsidRPr="0002776C">
        <w:rPr>
          <w:rFonts w:eastAsia="Times New Roman"/>
          <w:i/>
          <w:iCs/>
        </w:rPr>
        <w:t>Discourse Processes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</w:t>
      </w:r>
      <w:r w:rsidRPr="0002776C">
        <w:rPr>
          <w:rFonts w:eastAsia="Times New Roman"/>
        </w:rPr>
        <w:t>(4), 283-300.</w:t>
      </w:r>
    </w:p>
    <w:p w14:paraId="7EB03334" w14:textId="77777777" w:rsidR="00B67216" w:rsidRPr="0002776C" w:rsidRDefault="00B67216" w:rsidP="0002776C">
      <w:pPr>
        <w:ind w:left="720" w:hanging="720"/>
        <w:rPr>
          <w:lang w:val="en-GB" w:eastAsia="fr-FR"/>
        </w:rPr>
      </w:pPr>
    </w:p>
    <w:p w14:paraId="48A94461" w14:textId="542D61E8" w:rsidR="0055529E" w:rsidRPr="0002776C" w:rsidRDefault="0055529E" w:rsidP="0002776C">
      <w:pPr>
        <w:ind w:left="720" w:hanging="720"/>
        <w:rPr>
          <w:lang w:val="en-GB" w:eastAsia="fr-FR"/>
        </w:rPr>
      </w:pPr>
      <w:r w:rsidRPr="0002776C">
        <w:rPr>
          <w:lang w:val="en-GB" w:eastAsia="fr-FR"/>
        </w:rPr>
        <w:t xml:space="preserve">Fant, L. (1990). </w:t>
      </w:r>
      <w:r w:rsidRPr="0002776C">
        <w:rPr>
          <w:i/>
          <w:lang w:val="en-GB" w:eastAsia="fr-FR"/>
        </w:rPr>
        <w:t>Silver threads: A personal look at the first twenty-five years of the Registry of Interpreters for the Deaf</w:t>
      </w:r>
      <w:r w:rsidRPr="0002776C">
        <w:rPr>
          <w:lang w:val="en-GB" w:eastAsia="fr-FR"/>
        </w:rPr>
        <w:t>. RID Publications.</w:t>
      </w:r>
    </w:p>
    <w:p w14:paraId="289A9720" w14:textId="77777777" w:rsidR="005169F4" w:rsidRPr="0002776C" w:rsidRDefault="005169F4" w:rsidP="0002776C">
      <w:pPr>
        <w:ind w:left="720" w:hanging="720"/>
        <w:rPr>
          <w:lang w:val="en-GB" w:eastAsia="fr-FR"/>
        </w:rPr>
      </w:pPr>
    </w:p>
    <w:p w14:paraId="36EA748E" w14:textId="5B8641E7" w:rsidR="005169F4" w:rsidRPr="0002776C" w:rsidRDefault="005169F4" w:rsidP="0002776C">
      <w:pPr>
        <w:ind w:left="720" w:hanging="720"/>
        <w:rPr>
          <w:lang w:val="en-GB" w:eastAsia="fr-FR"/>
        </w:rPr>
      </w:pPr>
      <w:r w:rsidRPr="0002776C">
        <w:t xml:space="preserve">Flexer, C., Wray, D., &amp; Ireland, J. (1989). Preferential seating is not enough: Issues in classroom management of hearing-impaired students. </w:t>
      </w:r>
      <w:r w:rsidRPr="0002776C">
        <w:rPr>
          <w:i/>
          <w:iCs/>
        </w:rPr>
        <w:t>Language, Speech, and Hearing Services in Schools</w:t>
      </w:r>
      <w:r w:rsidRPr="0002776C">
        <w:t xml:space="preserve">, </w:t>
      </w:r>
      <w:r w:rsidRPr="0002776C">
        <w:rPr>
          <w:i/>
          <w:iCs/>
        </w:rPr>
        <w:t>20</w:t>
      </w:r>
      <w:r w:rsidRPr="0002776C">
        <w:t>(1), 11-21.</w:t>
      </w:r>
    </w:p>
    <w:p w14:paraId="20B12C0F" w14:textId="77777777" w:rsidR="00A36C63" w:rsidRPr="0002776C" w:rsidRDefault="00A36C63" w:rsidP="0002776C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Foster, S. (1988). Life in the mainstream: Reflections of Deaf college freshmen on their experiences in the mainstreamed high school. </w:t>
      </w:r>
      <w:r w:rsidRPr="0002776C">
        <w:rPr>
          <w:rFonts w:eastAsia="Times New Roman"/>
          <w:i/>
        </w:rPr>
        <w:t>Journal of Rehabilitation of the Deaf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</w:rPr>
        <w:t>22</w:t>
      </w:r>
      <w:r w:rsidRPr="0002776C">
        <w:rPr>
          <w:rFonts w:eastAsia="Times New Roman"/>
        </w:rPr>
        <w:t>(2), 27-35.</w:t>
      </w:r>
    </w:p>
    <w:p w14:paraId="47F407BA" w14:textId="7063287B" w:rsidR="009E24C7" w:rsidRPr="0002776C" w:rsidRDefault="009E24C7" w:rsidP="0002776C">
      <w:pPr>
        <w:widowControl w:val="0"/>
        <w:autoSpaceDE w:val="0"/>
        <w:autoSpaceDN w:val="0"/>
        <w:adjustRightInd w:val="0"/>
        <w:ind w:left="720" w:hanging="720"/>
      </w:pPr>
      <w:r w:rsidRPr="0002776C">
        <w:t xml:space="preserve">Gallaway, C., &amp; Woll, B. (1994). Interaction and childhood deafness. In C. Gallaway &amp; B. J. Richards (Eds.), </w:t>
      </w:r>
      <w:r w:rsidRPr="0002776C">
        <w:rPr>
          <w:i/>
        </w:rPr>
        <w:t xml:space="preserve">Input and interaction in language acquisition </w:t>
      </w:r>
      <w:r w:rsidRPr="0002776C">
        <w:t>(pp. 197-218). Cambridge University Press.</w:t>
      </w:r>
    </w:p>
    <w:p w14:paraId="77D940F6" w14:textId="77777777" w:rsidR="00720E08" w:rsidRPr="0002776C" w:rsidRDefault="00720E08" w:rsidP="0002776C">
      <w:pPr>
        <w:widowControl w:val="0"/>
        <w:autoSpaceDE w:val="0"/>
        <w:autoSpaceDN w:val="0"/>
        <w:adjustRightInd w:val="0"/>
        <w:ind w:left="720" w:hanging="720"/>
      </w:pPr>
    </w:p>
    <w:p w14:paraId="649E07C3" w14:textId="77777777" w:rsidR="00720E08" w:rsidRPr="0002776C" w:rsidRDefault="00720E08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Goldin‐Meadow, S., &amp; Mayberry, R. I. (2001). How do profoundly deaf children learn to </w:t>
      </w:r>
      <w:proofErr w:type="gramStart"/>
      <w:r w:rsidRPr="0002776C">
        <w:rPr>
          <w:rFonts w:eastAsia="Times New Roman"/>
        </w:rPr>
        <w:t>read?.</w:t>
      </w:r>
      <w:proofErr w:type="gramEnd"/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Learning Disabilities Research &amp; Practice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16</w:t>
      </w:r>
      <w:r w:rsidRPr="0002776C">
        <w:rPr>
          <w:rFonts w:eastAsia="Times New Roman"/>
        </w:rPr>
        <w:t>(4), 222-229.</w:t>
      </w:r>
    </w:p>
    <w:p w14:paraId="1D9CC159" w14:textId="77777777" w:rsidR="00720E08" w:rsidRPr="0002776C" w:rsidRDefault="00720E08" w:rsidP="0002776C">
      <w:pPr>
        <w:widowControl w:val="0"/>
        <w:autoSpaceDE w:val="0"/>
        <w:autoSpaceDN w:val="0"/>
        <w:adjustRightInd w:val="0"/>
        <w:ind w:left="720" w:hanging="720"/>
      </w:pPr>
    </w:p>
    <w:p w14:paraId="21B23053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Gran Tarabocchia, L.</w:t>
      </w:r>
      <w:r w:rsidR="000918A8" w:rsidRPr="0002776C">
        <w:rPr>
          <w:color w:val="353535"/>
        </w:rPr>
        <w:t>,</w:t>
      </w:r>
      <w:r w:rsidRPr="0002776C">
        <w:rPr>
          <w:color w:val="353535"/>
        </w:rPr>
        <w:t xml:space="preserve"> &amp; </w:t>
      </w:r>
      <w:proofErr w:type="spellStart"/>
      <w:r w:rsidRPr="0002776C">
        <w:rPr>
          <w:color w:val="353535"/>
        </w:rPr>
        <w:t>Bidoli</w:t>
      </w:r>
      <w:proofErr w:type="spellEnd"/>
      <w:r w:rsidRPr="0002776C">
        <w:rPr>
          <w:color w:val="353535"/>
        </w:rPr>
        <w:t xml:space="preserve">, C. J. K. </w:t>
      </w:r>
      <w:r w:rsidR="00E24073" w:rsidRPr="0002776C">
        <w:rPr>
          <w:color w:val="353535"/>
        </w:rPr>
        <w:t>(</w:t>
      </w:r>
      <w:r w:rsidRPr="0002776C">
        <w:rPr>
          <w:color w:val="353535"/>
        </w:rPr>
        <w:t>2001</w:t>
      </w:r>
      <w:r w:rsidR="00E24073" w:rsidRPr="0002776C">
        <w:rPr>
          <w:color w:val="353535"/>
        </w:rPr>
        <w:t>)</w:t>
      </w:r>
      <w:r w:rsidRPr="0002776C">
        <w:rPr>
          <w:color w:val="353535"/>
        </w:rPr>
        <w:t xml:space="preserve">. Sign language interpretation: A newcomer to Italian universities. </w:t>
      </w:r>
      <w:r w:rsidRPr="0002776C">
        <w:rPr>
          <w:i/>
          <w:iCs/>
          <w:color w:val="353535"/>
        </w:rPr>
        <w:t>Textus,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14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421-446.</w:t>
      </w:r>
    </w:p>
    <w:p w14:paraId="4BF4B472" w14:textId="77777777" w:rsidR="007669D0" w:rsidRPr="0002776C" w:rsidRDefault="007669D0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05BB6085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Grbić, N.</w:t>
      </w:r>
      <w:r w:rsidR="00322F4D" w:rsidRPr="0002776C">
        <w:rPr>
          <w:color w:val="353535"/>
        </w:rPr>
        <w:t xml:space="preserve">, &amp; </w:t>
      </w:r>
      <w:proofErr w:type="spellStart"/>
      <w:r w:rsidR="00322F4D" w:rsidRPr="0002776C">
        <w:rPr>
          <w:color w:val="353535"/>
        </w:rPr>
        <w:t>Pöllabaeur</w:t>
      </w:r>
      <w:proofErr w:type="spellEnd"/>
      <w:r w:rsidR="00322F4D" w:rsidRPr="0002776C">
        <w:rPr>
          <w:color w:val="353535"/>
        </w:rPr>
        <w:t>, S. (2006). Community i</w:t>
      </w:r>
      <w:r w:rsidRPr="0002776C">
        <w:rPr>
          <w:color w:val="353535"/>
        </w:rPr>
        <w:t xml:space="preserve">nterpreting: Signed or spoken? Types, modes, and methods. </w:t>
      </w:r>
      <w:proofErr w:type="spellStart"/>
      <w:r w:rsidRPr="0002776C">
        <w:rPr>
          <w:i/>
          <w:iCs/>
          <w:color w:val="353535"/>
        </w:rPr>
        <w:t>Linguistica</w:t>
      </w:r>
      <w:proofErr w:type="spellEnd"/>
      <w:r w:rsidRPr="0002776C">
        <w:rPr>
          <w:i/>
          <w:iCs/>
          <w:color w:val="353535"/>
        </w:rPr>
        <w:t xml:space="preserve"> </w:t>
      </w:r>
      <w:proofErr w:type="spellStart"/>
      <w:r w:rsidRPr="0002776C">
        <w:rPr>
          <w:i/>
          <w:iCs/>
          <w:color w:val="353535"/>
        </w:rPr>
        <w:t>Antverpiensia</w:t>
      </w:r>
      <w:proofErr w:type="spellEnd"/>
      <w:r w:rsidRPr="0002776C">
        <w:rPr>
          <w:i/>
          <w:iCs/>
          <w:color w:val="353535"/>
        </w:rPr>
        <w:t>,</w:t>
      </w:r>
      <w:r w:rsidRPr="0002776C">
        <w:rPr>
          <w:i/>
          <w:color w:val="353535"/>
        </w:rPr>
        <w:t xml:space="preserve"> 5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247-261.</w:t>
      </w:r>
    </w:p>
    <w:p w14:paraId="00727F66" w14:textId="77777777" w:rsidR="007669D0" w:rsidRPr="0002776C" w:rsidRDefault="007669D0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38E1E8E" w14:textId="77777777" w:rsidR="0055529E" w:rsidRPr="0002776C" w:rsidRDefault="0055529E" w:rsidP="0002776C">
      <w:pPr>
        <w:ind w:left="720" w:hanging="720"/>
        <w:rPr>
          <w:color w:val="000000"/>
        </w:rPr>
      </w:pPr>
      <w:r w:rsidRPr="0002776C">
        <w:rPr>
          <w:color w:val="000000"/>
        </w:rPr>
        <w:t xml:space="preserve">Grbic, N. (2007). Where </w:t>
      </w:r>
      <w:r w:rsidR="00322F4D" w:rsidRPr="0002776C">
        <w:rPr>
          <w:color w:val="000000"/>
        </w:rPr>
        <w:t>do we come from</w:t>
      </w:r>
      <w:r w:rsidRPr="0002776C">
        <w:rPr>
          <w:color w:val="000000"/>
        </w:rPr>
        <w:t xml:space="preserve">? What </w:t>
      </w:r>
      <w:r w:rsidR="00322F4D" w:rsidRPr="0002776C">
        <w:rPr>
          <w:color w:val="000000"/>
        </w:rPr>
        <w:t>are we</w:t>
      </w:r>
      <w:r w:rsidRPr="0002776C">
        <w:rPr>
          <w:color w:val="000000"/>
        </w:rPr>
        <w:t xml:space="preserve">? Where </w:t>
      </w:r>
      <w:r w:rsidR="00322F4D" w:rsidRPr="0002776C">
        <w:rPr>
          <w:color w:val="000000"/>
        </w:rPr>
        <w:t xml:space="preserve">are we </w:t>
      </w:r>
      <w:proofErr w:type="gramStart"/>
      <w:r w:rsidR="00322F4D" w:rsidRPr="0002776C">
        <w:rPr>
          <w:color w:val="000000"/>
        </w:rPr>
        <w:t>going</w:t>
      </w:r>
      <w:r w:rsidRPr="0002776C">
        <w:rPr>
          <w:color w:val="000000"/>
        </w:rPr>
        <w:t>?:</w:t>
      </w:r>
      <w:proofErr w:type="gramEnd"/>
      <w:r w:rsidRPr="0002776C">
        <w:rPr>
          <w:color w:val="000000"/>
        </w:rPr>
        <w:t xml:space="preserve"> A </w:t>
      </w:r>
      <w:proofErr w:type="spellStart"/>
      <w:r w:rsidR="00322F4D" w:rsidRPr="0002776C">
        <w:rPr>
          <w:color w:val="000000"/>
        </w:rPr>
        <w:t>bibliometrical</w:t>
      </w:r>
      <w:proofErr w:type="spellEnd"/>
      <w:r w:rsidR="00322F4D" w:rsidRPr="0002776C">
        <w:rPr>
          <w:color w:val="000000"/>
        </w:rPr>
        <w:t xml:space="preserve"> analysis of writings and research on sign language interpreting</w:t>
      </w:r>
      <w:r w:rsidRPr="0002776C">
        <w:rPr>
          <w:color w:val="000000"/>
        </w:rPr>
        <w:t xml:space="preserve">. </w:t>
      </w:r>
      <w:r w:rsidRPr="0002776C">
        <w:rPr>
          <w:i/>
          <w:color w:val="000000"/>
        </w:rPr>
        <w:t>The Sign Language Translator and Interpreter (SLTI)</w:t>
      </w:r>
      <w:r w:rsidR="00322F4D" w:rsidRPr="0002776C">
        <w:rPr>
          <w:color w:val="000000"/>
        </w:rPr>
        <w:t>,</w:t>
      </w:r>
      <w:r w:rsidRPr="0002776C">
        <w:rPr>
          <w:color w:val="000000"/>
        </w:rPr>
        <w:t xml:space="preserve"> </w:t>
      </w:r>
      <w:r w:rsidRPr="0002776C">
        <w:rPr>
          <w:i/>
          <w:color w:val="000000"/>
        </w:rPr>
        <w:t>1</w:t>
      </w:r>
      <w:r w:rsidR="00322F4D" w:rsidRPr="0002776C">
        <w:rPr>
          <w:color w:val="000000"/>
        </w:rPr>
        <w:t>(</w:t>
      </w:r>
      <w:r w:rsidRPr="0002776C">
        <w:rPr>
          <w:color w:val="000000"/>
        </w:rPr>
        <w:t>1</w:t>
      </w:r>
      <w:r w:rsidR="00322F4D" w:rsidRPr="0002776C">
        <w:rPr>
          <w:color w:val="000000"/>
        </w:rPr>
        <w:t>),</w:t>
      </w:r>
      <w:r w:rsidRPr="0002776C">
        <w:rPr>
          <w:color w:val="000000"/>
        </w:rPr>
        <w:t xml:space="preserve"> 15-51</w:t>
      </w:r>
      <w:r w:rsidR="00322F4D" w:rsidRPr="0002776C">
        <w:rPr>
          <w:color w:val="000000"/>
        </w:rPr>
        <w:t>.</w:t>
      </w:r>
    </w:p>
    <w:p w14:paraId="3E3717C3" w14:textId="77777777" w:rsidR="00970B19" w:rsidRPr="0002776C" w:rsidRDefault="00970B19" w:rsidP="0002776C">
      <w:pPr>
        <w:ind w:left="720" w:hanging="720"/>
        <w:rPr>
          <w:color w:val="000000"/>
        </w:rPr>
      </w:pPr>
    </w:p>
    <w:p w14:paraId="6297618A" w14:textId="73E411E6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Grbić, N. 2001. First steps on firmer ground: A project for the further training of sign language interpreters in Austria. </w:t>
      </w:r>
      <w:r w:rsidR="00322F4D" w:rsidRPr="0002776C">
        <w:rPr>
          <w:iCs/>
          <w:color w:val="353535"/>
        </w:rPr>
        <w:t xml:space="preserve">In I. </w:t>
      </w:r>
      <w:r w:rsidR="00322F4D" w:rsidRPr="0002776C">
        <w:rPr>
          <w:color w:val="353535"/>
        </w:rPr>
        <w:t xml:space="preserve">Mason </w:t>
      </w:r>
      <w:r w:rsidR="00097CB9" w:rsidRPr="0002776C">
        <w:rPr>
          <w:color w:val="353535"/>
        </w:rPr>
        <w:t>(Ed.)</w:t>
      </w:r>
      <w:r w:rsidR="00322F4D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="00322F4D" w:rsidRPr="0002776C">
        <w:rPr>
          <w:i/>
          <w:iCs/>
          <w:color w:val="353535"/>
        </w:rPr>
        <w:t>Triadic e</w:t>
      </w:r>
      <w:r w:rsidRPr="0002776C">
        <w:rPr>
          <w:i/>
          <w:iCs/>
          <w:color w:val="353535"/>
        </w:rPr>
        <w:t xml:space="preserve">xchanges: Studies </w:t>
      </w:r>
      <w:r w:rsidR="00322F4D" w:rsidRPr="0002776C">
        <w:rPr>
          <w:i/>
          <w:iCs/>
          <w:color w:val="353535"/>
        </w:rPr>
        <w:t xml:space="preserve">in dialogue </w:t>
      </w:r>
      <w:r w:rsidR="00322F4D" w:rsidRPr="0002776C">
        <w:rPr>
          <w:i/>
          <w:iCs/>
          <w:color w:val="353535"/>
        </w:rPr>
        <w:lastRenderedPageBreak/>
        <w:t>interpreting</w:t>
      </w:r>
      <w:r w:rsidRPr="0002776C">
        <w:rPr>
          <w:color w:val="353535"/>
        </w:rPr>
        <w:t xml:space="preserve"> </w:t>
      </w:r>
      <w:r w:rsidR="00322F4D" w:rsidRPr="0002776C">
        <w:rPr>
          <w:color w:val="353535"/>
        </w:rPr>
        <w:t xml:space="preserve">(pp. 149-171). </w:t>
      </w:r>
      <w:r w:rsidRPr="0002776C">
        <w:rPr>
          <w:color w:val="353535"/>
        </w:rPr>
        <w:t>St Jerome.</w:t>
      </w:r>
    </w:p>
    <w:p w14:paraId="308CAB98" w14:textId="77777777" w:rsidR="00DD3D8B" w:rsidRPr="0002776C" w:rsidRDefault="00DD3D8B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1DE863B" w14:textId="77777777" w:rsidR="00DD3D8B" w:rsidRPr="0002776C" w:rsidRDefault="00DD3D8B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Hall, M. L., Ferreira, V. S., &amp; Mayberry, R. I. (2012). Phonological similarity judgments in ASL: Evidence for maturational constraints on phonetic perception in sign. </w:t>
      </w:r>
      <w:r w:rsidRPr="0002776C">
        <w:rPr>
          <w:rFonts w:eastAsia="Times New Roman"/>
          <w:i/>
          <w:iCs/>
        </w:rPr>
        <w:t>Sign Language &amp; Linguistics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15</w:t>
      </w:r>
      <w:r w:rsidRPr="0002776C">
        <w:rPr>
          <w:rFonts w:eastAsia="Times New Roman"/>
        </w:rPr>
        <w:t>(1), 104-127.</w:t>
      </w:r>
    </w:p>
    <w:p w14:paraId="6485D2D5" w14:textId="77777777" w:rsidR="007669D0" w:rsidRPr="0002776C" w:rsidRDefault="007669D0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CF61E33" w14:textId="4E33BF22" w:rsidR="00A62E33" w:rsidRPr="0002776C" w:rsidRDefault="00A62E33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Hall, W. C. (2017). What you don’t know can hurt you: The risk of language deprivation by impairing sign language development in deaf children. </w:t>
      </w:r>
      <w:r w:rsidRPr="0002776C">
        <w:rPr>
          <w:rFonts w:eastAsia="Times New Roman"/>
          <w:i/>
          <w:iCs/>
        </w:rPr>
        <w:t xml:space="preserve">Maternal and </w:t>
      </w:r>
      <w:proofErr w:type="spellStart"/>
      <w:r w:rsidR="00A16FEC" w:rsidRPr="0002776C">
        <w:rPr>
          <w:rFonts w:eastAsia="Times New Roman"/>
          <w:i/>
          <w:iCs/>
        </w:rPr>
        <w:t>C</w:t>
      </w:r>
      <w:r w:rsidRPr="0002776C">
        <w:rPr>
          <w:rFonts w:eastAsia="Times New Roman"/>
          <w:i/>
          <w:iCs/>
        </w:rPr>
        <w:t>hild</w:t>
      </w:r>
      <w:r w:rsidR="00A16FEC" w:rsidRPr="0002776C">
        <w:rPr>
          <w:rFonts w:eastAsia="Times New Roman"/>
          <w:i/>
          <w:iCs/>
        </w:rPr>
        <w:t>H</w:t>
      </w:r>
      <w:r w:rsidRPr="0002776C">
        <w:rPr>
          <w:rFonts w:eastAsia="Times New Roman"/>
          <w:i/>
          <w:iCs/>
        </w:rPr>
        <w:t>health</w:t>
      </w:r>
      <w:proofErr w:type="spellEnd"/>
      <w:r w:rsidRPr="0002776C">
        <w:rPr>
          <w:rFonts w:eastAsia="Times New Roman"/>
          <w:i/>
          <w:iCs/>
        </w:rPr>
        <w:t xml:space="preserve"> </w:t>
      </w:r>
      <w:r w:rsidR="00A16FEC" w:rsidRPr="0002776C">
        <w:rPr>
          <w:rFonts w:eastAsia="Times New Roman"/>
          <w:i/>
          <w:iCs/>
        </w:rPr>
        <w:t>J</w:t>
      </w:r>
      <w:r w:rsidRPr="0002776C">
        <w:rPr>
          <w:rFonts w:eastAsia="Times New Roman"/>
          <w:i/>
          <w:iCs/>
        </w:rPr>
        <w:t>ournal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21</w:t>
      </w:r>
      <w:r w:rsidRPr="0002776C">
        <w:rPr>
          <w:rFonts w:eastAsia="Times New Roman"/>
        </w:rPr>
        <w:t>(5), 961-965.</w:t>
      </w:r>
    </w:p>
    <w:p w14:paraId="20F79C09" w14:textId="77777777" w:rsidR="00DD3D8B" w:rsidRPr="0002776C" w:rsidRDefault="00DD3D8B" w:rsidP="0002776C">
      <w:pPr>
        <w:ind w:left="720" w:hanging="720"/>
        <w:rPr>
          <w:rFonts w:eastAsia="Times New Roman"/>
        </w:rPr>
      </w:pPr>
    </w:p>
    <w:p w14:paraId="1EA2D8B9" w14:textId="4D16F45B" w:rsidR="00A16FEC" w:rsidRPr="0002776C" w:rsidRDefault="00A16FEC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>Ham, S., Park, K., Jang, Y., Oh, Y., Yun, S., Yoon, S., ... &amp; Kweon, I. S. (2021, December). K</w:t>
      </w:r>
      <w:r w:rsidR="000764F3" w:rsidRPr="0002776C">
        <w:rPr>
          <w:rFonts w:eastAsia="Times New Roman"/>
        </w:rPr>
        <w:t>SL</w:t>
      </w:r>
      <w:r w:rsidRPr="0002776C">
        <w:rPr>
          <w:rFonts w:eastAsia="Times New Roman"/>
        </w:rPr>
        <w:t xml:space="preserve">-guide: A large-scale Korean sign language dataset including interrogative sentences for guiding the deaf and hard-of-hearing. In </w:t>
      </w:r>
      <w:r w:rsidRPr="0002776C">
        <w:rPr>
          <w:rFonts w:eastAsia="Times New Roman"/>
          <w:i/>
          <w:iCs/>
        </w:rPr>
        <w:t>2021 16th IEEE International Conference on Automatic Face and Gesture Recognition (FG 2021)</w:t>
      </w:r>
      <w:r w:rsidRPr="0002776C">
        <w:rPr>
          <w:rFonts w:eastAsia="Times New Roman"/>
        </w:rPr>
        <w:t xml:space="preserve"> (pp. 1-8). IEEE.</w:t>
      </w:r>
    </w:p>
    <w:p w14:paraId="08F18F27" w14:textId="77777777" w:rsidR="0070399D" w:rsidRPr="0002776C" w:rsidRDefault="0070399D" w:rsidP="0002776C">
      <w:pPr>
        <w:ind w:left="720" w:hanging="720"/>
        <w:rPr>
          <w:rFonts w:eastAsia="Times New Roman"/>
        </w:rPr>
      </w:pPr>
    </w:p>
    <w:p w14:paraId="360D9220" w14:textId="77777777" w:rsidR="0070399D" w:rsidRPr="0002776C" w:rsidRDefault="0070399D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Hänel</w:t>
      </w:r>
      <w:proofErr w:type="spellEnd"/>
      <w:r w:rsidRPr="0002776C">
        <w:rPr>
          <w:rFonts w:eastAsia="Times New Roman"/>
        </w:rPr>
        <w:t xml:space="preserve">-Faulhaber, B., </w:t>
      </w:r>
      <w:proofErr w:type="spellStart"/>
      <w:r w:rsidRPr="0002776C">
        <w:rPr>
          <w:rFonts w:eastAsia="Times New Roman"/>
        </w:rPr>
        <w:t>Skotara</w:t>
      </w:r>
      <w:proofErr w:type="spellEnd"/>
      <w:r w:rsidRPr="0002776C">
        <w:rPr>
          <w:rFonts w:eastAsia="Times New Roman"/>
        </w:rPr>
        <w:t xml:space="preserve">, N., </w:t>
      </w:r>
      <w:proofErr w:type="spellStart"/>
      <w:r w:rsidRPr="0002776C">
        <w:rPr>
          <w:rFonts w:eastAsia="Times New Roman"/>
        </w:rPr>
        <w:t>Kügow</w:t>
      </w:r>
      <w:proofErr w:type="spellEnd"/>
      <w:r w:rsidRPr="0002776C">
        <w:rPr>
          <w:rFonts w:eastAsia="Times New Roman"/>
        </w:rPr>
        <w:t xml:space="preserve">, M., Salden, U., Bottari, D., &amp; Röder, B. (2014). ERP correlates of German Sign Language processing in Deaf native signers. </w:t>
      </w:r>
      <w:r w:rsidRPr="0002776C">
        <w:rPr>
          <w:rFonts w:eastAsia="Times New Roman"/>
          <w:i/>
          <w:iCs/>
        </w:rPr>
        <w:t>BMC Neuroscience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15</w:t>
      </w:r>
      <w:r w:rsidRPr="0002776C">
        <w:rPr>
          <w:rFonts w:eastAsia="Times New Roman"/>
        </w:rPr>
        <w:t>(1), 1-11.</w:t>
      </w:r>
    </w:p>
    <w:p w14:paraId="1B599AE1" w14:textId="77777777" w:rsidR="005B0C91" w:rsidRPr="0002776C" w:rsidRDefault="005B0C91" w:rsidP="0002776C">
      <w:pPr>
        <w:ind w:left="720" w:hanging="720"/>
        <w:rPr>
          <w:rFonts w:eastAsia="Times New Roman"/>
        </w:rPr>
      </w:pPr>
    </w:p>
    <w:p w14:paraId="5B01B94A" w14:textId="6C2E3C80" w:rsidR="00273DBA" w:rsidRPr="0002776C" w:rsidRDefault="00273DBA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Hardiningsih</w:t>
      </w:r>
      <w:proofErr w:type="spellEnd"/>
      <w:r w:rsidRPr="0002776C">
        <w:rPr>
          <w:rFonts w:eastAsia="Times New Roman"/>
        </w:rPr>
        <w:t xml:space="preserve">, S., Akbar, M. R., &amp; </w:t>
      </w:r>
      <w:proofErr w:type="spellStart"/>
      <w:r w:rsidRPr="0002776C">
        <w:rPr>
          <w:rFonts w:eastAsia="Times New Roman"/>
        </w:rPr>
        <w:t>Sholihin</w:t>
      </w:r>
      <w:proofErr w:type="spellEnd"/>
      <w:r w:rsidRPr="0002776C">
        <w:rPr>
          <w:rFonts w:eastAsia="Times New Roman"/>
        </w:rPr>
        <w:t xml:space="preserve">, S. (2021). Analysis of elementary school teacher education students’ creativity in changing songs into sign languages. </w:t>
      </w:r>
      <w:proofErr w:type="spellStart"/>
      <w:r w:rsidRPr="0002776C">
        <w:rPr>
          <w:rFonts w:eastAsia="Times New Roman"/>
          <w:i/>
          <w:iCs/>
        </w:rPr>
        <w:t>Progres</w:t>
      </w:r>
      <w:proofErr w:type="spellEnd"/>
      <w:r w:rsidRPr="0002776C">
        <w:rPr>
          <w:rFonts w:eastAsia="Times New Roman"/>
          <w:i/>
          <w:iCs/>
        </w:rPr>
        <w:t xml:space="preserve"> </w:t>
      </w:r>
      <w:proofErr w:type="spellStart"/>
      <w:r w:rsidRPr="0002776C">
        <w:rPr>
          <w:rFonts w:eastAsia="Times New Roman"/>
          <w:i/>
          <w:iCs/>
        </w:rPr>
        <w:t>Pendidiakn</w:t>
      </w:r>
      <w:proofErr w:type="spellEnd"/>
      <w:r w:rsidRPr="0002776C">
        <w:rPr>
          <w:rFonts w:eastAsia="Times New Roman"/>
          <w:i/>
          <w:iCs/>
        </w:rPr>
        <w:t>, 2</w:t>
      </w:r>
      <w:r w:rsidRPr="0002776C">
        <w:rPr>
          <w:rFonts w:eastAsia="Times New Roman"/>
        </w:rPr>
        <w:t>(2), 119-123.</w:t>
      </w:r>
    </w:p>
    <w:p w14:paraId="774442BE" w14:textId="77777777" w:rsidR="00273DBA" w:rsidRPr="0002776C" w:rsidRDefault="00273DBA" w:rsidP="0002776C">
      <w:pPr>
        <w:ind w:left="720" w:hanging="720"/>
        <w:rPr>
          <w:rFonts w:eastAsia="Times New Roman"/>
        </w:rPr>
      </w:pPr>
    </w:p>
    <w:p w14:paraId="5504B7E3" w14:textId="0C9AFB87" w:rsidR="005B0C91" w:rsidRPr="0002776C" w:rsidRDefault="005B0C91" w:rsidP="0002776C">
      <w:pPr>
        <w:ind w:left="720" w:hanging="720"/>
        <w:rPr>
          <w:rFonts w:eastAsia="Times New Roman"/>
        </w:rPr>
      </w:pPr>
      <w:r w:rsidRPr="0002776C">
        <w:t xml:space="preserve">Haug, T., Boers-Visker, E., &amp; van den </w:t>
      </w:r>
      <w:proofErr w:type="spellStart"/>
      <w:r w:rsidRPr="0002776C">
        <w:t>Bogaerde</w:t>
      </w:r>
      <w:proofErr w:type="spellEnd"/>
      <w:r w:rsidRPr="0002776C">
        <w:t xml:space="preserve">, B. (2021). Testing sign language learners. </w:t>
      </w:r>
      <w:r w:rsidRPr="0002776C">
        <w:rPr>
          <w:rFonts w:eastAsia="Times New Roman"/>
        </w:rPr>
        <w:t xml:space="preserve">In P. Winke &amp; T. </w:t>
      </w:r>
      <w:proofErr w:type="spellStart"/>
      <w:r w:rsidRPr="0002776C">
        <w:rPr>
          <w:rFonts w:eastAsia="Times New Roman"/>
        </w:rPr>
        <w:t>Brunfaut</w:t>
      </w:r>
      <w:proofErr w:type="spellEnd"/>
      <w:r w:rsidRPr="0002776C">
        <w:rPr>
          <w:rFonts w:eastAsia="Times New Roman"/>
        </w:rPr>
        <w:t xml:space="preserve"> (Eds.), </w:t>
      </w:r>
      <w:r w:rsidRPr="0002776C">
        <w:rPr>
          <w:rFonts w:eastAsia="Times New Roman"/>
          <w:i/>
          <w:iCs/>
        </w:rPr>
        <w:t>The Routledge handbook of second language acquisition and language testing</w:t>
      </w:r>
      <w:r w:rsidRPr="0002776C">
        <w:rPr>
          <w:rFonts w:eastAsia="Times New Roman"/>
        </w:rPr>
        <w:t xml:space="preserve"> (pp.</w:t>
      </w:r>
      <w:r w:rsidR="00DB270C">
        <w:rPr>
          <w:rFonts w:eastAsia="Times New Roman"/>
        </w:rPr>
        <w:t xml:space="preserve"> </w:t>
      </w:r>
      <w:r w:rsidRPr="0002776C">
        <w:rPr>
          <w:rFonts w:eastAsia="Times New Roman"/>
        </w:rPr>
        <w:t>432-442). Routledge.</w:t>
      </w:r>
    </w:p>
    <w:p w14:paraId="41ABAFFD" w14:textId="77777777" w:rsidR="00A62E33" w:rsidRPr="0002776C" w:rsidRDefault="00A62E33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28B58FF" w14:textId="080D4AE6" w:rsidR="0055529E" w:rsidRPr="0002776C" w:rsidRDefault="0055529E" w:rsidP="0002776C">
      <w:pPr>
        <w:ind w:left="720" w:hanging="720"/>
      </w:pPr>
      <w:r w:rsidRPr="0002776C">
        <w:t>Hauser, P. C., Finch, K. L.</w:t>
      </w:r>
      <w:r w:rsidR="001E7A55" w:rsidRPr="0002776C">
        <w:t>,</w:t>
      </w:r>
      <w:r w:rsidRPr="0002776C">
        <w:t xml:space="preserve"> &amp; Hauser, A. B. (2008). </w:t>
      </w:r>
      <w:r w:rsidRPr="0002776C">
        <w:rPr>
          <w:i/>
        </w:rPr>
        <w:t>Deaf professionals and designated interpreters: A new paradigm.</w:t>
      </w:r>
      <w:r w:rsidRPr="0002776C">
        <w:t xml:space="preserve"> Gallaudet University Press.</w:t>
      </w:r>
    </w:p>
    <w:p w14:paraId="66E2118A" w14:textId="77777777" w:rsidR="00970B19" w:rsidRPr="0002776C" w:rsidRDefault="00970B19" w:rsidP="0002776C">
      <w:pPr>
        <w:ind w:left="720" w:hanging="720"/>
      </w:pPr>
    </w:p>
    <w:p w14:paraId="09C7D259" w14:textId="30B02038" w:rsidR="0055529E" w:rsidRPr="0002776C" w:rsidRDefault="0073474A" w:rsidP="0002776C">
      <w:pPr>
        <w:ind w:left="720" w:hanging="720"/>
        <w:rPr>
          <w:rFonts w:eastAsia="Times New Roman"/>
          <w:lang w:val="en-GB"/>
        </w:rPr>
      </w:pPr>
      <w:r w:rsidRPr="0002776C">
        <w:rPr>
          <w:lang w:val="en-GB"/>
        </w:rPr>
        <w:t>Hein, A. (</w:t>
      </w:r>
      <w:r w:rsidR="0055529E" w:rsidRPr="0002776C">
        <w:rPr>
          <w:lang w:val="en-GB"/>
        </w:rPr>
        <w:t>2009</w:t>
      </w:r>
      <w:r w:rsidRPr="0002776C">
        <w:rPr>
          <w:lang w:val="en-GB"/>
        </w:rPr>
        <w:t>)</w:t>
      </w:r>
      <w:r w:rsidR="0055529E" w:rsidRPr="0002776C">
        <w:rPr>
          <w:lang w:val="en-GB"/>
        </w:rPr>
        <w:t xml:space="preserve">. </w:t>
      </w:r>
      <w:r w:rsidR="0055529E" w:rsidRPr="0002776C">
        <w:rPr>
          <w:rFonts w:eastAsia="Times New Roman"/>
          <w:lang w:val="en-GB"/>
        </w:rPr>
        <w:t xml:space="preserve">Interpreter education in Sweden: A </w:t>
      </w:r>
      <w:r w:rsidRPr="0002776C">
        <w:rPr>
          <w:rFonts w:eastAsia="Times New Roman"/>
          <w:lang w:val="en-GB"/>
        </w:rPr>
        <w:t>u</w:t>
      </w:r>
      <w:r w:rsidR="0055529E" w:rsidRPr="0002776C">
        <w:rPr>
          <w:rFonts w:eastAsia="Times New Roman"/>
          <w:lang w:val="en-GB"/>
        </w:rPr>
        <w:t xml:space="preserve">niform approach to spoken and signed language interpreting. In J. Napier </w:t>
      </w:r>
      <w:r w:rsidR="00097CB9" w:rsidRPr="0002776C">
        <w:rPr>
          <w:rFonts w:eastAsia="Times New Roman"/>
          <w:lang w:val="en-GB"/>
        </w:rPr>
        <w:t>(Ed.)</w:t>
      </w:r>
      <w:r w:rsidR="0055529E" w:rsidRPr="0002776C">
        <w:rPr>
          <w:rFonts w:eastAsia="Times New Roman"/>
          <w:lang w:val="en-GB"/>
        </w:rPr>
        <w:t xml:space="preserve">, </w:t>
      </w:r>
      <w:r w:rsidR="0055529E" w:rsidRPr="0002776C">
        <w:rPr>
          <w:rFonts w:eastAsia="Times New Roman"/>
          <w:i/>
          <w:lang w:val="en-GB"/>
        </w:rPr>
        <w:t>International perspectives on sign</w:t>
      </w:r>
      <w:r w:rsidRPr="0002776C">
        <w:rPr>
          <w:rFonts w:eastAsia="Times New Roman"/>
          <w:i/>
          <w:lang w:val="en-GB"/>
        </w:rPr>
        <w:t xml:space="preserve"> language interpreter education </w:t>
      </w:r>
      <w:r w:rsidRPr="0002776C">
        <w:rPr>
          <w:rFonts w:eastAsia="Times New Roman"/>
          <w:lang w:val="en-GB"/>
        </w:rPr>
        <w:t>(pp. 124-145).</w:t>
      </w:r>
      <w:r w:rsidR="0055529E" w:rsidRPr="0002776C">
        <w:rPr>
          <w:rFonts w:eastAsia="Times New Roman"/>
          <w:lang w:val="en-GB"/>
        </w:rPr>
        <w:t xml:space="preserve"> </w:t>
      </w:r>
      <w:r w:rsidRPr="0002776C">
        <w:rPr>
          <w:rFonts w:eastAsia="Times New Roman"/>
          <w:lang w:val="en-GB"/>
        </w:rPr>
        <w:t>Gallaudet University Press</w:t>
      </w:r>
      <w:r w:rsidR="0055529E" w:rsidRPr="0002776C">
        <w:rPr>
          <w:rFonts w:eastAsia="Times New Roman"/>
          <w:lang w:val="en-GB"/>
        </w:rPr>
        <w:t xml:space="preserve">. </w:t>
      </w:r>
    </w:p>
    <w:p w14:paraId="51DD536F" w14:textId="77777777" w:rsidR="00565E4F" w:rsidRPr="0002776C" w:rsidRDefault="00565E4F" w:rsidP="0002776C">
      <w:pPr>
        <w:ind w:left="720" w:hanging="720"/>
        <w:rPr>
          <w:rFonts w:eastAsia="Times New Roman"/>
          <w:lang w:val="en-GB"/>
        </w:rPr>
      </w:pPr>
    </w:p>
    <w:p w14:paraId="32D69E85" w14:textId="77777777" w:rsidR="00EC07CD" w:rsidRPr="0002776C" w:rsidRDefault="00EC07C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Hermans, D., </w:t>
      </w:r>
      <w:proofErr w:type="spellStart"/>
      <w:r w:rsidRPr="0002776C">
        <w:rPr>
          <w:rFonts w:eastAsia="Times New Roman"/>
        </w:rPr>
        <w:t>Knoors</w:t>
      </w:r>
      <w:proofErr w:type="spellEnd"/>
      <w:r w:rsidRPr="0002776C">
        <w:rPr>
          <w:rFonts w:eastAsia="Times New Roman"/>
        </w:rPr>
        <w:t xml:space="preserve">, H., &amp; Verhoeven, L. (2010). Assessment of sign language development: The case of Deaf children in the Netherlands.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15</w:t>
      </w:r>
      <w:r w:rsidRPr="0002776C">
        <w:rPr>
          <w:rFonts w:eastAsia="Times New Roman"/>
        </w:rPr>
        <w:t>(2), 107-119.</w:t>
      </w:r>
    </w:p>
    <w:p w14:paraId="4F5DFB07" w14:textId="77777777" w:rsidR="005D0CB1" w:rsidRPr="0002776C" w:rsidRDefault="005D0CB1" w:rsidP="0002776C">
      <w:pPr>
        <w:ind w:left="720" w:hanging="720"/>
        <w:rPr>
          <w:rFonts w:eastAsia="Times New Roman"/>
        </w:rPr>
      </w:pPr>
    </w:p>
    <w:p w14:paraId="78E37112" w14:textId="6691E1A1" w:rsidR="005D0CB1" w:rsidRPr="0002776C" w:rsidRDefault="005D0CB1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Hoiting</w:t>
      </w:r>
      <w:proofErr w:type="spellEnd"/>
      <w:r w:rsidRPr="0002776C">
        <w:rPr>
          <w:rFonts w:eastAsia="Times New Roman"/>
        </w:rPr>
        <w:t xml:space="preserve">, N., &amp; Slobin, D. I. (2002). Transcription as a tool for understanding: The Berkeley transcription system for sign language researcher (BTW). In G. Morgan &amp; B. Woll (Eds.), </w:t>
      </w:r>
      <w:r w:rsidRPr="0002776C">
        <w:rPr>
          <w:rFonts w:eastAsia="Times New Roman"/>
          <w:i/>
          <w:iCs/>
        </w:rPr>
        <w:t>Directions in sign language acquisition</w:t>
      </w:r>
      <w:r w:rsidRPr="0002776C">
        <w:rPr>
          <w:rFonts w:eastAsia="Times New Roman"/>
        </w:rPr>
        <w:t xml:space="preserve"> (pp. 55-76). John Benjamins.</w:t>
      </w:r>
    </w:p>
    <w:p w14:paraId="6E8C1BF2" w14:textId="77777777" w:rsidR="00EC07CD" w:rsidRPr="0002776C" w:rsidRDefault="00EC07CD" w:rsidP="0002776C">
      <w:pPr>
        <w:ind w:left="720" w:hanging="720"/>
        <w:rPr>
          <w:lang w:val="en-GB"/>
        </w:rPr>
      </w:pPr>
    </w:p>
    <w:p w14:paraId="101905A2" w14:textId="5236AE00" w:rsidR="0055529E" w:rsidRPr="0002776C" w:rsidRDefault="0055529E" w:rsidP="0002776C">
      <w:pPr>
        <w:ind w:left="720" w:hanging="720"/>
        <w:rPr>
          <w:noProof/>
        </w:rPr>
      </w:pPr>
      <w:bookmarkStart w:id="1" w:name="_Hlk491085480"/>
      <w:r w:rsidRPr="0002776C">
        <w:rPr>
          <w:noProof/>
        </w:rPr>
        <w:t xml:space="preserve">Horejes, T. (2012). </w:t>
      </w:r>
      <w:r w:rsidRPr="0002776C">
        <w:rPr>
          <w:i/>
          <w:iCs/>
          <w:noProof/>
        </w:rPr>
        <w:t>Social constr</w:t>
      </w:r>
      <w:r w:rsidR="009B7D1A" w:rsidRPr="0002776C">
        <w:rPr>
          <w:i/>
          <w:iCs/>
          <w:noProof/>
        </w:rPr>
        <w:t>uctions of deafness: Examining D</w:t>
      </w:r>
      <w:r w:rsidRPr="0002776C">
        <w:rPr>
          <w:i/>
          <w:iCs/>
          <w:noProof/>
        </w:rPr>
        <w:t>eaf languaculture in education</w:t>
      </w:r>
      <w:r w:rsidRPr="0002776C">
        <w:rPr>
          <w:noProof/>
        </w:rPr>
        <w:t xml:space="preserve">. </w:t>
      </w:r>
      <w:r w:rsidR="009B7D1A" w:rsidRPr="0002776C">
        <w:rPr>
          <w:noProof/>
        </w:rPr>
        <w:t>Gall</w:t>
      </w:r>
      <w:r w:rsidRPr="0002776C">
        <w:rPr>
          <w:noProof/>
        </w:rPr>
        <w:t>udet University Press.</w:t>
      </w:r>
    </w:p>
    <w:bookmarkEnd w:id="1"/>
    <w:p w14:paraId="2AF9CEED" w14:textId="77777777" w:rsidR="002F5909" w:rsidRPr="0002776C" w:rsidRDefault="002F5909" w:rsidP="0002776C">
      <w:pPr>
        <w:spacing w:before="100" w:beforeAutospacing="1" w:after="100" w:afterAutospacing="1"/>
        <w:ind w:left="720" w:hanging="720"/>
      </w:pPr>
      <w:r w:rsidRPr="0002776C">
        <w:lastRenderedPageBreak/>
        <w:t xml:space="preserve">Hyde, M., &amp; </w:t>
      </w:r>
      <w:r w:rsidR="009B7D1A" w:rsidRPr="0002776C">
        <w:t>Power, D. (2004). Inclusion of D</w:t>
      </w:r>
      <w:r w:rsidRPr="0002776C">
        <w:t>eaf students: An examination of definitions of inclusion in relation to findings o</w:t>
      </w:r>
      <w:r w:rsidR="009B7D1A" w:rsidRPr="0002776C">
        <w:t>f a recent Australian study of D</w:t>
      </w:r>
      <w:r w:rsidRPr="0002776C">
        <w:t>eaf students in regular classes. </w:t>
      </w:r>
      <w:r w:rsidRPr="0002776C">
        <w:rPr>
          <w:i/>
          <w:iCs/>
        </w:rPr>
        <w:t>Deafness &amp; Education International</w:t>
      </w:r>
      <w:r w:rsidRPr="0002776C">
        <w:t>, </w:t>
      </w:r>
      <w:r w:rsidRPr="0002776C">
        <w:rPr>
          <w:i/>
          <w:iCs/>
        </w:rPr>
        <w:t>6</w:t>
      </w:r>
      <w:r w:rsidRPr="0002776C">
        <w:t>(2), 82-99.</w:t>
      </w:r>
    </w:p>
    <w:p w14:paraId="4C8420FB" w14:textId="77777777" w:rsidR="00514E19" w:rsidRPr="0002776C" w:rsidRDefault="00514E19" w:rsidP="0002776C">
      <w:pPr>
        <w:tabs>
          <w:tab w:val="left" w:pos="9360"/>
        </w:tabs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Hult, F., &amp; Compton, S. (2012). Deaf education policy as language policy: A comparative analysis of Sweden and the United States. </w:t>
      </w:r>
      <w:r w:rsidRPr="0002776C">
        <w:rPr>
          <w:rFonts w:eastAsia="Times New Roman"/>
          <w:i/>
        </w:rPr>
        <w:t>Sign Language Studies, 12</w:t>
      </w:r>
      <w:r w:rsidRPr="0002776C">
        <w:rPr>
          <w:rFonts w:eastAsia="Times New Roman"/>
        </w:rPr>
        <w:t xml:space="preserve">(4), 602-620. </w:t>
      </w:r>
    </w:p>
    <w:p w14:paraId="03F21095" w14:textId="77777777" w:rsidR="009A7C54" w:rsidRPr="0002776C" w:rsidRDefault="009A7C54" w:rsidP="0002776C">
      <w:pPr>
        <w:tabs>
          <w:tab w:val="left" w:pos="9360"/>
        </w:tabs>
        <w:ind w:left="720" w:hanging="720"/>
        <w:rPr>
          <w:rFonts w:eastAsia="Times New Roman"/>
        </w:rPr>
      </w:pPr>
    </w:p>
    <w:p w14:paraId="7872DDF8" w14:textId="77777777" w:rsidR="009A7C54" w:rsidRPr="0002776C" w:rsidRDefault="009A7C54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Humphries, T., </w:t>
      </w:r>
      <w:proofErr w:type="spellStart"/>
      <w:r w:rsidRPr="0002776C">
        <w:rPr>
          <w:rFonts w:eastAsia="Times New Roman"/>
        </w:rPr>
        <w:t>Kushalnagar</w:t>
      </w:r>
      <w:proofErr w:type="spellEnd"/>
      <w:r w:rsidRPr="0002776C">
        <w:rPr>
          <w:rFonts w:eastAsia="Times New Roman"/>
        </w:rPr>
        <w:t xml:space="preserve">, P., Mathur, G., Napoli, D. J., Padden, C., Rathmann, C., &amp; Smith, S. R. (2012). Language acquisition for Deaf children: Reducing the harms of zero tolerance to the use of alternative approaches. </w:t>
      </w:r>
      <w:r w:rsidRPr="0002776C">
        <w:rPr>
          <w:rFonts w:eastAsia="Times New Roman"/>
          <w:i/>
          <w:iCs/>
        </w:rPr>
        <w:t>Harm Reduction Journal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9</w:t>
      </w:r>
      <w:r w:rsidRPr="0002776C">
        <w:rPr>
          <w:rFonts w:eastAsia="Times New Roman"/>
        </w:rPr>
        <w:t>(1), 1-9.</w:t>
      </w:r>
    </w:p>
    <w:p w14:paraId="0665DC34" w14:textId="77777777" w:rsidR="00BF0A59" w:rsidRPr="0002776C" w:rsidRDefault="00BF0A59" w:rsidP="0002776C">
      <w:pPr>
        <w:ind w:left="720" w:hanging="720"/>
        <w:rPr>
          <w:rFonts w:eastAsia="Times New Roman"/>
        </w:rPr>
      </w:pPr>
    </w:p>
    <w:p w14:paraId="59364EDD" w14:textId="3708CF5D" w:rsidR="00BF0A59" w:rsidRPr="0002776C" w:rsidRDefault="00BF0A59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Imashev</w:t>
      </w:r>
      <w:proofErr w:type="spellEnd"/>
      <w:r w:rsidRPr="0002776C">
        <w:rPr>
          <w:rFonts w:eastAsia="Times New Roman"/>
        </w:rPr>
        <w:t xml:space="preserve">, A., </w:t>
      </w:r>
      <w:proofErr w:type="spellStart"/>
      <w:r w:rsidRPr="0002776C">
        <w:rPr>
          <w:rFonts w:eastAsia="Times New Roman"/>
        </w:rPr>
        <w:t>Kydyrbekova</w:t>
      </w:r>
      <w:proofErr w:type="spellEnd"/>
      <w:r w:rsidRPr="0002776C">
        <w:rPr>
          <w:rFonts w:eastAsia="Times New Roman"/>
        </w:rPr>
        <w:t xml:space="preserve">, A., </w:t>
      </w:r>
      <w:proofErr w:type="spellStart"/>
      <w:r w:rsidRPr="0002776C">
        <w:rPr>
          <w:rFonts w:eastAsia="Times New Roman"/>
        </w:rPr>
        <w:t>Oralbayeva</w:t>
      </w:r>
      <w:proofErr w:type="spellEnd"/>
      <w:r w:rsidRPr="0002776C">
        <w:rPr>
          <w:rFonts w:eastAsia="Times New Roman"/>
        </w:rPr>
        <w:t xml:space="preserve">, N., </w:t>
      </w:r>
      <w:proofErr w:type="spellStart"/>
      <w:r w:rsidRPr="0002776C">
        <w:rPr>
          <w:rFonts w:eastAsia="Times New Roman"/>
        </w:rPr>
        <w:t>Kenzhekhan</w:t>
      </w:r>
      <w:proofErr w:type="spellEnd"/>
      <w:r w:rsidRPr="0002776C">
        <w:rPr>
          <w:rFonts w:eastAsia="Times New Roman"/>
        </w:rPr>
        <w:t xml:space="preserve">, A., &amp; </w:t>
      </w:r>
      <w:proofErr w:type="spellStart"/>
      <w:r w:rsidRPr="0002776C">
        <w:rPr>
          <w:rFonts w:eastAsia="Times New Roman"/>
        </w:rPr>
        <w:t>Sandygulova</w:t>
      </w:r>
      <w:proofErr w:type="spellEnd"/>
      <w:r w:rsidRPr="0002776C">
        <w:rPr>
          <w:rFonts w:eastAsia="Times New Roman"/>
        </w:rPr>
        <w:t xml:space="preserve">, A. (2024). Learning sign language with mixed reality applications-the exploratory case study with deaf students. </w:t>
      </w:r>
      <w:r w:rsidRPr="0002776C">
        <w:rPr>
          <w:rFonts w:eastAsia="Times New Roman"/>
          <w:i/>
          <w:iCs/>
        </w:rPr>
        <w:t>Education and Information Technologies</w:t>
      </w:r>
      <w:r w:rsidRPr="0002776C">
        <w:rPr>
          <w:rFonts w:eastAsia="Times New Roman"/>
          <w:i/>
          <w:iCs/>
        </w:rPr>
        <w:t>, 29</w:t>
      </w:r>
      <w:r w:rsidRPr="0002776C">
        <w:rPr>
          <w:rFonts w:eastAsia="Times New Roman"/>
        </w:rPr>
        <w:t>, 17261</w:t>
      </w:r>
      <w:r w:rsidR="00DB270C">
        <w:rPr>
          <w:rFonts w:eastAsia="Times New Roman"/>
        </w:rPr>
        <w:t>-</w:t>
      </w:r>
      <w:r w:rsidRPr="0002776C">
        <w:rPr>
          <w:rFonts w:eastAsia="Times New Roman"/>
        </w:rPr>
        <w:t>17292.</w:t>
      </w:r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</w:rPr>
        <w:t>https://doi.org/10.1007/s10639-024-12525-1</w:t>
      </w:r>
    </w:p>
    <w:p w14:paraId="69BA7BFC" w14:textId="6C11DBA4" w:rsidR="0055529E" w:rsidRPr="0002776C" w:rsidRDefault="0055529E" w:rsidP="0002776C">
      <w:pPr>
        <w:spacing w:before="100" w:beforeAutospacing="1" w:after="100" w:afterAutospacing="1"/>
        <w:ind w:left="720" w:hanging="720"/>
      </w:pPr>
      <w:r w:rsidRPr="0002776C">
        <w:t>Isham, W. P. (1985). The role of message analysis in in</w:t>
      </w:r>
      <w:r w:rsidR="00FA5C62" w:rsidRPr="0002776C">
        <w:t xml:space="preserve">terpretation. In M. L. McIntire </w:t>
      </w:r>
      <w:r w:rsidR="00097CB9" w:rsidRPr="0002776C">
        <w:t>(Ed.)</w:t>
      </w:r>
      <w:r w:rsidRPr="0002776C">
        <w:t xml:space="preserve">, </w:t>
      </w:r>
      <w:r w:rsidRPr="0002776C">
        <w:rPr>
          <w:i/>
        </w:rPr>
        <w:t xml:space="preserve">Interpreting: The art of </w:t>
      </w:r>
      <w:proofErr w:type="gramStart"/>
      <w:r w:rsidRPr="0002776C">
        <w:rPr>
          <w:i/>
        </w:rPr>
        <w:t>cross cultural</w:t>
      </w:r>
      <w:proofErr w:type="gramEnd"/>
      <w:r w:rsidRPr="0002776C">
        <w:rPr>
          <w:i/>
        </w:rPr>
        <w:t xml:space="preserve"> mediation. Proceedings of the ninth national Registry of Interpreters for the Deaf convention</w:t>
      </w:r>
      <w:r w:rsidRPr="0002776C">
        <w:t xml:space="preserve"> </w:t>
      </w:r>
      <w:r w:rsidR="00FA5C62" w:rsidRPr="0002776C">
        <w:t xml:space="preserve">(pp. </w:t>
      </w:r>
      <w:r w:rsidRPr="0002776C">
        <w:t>111-122</w:t>
      </w:r>
      <w:r w:rsidR="00FA5C62" w:rsidRPr="0002776C">
        <w:t>)</w:t>
      </w:r>
      <w:r w:rsidRPr="0002776C">
        <w:t>. Registry of Interpreters for the Deaf.</w:t>
      </w:r>
    </w:p>
    <w:p w14:paraId="32336D5B" w14:textId="77777777" w:rsidR="004140D8" w:rsidRPr="0002776C" w:rsidRDefault="004140D8" w:rsidP="0002776C">
      <w:pPr>
        <w:spacing w:before="100" w:beforeAutospacing="1" w:after="100" w:afterAutospacing="1"/>
        <w:ind w:left="720" w:hanging="720"/>
        <w:rPr>
          <w:color w:val="353535"/>
        </w:rPr>
      </w:pPr>
      <w:r w:rsidRPr="0002776C">
        <w:rPr>
          <w:color w:val="353535"/>
        </w:rPr>
        <w:t xml:space="preserve">Isham, W. (1995). On the relevance of signed languages to research in interpretation. </w:t>
      </w:r>
      <w:r w:rsidRPr="0002776C">
        <w:rPr>
          <w:i/>
          <w:iCs/>
          <w:color w:val="353535"/>
        </w:rPr>
        <w:t>Target,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7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135-150.</w:t>
      </w:r>
    </w:p>
    <w:p w14:paraId="79F70ABB" w14:textId="16BE280B" w:rsidR="00A62E33" w:rsidRPr="0002776C" w:rsidRDefault="00A62E33" w:rsidP="0002776C">
      <w:pPr>
        <w:ind w:left="720" w:hanging="720"/>
      </w:pPr>
      <w:r w:rsidRPr="0002776C">
        <w:t xml:space="preserve">Jankowski, K. A.  (1997). </w:t>
      </w:r>
      <w:r w:rsidRPr="0002776C">
        <w:rPr>
          <w:i/>
        </w:rPr>
        <w:t>Deaf empowerment: Emergence, struggle and rhetoric</w:t>
      </w:r>
      <w:r w:rsidRPr="0002776C">
        <w:t>. Gallaudet University Press.</w:t>
      </w:r>
    </w:p>
    <w:p w14:paraId="15639D80" w14:textId="77777777" w:rsidR="00A62E33" w:rsidRPr="0002776C" w:rsidRDefault="00A62E33" w:rsidP="0002776C">
      <w:pPr>
        <w:ind w:left="720" w:hanging="720"/>
      </w:pPr>
    </w:p>
    <w:p w14:paraId="299DEAD4" w14:textId="77777777" w:rsidR="00A62E33" w:rsidRPr="0002776C" w:rsidRDefault="00A62E33" w:rsidP="0002776C">
      <w:pPr>
        <w:ind w:left="720" w:hanging="720"/>
      </w:pPr>
      <w:r w:rsidRPr="0002776C">
        <w:t xml:space="preserve">Johnson, J. T. (2017). Performing deafness: Symbolic power as embodied by Deaf and hearing preschoolers. </w:t>
      </w:r>
      <w:r w:rsidRPr="0002776C">
        <w:rPr>
          <w:i/>
        </w:rPr>
        <w:t>L2 Journal, 9</w:t>
      </w:r>
      <w:r w:rsidRPr="0002776C">
        <w:t>(2), 35-62.</w:t>
      </w:r>
    </w:p>
    <w:p w14:paraId="2A468AC1" w14:textId="77777777" w:rsidR="00A62E33" w:rsidRPr="0002776C" w:rsidRDefault="00A62E33" w:rsidP="0002776C">
      <w:pPr>
        <w:ind w:left="720" w:hanging="720"/>
      </w:pPr>
    </w:p>
    <w:p w14:paraId="6F45C961" w14:textId="77777777" w:rsidR="00012C7D" w:rsidRPr="0002776C" w:rsidRDefault="00012C7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Johnston, T. (2006). W(h)ither the Deaf community? Population, genetics, and the future of Australian Sign Language. </w:t>
      </w:r>
      <w:r w:rsidRPr="0002776C">
        <w:rPr>
          <w:rFonts w:eastAsia="Times New Roman"/>
          <w:i/>
          <w:iCs/>
        </w:rPr>
        <w:t>Sign Language Studies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6</w:t>
      </w:r>
      <w:r w:rsidRPr="0002776C">
        <w:rPr>
          <w:rFonts w:eastAsia="Times New Roman"/>
        </w:rPr>
        <w:t>(2), 137-173.</w:t>
      </w:r>
    </w:p>
    <w:p w14:paraId="634B8213" w14:textId="77777777" w:rsidR="00012C7D" w:rsidRPr="0002776C" w:rsidRDefault="00012C7D" w:rsidP="0002776C">
      <w:pPr>
        <w:ind w:left="720" w:hanging="720"/>
      </w:pPr>
    </w:p>
    <w:p w14:paraId="62CA0C36" w14:textId="2714F8FC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Johnston, T.</w:t>
      </w:r>
      <w:r w:rsidR="0023112B" w:rsidRPr="0002776C">
        <w:rPr>
          <w:color w:val="353535"/>
        </w:rPr>
        <w:t>,</w:t>
      </w:r>
      <w:r w:rsidRPr="0002776C">
        <w:rPr>
          <w:color w:val="353535"/>
        </w:rPr>
        <w:t xml:space="preserve"> &amp; Schembri, A.  (2007). </w:t>
      </w:r>
      <w:r w:rsidRPr="0002776C">
        <w:rPr>
          <w:i/>
          <w:iCs/>
          <w:color w:val="353535"/>
        </w:rPr>
        <w:t>Australian Sign Language (</w:t>
      </w:r>
      <w:proofErr w:type="spellStart"/>
      <w:r w:rsidRPr="0002776C">
        <w:rPr>
          <w:i/>
          <w:iCs/>
          <w:color w:val="353535"/>
        </w:rPr>
        <w:t>Auslan</w:t>
      </w:r>
      <w:proofErr w:type="spellEnd"/>
      <w:r w:rsidRPr="0002776C">
        <w:rPr>
          <w:i/>
          <w:iCs/>
          <w:color w:val="353535"/>
        </w:rPr>
        <w:t>): An i</w:t>
      </w:r>
      <w:r w:rsidR="0023112B" w:rsidRPr="0002776C">
        <w:rPr>
          <w:i/>
          <w:iCs/>
          <w:color w:val="353535"/>
        </w:rPr>
        <w:t>ntroduction to sign linguistics.</w:t>
      </w:r>
      <w:r w:rsidRPr="0002776C">
        <w:rPr>
          <w:i/>
          <w:iCs/>
          <w:color w:val="353535"/>
        </w:rPr>
        <w:t xml:space="preserve"> </w:t>
      </w:r>
      <w:r w:rsidRPr="0002776C">
        <w:rPr>
          <w:color w:val="353535"/>
        </w:rPr>
        <w:t>Cambridge University Press.</w:t>
      </w:r>
    </w:p>
    <w:p w14:paraId="7C435060" w14:textId="77777777" w:rsidR="00776F13" w:rsidRPr="0002776C" w:rsidRDefault="00776F13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D6F6E22" w14:textId="705F915E" w:rsidR="001A27FB" w:rsidRPr="0002776C" w:rsidRDefault="001A27FB" w:rsidP="0002776C">
      <w:pPr>
        <w:ind w:left="720" w:hanging="720"/>
      </w:pPr>
      <w:r w:rsidRPr="0002776C">
        <w:t xml:space="preserve">Johnston, T. A. (1989). </w:t>
      </w:r>
      <w:proofErr w:type="spellStart"/>
      <w:r w:rsidRPr="0002776C">
        <w:rPr>
          <w:i/>
          <w:iCs/>
        </w:rPr>
        <w:t>Auslan</w:t>
      </w:r>
      <w:proofErr w:type="spellEnd"/>
      <w:r w:rsidRPr="0002776C">
        <w:rPr>
          <w:i/>
          <w:iCs/>
        </w:rPr>
        <w:t>: The sign language of the Australian Deaf community</w:t>
      </w:r>
      <w:r w:rsidRPr="0002776C">
        <w:t>. University of Sydney.</w:t>
      </w:r>
    </w:p>
    <w:p w14:paraId="76E0E08B" w14:textId="77777777" w:rsidR="00565E4F" w:rsidRPr="0002776C" w:rsidRDefault="00565E4F" w:rsidP="0002776C">
      <w:pPr>
        <w:ind w:left="720" w:hanging="720"/>
      </w:pPr>
    </w:p>
    <w:p w14:paraId="2C133EAA" w14:textId="77777777" w:rsidR="0055529E" w:rsidRPr="0002776C" w:rsidRDefault="0055529E" w:rsidP="0002776C">
      <w:pPr>
        <w:ind w:left="720" w:hanging="720"/>
      </w:pPr>
      <w:r w:rsidRPr="0002776C">
        <w:t xml:space="preserve">Johnston, T. A. (2003). Language standardization and signed language dictionaries. </w:t>
      </w:r>
      <w:r w:rsidRPr="0002776C">
        <w:rPr>
          <w:i/>
        </w:rPr>
        <w:t xml:space="preserve">Sign </w:t>
      </w:r>
      <w:r w:rsidR="00F26769" w:rsidRPr="0002776C">
        <w:rPr>
          <w:i/>
        </w:rPr>
        <w:t>Language S</w:t>
      </w:r>
      <w:r w:rsidRPr="0002776C">
        <w:rPr>
          <w:i/>
        </w:rPr>
        <w:t>tudies</w:t>
      </w:r>
      <w:r w:rsidR="0023112B" w:rsidRPr="0002776C">
        <w:t>,</w:t>
      </w:r>
      <w:r w:rsidRPr="0002776C">
        <w:t xml:space="preserve"> </w:t>
      </w:r>
      <w:r w:rsidR="0023112B" w:rsidRPr="0002776C">
        <w:rPr>
          <w:i/>
        </w:rPr>
        <w:t>3</w:t>
      </w:r>
      <w:r w:rsidR="0023112B" w:rsidRPr="0002776C">
        <w:t>(</w:t>
      </w:r>
      <w:r w:rsidRPr="0002776C">
        <w:t>4</w:t>
      </w:r>
      <w:r w:rsidR="0023112B" w:rsidRPr="0002776C">
        <w:t>),</w:t>
      </w:r>
      <w:r w:rsidRPr="0002776C">
        <w:t xml:space="preserve"> 431-468.</w:t>
      </w:r>
    </w:p>
    <w:p w14:paraId="7957D77F" w14:textId="77777777" w:rsidR="00776F13" w:rsidRPr="0002776C" w:rsidRDefault="00776F13" w:rsidP="0002776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2C0C8700" w14:textId="77777777" w:rsidR="001F394E" w:rsidRPr="0002776C" w:rsidRDefault="001F394E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Karpouzis</w:t>
      </w:r>
      <w:proofErr w:type="spellEnd"/>
      <w:r w:rsidRPr="0002776C">
        <w:rPr>
          <w:rFonts w:eastAsia="Times New Roman"/>
        </w:rPr>
        <w:t xml:space="preserve">, K., </w:t>
      </w:r>
      <w:proofErr w:type="spellStart"/>
      <w:r w:rsidRPr="0002776C">
        <w:rPr>
          <w:rFonts w:eastAsia="Times New Roman"/>
        </w:rPr>
        <w:t>Caridakis</w:t>
      </w:r>
      <w:proofErr w:type="spellEnd"/>
      <w:r w:rsidRPr="0002776C">
        <w:rPr>
          <w:rFonts w:eastAsia="Times New Roman"/>
        </w:rPr>
        <w:t xml:space="preserve">, G., </w:t>
      </w:r>
      <w:proofErr w:type="spellStart"/>
      <w:r w:rsidRPr="0002776C">
        <w:rPr>
          <w:rFonts w:eastAsia="Times New Roman"/>
        </w:rPr>
        <w:t>Fotinea</w:t>
      </w:r>
      <w:proofErr w:type="spellEnd"/>
      <w:r w:rsidRPr="0002776C">
        <w:rPr>
          <w:rFonts w:eastAsia="Times New Roman"/>
        </w:rPr>
        <w:t xml:space="preserve">, S. E., &amp; Efthimiou, E. (2007). Educational resources and implementation of a Greek sign language synthesis architecture. </w:t>
      </w:r>
      <w:r w:rsidRPr="0002776C">
        <w:rPr>
          <w:rFonts w:eastAsia="Times New Roman"/>
          <w:i/>
          <w:iCs/>
        </w:rPr>
        <w:t>Computers &amp;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49</w:t>
      </w:r>
      <w:r w:rsidRPr="0002776C">
        <w:rPr>
          <w:rFonts w:eastAsia="Times New Roman"/>
        </w:rPr>
        <w:t>(1), 54-74.</w:t>
      </w:r>
    </w:p>
    <w:p w14:paraId="7D902D73" w14:textId="77777777" w:rsidR="001F394E" w:rsidRPr="0002776C" w:rsidRDefault="001F394E" w:rsidP="0002776C">
      <w:pPr>
        <w:widowControl w:val="0"/>
        <w:autoSpaceDE w:val="0"/>
        <w:autoSpaceDN w:val="0"/>
        <w:adjustRightInd w:val="0"/>
        <w:ind w:left="720" w:hanging="720"/>
        <w:rPr>
          <w:lang w:val="en-GB"/>
        </w:rPr>
      </w:pPr>
    </w:p>
    <w:p w14:paraId="39F317E0" w14:textId="6AA0B097" w:rsidR="0055529E" w:rsidRPr="0002776C" w:rsidRDefault="0055529E" w:rsidP="0002776C">
      <w:pPr>
        <w:ind w:left="720" w:hanging="720"/>
      </w:pPr>
      <w:proofErr w:type="spellStart"/>
      <w:r w:rsidRPr="0002776C">
        <w:lastRenderedPageBreak/>
        <w:t>Kegl</w:t>
      </w:r>
      <w:proofErr w:type="spellEnd"/>
      <w:r w:rsidRPr="0002776C">
        <w:t xml:space="preserve">, J. (2002). Language </w:t>
      </w:r>
      <w:r w:rsidR="009B34A9" w:rsidRPr="0002776C">
        <w:t>emergence in a language-ready brain: Acquisition i</w:t>
      </w:r>
      <w:r w:rsidRPr="0002776C">
        <w:t xml:space="preserve">ssues. In </w:t>
      </w:r>
      <w:r w:rsidR="009B34A9" w:rsidRPr="0002776C">
        <w:t xml:space="preserve">G. </w:t>
      </w:r>
      <w:r w:rsidRPr="0002776C">
        <w:t>Morgan</w:t>
      </w:r>
      <w:r w:rsidR="009B34A9" w:rsidRPr="0002776C">
        <w:t xml:space="preserve"> &amp;</w:t>
      </w:r>
      <w:r w:rsidRPr="0002776C">
        <w:t xml:space="preserve"> </w:t>
      </w:r>
      <w:r w:rsidR="009B34A9" w:rsidRPr="0002776C">
        <w:t xml:space="preserve">B. Woll </w:t>
      </w:r>
      <w:r w:rsidR="00097CB9" w:rsidRPr="0002776C">
        <w:t>(Eds.)</w:t>
      </w:r>
      <w:r w:rsidR="009B34A9" w:rsidRPr="0002776C">
        <w:t>,</w:t>
      </w:r>
      <w:r w:rsidRPr="0002776C">
        <w:t xml:space="preserve"> </w:t>
      </w:r>
      <w:r w:rsidRPr="0002776C">
        <w:rPr>
          <w:i/>
        </w:rPr>
        <w:t xml:space="preserve">Language </w:t>
      </w:r>
      <w:r w:rsidR="009B34A9" w:rsidRPr="0002776C">
        <w:rPr>
          <w:i/>
        </w:rPr>
        <w:t>acquisition in signed languages</w:t>
      </w:r>
      <w:r w:rsidR="009B34A9" w:rsidRPr="0002776C">
        <w:t xml:space="preserve"> (pp. 207-254).</w:t>
      </w:r>
      <w:r w:rsidRPr="0002776C">
        <w:t xml:space="preserve"> Ca</w:t>
      </w:r>
      <w:r w:rsidR="009B34A9" w:rsidRPr="0002776C">
        <w:t>mbridge University Press</w:t>
      </w:r>
      <w:r w:rsidRPr="0002776C">
        <w:t>.</w:t>
      </w:r>
    </w:p>
    <w:p w14:paraId="0184535E" w14:textId="77777777" w:rsidR="00126AB7" w:rsidRPr="0002776C" w:rsidRDefault="00126AB7" w:rsidP="0002776C">
      <w:pPr>
        <w:ind w:left="720" w:hanging="720"/>
      </w:pPr>
    </w:p>
    <w:p w14:paraId="0263C657" w14:textId="77777777" w:rsidR="00A374F3" w:rsidRPr="0002776C" w:rsidRDefault="00A374F3" w:rsidP="0002776C">
      <w:pPr>
        <w:ind w:left="720" w:hanging="720"/>
        <w:rPr>
          <w:lang w:val="en-GB"/>
        </w:rPr>
      </w:pPr>
      <w:r w:rsidRPr="0002776C">
        <w:rPr>
          <w:lang w:val="en-GB"/>
        </w:rPr>
        <w:t>Khokhlova, A. &amp; Moreau, C. (2021). How to think of a multilingual resource for evaluation of language interactions with deafblind children. In ALTE </w:t>
      </w:r>
      <w:r w:rsidRPr="0002776C">
        <w:rPr>
          <w:i/>
          <w:iCs/>
          <w:lang w:val="en-GB"/>
        </w:rPr>
        <w:t>Collated Papers for the ALTE 7</w:t>
      </w:r>
      <w:r w:rsidRPr="0002776C">
        <w:rPr>
          <w:i/>
          <w:iCs/>
          <w:vertAlign w:val="superscript"/>
          <w:lang w:val="en-GB"/>
        </w:rPr>
        <w:t>th</w:t>
      </w:r>
      <w:r w:rsidRPr="0002776C">
        <w:rPr>
          <w:i/>
          <w:iCs/>
          <w:lang w:val="en-GB"/>
        </w:rPr>
        <w:t> International Conference </w:t>
      </w:r>
      <w:r w:rsidRPr="0002776C">
        <w:rPr>
          <w:lang w:val="en-GB"/>
        </w:rPr>
        <w:t xml:space="preserve">(pp. 203-206). </w:t>
      </w:r>
      <w:hyperlink r:id="rId12" w:tooltip="http://www.alte.org/IntConfProceedings" w:history="1">
        <w:r w:rsidRPr="0002776C">
          <w:rPr>
            <w:rStyle w:val="Hyperlink"/>
            <w:lang w:val="en-GB"/>
          </w:rPr>
          <w:t>www.alte.org/IntConfProceedings</w:t>
        </w:r>
      </w:hyperlink>
      <w:r w:rsidRPr="0002776C">
        <w:rPr>
          <w:rStyle w:val="Hyperlink"/>
          <w:lang w:val="en-GB"/>
        </w:rPr>
        <w:t xml:space="preserve"> </w:t>
      </w:r>
    </w:p>
    <w:p w14:paraId="3DF1DACD" w14:textId="77777777" w:rsidR="00A374F3" w:rsidRPr="0002776C" w:rsidRDefault="00A374F3" w:rsidP="0002776C">
      <w:pPr>
        <w:ind w:left="720" w:hanging="720"/>
      </w:pPr>
    </w:p>
    <w:p w14:paraId="3BDF4770" w14:textId="5509B342" w:rsidR="00126AB7" w:rsidRPr="0002776C" w:rsidRDefault="00126AB7" w:rsidP="0002776C">
      <w:pPr>
        <w:ind w:left="720" w:hanging="720"/>
      </w:pPr>
      <w:proofErr w:type="spellStart"/>
      <w:r w:rsidRPr="0002776C">
        <w:rPr>
          <w:rFonts w:eastAsia="Times New Roman"/>
          <w:bCs/>
        </w:rPr>
        <w:t>Kluwin</w:t>
      </w:r>
      <w:proofErr w:type="spellEnd"/>
      <w:r w:rsidRPr="0002776C">
        <w:rPr>
          <w:rFonts w:eastAsia="Times New Roman"/>
          <w:bCs/>
        </w:rPr>
        <w:t xml:space="preserve">, T. N., &amp; Kelly, A. B. (1991). The effectiveness of dialogue journal writing in improving the writing skills of young </w:t>
      </w:r>
      <w:r w:rsidR="006C2A57" w:rsidRPr="0002776C">
        <w:rPr>
          <w:rFonts w:eastAsia="Times New Roman"/>
          <w:bCs/>
        </w:rPr>
        <w:t>D</w:t>
      </w:r>
      <w:r w:rsidRPr="0002776C">
        <w:rPr>
          <w:rFonts w:eastAsia="Times New Roman"/>
          <w:bCs/>
        </w:rPr>
        <w:t xml:space="preserve">eaf writers. </w:t>
      </w:r>
      <w:r w:rsidRPr="0002776C">
        <w:rPr>
          <w:rFonts w:eastAsia="Times New Roman"/>
          <w:bCs/>
          <w:i/>
          <w:iCs/>
        </w:rPr>
        <w:t>American Annals of the Deaf</w:t>
      </w:r>
      <w:r w:rsidRPr="0002776C">
        <w:rPr>
          <w:rFonts w:eastAsia="Times New Roman"/>
          <w:bCs/>
        </w:rPr>
        <w:t xml:space="preserve">, </w:t>
      </w:r>
      <w:r w:rsidRPr="0002776C">
        <w:rPr>
          <w:rFonts w:eastAsia="Times New Roman"/>
          <w:bCs/>
          <w:i/>
          <w:iCs/>
        </w:rPr>
        <w:t>136</w:t>
      </w:r>
      <w:r w:rsidRPr="0002776C">
        <w:rPr>
          <w:rFonts w:eastAsia="Times New Roman"/>
          <w:bCs/>
        </w:rPr>
        <w:t>(3), 284-291.</w:t>
      </w:r>
    </w:p>
    <w:p w14:paraId="3DE7C637" w14:textId="5B72E5AF" w:rsidR="002F5909" w:rsidRPr="0002776C" w:rsidRDefault="002F5909" w:rsidP="0002776C">
      <w:pPr>
        <w:spacing w:before="100" w:beforeAutospacing="1" w:after="100" w:afterAutospacing="1"/>
        <w:ind w:left="720" w:hanging="720"/>
      </w:pPr>
      <w:proofErr w:type="spellStart"/>
      <w:r w:rsidRPr="0002776C">
        <w:t>Kluwin</w:t>
      </w:r>
      <w:proofErr w:type="spellEnd"/>
      <w:r w:rsidRPr="0002776C">
        <w:t xml:space="preserve">, T. N., </w:t>
      </w:r>
      <w:proofErr w:type="spellStart"/>
      <w:r w:rsidRPr="0002776C">
        <w:t>Moores</w:t>
      </w:r>
      <w:proofErr w:type="spellEnd"/>
      <w:r w:rsidRPr="0002776C">
        <w:t xml:space="preserve">, D. F., &amp; Gaustad, M. G. (1992). </w:t>
      </w:r>
      <w:r w:rsidRPr="0002776C">
        <w:rPr>
          <w:i/>
          <w:iCs/>
        </w:rPr>
        <w:t xml:space="preserve">Toward effective </w:t>
      </w:r>
      <w:proofErr w:type="gramStart"/>
      <w:r w:rsidRPr="0002776C">
        <w:rPr>
          <w:i/>
          <w:iCs/>
        </w:rPr>
        <w:t>public school</w:t>
      </w:r>
      <w:proofErr w:type="gramEnd"/>
      <w:r w:rsidRPr="0002776C">
        <w:rPr>
          <w:i/>
          <w:iCs/>
        </w:rPr>
        <w:t xml:space="preserve"> programs for Deaf students: Context, process and outcomes.</w:t>
      </w:r>
      <w:r w:rsidRPr="0002776C">
        <w:t xml:space="preserve"> Teachers College Press.</w:t>
      </w:r>
    </w:p>
    <w:p w14:paraId="7FABFDA6" w14:textId="77777777" w:rsidR="008547F8" w:rsidRPr="0002776C" w:rsidRDefault="008547F8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Knoors</w:t>
      </w:r>
      <w:proofErr w:type="spellEnd"/>
      <w:r w:rsidRPr="0002776C">
        <w:rPr>
          <w:rFonts w:eastAsia="Times New Roman"/>
        </w:rPr>
        <w:t xml:space="preserve">, H., &amp; </w:t>
      </w:r>
      <w:proofErr w:type="spellStart"/>
      <w:r w:rsidRPr="0002776C">
        <w:rPr>
          <w:rFonts w:eastAsia="Times New Roman"/>
        </w:rPr>
        <w:t>Marschark</w:t>
      </w:r>
      <w:proofErr w:type="spellEnd"/>
      <w:r w:rsidRPr="0002776C">
        <w:rPr>
          <w:rFonts w:eastAsia="Times New Roman"/>
        </w:rPr>
        <w:t>, M. (2012). Language planning for the 21</w:t>
      </w:r>
      <w:r w:rsidRPr="0002776C">
        <w:rPr>
          <w:rFonts w:eastAsia="Times New Roman"/>
          <w:vertAlign w:val="superscript"/>
        </w:rPr>
        <w:t>st</w:t>
      </w:r>
      <w:r w:rsidRPr="0002776C">
        <w:rPr>
          <w:rFonts w:eastAsia="Times New Roman"/>
        </w:rPr>
        <w:t xml:space="preserve"> century: Revisiting bilingual language policy for Deaf children. </w:t>
      </w:r>
      <w:r w:rsidRPr="0002776C">
        <w:rPr>
          <w:rFonts w:eastAsia="Times New Roman"/>
          <w:i/>
          <w:iCs/>
        </w:rPr>
        <w:t>The 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17</w:t>
      </w:r>
      <w:r w:rsidRPr="0002776C">
        <w:rPr>
          <w:rFonts w:eastAsia="Times New Roman"/>
        </w:rPr>
        <w:t>(3), 291-305.</w:t>
      </w:r>
    </w:p>
    <w:p w14:paraId="042EC910" w14:textId="77777777" w:rsidR="002F5909" w:rsidRPr="0002776C" w:rsidRDefault="002F5909" w:rsidP="0002776C">
      <w:pPr>
        <w:spacing w:before="100" w:beforeAutospacing="1" w:after="100" w:afterAutospacing="1"/>
        <w:ind w:left="720" w:hanging="720"/>
        <w:rPr>
          <w:bCs/>
        </w:rPr>
      </w:pPr>
      <w:proofErr w:type="spellStart"/>
      <w:r w:rsidRPr="0002776C">
        <w:rPr>
          <w:bCs/>
        </w:rPr>
        <w:t>Komesaroff</w:t>
      </w:r>
      <w:proofErr w:type="spellEnd"/>
      <w:r w:rsidRPr="0002776C">
        <w:rPr>
          <w:bCs/>
        </w:rPr>
        <w:t xml:space="preserve">, L. R., &amp; McLean, M. A. (2006). Being there is not enough: Inclusion is both Deaf and hearing. </w:t>
      </w:r>
      <w:r w:rsidRPr="0002776C">
        <w:rPr>
          <w:bCs/>
          <w:i/>
        </w:rPr>
        <w:t>Deafness and Education International, 8</w:t>
      </w:r>
      <w:r w:rsidRPr="0002776C">
        <w:rPr>
          <w:bCs/>
        </w:rPr>
        <w:t>(2)</w:t>
      </w:r>
      <w:r w:rsidRPr="0002776C">
        <w:rPr>
          <w:bCs/>
          <w:i/>
        </w:rPr>
        <w:t xml:space="preserve">, </w:t>
      </w:r>
      <w:r w:rsidRPr="0002776C">
        <w:rPr>
          <w:bCs/>
        </w:rPr>
        <w:t xml:space="preserve">88-100. </w:t>
      </w:r>
    </w:p>
    <w:p w14:paraId="21504EAD" w14:textId="09B2E9FF" w:rsidR="007E1E87" w:rsidRPr="007E1E87" w:rsidRDefault="007E1E87" w:rsidP="0002776C">
      <w:pPr>
        <w:spacing w:before="100" w:beforeAutospacing="1" w:after="100" w:afterAutospacing="1"/>
        <w:ind w:left="720" w:hanging="720"/>
        <w:rPr>
          <w:bCs/>
        </w:rPr>
      </w:pPr>
      <w:r w:rsidRPr="007E1E87">
        <w:rPr>
          <w:bCs/>
        </w:rPr>
        <w:t xml:space="preserve">Kumar, U., Dhanik, K., Mishra, M., Pandey, H. R., &amp; </w:t>
      </w:r>
      <w:proofErr w:type="spellStart"/>
      <w:r w:rsidRPr="007E1E87">
        <w:rPr>
          <w:bCs/>
        </w:rPr>
        <w:t>Keshri</w:t>
      </w:r>
      <w:proofErr w:type="spellEnd"/>
      <w:r w:rsidRPr="007E1E87">
        <w:rPr>
          <w:bCs/>
        </w:rPr>
        <w:t xml:space="preserve">, A. (2024). Mapping the unique neural engagement in deaf individuals during picture, word, and sign language processing: fMRI study. </w:t>
      </w:r>
      <w:r w:rsidRPr="007E1E87">
        <w:rPr>
          <w:bCs/>
          <w:i/>
          <w:iCs/>
        </w:rPr>
        <w:t>Brain Imaging and Behavior</w:t>
      </w:r>
      <w:r w:rsidR="005611F6" w:rsidRPr="0002776C">
        <w:rPr>
          <w:bCs/>
          <w:i/>
          <w:iCs/>
        </w:rPr>
        <w:t>, 18</w:t>
      </w:r>
      <w:r w:rsidRPr="007E1E87">
        <w:rPr>
          <w:bCs/>
        </w:rPr>
        <w:t xml:space="preserve">, </w:t>
      </w:r>
      <w:r w:rsidR="005611F6" w:rsidRPr="0002776C">
        <w:rPr>
          <w:bCs/>
        </w:rPr>
        <w:t>835-851</w:t>
      </w:r>
      <w:r w:rsidRPr="007E1E87">
        <w:rPr>
          <w:bCs/>
        </w:rPr>
        <w:t>.</w:t>
      </w:r>
      <w:r w:rsidR="005611F6" w:rsidRPr="0002776C">
        <w:rPr>
          <w:bCs/>
        </w:rPr>
        <w:t xml:space="preserve"> </w:t>
      </w:r>
      <w:r w:rsidR="005611F6" w:rsidRPr="0002776C">
        <w:rPr>
          <w:bCs/>
        </w:rPr>
        <w:t>https://doi.org/10.1007/s11682-024-00878-7</w:t>
      </w:r>
    </w:p>
    <w:p w14:paraId="11E412C1" w14:textId="77777777" w:rsidR="00B644B1" w:rsidRPr="0002776C" w:rsidRDefault="00B644B1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Kyle, J. G., Kyle, J., Woll, B., Pullen, G., &amp; Maddix, F. (1988). </w:t>
      </w:r>
      <w:r w:rsidRPr="0002776C">
        <w:rPr>
          <w:rFonts w:eastAsia="Times New Roman"/>
          <w:i/>
          <w:iCs/>
        </w:rPr>
        <w:t xml:space="preserve">Sign language: The study of </w:t>
      </w:r>
      <w:r w:rsidR="007E4E25" w:rsidRPr="0002776C">
        <w:rPr>
          <w:rFonts w:eastAsia="Times New Roman"/>
          <w:i/>
          <w:iCs/>
        </w:rPr>
        <w:t>D</w:t>
      </w:r>
      <w:r w:rsidRPr="0002776C">
        <w:rPr>
          <w:rFonts w:eastAsia="Times New Roman"/>
          <w:i/>
          <w:iCs/>
        </w:rPr>
        <w:t>eaf people and their language</w:t>
      </w:r>
      <w:r w:rsidRPr="0002776C">
        <w:rPr>
          <w:rFonts w:eastAsia="Times New Roman"/>
        </w:rPr>
        <w:t>. Cambridge University Press.</w:t>
      </w:r>
    </w:p>
    <w:p w14:paraId="75B02278" w14:textId="64E90017" w:rsidR="002F5909" w:rsidRPr="0002776C" w:rsidRDefault="002F5909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Ladd, P. (2003).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Understanding Deaf culture: In search of Deafhood</w:t>
      </w:r>
      <w:r w:rsidRPr="0002776C">
        <w:rPr>
          <w:rFonts w:ascii="Times New Roman" w:hAnsi="Times New Roman"/>
          <w:noProof/>
          <w:sz w:val="24"/>
          <w:szCs w:val="24"/>
        </w:rPr>
        <w:t xml:space="preserve">. Multilingual Matters. </w:t>
      </w:r>
    </w:p>
    <w:p w14:paraId="012743D1" w14:textId="15BE1470" w:rsidR="002F5909" w:rsidRPr="0002776C" w:rsidRDefault="002F5909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Ladd, P., &amp; Lane, H. (2013). Deaf ethnicity, Deafhood, and their relationship.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02776C">
        <w:rPr>
          <w:rFonts w:ascii="Times New Roman" w:hAnsi="Times New Roman"/>
          <w:noProof/>
          <w:sz w:val="24"/>
          <w:szCs w:val="24"/>
        </w:rPr>
        <w:t xml:space="preserve">, </w:t>
      </w:r>
      <w:r w:rsidRPr="0002776C">
        <w:rPr>
          <w:rFonts w:ascii="Times New Roman" w:hAnsi="Times New Roman"/>
          <w:i/>
          <w:noProof/>
          <w:sz w:val="24"/>
          <w:szCs w:val="24"/>
        </w:rPr>
        <w:t>13</w:t>
      </w:r>
      <w:r w:rsidRPr="0002776C">
        <w:rPr>
          <w:rFonts w:ascii="Times New Roman" w:hAnsi="Times New Roman"/>
          <w:noProof/>
          <w:sz w:val="24"/>
          <w:szCs w:val="24"/>
        </w:rPr>
        <w:t>(4), 565</w:t>
      </w:r>
      <w:r w:rsidR="00DB270C">
        <w:rPr>
          <w:rFonts w:ascii="Times New Roman" w:hAnsi="Times New Roman"/>
          <w:noProof/>
          <w:sz w:val="24"/>
          <w:szCs w:val="24"/>
        </w:rPr>
        <w:t>-</w:t>
      </w:r>
      <w:r w:rsidRPr="0002776C">
        <w:rPr>
          <w:rFonts w:ascii="Times New Roman" w:hAnsi="Times New Roman"/>
          <w:noProof/>
          <w:sz w:val="24"/>
          <w:szCs w:val="24"/>
        </w:rPr>
        <w:t xml:space="preserve">579. </w:t>
      </w:r>
    </w:p>
    <w:p w14:paraId="5A6163E5" w14:textId="29525000" w:rsidR="00D03F0F" w:rsidRPr="0002776C" w:rsidRDefault="00D03F0F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Lane, H. (1992).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The mask of benevolence: Disabling the Deaf community</w:t>
      </w:r>
      <w:r w:rsidR="00DB270C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02776C">
        <w:rPr>
          <w:rFonts w:ascii="Times New Roman" w:hAnsi="Times New Roman"/>
          <w:noProof/>
          <w:sz w:val="24"/>
          <w:szCs w:val="24"/>
        </w:rPr>
        <w:t xml:space="preserve"> Alfred A. Knopf.</w:t>
      </w:r>
    </w:p>
    <w:p w14:paraId="65422028" w14:textId="4D1EED69" w:rsidR="002F5909" w:rsidRPr="0002776C" w:rsidRDefault="002F5909" w:rsidP="0002776C">
      <w:pPr>
        <w:spacing w:before="100" w:beforeAutospacing="1" w:after="100" w:afterAutospacing="1"/>
        <w:ind w:left="720" w:hanging="720"/>
      </w:pPr>
      <w:r w:rsidRPr="0002776C">
        <w:t xml:space="preserve">Lane, H. (1995). The education of Deaf children: Drowning in the mainstream and the </w:t>
      </w:r>
      <w:proofErr w:type="spellStart"/>
      <w:r w:rsidRPr="0002776C">
        <w:t>sidestream</w:t>
      </w:r>
      <w:proofErr w:type="spellEnd"/>
      <w:r w:rsidRPr="0002776C">
        <w:t xml:space="preserve">. In J. M. Kauffman, D. P. Hallahan (Eds.), </w:t>
      </w:r>
      <w:r w:rsidRPr="0002776C">
        <w:rPr>
          <w:i/>
        </w:rPr>
        <w:t>The illusion of full inclusion: A comprehensive critique of a current special education bandwagon</w:t>
      </w:r>
      <w:r w:rsidRPr="0002776C">
        <w:t xml:space="preserve"> (pp. 275-287). PRO-ED, Inc.</w:t>
      </w:r>
    </w:p>
    <w:p w14:paraId="34D88D47" w14:textId="396920B3" w:rsidR="00D03F0F" w:rsidRPr="0002776C" w:rsidRDefault="00D03F0F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Lane, H. (2002). Do Deaf people have a disability?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Sign Language Studies</w:t>
      </w:r>
      <w:r w:rsidRPr="0002776C">
        <w:rPr>
          <w:rFonts w:ascii="Times New Roman" w:hAnsi="Times New Roman"/>
          <w:noProof/>
          <w:sz w:val="24"/>
          <w:szCs w:val="24"/>
        </w:rPr>
        <w:t xml:space="preserve">, </w:t>
      </w:r>
      <w:r w:rsidRPr="0002776C">
        <w:rPr>
          <w:rFonts w:ascii="Times New Roman" w:hAnsi="Times New Roman"/>
          <w:i/>
          <w:noProof/>
          <w:sz w:val="24"/>
          <w:szCs w:val="24"/>
        </w:rPr>
        <w:t>2</w:t>
      </w:r>
      <w:r w:rsidRPr="0002776C">
        <w:rPr>
          <w:rFonts w:ascii="Times New Roman" w:hAnsi="Times New Roman"/>
          <w:noProof/>
          <w:sz w:val="24"/>
          <w:szCs w:val="24"/>
        </w:rPr>
        <w:t>(4), 356</w:t>
      </w:r>
      <w:r w:rsidR="00DB270C">
        <w:rPr>
          <w:rFonts w:ascii="Times New Roman" w:hAnsi="Times New Roman"/>
          <w:noProof/>
          <w:sz w:val="24"/>
          <w:szCs w:val="24"/>
        </w:rPr>
        <w:t>-</w:t>
      </w:r>
      <w:r w:rsidRPr="0002776C">
        <w:rPr>
          <w:rFonts w:ascii="Times New Roman" w:hAnsi="Times New Roman"/>
          <w:noProof/>
          <w:sz w:val="24"/>
          <w:szCs w:val="24"/>
        </w:rPr>
        <w:t xml:space="preserve">379. </w:t>
      </w:r>
    </w:p>
    <w:p w14:paraId="72B0A219" w14:textId="77777777" w:rsidR="00005EE6" w:rsidRPr="0002776C" w:rsidRDefault="00005EE6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Lane, H. (2005). Ethnicity, ethics, and the deaf-world. </w:t>
      </w:r>
      <w:r w:rsidRPr="0002776C">
        <w:rPr>
          <w:rFonts w:eastAsia="Times New Roman"/>
          <w:i/>
          <w:iCs/>
        </w:rPr>
        <w:t>The 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10</w:t>
      </w:r>
      <w:r w:rsidRPr="0002776C">
        <w:rPr>
          <w:rFonts w:eastAsia="Times New Roman"/>
        </w:rPr>
        <w:t>(3), 291-310.</w:t>
      </w:r>
    </w:p>
    <w:p w14:paraId="7D4799F5" w14:textId="77777777" w:rsidR="00005EE6" w:rsidRPr="0002776C" w:rsidRDefault="00005EE6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EEA3607" w14:textId="28326966" w:rsidR="00D03F0F" w:rsidRPr="0002776C" w:rsidRDefault="00D03F0F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lastRenderedPageBreak/>
        <w:t>Lane, H. L., Hoffmeister, R., &amp; Bahan, B. J. (1996). </w:t>
      </w:r>
      <w:r w:rsidRPr="0002776C">
        <w:rPr>
          <w:i/>
          <w:iCs/>
          <w:color w:val="353535"/>
        </w:rPr>
        <w:t>A journey into the Deaf-world</w:t>
      </w:r>
      <w:r w:rsidRPr="0002776C">
        <w:rPr>
          <w:color w:val="353535"/>
        </w:rPr>
        <w:t xml:space="preserve">. </w:t>
      </w:r>
      <w:proofErr w:type="spellStart"/>
      <w:r w:rsidRPr="0002776C">
        <w:rPr>
          <w:color w:val="353535"/>
        </w:rPr>
        <w:t>DawnSignPress</w:t>
      </w:r>
      <w:proofErr w:type="spellEnd"/>
      <w:r w:rsidRPr="0002776C">
        <w:rPr>
          <w:color w:val="353535"/>
        </w:rPr>
        <w:t>.</w:t>
      </w:r>
    </w:p>
    <w:p w14:paraId="3A278548" w14:textId="77777777" w:rsidR="00D03F0F" w:rsidRPr="0002776C" w:rsidRDefault="00D03F0F" w:rsidP="0002776C">
      <w:pPr>
        <w:ind w:left="720" w:hanging="720"/>
      </w:pPr>
    </w:p>
    <w:p w14:paraId="1930F3B9" w14:textId="77777777" w:rsidR="00C56012" w:rsidRPr="0002776C" w:rsidRDefault="00C56012" w:rsidP="0002776C">
      <w:pPr>
        <w:ind w:left="720" w:hanging="720"/>
      </w:pPr>
      <w:r w:rsidRPr="0002776C">
        <w:t xml:space="preserve">Lederberg, A. R., Schick, B., &amp; Spencer, P. E. (2013). Language and literacy development of Deaf and hard-of-hearing children: Successes and challenges. </w:t>
      </w:r>
      <w:r w:rsidRPr="0002776C">
        <w:rPr>
          <w:i/>
          <w:iCs/>
        </w:rPr>
        <w:t>Developmental Psychology</w:t>
      </w:r>
      <w:r w:rsidRPr="0002776C">
        <w:t xml:space="preserve">, </w:t>
      </w:r>
      <w:r w:rsidRPr="0002776C">
        <w:rPr>
          <w:i/>
          <w:iCs/>
        </w:rPr>
        <w:t>49</w:t>
      </w:r>
      <w:r w:rsidRPr="0002776C">
        <w:t>(1), 15.</w:t>
      </w:r>
    </w:p>
    <w:p w14:paraId="0602CE83" w14:textId="77777777" w:rsidR="00C56012" w:rsidRPr="0002776C" w:rsidRDefault="00C56012" w:rsidP="0002776C">
      <w:pPr>
        <w:ind w:left="720" w:hanging="720"/>
      </w:pPr>
    </w:p>
    <w:p w14:paraId="34B923F3" w14:textId="0F8ACBD1" w:rsidR="0055529E" w:rsidRPr="0002776C" w:rsidRDefault="002E1A1F" w:rsidP="0002776C">
      <w:pPr>
        <w:ind w:left="720" w:hanging="720"/>
      </w:pPr>
      <w:r w:rsidRPr="0002776C">
        <w:t xml:space="preserve">Leeson, L. </w:t>
      </w:r>
      <w:r w:rsidR="0055529E" w:rsidRPr="0002776C">
        <w:t>(2011).</w:t>
      </w:r>
      <w:r w:rsidRPr="0002776C">
        <w:t xml:space="preserve"> Mark my words:</w:t>
      </w:r>
      <w:r w:rsidR="0055529E" w:rsidRPr="0002776C">
        <w:t xml:space="preserve"> The </w:t>
      </w:r>
      <w:r w:rsidRPr="0002776C">
        <w:t>significance of the assessment of sign language interpreters</w:t>
      </w:r>
      <w:r w:rsidR="0055529E" w:rsidRPr="0002776C">
        <w:t xml:space="preserve">: Linguistic, </w:t>
      </w:r>
      <w:r w:rsidRPr="0002776C">
        <w:t>social and political</w:t>
      </w:r>
      <w:r w:rsidR="0055529E" w:rsidRPr="0002776C">
        <w:t xml:space="preserve">. In </w:t>
      </w:r>
      <w:r w:rsidRPr="0002776C">
        <w:t xml:space="preserve">B. Nicodemus </w:t>
      </w:r>
      <w:r w:rsidR="0055529E" w:rsidRPr="0002776C">
        <w:t xml:space="preserve">&amp; </w:t>
      </w:r>
      <w:r w:rsidRPr="0002776C">
        <w:t xml:space="preserve">L. Swabey </w:t>
      </w:r>
      <w:r w:rsidR="00097CB9" w:rsidRPr="0002776C">
        <w:t>(Eds.)</w:t>
      </w:r>
      <w:r w:rsidR="0055529E" w:rsidRPr="0002776C">
        <w:t xml:space="preserve">, </w:t>
      </w:r>
      <w:r w:rsidR="008E6A13" w:rsidRPr="0002776C">
        <w:rPr>
          <w:i/>
          <w:iCs/>
        </w:rPr>
        <w:t>Advances in interpreting r</w:t>
      </w:r>
      <w:r w:rsidR="0055529E" w:rsidRPr="0002776C">
        <w:rPr>
          <w:i/>
          <w:iCs/>
        </w:rPr>
        <w:t>esearch</w:t>
      </w:r>
      <w:r w:rsidRPr="0002776C">
        <w:t xml:space="preserve"> (pp. 153-176).</w:t>
      </w:r>
      <w:r w:rsidR="0055529E" w:rsidRPr="0002776C">
        <w:t xml:space="preserve"> </w:t>
      </w:r>
      <w:r w:rsidRPr="0002776C">
        <w:t>John Benjamins.</w:t>
      </w:r>
    </w:p>
    <w:p w14:paraId="3DA4E922" w14:textId="77777777" w:rsidR="003D1AA4" w:rsidRPr="0002776C" w:rsidRDefault="003D1AA4" w:rsidP="0002776C">
      <w:pPr>
        <w:ind w:left="720" w:hanging="720"/>
      </w:pPr>
    </w:p>
    <w:p w14:paraId="7A909E9B" w14:textId="47CFF28D" w:rsidR="0055529E" w:rsidRPr="0002776C" w:rsidRDefault="0055529E" w:rsidP="0002776C">
      <w:pPr>
        <w:ind w:left="720" w:hanging="720"/>
      </w:pPr>
      <w:r w:rsidRPr="0002776C">
        <w:t xml:space="preserve">Leeson, L. (2005). Making the effort in simultaneous interpreting: Some considerations for signed language interpreters. In: T. Janzen </w:t>
      </w:r>
      <w:r w:rsidR="00097CB9" w:rsidRPr="0002776C">
        <w:t>(Ed.)</w:t>
      </w:r>
      <w:r w:rsidRPr="0002776C">
        <w:t xml:space="preserve"> </w:t>
      </w:r>
      <w:r w:rsidRPr="0002776C">
        <w:rPr>
          <w:i/>
          <w:iCs/>
        </w:rPr>
        <w:t>Topics in signed language interpreting</w:t>
      </w:r>
      <w:r w:rsidRPr="0002776C">
        <w:t>.  John Benjamins</w:t>
      </w:r>
      <w:r w:rsidRPr="0002776C">
        <w:rPr>
          <w:iCs/>
        </w:rPr>
        <w:t>. pp. 51-68.</w:t>
      </w:r>
    </w:p>
    <w:p w14:paraId="192197AC" w14:textId="77777777" w:rsidR="00275664" w:rsidRPr="0002776C" w:rsidRDefault="00275664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8C46299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02776C">
        <w:rPr>
          <w:color w:val="353535"/>
        </w:rPr>
        <w:t>Leneham</w:t>
      </w:r>
      <w:proofErr w:type="spellEnd"/>
      <w:r w:rsidRPr="0002776C">
        <w:rPr>
          <w:color w:val="353535"/>
        </w:rPr>
        <w:t>, M.</w:t>
      </w:r>
      <w:r w:rsidR="003D1AA4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="003D1AA4" w:rsidRPr="0002776C">
        <w:rPr>
          <w:color w:val="353535"/>
        </w:rPr>
        <w:t>&amp;</w:t>
      </w:r>
      <w:r w:rsidRPr="0002776C">
        <w:rPr>
          <w:color w:val="353535"/>
        </w:rPr>
        <w:t xml:space="preserve"> Napier, J. (2003). Sign language interpreters' codes of ethics: Should we maintain the status quo? </w:t>
      </w:r>
      <w:r w:rsidRPr="0002776C">
        <w:rPr>
          <w:i/>
          <w:iCs/>
          <w:color w:val="353535"/>
        </w:rPr>
        <w:t>Deaf Worlds,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19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78-98.</w:t>
      </w:r>
    </w:p>
    <w:p w14:paraId="61075B80" w14:textId="77777777" w:rsidR="00776F13" w:rsidRPr="0002776C" w:rsidRDefault="00776F13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724E281F" w14:textId="77777777" w:rsidR="005C1EC3" w:rsidRPr="0002776C" w:rsidRDefault="005C1EC3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Levänen</w:t>
      </w:r>
      <w:proofErr w:type="spellEnd"/>
      <w:r w:rsidRPr="0002776C">
        <w:rPr>
          <w:rFonts w:eastAsia="Times New Roman"/>
        </w:rPr>
        <w:t xml:space="preserve">, S., Uutela, K., </w:t>
      </w:r>
      <w:proofErr w:type="spellStart"/>
      <w:r w:rsidRPr="0002776C">
        <w:rPr>
          <w:rFonts w:eastAsia="Times New Roman"/>
        </w:rPr>
        <w:t>Salenius</w:t>
      </w:r>
      <w:proofErr w:type="spellEnd"/>
      <w:r w:rsidRPr="0002776C">
        <w:rPr>
          <w:rFonts w:eastAsia="Times New Roman"/>
        </w:rPr>
        <w:t xml:space="preserve">, S., &amp; Hari, R. (2001). Cortical representation of sign language: Comparison of Deaf signers and hearing non-signers. </w:t>
      </w:r>
      <w:r w:rsidRPr="0002776C">
        <w:rPr>
          <w:rFonts w:eastAsia="Times New Roman"/>
          <w:i/>
          <w:iCs/>
        </w:rPr>
        <w:t>Cerebral Cortex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11</w:t>
      </w:r>
      <w:r w:rsidRPr="0002776C">
        <w:rPr>
          <w:rFonts w:eastAsia="Times New Roman"/>
        </w:rPr>
        <w:t>(6), 506-512.</w:t>
      </w:r>
    </w:p>
    <w:p w14:paraId="3B66194F" w14:textId="77777777" w:rsidR="005C1EC3" w:rsidRPr="0002776C" w:rsidRDefault="005C1EC3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6E5C2D7" w14:textId="77777777" w:rsidR="00A12C51" w:rsidRPr="0002776C" w:rsidRDefault="00A12C51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>Levesque, E., Brown, P. M., &amp; Wigglesworth, G. (2014). The impact of bimodal bilingual parental input on the communication and l</w:t>
      </w:r>
      <w:r w:rsidR="004B753A" w:rsidRPr="0002776C">
        <w:rPr>
          <w:rFonts w:eastAsia="Times New Roman"/>
        </w:rPr>
        <w:t>anguage development of a young D</w:t>
      </w:r>
      <w:r w:rsidRPr="0002776C">
        <w:rPr>
          <w:rFonts w:eastAsia="Times New Roman"/>
        </w:rPr>
        <w:t xml:space="preserve">eaf child. </w:t>
      </w:r>
      <w:r w:rsidRPr="0002776C">
        <w:rPr>
          <w:rFonts w:eastAsia="Times New Roman"/>
          <w:i/>
          <w:iCs/>
        </w:rPr>
        <w:t>Deafness &amp; Education International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16</w:t>
      </w:r>
      <w:r w:rsidRPr="0002776C">
        <w:rPr>
          <w:rFonts w:eastAsia="Times New Roman"/>
        </w:rPr>
        <w:t>(3), 161-181.</w:t>
      </w:r>
    </w:p>
    <w:p w14:paraId="066A3A8E" w14:textId="55DF4DFA" w:rsidR="00435B96" w:rsidRPr="0002776C" w:rsidRDefault="00435B96" w:rsidP="0002776C">
      <w:pPr>
        <w:ind w:left="720" w:hanging="720"/>
        <w:rPr>
          <w:rFonts w:eastAsia="Times New Roman"/>
        </w:rPr>
      </w:pPr>
    </w:p>
    <w:p w14:paraId="69DEBC3D" w14:textId="30A1BCBF" w:rsidR="00435B96" w:rsidRPr="00435B96" w:rsidRDefault="00435B96" w:rsidP="0002776C">
      <w:pPr>
        <w:ind w:left="720" w:hanging="720"/>
        <w:rPr>
          <w:rFonts w:eastAsia="Times New Roman"/>
        </w:rPr>
      </w:pPr>
      <w:r w:rsidRPr="00435B96">
        <w:rPr>
          <w:rFonts w:eastAsia="Times New Roman"/>
        </w:rPr>
        <w:t xml:space="preserve">Lieberman, A. M., Mitchiner, J., &amp; Pontecorvo, E. (2024). Hearing parents learning American Sign Language with their </w:t>
      </w:r>
      <w:r w:rsidRPr="0002776C">
        <w:rPr>
          <w:rFonts w:eastAsia="Times New Roman"/>
        </w:rPr>
        <w:t>D</w:t>
      </w:r>
      <w:r w:rsidRPr="00435B96">
        <w:rPr>
          <w:rFonts w:eastAsia="Times New Roman"/>
        </w:rPr>
        <w:t xml:space="preserve">eaf children: A mixed-methods survey. </w:t>
      </w:r>
      <w:r w:rsidRPr="00435B96">
        <w:rPr>
          <w:rFonts w:eastAsia="Times New Roman"/>
          <w:i/>
          <w:iCs/>
        </w:rPr>
        <w:t>Applied Linguistics Review</w:t>
      </w:r>
      <w:r w:rsidRPr="00435B96">
        <w:rPr>
          <w:rFonts w:eastAsia="Times New Roman"/>
        </w:rPr>
        <w:t xml:space="preserve">, </w:t>
      </w:r>
      <w:r w:rsidRPr="00435B96">
        <w:rPr>
          <w:rFonts w:eastAsia="Times New Roman"/>
          <w:i/>
          <w:iCs/>
        </w:rPr>
        <w:t>15</w:t>
      </w:r>
      <w:r w:rsidRPr="00435B96">
        <w:rPr>
          <w:rFonts w:eastAsia="Times New Roman"/>
        </w:rPr>
        <w:t>(1), 309-333.</w:t>
      </w:r>
      <w:r w:rsidRPr="0002776C">
        <w:rPr>
          <w:rFonts w:eastAsia="Times New Roman"/>
        </w:rPr>
        <w:t xml:space="preserve"> </w:t>
      </w:r>
      <w:hyperlink r:id="rId13" w:tgtFrame="_blank" w:history="1">
        <w:r w:rsidRPr="0002776C">
          <w:rPr>
            <w:rStyle w:val="Hyperlink"/>
            <w:rFonts w:eastAsia="Times New Roman"/>
          </w:rPr>
          <w:t>https://doi.org/10.1515/applirev-2021-0120</w:t>
        </w:r>
      </w:hyperlink>
    </w:p>
    <w:p w14:paraId="47709576" w14:textId="77777777" w:rsidR="00A12C51" w:rsidRPr="0002776C" w:rsidRDefault="00A12C51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522A429" w14:textId="7C7345C8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  <w:r w:rsidRPr="0002776C">
        <w:rPr>
          <w:rFonts w:eastAsia="Times New Roman"/>
          <w:lang w:val="en-GB"/>
        </w:rPr>
        <w:t>Llewellyn-Jones, P.</w:t>
      </w:r>
      <w:r w:rsidR="003D1AA4" w:rsidRPr="0002776C">
        <w:rPr>
          <w:rFonts w:eastAsia="Times New Roman"/>
          <w:lang w:val="en-GB"/>
        </w:rPr>
        <w:t>,</w:t>
      </w:r>
      <w:r w:rsidRPr="0002776C">
        <w:rPr>
          <w:rFonts w:eastAsia="Times New Roman"/>
          <w:lang w:val="en-GB"/>
        </w:rPr>
        <w:t xml:space="preserve"> </w:t>
      </w:r>
      <w:r w:rsidR="003D1AA4" w:rsidRPr="0002776C">
        <w:rPr>
          <w:rFonts w:eastAsia="Times New Roman"/>
          <w:lang w:val="en-GB"/>
        </w:rPr>
        <w:t>&amp;</w:t>
      </w:r>
      <w:r w:rsidRPr="0002776C">
        <w:rPr>
          <w:rFonts w:eastAsia="Times New Roman"/>
          <w:lang w:val="en-GB"/>
        </w:rPr>
        <w:t xml:space="preserve"> Lee, R. G. </w:t>
      </w:r>
      <w:r w:rsidR="003D1AA4" w:rsidRPr="0002776C">
        <w:rPr>
          <w:rFonts w:eastAsia="Times New Roman"/>
          <w:lang w:val="en-GB"/>
        </w:rPr>
        <w:t>(</w:t>
      </w:r>
      <w:r w:rsidRPr="0002776C">
        <w:rPr>
          <w:rFonts w:eastAsia="Times New Roman"/>
          <w:lang w:val="en-GB"/>
        </w:rPr>
        <w:t>2009</w:t>
      </w:r>
      <w:r w:rsidR="003D1AA4" w:rsidRPr="0002776C">
        <w:rPr>
          <w:rFonts w:eastAsia="Times New Roman"/>
          <w:lang w:val="en-GB"/>
        </w:rPr>
        <w:t>)</w:t>
      </w:r>
      <w:r w:rsidRPr="0002776C">
        <w:rPr>
          <w:rFonts w:eastAsia="Times New Roman"/>
          <w:lang w:val="en-GB"/>
        </w:rPr>
        <w:t>. The ‘</w:t>
      </w:r>
      <w:r w:rsidR="003D1AA4" w:rsidRPr="0002776C">
        <w:rPr>
          <w:rFonts w:eastAsia="Times New Roman"/>
          <w:lang w:val="en-GB"/>
        </w:rPr>
        <w:t>role’ of the community/public service interpreter:</w:t>
      </w:r>
      <w:r w:rsidRPr="0002776C">
        <w:rPr>
          <w:rFonts w:eastAsia="Times New Roman"/>
          <w:lang w:val="en-GB"/>
        </w:rPr>
        <w:t xml:space="preserve"> Supporting Deaf </w:t>
      </w:r>
      <w:r w:rsidR="003D1AA4" w:rsidRPr="0002776C">
        <w:rPr>
          <w:rFonts w:eastAsia="Times New Roman"/>
          <w:lang w:val="en-GB"/>
        </w:rPr>
        <w:t>people, online conference</w:t>
      </w:r>
      <w:r w:rsidRPr="0002776C">
        <w:rPr>
          <w:rFonts w:eastAsia="Times New Roman"/>
          <w:lang w:val="en-GB"/>
        </w:rPr>
        <w:t>. core.kmi.</w:t>
      </w:r>
      <w:r w:rsidR="003D1AA4" w:rsidRPr="0002776C">
        <w:rPr>
          <w:rFonts w:eastAsia="Times New Roman"/>
          <w:lang w:val="en-GB"/>
        </w:rPr>
        <w:t>open.ac.uk/download/pdf/9632182</w:t>
      </w:r>
    </w:p>
    <w:p w14:paraId="5D009FFF" w14:textId="77777777" w:rsidR="00131BA4" w:rsidRPr="0002776C" w:rsidRDefault="00131BA4" w:rsidP="0002776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</w:p>
    <w:p w14:paraId="7C06D113" w14:textId="77777777" w:rsidR="0034481D" w:rsidRPr="0002776C" w:rsidRDefault="0034481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Mann, W., Pena, E. D., &amp; Morgan, G. (2014). Exploring the use of dynamic language assessment with Deaf children, who use American Sign Language: Two case studies. </w:t>
      </w:r>
      <w:r w:rsidRPr="0002776C">
        <w:rPr>
          <w:rFonts w:eastAsia="Times New Roman"/>
          <w:i/>
          <w:iCs/>
        </w:rPr>
        <w:t>Journal of Communication Disorders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52</w:t>
      </w:r>
      <w:r w:rsidRPr="0002776C">
        <w:rPr>
          <w:rFonts w:eastAsia="Times New Roman"/>
        </w:rPr>
        <w:t>, 16-30.</w:t>
      </w:r>
    </w:p>
    <w:p w14:paraId="2C8FC522" w14:textId="77777777" w:rsidR="0034481D" w:rsidRPr="0002776C" w:rsidRDefault="0034481D" w:rsidP="0002776C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  <w:lang w:val="en-GB"/>
        </w:rPr>
      </w:pPr>
    </w:p>
    <w:p w14:paraId="228A6D50" w14:textId="77777777" w:rsidR="00131BA4" w:rsidRPr="0002776C" w:rsidRDefault="00131BA4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Mann, W., &amp; Prinz, P. M. (2006). An investigation of the need for sign language assessment in Deaf education. </w:t>
      </w:r>
      <w:r w:rsidRPr="0002776C">
        <w:rPr>
          <w:rFonts w:eastAsia="Times New Roman"/>
          <w:i/>
          <w:iCs/>
        </w:rPr>
        <w:t>American Annals of the Deaf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151</w:t>
      </w:r>
      <w:r w:rsidRPr="0002776C">
        <w:rPr>
          <w:rFonts w:eastAsia="Times New Roman"/>
        </w:rPr>
        <w:t>(3), 356-370.</w:t>
      </w:r>
    </w:p>
    <w:p w14:paraId="3390663D" w14:textId="40AC6513" w:rsidR="00D03F0F" w:rsidRPr="0002776C" w:rsidRDefault="00D03F0F" w:rsidP="0002776C">
      <w:pPr>
        <w:spacing w:before="100" w:beforeAutospacing="1" w:after="100" w:afterAutospacing="1"/>
        <w:ind w:left="720" w:hanging="720"/>
      </w:pPr>
      <w:proofErr w:type="spellStart"/>
      <w:r w:rsidRPr="0002776C">
        <w:t>Marschark</w:t>
      </w:r>
      <w:proofErr w:type="spellEnd"/>
      <w:r w:rsidRPr="0002776C">
        <w:t xml:space="preserve">, M., Lang, H. G., &amp; Albertini, J. A. (2002). </w:t>
      </w:r>
      <w:r w:rsidRPr="0002776C">
        <w:rPr>
          <w:i/>
        </w:rPr>
        <w:t>Educating Deaf students: From research to practice</w:t>
      </w:r>
      <w:r w:rsidRPr="0002776C">
        <w:t>. Oxford University Press.</w:t>
      </w:r>
    </w:p>
    <w:p w14:paraId="45AEF346" w14:textId="77777777" w:rsidR="007261E2" w:rsidRPr="0002776C" w:rsidRDefault="007261E2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Marschark</w:t>
      </w:r>
      <w:proofErr w:type="spellEnd"/>
      <w:r w:rsidRPr="0002776C">
        <w:rPr>
          <w:rFonts w:eastAsia="Times New Roman"/>
        </w:rPr>
        <w:t>, M., Schick, B., &amp; Spencer, P. E. (2006). Understanding sign language development of deaf children. In P. D. B. S</w:t>
      </w:r>
      <w:r w:rsidRPr="0002776C">
        <w:t xml:space="preserve">chick, M. Schick, </w:t>
      </w:r>
      <w:proofErr w:type="spellStart"/>
      <w:r w:rsidRPr="0002776C">
        <w:t>Marschark</w:t>
      </w:r>
      <w:proofErr w:type="spellEnd"/>
      <w:r w:rsidRPr="0002776C">
        <w:t xml:space="preserve">, P. E. Spencer, R. Peterson, &amp; E. A. Winston (Eds.). </w:t>
      </w:r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Advances in the sign language development of deaf children</w:t>
      </w:r>
      <w:r w:rsidRPr="0002776C">
        <w:rPr>
          <w:rFonts w:eastAsia="Times New Roman"/>
        </w:rPr>
        <w:t xml:space="preserve"> (pp. 3-19). </w:t>
      </w:r>
      <w:r w:rsidRPr="0002776C">
        <w:t>Oxford University Press on Demand.</w:t>
      </w:r>
    </w:p>
    <w:p w14:paraId="63B79859" w14:textId="77777777" w:rsidR="007261E2" w:rsidRPr="0002776C" w:rsidRDefault="007261E2" w:rsidP="0002776C">
      <w:pPr>
        <w:ind w:left="720" w:hanging="720"/>
      </w:pPr>
    </w:p>
    <w:p w14:paraId="155C78F5" w14:textId="11AE6880" w:rsidR="002C3872" w:rsidRPr="0002776C" w:rsidRDefault="002C3872" w:rsidP="0002776C">
      <w:pPr>
        <w:ind w:left="720" w:hanging="720"/>
      </w:pPr>
      <w:r w:rsidRPr="0002776C">
        <w:t xml:space="preserve">Martin, D. S. (2006). The English-only movement and sign language for deaf learners: An instructive parallel. In H. Luria, D. M. Seymour, &amp; T. Smoke (Eds.), </w:t>
      </w:r>
      <w:r w:rsidRPr="0002776C">
        <w:rPr>
          <w:i/>
        </w:rPr>
        <w:t xml:space="preserve">Language and linguistics in context: Readings and applications for teachers </w:t>
      </w:r>
      <w:r w:rsidRPr="0002776C">
        <w:t>(pp.61-68). Lawrence Erlbaum.</w:t>
      </w:r>
    </w:p>
    <w:p w14:paraId="179914B1" w14:textId="77777777" w:rsidR="00F32FC9" w:rsidRPr="0002776C" w:rsidRDefault="00F32FC9" w:rsidP="0002776C">
      <w:pPr>
        <w:ind w:left="720" w:hanging="720"/>
      </w:pPr>
    </w:p>
    <w:p w14:paraId="66BB7AED" w14:textId="77777777" w:rsidR="00F32FC9" w:rsidRPr="0002776C" w:rsidRDefault="00F32FC9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Mason, K., Rowley, K., Marshall, C. R., Atkinson, J. R., Herman, R., Woll, B., &amp; Morgan, G. (2010). Identifying specific language impairment in deaf children acquiring British Sign Language: Implications for theory and practice. </w:t>
      </w:r>
      <w:r w:rsidRPr="0002776C">
        <w:rPr>
          <w:rFonts w:eastAsia="Times New Roman"/>
          <w:i/>
          <w:iCs/>
        </w:rPr>
        <w:t>British Journal of Developmental Psychology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28</w:t>
      </w:r>
      <w:r w:rsidRPr="0002776C">
        <w:rPr>
          <w:rFonts w:eastAsia="Times New Roman"/>
        </w:rPr>
        <w:t>(1), 33-49.</w:t>
      </w:r>
    </w:p>
    <w:p w14:paraId="4167D1E1" w14:textId="77777777" w:rsidR="002C3872" w:rsidRPr="0002776C" w:rsidRDefault="002C3872" w:rsidP="0002776C">
      <w:pPr>
        <w:ind w:left="720" w:hanging="720"/>
      </w:pPr>
    </w:p>
    <w:p w14:paraId="46EB8146" w14:textId="3259A3FD" w:rsidR="0055529E" w:rsidRPr="0002776C" w:rsidRDefault="0055529E" w:rsidP="0002776C">
      <w:pPr>
        <w:ind w:left="480" w:hangingChars="200" w:hanging="480"/>
        <w:rPr>
          <w:lang w:eastAsia="ko-KR"/>
        </w:rPr>
      </w:pPr>
      <w:r w:rsidRPr="0002776C">
        <w:rPr>
          <w:lang w:eastAsia="ko-KR"/>
        </w:rPr>
        <w:t>Mathers</w:t>
      </w:r>
      <w:r w:rsidR="00FE3E12" w:rsidRPr="0002776C">
        <w:rPr>
          <w:lang w:eastAsia="ko-KR"/>
        </w:rPr>
        <w:t>,</w:t>
      </w:r>
      <w:r w:rsidRPr="0002776C">
        <w:rPr>
          <w:lang w:eastAsia="ko-KR"/>
        </w:rPr>
        <w:t xml:space="preserve"> C</w:t>
      </w:r>
      <w:r w:rsidR="00FE3E12" w:rsidRPr="0002776C">
        <w:rPr>
          <w:lang w:eastAsia="ko-KR"/>
        </w:rPr>
        <w:t>. M.</w:t>
      </w:r>
      <w:r w:rsidRPr="0002776C">
        <w:rPr>
          <w:lang w:eastAsia="ko-KR"/>
        </w:rPr>
        <w:t xml:space="preserve"> (2007).</w:t>
      </w:r>
      <w:r w:rsidR="00FE3E12" w:rsidRPr="0002776C">
        <w:rPr>
          <w:lang w:eastAsia="ko-KR"/>
        </w:rPr>
        <w:t xml:space="preserve"> </w:t>
      </w:r>
      <w:r w:rsidRPr="0002776C">
        <w:rPr>
          <w:i/>
          <w:lang w:eastAsia="ko-KR"/>
        </w:rPr>
        <w:t xml:space="preserve">Sign </w:t>
      </w:r>
      <w:r w:rsidR="00FE3E12" w:rsidRPr="0002776C">
        <w:rPr>
          <w:i/>
          <w:lang w:eastAsia="ko-KR"/>
        </w:rPr>
        <w:t>language interpreters in court</w:t>
      </w:r>
      <w:r w:rsidRPr="0002776C">
        <w:rPr>
          <w:i/>
          <w:lang w:eastAsia="ko-KR"/>
        </w:rPr>
        <w:t xml:space="preserve">: Understanding </w:t>
      </w:r>
      <w:r w:rsidR="00FE3E12" w:rsidRPr="0002776C">
        <w:rPr>
          <w:i/>
          <w:lang w:eastAsia="ko-KR"/>
        </w:rPr>
        <w:t>best practices</w:t>
      </w:r>
      <w:r w:rsidR="00B86D2C" w:rsidRPr="0002776C">
        <w:rPr>
          <w:lang w:eastAsia="ko-KR"/>
        </w:rPr>
        <w:t xml:space="preserve">. </w:t>
      </w:r>
      <w:proofErr w:type="spellStart"/>
      <w:r w:rsidRPr="0002776C">
        <w:rPr>
          <w:lang w:eastAsia="ko-KR"/>
        </w:rPr>
        <w:t>Authorhouse</w:t>
      </w:r>
      <w:proofErr w:type="spellEnd"/>
      <w:r w:rsidR="00F13DE3" w:rsidRPr="0002776C">
        <w:rPr>
          <w:lang w:eastAsia="ko-KR"/>
        </w:rPr>
        <w:t>.</w:t>
      </w:r>
    </w:p>
    <w:p w14:paraId="53CB40C8" w14:textId="77777777" w:rsidR="003D57B6" w:rsidRPr="0002776C" w:rsidRDefault="003D57B6" w:rsidP="0002776C">
      <w:pPr>
        <w:ind w:left="720" w:hanging="720"/>
      </w:pPr>
    </w:p>
    <w:p w14:paraId="37811724" w14:textId="77777777" w:rsidR="00F0629D" w:rsidRPr="0002776C" w:rsidRDefault="00F0629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McKee, M. M., Paasche-Orlow, M. K., Winters, P. C., Fiscella, K., </w:t>
      </w:r>
      <w:proofErr w:type="spellStart"/>
      <w:r w:rsidRPr="0002776C">
        <w:rPr>
          <w:rFonts w:eastAsia="Times New Roman"/>
        </w:rPr>
        <w:t>Zazove</w:t>
      </w:r>
      <w:proofErr w:type="spellEnd"/>
      <w:r w:rsidRPr="0002776C">
        <w:rPr>
          <w:rFonts w:eastAsia="Times New Roman"/>
        </w:rPr>
        <w:t xml:space="preserve">, P., Sen, A., &amp; Pearson, T. (2015). Assessing health literacy in deaf American sign language users. </w:t>
      </w:r>
      <w:r w:rsidRPr="0002776C">
        <w:rPr>
          <w:rFonts w:eastAsia="Times New Roman"/>
          <w:i/>
          <w:iCs/>
        </w:rPr>
        <w:t>Journal of Health Communication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20</w:t>
      </w:r>
      <w:r w:rsidRPr="0002776C">
        <w:rPr>
          <w:rFonts w:eastAsia="Times New Roman"/>
        </w:rPr>
        <w:t>(sup2), 92-100.</w:t>
      </w:r>
    </w:p>
    <w:p w14:paraId="6E619BCA" w14:textId="77777777" w:rsidR="00F0629D" w:rsidRPr="0002776C" w:rsidRDefault="00F0629D" w:rsidP="0002776C">
      <w:pPr>
        <w:ind w:left="720" w:hanging="720"/>
      </w:pPr>
    </w:p>
    <w:p w14:paraId="31A27AD0" w14:textId="77777777" w:rsidR="00F855AF" w:rsidRPr="0002776C" w:rsidRDefault="00F855AF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Meristo</w:t>
      </w:r>
      <w:proofErr w:type="spellEnd"/>
      <w:r w:rsidRPr="0002776C">
        <w:rPr>
          <w:rFonts w:eastAsia="Times New Roman"/>
        </w:rPr>
        <w:t xml:space="preserve">, M., Falkman, K. W., </w:t>
      </w:r>
      <w:proofErr w:type="spellStart"/>
      <w:r w:rsidRPr="0002776C">
        <w:rPr>
          <w:rFonts w:eastAsia="Times New Roman"/>
        </w:rPr>
        <w:t>Hjelmquist</w:t>
      </w:r>
      <w:proofErr w:type="spellEnd"/>
      <w:r w:rsidRPr="0002776C">
        <w:rPr>
          <w:rFonts w:eastAsia="Times New Roman"/>
        </w:rPr>
        <w:t xml:space="preserve">, E., Tedoldi, M., Surian, L., &amp; Siegal, M. (2007). Language access and theory of mind reasoning: Evidence from Deaf children in bilingual and oralist environments. </w:t>
      </w:r>
      <w:r w:rsidRPr="0002776C">
        <w:rPr>
          <w:rFonts w:eastAsia="Times New Roman"/>
          <w:i/>
          <w:iCs/>
        </w:rPr>
        <w:t>Developmental Psychology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43</w:t>
      </w:r>
      <w:r w:rsidRPr="0002776C">
        <w:rPr>
          <w:rFonts w:eastAsia="Times New Roman"/>
        </w:rPr>
        <w:t xml:space="preserve">(5), 1156. </w:t>
      </w:r>
    </w:p>
    <w:p w14:paraId="414E3CBA" w14:textId="77777777" w:rsidR="00F855AF" w:rsidRPr="0002776C" w:rsidRDefault="00F855AF" w:rsidP="0002776C">
      <w:pPr>
        <w:ind w:left="720" w:hanging="720"/>
      </w:pPr>
    </w:p>
    <w:p w14:paraId="717C8A21" w14:textId="77777777" w:rsidR="0055529E" w:rsidRPr="0002776C" w:rsidRDefault="0055529E" w:rsidP="0002776C">
      <w:pPr>
        <w:ind w:left="720" w:hanging="720"/>
      </w:pPr>
      <w:r w:rsidRPr="0002776C">
        <w:t xml:space="preserve">Mertens, D. M. (1990). Teachers working with interpreters: The Deaf student's educational experience. </w:t>
      </w:r>
      <w:r w:rsidRPr="0002776C">
        <w:rPr>
          <w:i/>
        </w:rPr>
        <w:t>American Annals of the Deaf, 136</w:t>
      </w:r>
      <w:r w:rsidRPr="0002776C">
        <w:t>(1), 48-52.</w:t>
      </w:r>
    </w:p>
    <w:p w14:paraId="51CBF6AB" w14:textId="77777777" w:rsidR="00B031A7" w:rsidRPr="0002776C" w:rsidRDefault="00B031A7" w:rsidP="0002776C">
      <w:pPr>
        <w:ind w:left="720" w:hanging="720"/>
        <w:rPr>
          <w:bCs/>
          <w:i/>
          <w:iCs/>
          <w:lang w:val="es-AR"/>
        </w:rPr>
      </w:pPr>
    </w:p>
    <w:p w14:paraId="09A18749" w14:textId="14CFA34F" w:rsidR="00522319" w:rsidRPr="0002776C" w:rsidRDefault="00522319" w:rsidP="0002776C">
      <w:pPr>
        <w:ind w:left="720" w:hanging="720"/>
        <w:rPr>
          <w:rStyle w:val="Hyperlink"/>
          <w:rFonts w:eastAsiaTheme="majorEastAsia"/>
        </w:rPr>
      </w:pPr>
      <w:r w:rsidRPr="0002776C">
        <w:t xml:space="preserve">Mesch, J., &amp; </w:t>
      </w:r>
      <w:proofErr w:type="spellStart"/>
      <w:r w:rsidRPr="0002776C">
        <w:t>Schönström</w:t>
      </w:r>
      <w:proofErr w:type="spellEnd"/>
      <w:r w:rsidRPr="0002776C">
        <w:t xml:space="preserve">, K. (2023). Self‐repair in hearing L2 learners’ spontaneous signing: A developmental study. </w:t>
      </w:r>
      <w:r w:rsidRPr="0002776C">
        <w:rPr>
          <w:i/>
          <w:iCs/>
        </w:rPr>
        <w:t>Language Learning</w:t>
      </w:r>
      <w:r w:rsidRPr="0002776C">
        <w:t xml:space="preserve">, </w:t>
      </w:r>
      <w:r w:rsidRPr="0002776C">
        <w:rPr>
          <w:i/>
          <w:iCs/>
        </w:rPr>
        <w:t>73</w:t>
      </w:r>
      <w:r w:rsidRPr="0002776C">
        <w:t xml:space="preserve">(S1), 136-163. </w:t>
      </w:r>
      <w:hyperlink r:id="rId14" w:history="1">
        <w:r w:rsidRPr="0002776C">
          <w:rPr>
            <w:rStyle w:val="Hyperlink"/>
            <w:rFonts w:eastAsiaTheme="majorEastAsia"/>
          </w:rPr>
          <w:t>https://doi.org/10.1111/lang.12612</w:t>
        </w:r>
      </w:hyperlink>
    </w:p>
    <w:p w14:paraId="5483D718" w14:textId="77777777" w:rsidR="00522319" w:rsidRPr="0002776C" w:rsidRDefault="00522319" w:rsidP="0002776C">
      <w:pPr>
        <w:ind w:left="720" w:hanging="720"/>
        <w:rPr>
          <w:bCs/>
          <w:i/>
          <w:iCs/>
          <w:lang w:val="es-AR"/>
        </w:rPr>
      </w:pPr>
    </w:p>
    <w:p w14:paraId="18C2E081" w14:textId="77777777" w:rsidR="00934402" w:rsidRPr="0002776C" w:rsidRDefault="00934402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Metzger, M. (1995). Action in American Sign Language. </w:t>
      </w:r>
      <w:r w:rsidRPr="0002776C">
        <w:rPr>
          <w:rFonts w:eastAsia="Times New Roman"/>
          <w:i/>
          <w:iCs/>
        </w:rPr>
        <w:t>Sociolinguistics in Deaf Communities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</w:t>
      </w:r>
      <w:r w:rsidRPr="0002776C">
        <w:rPr>
          <w:rFonts w:eastAsia="Times New Roman"/>
        </w:rPr>
        <w:t>, 255.</w:t>
      </w:r>
    </w:p>
    <w:p w14:paraId="072B7B4D" w14:textId="77777777" w:rsidR="00934402" w:rsidRPr="0002776C" w:rsidRDefault="00934402" w:rsidP="0002776C">
      <w:pPr>
        <w:ind w:left="720" w:hanging="720"/>
        <w:rPr>
          <w:bCs/>
          <w:i/>
          <w:iCs/>
          <w:lang w:val="es-AR"/>
        </w:rPr>
      </w:pPr>
    </w:p>
    <w:p w14:paraId="2A25E28F" w14:textId="1812FE79" w:rsidR="0055529E" w:rsidRPr="0002776C" w:rsidRDefault="0055529E" w:rsidP="0002776C">
      <w:pPr>
        <w:ind w:left="720" w:hanging="720"/>
      </w:pPr>
      <w:r w:rsidRPr="0002776C">
        <w:t>Metzger</w:t>
      </w:r>
      <w:r w:rsidR="00B031A7" w:rsidRPr="0002776C">
        <w:t>,</w:t>
      </w:r>
      <w:r w:rsidRPr="0002776C">
        <w:t xml:space="preserve"> M. (1999). </w:t>
      </w:r>
      <w:r w:rsidRPr="0002776C">
        <w:rPr>
          <w:i/>
        </w:rPr>
        <w:t>Sign language interpreting: Deconstructing the myth of neutrality</w:t>
      </w:r>
      <w:r w:rsidRPr="0002776C">
        <w:t>. Gallaudet University Press.</w:t>
      </w:r>
    </w:p>
    <w:p w14:paraId="0A715A86" w14:textId="77777777" w:rsidR="00B031A7" w:rsidRPr="0002776C" w:rsidRDefault="00B031A7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9AA809A" w14:textId="2BB91E95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iCs/>
          <w:color w:val="353535"/>
        </w:rPr>
      </w:pPr>
      <w:r w:rsidRPr="0002776C">
        <w:rPr>
          <w:color w:val="353535"/>
        </w:rPr>
        <w:t>Metzger, M.</w:t>
      </w:r>
      <w:r w:rsidR="00B031A7" w:rsidRPr="0002776C">
        <w:rPr>
          <w:color w:val="353535"/>
        </w:rPr>
        <w:t>,</w:t>
      </w:r>
      <w:r w:rsidRPr="0002776C">
        <w:rPr>
          <w:color w:val="353535"/>
        </w:rPr>
        <w:t xml:space="preserve"> &amp; Quadros, R. M. D. (2012). Cognitive control in intermodal bilingual interpreters. </w:t>
      </w:r>
      <w:r w:rsidR="00B031A7" w:rsidRPr="0002776C">
        <w:rPr>
          <w:iCs/>
          <w:color w:val="353535"/>
        </w:rPr>
        <w:t xml:space="preserve">In R. M. D. </w:t>
      </w:r>
      <w:r w:rsidR="00B031A7" w:rsidRPr="0002776C">
        <w:rPr>
          <w:color w:val="353535"/>
        </w:rPr>
        <w:t>Quadros</w:t>
      </w:r>
      <w:r w:rsidRPr="0002776C">
        <w:rPr>
          <w:color w:val="353535"/>
        </w:rPr>
        <w:t xml:space="preserve">, </w:t>
      </w:r>
      <w:r w:rsidR="00B031A7" w:rsidRPr="0002776C">
        <w:rPr>
          <w:color w:val="353535"/>
        </w:rPr>
        <w:t xml:space="preserve">E. Fleetwood, </w:t>
      </w:r>
      <w:r w:rsidRPr="0002776C">
        <w:rPr>
          <w:color w:val="353535"/>
        </w:rPr>
        <w:t xml:space="preserve">&amp; </w:t>
      </w:r>
      <w:r w:rsidR="00B031A7" w:rsidRPr="0002776C">
        <w:rPr>
          <w:color w:val="353535"/>
        </w:rPr>
        <w:t>M. Metzger</w:t>
      </w:r>
      <w:r w:rsidRPr="0002776C">
        <w:rPr>
          <w:color w:val="353535"/>
        </w:rPr>
        <w:t xml:space="preserve"> </w:t>
      </w:r>
      <w:r w:rsidR="00097CB9" w:rsidRPr="0002776C">
        <w:rPr>
          <w:color w:val="353535"/>
        </w:rPr>
        <w:t>(Eds.)</w:t>
      </w:r>
      <w:r w:rsidR="00B031A7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Pr="0002776C">
        <w:rPr>
          <w:i/>
          <w:iCs/>
          <w:color w:val="353535"/>
        </w:rPr>
        <w:t xml:space="preserve">Signed language interpreting in Brazil </w:t>
      </w:r>
      <w:r w:rsidR="00B031A7" w:rsidRPr="0002776C">
        <w:rPr>
          <w:iCs/>
          <w:color w:val="353535"/>
        </w:rPr>
        <w:t xml:space="preserve">(pp. 43-57). </w:t>
      </w:r>
      <w:r w:rsidRPr="0002776C">
        <w:rPr>
          <w:color w:val="353535"/>
        </w:rPr>
        <w:t>Gallaudet University Press.</w:t>
      </w:r>
    </w:p>
    <w:p w14:paraId="5D145714" w14:textId="77777777" w:rsidR="00B031A7" w:rsidRPr="0002776C" w:rsidRDefault="00B031A7" w:rsidP="0002776C">
      <w:pPr>
        <w:ind w:left="480" w:hangingChars="200" w:hanging="480"/>
        <w:rPr>
          <w:rFonts w:eastAsia="한양신명조"/>
          <w:bCs/>
          <w:color w:val="000000"/>
          <w:shd w:val="clear" w:color="auto" w:fill="FFFFFF"/>
        </w:rPr>
      </w:pPr>
    </w:p>
    <w:p w14:paraId="705D90E0" w14:textId="33F50265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02776C">
        <w:rPr>
          <w:color w:val="353535"/>
        </w:rPr>
        <w:t>Mindess</w:t>
      </w:r>
      <w:proofErr w:type="spellEnd"/>
      <w:r w:rsidRPr="0002776C">
        <w:rPr>
          <w:color w:val="353535"/>
        </w:rPr>
        <w:t>, A. (1999).</w:t>
      </w:r>
      <w:r w:rsidRPr="0002776C">
        <w:rPr>
          <w:i/>
          <w:iCs/>
          <w:color w:val="353535"/>
        </w:rPr>
        <w:t xml:space="preserve"> Reading between the signs: Intercultural communication for sign language interpreters, </w:t>
      </w:r>
      <w:r w:rsidRPr="0002776C">
        <w:rPr>
          <w:color w:val="353535"/>
        </w:rPr>
        <w:t>Intercultural Press.</w:t>
      </w:r>
    </w:p>
    <w:p w14:paraId="508BCFD2" w14:textId="77777777" w:rsidR="00275664" w:rsidRPr="0002776C" w:rsidRDefault="00275664" w:rsidP="0002776C">
      <w:pPr>
        <w:ind w:left="720" w:hanging="720"/>
      </w:pPr>
    </w:p>
    <w:p w14:paraId="1EB07B3D" w14:textId="77777777" w:rsidR="002F5909" w:rsidRPr="0002776C" w:rsidRDefault="002F5909" w:rsidP="0002776C">
      <w:pPr>
        <w:ind w:left="720" w:hanging="720"/>
      </w:pPr>
      <w:r w:rsidRPr="0002776C">
        <w:t xml:space="preserve">Mitchell, R. E., &amp; Karchmer, M. A.  (2004). Chasing the mythical ten percent: Parental hearing status of Deaf and hard of hearing students in the United States. </w:t>
      </w:r>
      <w:r w:rsidRPr="0002776C">
        <w:rPr>
          <w:i/>
        </w:rPr>
        <w:t>Sign Language Studies, 4</w:t>
      </w:r>
      <w:r w:rsidRPr="0002776C">
        <w:t>(2), 138-163.</w:t>
      </w:r>
    </w:p>
    <w:p w14:paraId="7374A5BA" w14:textId="77777777" w:rsidR="002F5909" w:rsidRPr="0002776C" w:rsidRDefault="002F5909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1AB09E6B" w14:textId="5D4B5657" w:rsidR="00625C32" w:rsidRPr="00625C32" w:rsidRDefault="00625C32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625C32">
        <w:rPr>
          <w:color w:val="353535"/>
        </w:rPr>
        <w:lastRenderedPageBreak/>
        <w:t xml:space="preserve">Morales Acosta, G. V., &amp; </w:t>
      </w:r>
      <w:proofErr w:type="spellStart"/>
      <w:r w:rsidRPr="00625C32">
        <w:rPr>
          <w:color w:val="353535"/>
        </w:rPr>
        <w:t>Lattapiat</w:t>
      </w:r>
      <w:proofErr w:type="spellEnd"/>
      <w:r w:rsidRPr="00625C32">
        <w:rPr>
          <w:color w:val="353535"/>
        </w:rPr>
        <w:t xml:space="preserve"> Navarro, P. (2024, October). Translation of a story into Chilean Sign Language: </w:t>
      </w:r>
      <w:r w:rsidRPr="0002776C">
        <w:rPr>
          <w:color w:val="353535"/>
        </w:rPr>
        <w:t>P</w:t>
      </w:r>
      <w:r w:rsidRPr="00625C32">
        <w:rPr>
          <w:color w:val="353535"/>
        </w:rPr>
        <w:t xml:space="preserve">roductions by </w:t>
      </w:r>
      <w:r w:rsidRPr="0002776C">
        <w:rPr>
          <w:color w:val="353535"/>
        </w:rPr>
        <w:t>D</w:t>
      </w:r>
      <w:r w:rsidRPr="00625C32">
        <w:rPr>
          <w:color w:val="353535"/>
        </w:rPr>
        <w:t xml:space="preserve">eaf co-teachers. </w:t>
      </w:r>
      <w:r w:rsidRPr="00625C32">
        <w:rPr>
          <w:i/>
          <w:iCs/>
          <w:color w:val="353535"/>
        </w:rPr>
        <w:t>Frontiers in Education</w:t>
      </w:r>
      <w:r w:rsidRPr="0002776C">
        <w:rPr>
          <w:i/>
          <w:iCs/>
          <w:color w:val="353535"/>
        </w:rPr>
        <w:t>, 9.</w:t>
      </w:r>
      <w:r w:rsidRPr="00625C32">
        <w:rPr>
          <w:color w:val="353535"/>
        </w:rPr>
        <w:t xml:space="preserve"> </w:t>
      </w:r>
      <w:hyperlink r:id="rId15" w:history="1">
        <w:r w:rsidRPr="0002776C">
          <w:rPr>
            <w:rStyle w:val="Hyperlink"/>
          </w:rPr>
          <w:t xml:space="preserve">https://doi.org/10.3389/feduc.2024.1368082 </w:t>
        </w:r>
      </w:hyperlink>
    </w:p>
    <w:p w14:paraId="3F6C6D55" w14:textId="77777777" w:rsidR="00625C32" w:rsidRPr="0002776C" w:rsidRDefault="00625C32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17DDD487" w14:textId="3752A02E" w:rsidR="00CF2CB5" w:rsidRPr="00CF2CB5" w:rsidRDefault="00CF2CB5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proofErr w:type="spellStart"/>
      <w:r w:rsidRPr="00CF2CB5">
        <w:rPr>
          <w:color w:val="353535"/>
        </w:rPr>
        <w:t>Morere</w:t>
      </w:r>
      <w:proofErr w:type="spellEnd"/>
      <w:r w:rsidRPr="00CF2CB5">
        <w:rPr>
          <w:color w:val="353535"/>
        </w:rPr>
        <w:t xml:space="preserve">, D. A., Allen, T. E., Jaeger, M., &amp; Winthrop, D. (2024). Sign language delays in </w:t>
      </w:r>
      <w:r w:rsidRPr="0002776C">
        <w:rPr>
          <w:color w:val="353535"/>
        </w:rPr>
        <w:t>D</w:t>
      </w:r>
      <w:r w:rsidRPr="00CF2CB5">
        <w:rPr>
          <w:color w:val="353535"/>
        </w:rPr>
        <w:t xml:space="preserve">eaf 3-to 5-year-olds with </w:t>
      </w:r>
      <w:r w:rsidRPr="0002776C">
        <w:rPr>
          <w:color w:val="353535"/>
        </w:rPr>
        <w:t>D</w:t>
      </w:r>
      <w:r w:rsidRPr="00CF2CB5">
        <w:rPr>
          <w:color w:val="353535"/>
        </w:rPr>
        <w:t xml:space="preserve">eaf parents. </w:t>
      </w:r>
      <w:r w:rsidRPr="00CF2CB5">
        <w:rPr>
          <w:i/>
          <w:iCs/>
          <w:color w:val="353535"/>
        </w:rPr>
        <w:t>Journal of Deaf Studies and Deaf Education</w:t>
      </w:r>
      <w:r w:rsidRPr="00CF2CB5">
        <w:rPr>
          <w:color w:val="353535"/>
        </w:rPr>
        <w:t xml:space="preserve">, </w:t>
      </w:r>
      <w:r w:rsidRPr="00CF2CB5">
        <w:rPr>
          <w:i/>
          <w:iCs/>
          <w:color w:val="353535"/>
        </w:rPr>
        <w:t>29</w:t>
      </w:r>
      <w:r w:rsidRPr="00CF2CB5">
        <w:rPr>
          <w:color w:val="353535"/>
        </w:rPr>
        <w:t>(2), 115-133.</w:t>
      </w:r>
      <w:r w:rsidRPr="0002776C">
        <w:rPr>
          <w:color w:val="353535"/>
        </w:rPr>
        <w:t xml:space="preserve"> </w:t>
      </w:r>
      <w:hyperlink r:id="rId16" w:history="1">
        <w:r w:rsidRPr="0002776C">
          <w:rPr>
            <w:rStyle w:val="Hyperlink"/>
          </w:rPr>
          <w:t>https://doi.org/10.1093/deafed/enad059</w:t>
        </w:r>
      </w:hyperlink>
    </w:p>
    <w:p w14:paraId="56796503" w14:textId="77777777" w:rsidR="00CF2CB5" w:rsidRPr="0002776C" w:rsidRDefault="00CF2CB5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D06D737" w14:textId="2420FBD9" w:rsidR="00F55D69" w:rsidRPr="0002776C" w:rsidRDefault="00F55D69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Morgan, G., &amp; Woll, B. (Eds.). (2002). </w:t>
      </w:r>
      <w:r w:rsidRPr="0002776C">
        <w:rPr>
          <w:rFonts w:eastAsia="Times New Roman"/>
          <w:i/>
          <w:iCs/>
        </w:rPr>
        <w:t>Directions in sign language acquisition</w:t>
      </w:r>
      <w:r w:rsidRPr="0002776C">
        <w:rPr>
          <w:rFonts w:eastAsia="Times New Roman"/>
        </w:rPr>
        <w:t>. John Benjamins.</w:t>
      </w:r>
    </w:p>
    <w:p w14:paraId="6A7B428D" w14:textId="77777777" w:rsidR="00F55D69" w:rsidRPr="0002776C" w:rsidRDefault="00F55D69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15B518CE" w14:textId="77777777" w:rsidR="00D2018A" w:rsidRPr="0002776C" w:rsidRDefault="00D2018A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Muir, L. J., &amp; Richardson, I. E. (2005). Perception of sign language and its application to visual communications for Deaf people.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10</w:t>
      </w:r>
      <w:r w:rsidRPr="0002776C">
        <w:rPr>
          <w:rFonts w:eastAsia="Times New Roman"/>
        </w:rPr>
        <w:t>(4), 390-401.</w:t>
      </w:r>
    </w:p>
    <w:p w14:paraId="5F855ACB" w14:textId="77777777" w:rsidR="00D2018A" w:rsidRPr="0002776C" w:rsidRDefault="00D2018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19F91449" w14:textId="77D6FD90" w:rsidR="0055529E" w:rsidRPr="0002776C" w:rsidRDefault="00BB4A75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Napier, J. </w:t>
      </w:r>
      <w:r w:rsidR="00097CB9" w:rsidRPr="0002776C">
        <w:rPr>
          <w:color w:val="353535"/>
        </w:rPr>
        <w:t>(Ed.)</w:t>
      </w:r>
      <w:r w:rsidR="0055529E" w:rsidRPr="0002776C">
        <w:rPr>
          <w:color w:val="353535"/>
        </w:rPr>
        <w:t xml:space="preserve"> </w:t>
      </w:r>
      <w:r w:rsidRPr="0002776C">
        <w:rPr>
          <w:color w:val="353535"/>
        </w:rPr>
        <w:t>(</w:t>
      </w:r>
      <w:r w:rsidR="0055529E" w:rsidRPr="0002776C">
        <w:rPr>
          <w:color w:val="353535"/>
        </w:rPr>
        <w:t>2009</w:t>
      </w:r>
      <w:r w:rsidRPr="0002776C">
        <w:rPr>
          <w:color w:val="353535"/>
        </w:rPr>
        <w:t>)</w:t>
      </w:r>
      <w:r w:rsidR="0055529E" w:rsidRPr="0002776C">
        <w:rPr>
          <w:color w:val="353535"/>
        </w:rPr>
        <w:t xml:space="preserve">. </w:t>
      </w:r>
      <w:r w:rsidR="0055529E" w:rsidRPr="0002776C">
        <w:rPr>
          <w:i/>
          <w:iCs/>
          <w:color w:val="353535"/>
        </w:rPr>
        <w:t>International perspectives on sign</w:t>
      </w:r>
      <w:r w:rsidRPr="0002776C">
        <w:rPr>
          <w:i/>
          <w:iCs/>
          <w:color w:val="353535"/>
        </w:rPr>
        <w:t xml:space="preserve"> language interpreter education.</w:t>
      </w:r>
      <w:r w:rsidR="0055529E" w:rsidRPr="0002776C">
        <w:rPr>
          <w:i/>
          <w:iCs/>
          <w:color w:val="353535"/>
        </w:rPr>
        <w:t xml:space="preserve"> </w:t>
      </w:r>
      <w:r w:rsidR="0055529E" w:rsidRPr="0002776C">
        <w:rPr>
          <w:color w:val="353535"/>
        </w:rPr>
        <w:t>Gal</w:t>
      </w:r>
      <w:r w:rsidRPr="0002776C">
        <w:rPr>
          <w:color w:val="353535"/>
        </w:rPr>
        <w:t>l</w:t>
      </w:r>
      <w:r w:rsidR="0055529E" w:rsidRPr="0002776C">
        <w:rPr>
          <w:color w:val="353535"/>
        </w:rPr>
        <w:t>audet University Press.</w:t>
      </w:r>
    </w:p>
    <w:p w14:paraId="038BF5A3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B5B1BC6" w14:textId="0BDA80EC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Napier, J. (2002). </w:t>
      </w:r>
      <w:r w:rsidRPr="0002776C">
        <w:rPr>
          <w:i/>
          <w:iCs/>
          <w:color w:val="353535"/>
        </w:rPr>
        <w:t>Sign language interpreting: Linguistic coping strategies</w:t>
      </w:r>
      <w:r w:rsidR="00DB270C">
        <w:rPr>
          <w:i/>
          <w:iCs/>
          <w:color w:val="353535"/>
        </w:rPr>
        <w:t xml:space="preserve">. </w:t>
      </w:r>
      <w:r w:rsidRPr="0002776C">
        <w:rPr>
          <w:color w:val="353535"/>
        </w:rPr>
        <w:t>Douglas McLean.</w:t>
      </w:r>
    </w:p>
    <w:p w14:paraId="61453F30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896007C" w14:textId="77777777" w:rsidR="0055529E" w:rsidRPr="0002776C" w:rsidRDefault="0055529E" w:rsidP="0002776C">
      <w:pPr>
        <w:ind w:left="720" w:hanging="720"/>
      </w:pPr>
      <w:r w:rsidRPr="0002776C">
        <w:t xml:space="preserve">Napier, J. (2002). University interpreting: Linguistic issues for consideration. </w:t>
      </w:r>
      <w:r w:rsidRPr="0002776C">
        <w:rPr>
          <w:i/>
          <w:iCs/>
        </w:rPr>
        <w:t>Journal of Deaf Studies and Deaf Education, 7</w:t>
      </w:r>
      <w:r w:rsidRPr="0002776C">
        <w:t xml:space="preserve">(4), 281-301. </w:t>
      </w:r>
    </w:p>
    <w:p w14:paraId="6D9D6C09" w14:textId="77777777" w:rsidR="00BB4A75" w:rsidRPr="0002776C" w:rsidRDefault="00BB4A75" w:rsidP="0002776C">
      <w:pPr>
        <w:ind w:left="720" w:hanging="720"/>
      </w:pPr>
    </w:p>
    <w:p w14:paraId="4B46910D" w14:textId="58909A0D" w:rsidR="0055529E" w:rsidRPr="0002776C" w:rsidRDefault="0055529E" w:rsidP="0002776C">
      <w:pPr>
        <w:ind w:left="720" w:hanging="720"/>
      </w:pPr>
      <w:r w:rsidRPr="0002776C">
        <w:t xml:space="preserve">Napier, J. (2006). Comparing language contact phenomena between </w:t>
      </w:r>
      <w:proofErr w:type="spellStart"/>
      <w:r w:rsidRPr="0002776C">
        <w:t>Auslan</w:t>
      </w:r>
      <w:proofErr w:type="spellEnd"/>
      <w:r w:rsidRPr="0002776C">
        <w:t xml:space="preserve">/ English interpreters and deaf Australians: A preliminary study. In C. Lucas </w:t>
      </w:r>
      <w:r w:rsidR="00097CB9" w:rsidRPr="0002776C">
        <w:t>(Ed.)</w:t>
      </w:r>
      <w:r w:rsidRPr="0002776C">
        <w:t xml:space="preserve">, </w:t>
      </w:r>
      <w:r w:rsidRPr="0002776C">
        <w:rPr>
          <w:i/>
          <w:iCs/>
        </w:rPr>
        <w:t xml:space="preserve">From the Great Plains to </w:t>
      </w:r>
      <w:r w:rsidR="004B753A" w:rsidRPr="0002776C">
        <w:rPr>
          <w:i/>
          <w:iCs/>
        </w:rPr>
        <w:t>Australia: Multilingualism and s</w:t>
      </w:r>
      <w:r w:rsidRPr="0002776C">
        <w:rPr>
          <w:i/>
          <w:iCs/>
        </w:rPr>
        <w:t xml:space="preserve">ign </w:t>
      </w:r>
      <w:r w:rsidR="004B753A" w:rsidRPr="0002776C">
        <w:rPr>
          <w:i/>
          <w:iCs/>
        </w:rPr>
        <w:t>l</w:t>
      </w:r>
      <w:r w:rsidRPr="0002776C">
        <w:rPr>
          <w:i/>
          <w:iCs/>
        </w:rPr>
        <w:t xml:space="preserve">anguages </w:t>
      </w:r>
      <w:r w:rsidRPr="0002776C">
        <w:t xml:space="preserve">(pp. 39-78). Gallaudet University Press. </w:t>
      </w:r>
    </w:p>
    <w:p w14:paraId="6D377C42" w14:textId="77777777" w:rsidR="00BB4A75" w:rsidRPr="0002776C" w:rsidRDefault="00BB4A75" w:rsidP="0002776C">
      <w:pPr>
        <w:ind w:left="720" w:hanging="720"/>
      </w:pPr>
    </w:p>
    <w:p w14:paraId="04A6D655" w14:textId="293BA55C" w:rsidR="0055529E" w:rsidRPr="0002776C" w:rsidRDefault="0055529E" w:rsidP="0002776C">
      <w:pPr>
        <w:ind w:left="720" w:hanging="720"/>
      </w:pPr>
      <w:r w:rsidRPr="0002776C">
        <w:t xml:space="preserve">Napier, J. </w:t>
      </w:r>
      <w:r w:rsidR="00BB4A75" w:rsidRPr="0002776C">
        <w:t xml:space="preserve">(Ed.). </w:t>
      </w:r>
      <w:r w:rsidRPr="0002776C">
        <w:t xml:space="preserve">(2009). </w:t>
      </w:r>
      <w:r w:rsidRPr="0002776C">
        <w:rPr>
          <w:i/>
        </w:rPr>
        <w:t>International perspectives on sign language interpreter education</w:t>
      </w:r>
      <w:r w:rsidRPr="0002776C">
        <w:t>. Gallaudet University Press.</w:t>
      </w:r>
    </w:p>
    <w:p w14:paraId="0F793327" w14:textId="77777777" w:rsidR="00BB4A75" w:rsidRPr="0002776C" w:rsidRDefault="00BB4A75" w:rsidP="0002776C">
      <w:pPr>
        <w:widowControl w:val="0"/>
        <w:autoSpaceDE w:val="0"/>
        <w:autoSpaceDN w:val="0"/>
        <w:adjustRightInd w:val="0"/>
        <w:ind w:left="720" w:hanging="720"/>
      </w:pPr>
    </w:p>
    <w:p w14:paraId="37AC2274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</w:pPr>
      <w:r w:rsidRPr="0002776C">
        <w:t xml:space="preserve">Napier, J. (2011). “It's not what they say but the way they say it.” A content analysis of interpreter and consumer perceptions of signed language interpreting in Australia. </w:t>
      </w:r>
      <w:r w:rsidRPr="0002776C">
        <w:rPr>
          <w:i/>
          <w:iCs/>
        </w:rPr>
        <w:t>International Journal of the Sociology of Language,</w:t>
      </w:r>
      <w:r w:rsidRPr="0002776C">
        <w:t xml:space="preserve"> </w:t>
      </w:r>
      <w:r w:rsidRPr="0002776C">
        <w:rPr>
          <w:i/>
        </w:rPr>
        <w:t>207</w:t>
      </w:r>
      <w:r w:rsidRPr="0002776C">
        <w:rPr>
          <w:b/>
          <w:bCs/>
        </w:rPr>
        <w:t>,</w:t>
      </w:r>
      <w:r w:rsidRPr="0002776C">
        <w:t xml:space="preserve"> 59-87.</w:t>
      </w:r>
    </w:p>
    <w:p w14:paraId="61B29A53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</w:pPr>
    </w:p>
    <w:p w14:paraId="1BD7485B" w14:textId="0F98F912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Napier, J.</w:t>
      </w:r>
      <w:r w:rsidR="004B753A" w:rsidRPr="0002776C">
        <w:rPr>
          <w:color w:val="353535"/>
        </w:rPr>
        <w:t>, &amp;</w:t>
      </w:r>
      <w:r w:rsidRPr="0002776C">
        <w:rPr>
          <w:color w:val="353535"/>
        </w:rPr>
        <w:t xml:space="preserve"> Roy, C. </w:t>
      </w:r>
      <w:r w:rsidR="00097CB9" w:rsidRPr="0002776C">
        <w:rPr>
          <w:color w:val="353535"/>
        </w:rPr>
        <w:t>(Eds.)</w:t>
      </w:r>
      <w:r w:rsidRPr="0002776C">
        <w:rPr>
          <w:color w:val="353535"/>
        </w:rPr>
        <w:t xml:space="preserve"> </w:t>
      </w:r>
      <w:r w:rsidR="00BB4A75" w:rsidRPr="0002776C">
        <w:rPr>
          <w:color w:val="353535"/>
        </w:rPr>
        <w:t xml:space="preserve">(2015). </w:t>
      </w:r>
      <w:r w:rsidR="00BB4A75" w:rsidRPr="0002776C">
        <w:rPr>
          <w:i/>
          <w:iCs/>
          <w:color w:val="353535"/>
        </w:rPr>
        <w:t>The sign</w:t>
      </w:r>
      <w:r w:rsidRPr="0002776C">
        <w:rPr>
          <w:i/>
          <w:iCs/>
          <w:color w:val="353535"/>
        </w:rPr>
        <w:t xml:space="preserve"> language interpreting studies reader. </w:t>
      </w:r>
      <w:r w:rsidRPr="0002776C">
        <w:rPr>
          <w:color w:val="353535"/>
        </w:rPr>
        <w:t>John Benjamins.</w:t>
      </w:r>
    </w:p>
    <w:p w14:paraId="2CFF9B9C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5016D43" w14:textId="7C2FF674" w:rsidR="0055529E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Napier, J., McKee, R., &amp;</w:t>
      </w:r>
      <w:r w:rsidR="0055529E" w:rsidRPr="0002776C">
        <w:rPr>
          <w:color w:val="353535"/>
        </w:rPr>
        <w:t xml:space="preserve"> Goswell, D. (2010). </w:t>
      </w:r>
      <w:r w:rsidR="0055529E" w:rsidRPr="0002776C">
        <w:rPr>
          <w:i/>
          <w:iCs/>
          <w:color w:val="353535"/>
        </w:rPr>
        <w:t>Sign language interpreting: Theory &amp; practice in Australia and New Zealand</w:t>
      </w:r>
      <w:r w:rsidR="00F13DE3" w:rsidRPr="0002776C">
        <w:rPr>
          <w:i/>
          <w:iCs/>
          <w:color w:val="353535"/>
        </w:rPr>
        <w:t xml:space="preserve">. </w:t>
      </w:r>
      <w:r w:rsidR="0055529E" w:rsidRPr="0002776C">
        <w:rPr>
          <w:color w:val="353535"/>
        </w:rPr>
        <w:t>Federation Press.</w:t>
      </w:r>
    </w:p>
    <w:p w14:paraId="02C98906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089A4AF4" w14:textId="44CA25C2" w:rsidR="0055529E" w:rsidRPr="0002776C" w:rsidRDefault="0055529E" w:rsidP="0002776C">
      <w:pPr>
        <w:ind w:left="720" w:hanging="720"/>
        <w:rPr>
          <w:lang w:val="en-AU"/>
        </w:rPr>
      </w:pPr>
      <w:r w:rsidRPr="0002776C">
        <w:rPr>
          <w:lang w:val="en-AU"/>
        </w:rPr>
        <w:t xml:space="preserve">Napier, J., McKee, R., &amp; Goswell, D. (2010). </w:t>
      </w:r>
      <w:r w:rsidRPr="0002776C">
        <w:rPr>
          <w:i/>
          <w:lang w:val="en-AU"/>
        </w:rPr>
        <w:t xml:space="preserve">Sign language interpreting: Theory and practice in Australia and New Zealand </w:t>
      </w:r>
      <w:r w:rsidRPr="0002776C">
        <w:rPr>
          <w:lang w:val="en-AU"/>
        </w:rPr>
        <w:t>(2</w:t>
      </w:r>
      <w:r w:rsidRPr="0002776C">
        <w:rPr>
          <w:vertAlign w:val="superscript"/>
          <w:lang w:val="en-AU"/>
        </w:rPr>
        <w:t>nd</w:t>
      </w:r>
      <w:r w:rsidRPr="0002776C">
        <w:rPr>
          <w:lang w:val="en-AU"/>
        </w:rPr>
        <w:t xml:space="preserve"> </w:t>
      </w:r>
      <w:r w:rsidR="003D2719" w:rsidRPr="0002776C">
        <w:rPr>
          <w:lang w:val="en-AU"/>
        </w:rPr>
        <w:t>ed.)</w:t>
      </w:r>
      <w:r w:rsidRPr="0002776C">
        <w:rPr>
          <w:lang w:val="en-AU"/>
        </w:rPr>
        <w:t>. Federation Press.</w:t>
      </w:r>
    </w:p>
    <w:p w14:paraId="223A26B8" w14:textId="77777777" w:rsidR="001E5D0F" w:rsidRPr="0002776C" w:rsidRDefault="001E5D0F" w:rsidP="0002776C">
      <w:pPr>
        <w:ind w:left="720" w:hanging="720"/>
        <w:rPr>
          <w:lang w:val="en-AU"/>
        </w:rPr>
      </w:pPr>
    </w:p>
    <w:p w14:paraId="2BEC3488" w14:textId="77777777" w:rsidR="00FC0EAB" w:rsidRPr="0002776C" w:rsidRDefault="00FC0EAB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Napoli, D. J., Mellon, N. K., </w:t>
      </w:r>
      <w:proofErr w:type="spellStart"/>
      <w:r w:rsidRPr="0002776C">
        <w:rPr>
          <w:rFonts w:eastAsia="Times New Roman"/>
        </w:rPr>
        <w:t>Niparko</w:t>
      </w:r>
      <w:proofErr w:type="spellEnd"/>
      <w:r w:rsidRPr="0002776C">
        <w:rPr>
          <w:rFonts w:eastAsia="Times New Roman"/>
        </w:rPr>
        <w:t xml:space="preserve">, J. K., Rathmann, C., Mathur, G., Humphries, T., ... &amp; Lantos, J. D. (2015). Should all Deaf children learn sign </w:t>
      </w:r>
      <w:proofErr w:type="gramStart"/>
      <w:r w:rsidRPr="0002776C">
        <w:rPr>
          <w:rFonts w:eastAsia="Times New Roman"/>
        </w:rPr>
        <w:t>language?.</w:t>
      </w:r>
      <w:proofErr w:type="gramEnd"/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Pediatrics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136</w:t>
      </w:r>
      <w:r w:rsidRPr="0002776C">
        <w:rPr>
          <w:rFonts w:eastAsia="Times New Roman"/>
        </w:rPr>
        <w:t>(1), 170-176.</w:t>
      </w:r>
    </w:p>
    <w:p w14:paraId="1FA80BE1" w14:textId="77777777" w:rsidR="00FC0EAB" w:rsidRPr="0002776C" w:rsidRDefault="00FC0EAB" w:rsidP="0002776C">
      <w:pPr>
        <w:ind w:left="720" w:hanging="720"/>
        <w:rPr>
          <w:lang w:val="en-AU"/>
        </w:rPr>
      </w:pPr>
    </w:p>
    <w:p w14:paraId="570CD09A" w14:textId="0C73E05E" w:rsidR="008007A6" w:rsidRPr="008007A6" w:rsidRDefault="008007A6" w:rsidP="0002776C">
      <w:pPr>
        <w:ind w:left="720" w:hanging="720"/>
      </w:pPr>
      <w:r w:rsidRPr="008007A6">
        <w:lastRenderedPageBreak/>
        <w:t xml:space="preserve">Nedjar, I., &amp; </w:t>
      </w:r>
      <w:proofErr w:type="spellStart"/>
      <w:r w:rsidRPr="008007A6">
        <w:t>M’hamedi</w:t>
      </w:r>
      <w:proofErr w:type="spellEnd"/>
      <w:r w:rsidRPr="008007A6">
        <w:t xml:space="preserve">, M. (2024). Interactive system based on artificial intelligence and robotic arm to enhance </w:t>
      </w:r>
      <w:proofErr w:type="spellStart"/>
      <w:r w:rsidRPr="008007A6">
        <w:t>arabic</w:t>
      </w:r>
      <w:proofErr w:type="spellEnd"/>
      <w:r w:rsidRPr="008007A6">
        <w:t xml:space="preserve"> sign language learning in deaf children. </w:t>
      </w:r>
      <w:r w:rsidRPr="008007A6">
        <w:rPr>
          <w:i/>
          <w:iCs/>
        </w:rPr>
        <w:t>Education and Information Technologies</w:t>
      </w:r>
      <w:r w:rsidRPr="008007A6">
        <w:t>, 1-18.</w:t>
      </w:r>
      <w:r w:rsidR="00771A00" w:rsidRPr="0002776C">
        <w:t xml:space="preserve"> </w:t>
      </w:r>
      <w:r w:rsidR="00771A00" w:rsidRPr="0002776C">
        <w:t>https://doi.org/10.1007/s10639-024-12826-5</w:t>
      </w:r>
    </w:p>
    <w:p w14:paraId="224F374A" w14:textId="77777777" w:rsidR="008007A6" w:rsidRPr="0002776C" w:rsidRDefault="008007A6" w:rsidP="0002776C">
      <w:pPr>
        <w:ind w:left="720" w:hanging="720"/>
        <w:rPr>
          <w:lang w:val="en-AU"/>
        </w:rPr>
      </w:pPr>
    </w:p>
    <w:p w14:paraId="0CDC76FE" w14:textId="77777777" w:rsidR="001E5D0F" w:rsidRPr="0002776C" w:rsidRDefault="001E5D0F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Neisser, A. (1990). </w:t>
      </w:r>
      <w:r w:rsidRPr="0002776C">
        <w:rPr>
          <w:rFonts w:eastAsia="Times New Roman"/>
          <w:i/>
          <w:iCs/>
        </w:rPr>
        <w:t>The other side of silence: Sign language and the Deaf community in America</w:t>
      </w:r>
      <w:r w:rsidRPr="0002776C">
        <w:rPr>
          <w:rFonts w:eastAsia="Times New Roman"/>
        </w:rPr>
        <w:t>. Gallaudet University Press.</w:t>
      </w:r>
    </w:p>
    <w:p w14:paraId="00CDAB9B" w14:textId="6D48F15B" w:rsidR="0055529E" w:rsidRPr="0002776C" w:rsidRDefault="0055529E" w:rsidP="0002776C">
      <w:pPr>
        <w:spacing w:before="100" w:beforeAutospacing="1" w:after="100" w:afterAutospacing="1"/>
        <w:ind w:left="720" w:hanging="720"/>
      </w:pPr>
      <w:r w:rsidRPr="0002776C">
        <w:t>New York City Metro chapter of the Registry of Interpreters for the Deaf</w:t>
      </w:r>
      <w:r w:rsidR="003D2719" w:rsidRPr="0002776C">
        <w:t>.</w:t>
      </w:r>
      <w:r w:rsidRPr="0002776C">
        <w:t xml:space="preserve"> (2014). </w:t>
      </w:r>
      <w:r w:rsidRPr="0002776C">
        <w:rPr>
          <w:bCs/>
          <w:i/>
        </w:rPr>
        <w:t xml:space="preserve">Laws </w:t>
      </w:r>
      <w:r w:rsidR="003D2719" w:rsidRPr="0002776C">
        <w:rPr>
          <w:bCs/>
          <w:i/>
        </w:rPr>
        <w:t>pertaining to the provision of sign language interpreters</w:t>
      </w:r>
      <w:r w:rsidRPr="0002776C">
        <w:rPr>
          <w:bCs/>
          <w:i/>
        </w:rPr>
        <w:t>.</w:t>
      </w:r>
      <w:r w:rsidRPr="0002776C">
        <w:rPr>
          <w:bCs/>
        </w:rPr>
        <w:t xml:space="preserve"> </w:t>
      </w:r>
      <w:hyperlink r:id="rId17" w:anchor="VR" w:history="1">
        <w:r w:rsidRPr="0002776C">
          <w:rPr>
            <w:rStyle w:val="Hyperlink"/>
            <w:bCs/>
          </w:rPr>
          <w:t>http://nycmetrorid.org/laws.htm#VR</w:t>
        </w:r>
      </w:hyperlink>
      <w:r w:rsidRPr="0002776C">
        <w:rPr>
          <w:bCs/>
        </w:rPr>
        <w:t xml:space="preserve">. </w:t>
      </w:r>
    </w:p>
    <w:p w14:paraId="6D3D136A" w14:textId="77777777" w:rsidR="00F953F6" w:rsidRPr="0002776C" w:rsidRDefault="00F953F6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Nicodemus, B., &amp; </w:t>
      </w:r>
      <w:proofErr w:type="spellStart"/>
      <w:r w:rsidRPr="0002776C">
        <w:rPr>
          <w:rFonts w:eastAsia="Times New Roman"/>
        </w:rPr>
        <w:t>Emmorey</w:t>
      </w:r>
      <w:proofErr w:type="spellEnd"/>
      <w:r w:rsidRPr="0002776C">
        <w:rPr>
          <w:rFonts w:eastAsia="Times New Roman"/>
        </w:rPr>
        <w:t xml:space="preserve">, K. (2013). Direction asymmetries in spoken and signed language interpreting. </w:t>
      </w:r>
      <w:r w:rsidRPr="0002776C">
        <w:rPr>
          <w:rFonts w:eastAsia="Times New Roman"/>
          <w:i/>
          <w:iCs/>
        </w:rPr>
        <w:t>Bilingualism: Language and Cognition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16</w:t>
      </w:r>
      <w:r w:rsidRPr="0002776C">
        <w:rPr>
          <w:rFonts w:eastAsia="Times New Roman"/>
        </w:rPr>
        <w:t>(3), 624-636.</w:t>
      </w:r>
    </w:p>
    <w:p w14:paraId="5B1EB13F" w14:textId="77777777" w:rsidR="00F953F6" w:rsidRPr="0002776C" w:rsidRDefault="00F953F6" w:rsidP="0002776C">
      <w:pPr>
        <w:ind w:left="720" w:hanging="720"/>
      </w:pPr>
    </w:p>
    <w:p w14:paraId="4382A284" w14:textId="77777777" w:rsidR="005A6328" w:rsidRPr="0002776C" w:rsidRDefault="005A6328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Nott, P., Brown, P. M., Cowan, R., &amp; Wigglesworth, G. (2005). What's in a diary? Di-EL first words. </w:t>
      </w:r>
      <w:r w:rsidRPr="0002776C">
        <w:rPr>
          <w:rFonts w:eastAsia="Times New Roman"/>
          <w:i/>
          <w:iCs/>
        </w:rPr>
        <w:t>Deafness &amp; Education International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7</w:t>
      </w:r>
      <w:r w:rsidRPr="0002776C">
        <w:rPr>
          <w:rFonts w:eastAsia="Times New Roman"/>
        </w:rPr>
        <w:t>(2), 98-116.</w:t>
      </w:r>
    </w:p>
    <w:p w14:paraId="05A179A0" w14:textId="77777777" w:rsidR="005A6328" w:rsidRPr="0002776C" w:rsidRDefault="005A6328" w:rsidP="0002776C">
      <w:pPr>
        <w:spacing w:before="100" w:beforeAutospacing="1"/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Nott, P., Cowan, R., Brown, P. M., &amp; Wigglesworth, G. (2003). Assessment of language skills in young children with profound hearing loss under two years of age.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8</w:t>
      </w:r>
      <w:r w:rsidRPr="0002776C">
        <w:rPr>
          <w:rFonts w:eastAsia="Times New Roman"/>
        </w:rPr>
        <w:t>(4), 401-421.</w:t>
      </w:r>
    </w:p>
    <w:p w14:paraId="1EC3902C" w14:textId="77777777" w:rsidR="005A6328" w:rsidRPr="0002776C" w:rsidRDefault="005A6328" w:rsidP="0002776C">
      <w:pPr>
        <w:spacing w:before="100" w:beforeAutospacing="1"/>
        <w:ind w:left="720" w:hanging="720"/>
      </w:pPr>
      <w:r w:rsidRPr="0002776C">
        <w:t xml:space="preserve">Nott, P., Cowan, R., Brown, P. M., &amp; Wigglesworth, G. (2009). Early language development in children with profound hearing loss fitted with a device at a young age: Part I—The time period taken to acquire first words and first word combinations. </w:t>
      </w:r>
      <w:r w:rsidRPr="0002776C">
        <w:rPr>
          <w:i/>
          <w:iCs/>
        </w:rPr>
        <w:t>Ear and Hearing</w:t>
      </w:r>
      <w:r w:rsidRPr="0002776C">
        <w:t xml:space="preserve">, </w:t>
      </w:r>
      <w:r w:rsidRPr="0002776C">
        <w:rPr>
          <w:i/>
          <w:iCs/>
        </w:rPr>
        <w:t>30</w:t>
      </w:r>
      <w:r w:rsidRPr="0002776C">
        <w:t>(5), 526-540.</w:t>
      </w:r>
    </w:p>
    <w:p w14:paraId="4F7E9F6E" w14:textId="226018E3" w:rsidR="002F5909" w:rsidRPr="0002776C" w:rsidRDefault="005A6328" w:rsidP="0002776C">
      <w:pPr>
        <w:spacing w:before="100" w:beforeAutospacing="1" w:after="100" w:afterAutospacing="1"/>
        <w:ind w:left="720" w:hanging="720"/>
        <w:rPr>
          <w:rStyle w:val="Hyperlink"/>
        </w:rPr>
      </w:pPr>
      <w:r w:rsidRPr="0002776C">
        <w:t>O’</w:t>
      </w:r>
      <w:r w:rsidR="002F5909" w:rsidRPr="0002776C">
        <w:t xml:space="preserve">Connell, J. (2007). </w:t>
      </w:r>
      <w:r w:rsidR="002F5909" w:rsidRPr="0002776C">
        <w:rPr>
          <w:i/>
        </w:rPr>
        <w:t>Achievement gap for the Deaf. State of education address 2007 from Superintendent O'Connell on the status of education in California</w:t>
      </w:r>
      <w:r w:rsidR="002F5909" w:rsidRPr="0002776C">
        <w:t xml:space="preserve">. </w:t>
      </w:r>
      <w:hyperlink r:id="rId18" w:history="1">
        <w:r w:rsidR="002F5909" w:rsidRPr="0002776C">
          <w:rPr>
            <w:rStyle w:val="Hyperlink"/>
          </w:rPr>
          <w:t>http://www.cde.ca.gov/eo/in/se/agDeaf.asp</w:t>
        </w:r>
      </w:hyperlink>
    </w:p>
    <w:p w14:paraId="179F4EF1" w14:textId="4509E750" w:rsidR="0063006C" w:rsidRPr="0002776C" w:rsidRDefault="0063006C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Orfanidou, E., Woll, B., &amp; Morgan, G. (Eds.). (2015). </w:t>
      </w:r>
      <w:r w:rsidRPr="0002776C">
        <w:rPr>
          <w:rFonts w:eastAsia="Times New Roman"/>
          <w:i/>
          <w:iCs/>
        </w:rPr>
        <w:t>Research methods in sign language studies: A practical guide</w:t>
      </w:r>
      <w:r w:rsidRPr="0002776C">
        <w:rPr>
          <w:rFonts w:eastAsia="Times New Roman"/>
        </w:rPr>
        <w:t>. John Wiley and Sons.</w:t>
      </w:r>
    </w:p>
    <w:p w14:paraId="00E5C59C" w14:textId="77777777" w:rsidR="0063006C" w:rsidRPr="0002776C" w:rsidRDefault="0063006C" w:rsidP="0002776C">
      <w:pPr>
        <w:ind w:left="720" w:hanging="720"/>
        <w:rPr>
          <w:rFonts w:eastAsia="Times New Roman"/>
        </w:rPr>
      </w:pPr>
    </w:p>
    <w:p w14:paraId="47B728AF" w14:textId="77777777" w:rsidR="00514E19" w:rsidRPr="0002776C" w:rsidRDefault="00514E19" w:rsidP="0002776C">
      <w:pPr>
        <w:pStyle w:val="BodyA"/>
        <w:ind w:left="720" w:hanging="720"/>
        <w:rPr>
          <w:rFonts w:hAnsi="Times New Roman" w:cs="Times New Roman"/>
          <w:color w:val="auto"/>
        </w:rPr>
      </w:pPr>
      <w:r w:rsidRPr="0002776C">
        <w:rPr>
          <w:rFonts w:hAnsi="Times New Roman" w:cs="Times New Roman"/>
          <w:color w:val="auto"/>
        </w:rPr>
        <w:t>Ortega, G., &amp; Morgan, G. (2015). Phonological develo</w:t>
      </w:r>
      <w:r w:rsidR="009B14E2" w:rsidRPr="0002776C">
        <w:rPr>
          <w:rFonts w:hAnsi="Times New Roman" w:cs="Times New Roman"/>
          <w:color w:val="auto"/>
        </w:rPr>
        <w:t>pment in hearing learners of a sign l</w:t>
      </w:r>
      <w:r w:rsidRPr="0002776C">
        <w:rPr>
          <w:rFonts w:hAnsi="Times New Roman" w:cs="Times New Roman"/>
          <w:color w:val="auto"/>
        </w:rPr>
        <w:t xml:space="preserve">anguage: The influence of phonological parameters, sign complexity, and iconicity. </w:t>
      </w:r>
      <w:r w:rsidRPr="0002776C">
        <w:rPr>
          <w:rFonts w:hAnsi="Times New Roman" w:cs="Times New Roman"/>
          <w:i/>
          <w:iCs/>
          <w:color w:val="auto"/>
        </w:rPr>
        <w:t xml:space="preserve">Language Learning, 65(3), </w:t>
      </w:r>
      <w:r w:rsidRPr="0002776C">
        <w:rPr>
          <w:rFonts w:hAnsi="Times New Roman" w:cs="Times New Roman"/>
          <w:color w:val="auto"/>
        </w:rPr>
        <w:t>660-688.</w:t>
      </w:r>
    </w:p>
    <w:p w14:paraId="58A0A6BA" w14:textId="77777777" w:rsidR="00DA43B5" w:rsidRPr="0002776C" w:rsidRDefault="00DA43B5" w:rsidP="0002776C">
      <w:pPr>
        <w:pStyle w:val="BodyA"/>
        <w:ind w:left="720" w:hanging="720"/>
        <w:rPr>
          <w:rFonts w:hAnsi="Times New Roman" w:cs="Times New Roman"/>
          <w:color w:val="auto"/>
        </w:rPr>
      </w:pPr>
    </w:p>
    <w:p w14:paraId="26290FA7" w14:textId="0E13F7F3" w:rsidR="00DA43B5" w:rsidRPr="0002776C" w:rsidRDefault="00DA43B5" w:rsidP="0002776C">
      <w:pPr>
        <w:pStyle w:val="BodyA"/>
        <w:ind w:left="720" w:hanging="720"/>
        <w:rPr>
          <w:rFonts w:hAnsi="Times New Roman" w:cs="Times New Roman"/>
          <w:color w:val="auto"/>
        </w:rPr>
      </w:pPr>
      <w:r w:rsidRPr="0002776C">
        <w:rPr>
          <w:rFonts w:hAnsi="Times New Roman" w:cs="Times New Roman"/>
        </w:rPr>
        <w:t xml:space="preserve">Padden, C., &amp; Ramsey, C. (2000). American Sign Language and reading ability in deaf children. In R. I. Mayberry (Ed.), </w:t>
      </w:r>
      <w:r w:rsidRPr="0002776C">
        <w:rPr>
          <w:rFonts w:hAnsi="Times New Roman" w:cs="Times New Roman"/>
          <w:i/>
          <w:iCs/>
        </w:rPr>
        <w:t>Language acquisition by eye</w:t>
      </w:r>
      <w:r w:rsidRPr="0002776C">
        <w:rPr>
          <w:rFonts w:hAnsi="Times New Roman" w:cs="Times New Roman"/>
        </w:rPr>
        <w:t xml:space="preserve"> (pp. 65-89). Lawrence Erlbaum.</w:t>
      </w:r>
    </w:p>
    <w:p w14:paraId="104A4A98" w14:textId="485F1F3A" w:rsidR="002F5909" w:rsidRPr="0002776C" w:rsidRDefault="002F5909" w:rsidP="0002776C">
      <w:pPr>
        <w:spacing w:before="100" w:beforeAutospacing="1" w:after="100" w:afterAutospacing="1"/>
        <w:ind w:left="720" w:hanging="720"/>
        <w:rPr>
          <w:rFonts w:eastAsia="Times New Roman"/>
        </w:rPr>
      </w:pPr>
      <w:r w:rsidRPr="0002776C">
        <w:rPr>
          <w:bCs/>
        </w:rPr>
        <w:t xml:space="preserve">Padden, C. A., &amp; Humphries, T. L. (1988). </w:t>
      </w:r>
      <w:r w:rsidRPr="0002776C">
        <w:rPr>
          <w:bCs/>
          <w:i/>
        </w:rPr>
        <w:t>Deaf in America: Voices from a culture.</w:t>
      </w:r>
      <w:r w:rsidRPr="0002776C">
        <w:rPr>
          <w:bCs/>
        </w:rPr>
        <w:t xml:space="preserve"> </w:t>
      </w:r>
      <w:r w:rsidRPr="0002776C">
        <w:rPr>
          <w:rFonts w:eastAsia="Times New Roman"/>
        </w:rPr>
        <w:t xml:space="preserve">Harvard University Press. </w:t>
      </w:r>
    </w:p>
    <w:p w14:paraId="13D88F27" w14:textId="77777777" w:rsidR="00EC2032" w:rsidRPr="0002776C" w:rsidRDefault="00EC2032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Pirone, J. S., </w:t>
      </w:r>
      <w:proofErr w:type="spellStart"/>
      <w:r w:rsidRPr="0002776C">
        <w:rPr>
          <w:rFonts w:eastAsia="Times New Roman"/>
        </w:rPr>
        <w:t>Pudans</w:t>
      </w:r>
      <w:proofErr w:type="spellEnd"/>
      <w:r w:rsidRPr="0002776C">
        <w:rPr>
          <w:rFonts w:eastAsia="Times New Roman"/>
        </w:rPr>
        <w:t xml:space="preserve">‐Smith, K. K., Ivy, T., &amp; Listman, J. D. (2023). The landscape of American Sign Language education. </w:t>
      </w:r>
      <w:r w:rsidRPr="0002776C">
        <w:rPr>
          <w:rFonts w:eastAsia="Times New Roman"/>
          <w:i/>
          <w:iCs/>
        </w:rPr>
        <w:t>Foreign Language Annals, 56</w:t>
      </w:r>
      <w:r w:rsidRPr="0002776C">
        <w:rPr>
          <w:rFonts w:eastAsia="Times New Roman"/>
        </w:rPr>
        <w:t>(2), 238-258.</w:t>
      </w:r>
    </w:p>
    <w:p w14:paraId="3C3F279E" w14:textId="77777777" w:rsidR="00EC2032" w:rsidRPr="0002776C" w:rsidRDefault="00EC2032" w:rsidP="0002776C">
      <w:pPr>
        <w:ind w:left="720" w:hanging="720"/>
        <w:rPr>
          <w:rFonts w:eastAsia="Times New Roman"/>
        </w:rPr>
      </w:pPr>
    </w:p>
    <w:p w14:paraId="0D1C634B" w14:textId="5AB9B8C9" w:rsidR="00187189" w:rsidRPr="0002776C" w:rsidRDefault="00187189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lastRenderedPageBreak/>
        <w:t xml:space="preserve">Pizzuto, E. (2002). The development of Italian Sign Language (LIS) in deaf preschoolers. In G. Morgan &amp; B. Woll (Eds.), </w:t>
      </w:r>
      <w:r w:rsidRPr="0002776C">
        <w:rPr>
          <w:rFonts w:eastAsia="Times New Roman"/>
          <w:i/>
          <w:iCs/>
        </w:rPr>
        <w:t>Directions in sign language acquisition</w:t>
      </w:r>
      <w:r w:rsidRPr="0002776C">
        <w:rPr>
          <w:rFonts w:eastAsia="Times New Roman"/>
        </w:rPr>
        <w:t xml:space="preserve"> (pp. 77-114). John Benjamins.</w:t>
      </w:r>
    </w:p>
    <w:p w14:paraId="1519DEF5" w14:textId="77777777" w:rsidR="00187189" w:rsidRPr="0002776C" w:rsidRDefault="00187189" w:rsidP="0002776C">
      <w:pPr>
        <w:ind w:left="720" w:hanging="720"/>
        <w:rPr>
          <w:rFonts w:eastAsia="Times New Roman"/>
        </w:rPr>
      </w:pPr>
    </w:p>
    <w:p w14:paraId="1C8B2503" w14:textId="704392AF" w:rsidR="00187189" w:rsidRPr="0002776C" w:rsidRDefault="00565E4F" w:rsidP="0002776C">
      <w:pPr>
        <w:ind w:left="720" w:hanging="720"/>
        <w:rPr>
          <w:rFonts w:eastAsia="Times New Roman"/>
        </w:rPr>
      </w:pPr>
      <w:r w:rsidRPr="0002776C">
        <w:t xml:space="preserve">Pizzuto, E., Ardito, B., Caselli, M. C., &amp; Volterra, V. (2001). Cognition and language in Italian deaf preschoolers of Deaf and hearing families. In M. </w:t>
      </w:r>
      <w:proofErr w:type="spellStart"/>
      <w:r w:rsidRPr="0002776C">
        <w:t>Marschark</w:t>
      </w:r>
      <w:proofErr w:type="spellEnd"/>
      <w:r w:rsidRPr="0002776C">
        <w:t xml:space="preserve">, D. Clark, &amp; M. Karchmer (Eds.), </w:t>
      </w:r>
      <w:r w:rsidRPr="0002776C">
        <w:rPr>
          <w:i/>
          <w:iCs/>
        </w:rPr>
        <w:t>Cognition, context and deafness</w:t>
      </w:r>
      <w:r w:rsidRPr="0002776C">
        <w:t xml:space="preserve"> (pp. 49-70). Gallaudet University Press. </w:t>
      </w:r>
    </w:p>
    <w:p w14:paraId="2117ACEC" w14:textId="77777777" w:rsidR="00187189" w:rsidRPr="0002776C" w:rsidRDefault="00187189" w:rsidP="0002776C">
      <w:pPr>
        <w:ind w:left="720" w:hanging="720"/>
        <w:rPr>
          <w:rFonts w:eastAsia="Times New Roman"/>
        </w:rPr>
      </w:pPr>
    </w:p>
    <w:p w14:paraId="2451A27E" w14:textId="77777777" w:rsidR="001361B3" w:rsidRPr="0002776C" w:rsidRDefault="001361B3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Polich, L. (2005). </w:t>
      </w:r>
      <w:r w:rsidRPr="0002776C">
        <w:rPr>
          <w:rFonts w:eastAsia="Times New Roman"/>
          <w:i/>
          <w:iCs/>
        </w:rPr>
        <w:t xml:space="preserve">The emergence of the Deaf community in </w:t>
      </w:r>
      <w:proofErr w:type="spellStart"/>
      <w:r w:rsidRPr="0002776C">
        <w:rPr>
          <w:rFonts w:eastAsia="Times New Roman"/>
          <w:i/>
          <w:iCs/>
        </w:rPr>
        <w:t>Nicaraugua</w:t>
      </w:r>
      <w:proofErr w:type="spellEnd"/>
      <w:r w:rsidRPr="0002776C">
        <w:rPr>
          <w:rFonts w:eastAsia="Times New Roman"/>
          <w:i/>
          <w:iCs/>
        </w:rPr>
        <w:t>:" With sign language you can learn so much"</w:t>
      </w:r>
      <w:r w:rsidRPr="0002776C">
        <w:rPr>
          <w:rFonts w:eastAsia="Times New Roman"/>
        </w:rPr>
        <w:t>. Gallaudet University Press.</w:t>
      </w:r>
    </w:p>
    <w:p w14:paraId="6AD37D8F" w14:textId="77777777" w:rsidR="001361B3" w:rsidRPr="0002776C" w:rsidRDefault="001361B3" w:rsidP="0002776C">
      <w:pPr>
        <w:ind w:left="720" w:hanging="720"/>
        <w:rPr>
          <w:lang w:val="en-GB" w:eastAsia="fr-FR"/>
        </w:rPr>
      </w:pPr>
    </w:p>
    <w:p w14:paraId="4E84C338" w14:textId="77777777" w:rsidR="00592FF0" w:rsidRPr="0002776C" w:rsidRDefault="00222C74" w:rsidP="0002776C">
      <w:pPr>
        <w:ind w:left="720" w:hanging="720"/>
        <w:rPr>
          <w:lang w:val="en-GB" w:eastAsia="fr-FR"/>
        </w:rPr>
      </w:pPr>
      <w:r w:rsidRPr="0002776C">
        <w:rPr>
          <w:lang w:val="en-GB" w:eastAsia="fr-FR"/>
        </w:rPr>
        <w:t>Pollitt, K.</w:t>
      </w:r>
      <w:r w:rsidR="0055529E" w:rsidRPr="0002776C">
        <w:rPr>
          <w:lang w:val="en-GB" w:eastAsia="fr-FR"/>
        </w:rPr>
        <w:t xml:space="preserve"> (1997). The state we’re in: Some thoughts on professionalisation, professionalism and practice among the UK’s sign language interpreters. </w:t>
      </w:r>
      <w:r w:rsidR="0055529E" w:rsidRPr="0002776C">
        <w:rPr>
          <w:i/>
          <w:lang w:val="en-GB" w:eastAsia="fr-FR"/>
        </w:rPr>
        <w:t>Deaf Worlds</w:t>
      </w:r>
      <w:r w:rsidR="0055529E" w:rsidRPr="0002776C">
        <w:rPr>
          <w:lang w:val="en-GB" w:eastAsia="fr-FR"/>
        </w:rPr>
        <w:t xml:space="preserve">, </w:t>
      </w:r>
      <w:r w:rsidR="0055529E" w:rsidRPr="0002776C">
        <w:rPr>
          <w:i/>
          <w:lang w:val="en-GB" w:eastAsia="fr-FR"/>
        </w:rPr>
        <w:t>13</w:t>
      </w:r>
      <w:r w:rsidR="0055529E" w:rsidRPr="0002776C">
        <w:rPr>
          <w:lang w:val="en-GB" w:eastAsia="fr-FR"/>
        </w:rPr>
        <w:t>(3), 21-6.</w:t>
      </w:r>
    </w:p>
    <w:p w14:paraId="56422750" w14:textId="77777777" w:rsidR="00885519" w:rsidRPr="0002776C" w:rsidRDefault="00885519" w:rsidP="0002776C">
      <w:pPr>
        <w:ind w:left="720" w:hanging="720"/>
        <w:rPr>
          <w:lang w:val="en-GB" w:eastAsia="fr-FR"/>
        </w:rPr>
      </w:pPr>
    </w:p>
    <w:p w14:paraId="42EB1E73" w14:textId="77777777" w:rsidR="00592FF0" w:rsidRPr="0002776C" w:rsidRDefault="00592FF0" w:rsidP="0002776C">
      <w:pPr>
        <w:ind w:left="720" w:hanging="720"/>
      </w:pPr>
      <w:r w:rsidRPr="0002776C">
        <w:t xml:space="preserve">Power, D., &amp; Hyde, M. (2002). The characteristics and extent of participation of Deaf and hard-of-hearing students in regular classes in Australian schools. </w:t>
      </w:r>
      <w:r w:rsidRPr="0002776C">
        <w:rPr>
          <w:i/>
        </w:rPr>
        <w:t>Journal of Deaf Studies and Deaf Education, 7</w:t>
      </w:r>
      <w:r w:rsidRPr="0002776C">
        <w:t>(4), 302-311.</w:t>
      </w:r>
    </w:p>
    <w:p w14:paraId="50FBFB51" w14:textId="77777777" w:rsidR="00592FF0" w:rsidRPr="0002776C" w:rsidRDefault="00592FF0" w:rsidP="0002776C">
      <w:pPr>
        <w:ind w:left="720" w:hanging="720"/>
      </w:pPr>
    </w:p>
    <w:p w14:paraId="6DE52E96" w14:textId="77777777" w:rsidR="00592FF0" w:rsidRPr="0002776C" w:rsidRDefault="00592FF0" w:rsidP="0002776C">
      <w:pPr>
        <w:ind w:left="720" w:hanging="720"/>
      </w:pPr>
      <w:r w:rsidRPr="0002776C">
        <w:rPr>
          <w:bCs/>
        </w:rPr>
        <w:t xml:space="preserve">Qi, S., &amp; Mitchell, R. E. (2011). Large-scale academic achievement testing of Deaf and hard-of-hearing students: Past, present, and future. </w:t>
      </w:r>
      <w:r w:rsidRPr="0002776C">
        <w:rPr>
          <w:i/>
        </w:rPr>
        <w:t>Journal of Deaf Studies and Deaf Education,</w:t>
      </w:r>
      <w:r w:rsidRPr="0002776C">
        <w:t xml:space="preserve"> </w:t>
      </w:r>
      <w:r w:rsidRPr="0002776C">
        <w:rPr>
          <w:i/>
        </w:rPr>
        <w:t>17</w:t>
      </w:r>
      <w:r w:rsidRPr="0002776C">
        <w:t>(1), 1-18.</w:t>
      </w:r>
    </w:p>
    <w:p w14:paraId="0C391A5F" w14:textId="2F2755B9" w:rsidR="00B01759" w:rsidRPr="0002776C" w:rsidRDefault="00B01759" w:rsidP="0002776C">
      <w:pPr>
        <w:spacing w:before="100" w:beforeAutospacing="1" w:after="100" w:afterAutospacing="1"/>
        <w:ind w:left="720" w:hanging="720"/>
      </w:pPr>
      <w:r w:rsidRPr="0002776C">
        <w:t xml:space="preserve">Ramsey, C. L. (1997). </w:t>
      </w:r>
      <w:r w:rsidRPr="0002776C">
        <w:rPr>
          <w:i/>
        </w:rPr>
        <w:t>Deaf children in public schools: Placement, context, and consequences</w:t>
      </w:r>
      <w:r w:rsidRPr="0002776C">
        <w:t>. Gallaudet University Press.</w:t>
      </w:r>
    </w:p>
    <w:p w14:paraId="7ED19D41" w14:textId="6EFA34DF" w:rsidR="00C9589F" w:rsidRPr="00C9589F" w:rsidRDefault="00C9589F" w:rsidP="0002776C">
      <w:pPr>
        <w:spacing w:before="100" w:beforeAutospacing="1" w:after="100" w:afterAutospacing="1"/>
        <w:ind w:left="720" w:hanging="720"/>
      </w:pPr>
      <w:proofErr w:type="spellStart"/>
      <w:r w:rsidRPr="00C9589F">
        <w:t>Rastgoo</w:t>
      </w:r>
      <w:proofErr w:type="spellEnd"/>
      <w:r w:rsidRPr="00C9589F">
        <w:t xml:space="preserve">, R., Kiani, K., Escalera, S., </w:t>
      </w:r>
      <w:proofErr w:type="spellStart"/>
      <w:r w:rsidRPr="00C9589F">
        <w:t>Athitsos</w:t>
      </w:r>
      <w:proofErr w:type="spellEnd"/>
      <w:r w:rsidRPr="00C9589F">
        <w:t xml:space="preserve">, V., &amp; </w:t>
      </w:r>
      <w:proofErr w:type="spellStart"/>
      <w:r w:rsidRPr="00C9589F">
        <w:t>Sabokrou</w:t>
      </w:r>
      <w:proofErr w:type="spellEnd"/>
      <w:r w:rsidRPr="00C9589F">
        <w:t xml:space="preserve">, M. (2024). A survey on recent advances in Sign </w:t>
      </w:r>
      <w:r w:rsidR="00CB1016" w:rsidRPr="0002776C">
        <w:t>l</w:t>
      </w:r>
      <w:r w:rsidRPr="00C9589F">
        <w:t xml:space="preserve">anguage </w:t>
      </w:r>
      <w:r w:rsidR="00CB1016" w:rsidRPr="0002776C">
        <w:t>p</w:t>
      </w:r>
      <w:r w:rsidRPr="00C9589F">
        <w:t xml:space="preserve">roduction. </w:t>
      </w:r>
      <w:r w:rsidRPr="00C9589F">
        <w:rPr>
          <w:i/>
          <w:iCs/>
        </w:rPr>
        <w:t>Expert Systems with Applications</w:t>
      </w:r>
      <w:r w:rsidRPr="00C9589F">
        <w:t xml:space="preserve">, </w:t>
      </w:r>
      <w:r w:rsidRPr="00C9589F">
        <w:rPr>
          <w:i/>
          <w:iCs/>
        </w:rPr>
        <w:t>243</w:t>
      </w:r>
      <w:r w:rsidRPr="00C9589F">
        <w:t>.</w:t>
      </w:r>
      <w:r w:rsidRPr="0002776C">
        <w:t xml:space="preserve"> </w:t>
      </w:r>
      <w:hyperlink r:id="rId19" w:tgtFrame="_blank" w:tooltip="Persistent link using digital object identifier" w:history="1">
        <w:r w:rsidRPr="0002776C">
          <w:rPr>
            <w:rStyle w:val="Hyperlink"/>
          </w:rPr>
          <w:t>https://doi.org/10.1016/j.eswa.2023.122846</w:t>
        </w:r>
      </w:hyperlink>
    </w:p>
    <w:p w14:paraId="0EE5D907" w14:textId="77777777" w:rsidR="000764F3" w:rsidRPr="0002776C" w:rsidRDefault="000764F3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Rawat, S., Solomon, D. D., Kanwar, K., Garg, S., Kumar, K., </w:t>
      </w:r>
      <w:proofErr w:type="spellStart"/>
      <w:r w:rsidRPr="0002776C">
        <w:rPr>
          <w:rFonts w:eastAsia="Times New Roman"/>
        </w:rPr>
        <w:t>Mijwil</w:t>
      </w:r>
      <w:proofErr w:type="spellEnd"/>
      <w:r w:rsidRPr="0002776C">
        <w:rPr>
          <w:rFonts w:eastAsia="Times New Roman"/>
        </w:rPr>
        <w:t xml:space="preserve">, M. M., &amp; </w:t>
      </w:r>
      <w:proofErr w:type="spellStart"/>
      <w:r w:rsidRPr="0002776C">
        <w:rPr>
          <w:rFonts w:eastAsia="Times New Roman"/>
        </w:rPr>
        <w:t>Beňova</w:t>
      </w:r>
      <w:proofErr w:type="spellEnd"/>
      <w:r w:rsidRPr="0002776C">
        <w:rPr>
          <w:rFonts w:eastAsia="Times New Roman"/>
        </w:rPr>
        <w:t xml:space="preserve">, E. (2023, February). Indian Sign Language recognition system for interrogative words using deep learning. In </w:t>
      </w:r>
      <w:r w:rsidRPr="0002776C">
        <w:rPr>
          <w:rFonts w:eastAsia="Times New Roman"/>
          <w:i/>
          <w:iCs/>
        </w:rPr>
        <w:t>International Conference on Advances in Communication Technology and Computer Engineering</w:t>
      </w:r>
      <w:r w:rsidRPr="0002776C">
        <w:rPr>
          <w:rFonts w:eastAsia="Times New Roman"/>
        </w:rPr>
        <w:t xml:space="preserve"> (pp. 383-397). Springer Nature.</w:t>
      </w:r>
    </w:p>
    <w:p w14:paraId="05B554F4" w14:textId="77777777" w:rsidR="000A341A" w:rsidRPr="0002776C" w:rsidRDefault="000A341A" w:rsidP="0002776C">
      <w:pPr>
        <w:spacing w:before="100" w:beforeAutospacing="1" w:after="100" w:afterAutospacing="1"/>
        <w:ind w:left="720" w:hanging="720"/>
      </w:pPr>
      <w:r w:rsidRPr="0002776C">
        <w:t xml:space="preserve">Reagan, T. (1995). A sociocultural understanding of deafness: American sign language and the culture of Deaf people. </w:t>
      </w:r>
      <w:r w:rsidRPr="0002776C">
        <w:rPr>
          <w:i/>
          <w:iCs/>
        </w:rPr>
        <w:t>International Journal of Intercultural Relations</w:t>
      </w:r>
      <w:r w:rsidRPr="0002776C">
        <w:t xml:space="preserve">, </w:t>
      </w:r>
      <w:r w:rsidRPr="0002776C">
        <w:rPr>
          <w:i/>
          <w:iCs/>
        </w:rPr>
        <w:t>19</w:t>
      </w:r>
      <w:r w:rsidRPr="0002776C">
        <w:t>(2), 239-251.</w:t>
      </w:r>
    </w:p>
    <w:p w14:paraId="1888CF16" w14:textId="5BA7746F" w:rsidR="0055529E" w:rsidRPr="0002776C" w:rsidRDefault="0055529E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>Registr</w:t>
      </w:r>
      <w:r w:rsidR="008A1313" w:rsidRPr="0002776C">
        <w:rPr>
          <w:rFonts w:ascii="Times New Roman" w:hAnsi="Times New Roman"/>
          <w:noProof/>
          <w:sz w:val="24"/>
          <w:szCs w:val="24"/>
        </w:rPr>
        <w:t>y of Interpreters for the Deaf. (</w:t>
      </w:r>
      <w:r w:rsidRPr="0002776C">
        <w:rPr>
          <w:rFonts w:ascii="Times New Roman" w:hAnsi="Times New Roman"/>
          <w:noProof/>
          <w:sz w:val="24"/>
          <w:szCs w:val="24"/>
        </w:rPr>
        <w:t>2014</w:t>
      </w:r>
      <w:r w:rsidR="008A1313" w:rsidRPr="0002776C">
        <w:rPr>
          <w:rFonts w:ascii="Times New Roman" w:hAnsi="Times New Roman"/>
          <w:noProof/>
          <w:sz w:val="24"/>
          <w:szCs w:val="24"/>
        </w:rPr>
        <w:t>)</w:t>
      </w:r>
      <w:r w:rsidRPr="0002776C">
        <w:rPr>
          <w:rFonts w:ascii="Times New Roman" w:hAnsi="Times New Roman"/>
          <w:noProof/>
          <w:sz w:val="24"/>
          <w:szCs w:val="24"/>
        </w:rPr>
        <w:t xml:space="preserve">.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 xml:space="preserve">Member </w:t>
      </w:r>
      <w:r w:rsidR="008A1313" w:rsidRPr="0002776C">
        <w:rPr>
          <w:rFonts w:ascii="Times New Roman" w:hAnsi="Times New Roman"/>
          <w:i/>
          <w:iCs/>
          <w:noProof/>
          <w:sz w:val="24"/>
          <w:szCs w:val="24"/>
        </w:rPr>
        <w:t>center overview</w:t>
      </w:r>
      <w:r w:rsidRPr="0002776C">
        <w:rPr>
          <w:rFonts w:ascii="Times New Roman" w:hAnsi="Times New Roman"/>
          <w:noProof/>
          <w:sz w:val="24"/>
          <w:szCs w:val="24"/>
        </w:rPr>
        <w:t>. http://rid.org/member_center/overview/index.cfm</w:t>
      </w:r>
    </w:p>
    <w:p w14:paraId="537D4C8B" w14:textId="77777777" w:rsidR="0055529E" w:rsidRPr="0002776C" w:rsidRDefault="0055529E" w:rsidP="0002776C">
      <w:pPr>
        <w:ind w:left="720" w:hanging="720"/>
      </w:pPr>
      <w:r w:rsidRPr="0002776C">
        <w:t xml:space="preserve">Roberson, L., Russell, D., </w:t>
      </w:r>
      <w:r w:rsidR="00166829" w:rsidRPr="0002776C">
        <w:t>&amp; Shaw, R.</w:t>
      </w:r>
      <w:r w:rsidRPr="0002776C">
        <w:t xml:space="preserve"> (2012). </w:t>
      </w:r>
      <w:r w:rsidRPr="0002776C">
        <w:rPr>
          <w:iCs/>
        </w:rPr>
        <w:t>American Sign Language/English interpreting in legal settings: Current practices in North America</w:t>
      </w:r>
      <w:r w:rsidRPr="0002776C">
        <w:rPr>
          <w:i/>
          <w:iCs/>
        </w:rPr>
        <w:t xml:space="preserve">.  </w:t>
      </w:r>
      <w:r w:rsidRPr="0002776C">
        <w:rPr>
          <w:i/>
        </w:rPr>
        <w:t>Journal of Interpretation</w:t>
      </w:r>
      <w:r w:rsidRPr="0002776C">
        <w:t xml:space="preserve">, </w:t>
      </w:r>
      <w:r w:rsidRPr="0002776C">
        <w:rPr>
          <w:i/>
        </w:rPr>
        <w:t>21</w:t>
      </w:r>
      <w:r w:rsidRPr="0002776C">
        <w:t>(1)</w:t>
      </w:r>
      <w:r w:rsidR="00166829" w:rsidRPr="0002776C">
        <w:t>, 6</w:t>
      </w:r>
      <w:r w:rsidRPr="0002776C">
        <w:t>.</w:t>
      </w:r>
    </w:p>
    <w:p w14:paraId="08EE4A44" w14:textId="77777777" w:rsidR="00166829" w:rsidRPr="0002776C" w:rsidRDefault="00166829" w:rsidP="0002776C">
      <w:pPr>
        <w:ind w:left="480" w:hangingChars="200" w:hanging="480"/>
        <w:rPr>
          <w:lang w:eastAsia="ko-KR"/>
        </w:rPr>
      </w:pPr>
    </w:p>
    <w:p w14:paraId="38A3B70B" w14:textId="654CC498" w:rsidR="00B70D6A" w:rsidRPr="0002776C" w:rsidRDefault="00B70D6A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Rose, S., McAnally, P. L., &amp; Quigley, S. P. (2004). </w:t>
      </w:r>
      <w:r w:rsidRPr="0002776C">
        <w:rPr>
          <w:rFonts w:eastAsia="Times New Roman"/>
          <w:i/>
          <w:iCs/>
        </w:rPr>
        <w:t>Language learning practices with Deaf children</w:t>
      </w:r>
      <w:r w:rsidRPr="0002776C">
        <w:rPr>
          <w:rFonts w:eastAsia="Times New Roman"/>
        </w:rPr>
        <w:t xml:space="preserve">. PRO-ED, Inc. </w:t>
      </w:r>
    </w:p>
    <w:p w14:paraId="7BB1FE81" w14:textId="13105FBF" w:rsidR="0055529E" w:rsidRPr="0002776C" w:rsidRDefault="0055529E" w:rsidP="0002776C">
      <w:pPr>
        <w:spacing w:before="120"/>
        <w:ind w:left="720" w:hanging="720"/>
        <w:rPr>
          <w:lang w:val="en-GB"/>
        </w:rPr>
      </w:pPr>
      <w:r w:rsidRPr="0002776C">
        <w:rPr>
          <w:lang w:val="en-GB"/>
        </w:rPr>
        <w:lastRenderedPageBreak/>
        <w:t xml:space="preserve">Roy, C. B.  </w:t>
      </w:r>
      <w:r w:rsidR="00097CB9" w:rsidRPr="0002776C">
        <w:rPr>
          <w:lang w:val="en-GB"/>
        </w:rPr>
        <w:t>(Ed.)</w:t>
      </w:r>
      <w:r w:rsidRPr="0002776C">
        <w:rPr>
          <w:lang w:val="en-GB"/>
        </w:rPr>
        <w:t xml:space="preserve">.  (2005). </w:t>
      </w:r>
      <w:r w:rsidRPr="0002776C">
        <w:rPr>
          <w:i/>
          <w:lang w:val="en-GB"/>
        </w:rPr>
        <w:t xml:space="preserve">Advances in </w:t>
      </w:r>
      <w:r w:rsidR="00176C57" w:rsidRPr="0002776C">
        <w:rPr>
          <w:i/>
          <w:lang w:val="en-GB"/>
        </w:rPr>
        <w:t>teaching sign language interpreters</w:t>
      </w:r>
      <w:r w:rsidRPr="0002776C">
        <w:rPr>
          <w:lang w:val="en-GB"/>
        </w:rPr>
        <w:t>. Gallaudet University Press.</w:t>
      </w:r>
    </w:p>
    <w:p w14:paraId="767D8F13" w14:textId="77777777" w:rsidR="00176C57" w:rsidRPr="0002776C" w:rsidRDefault="00176C57" w:rsidP="0002776C">
      <w:pPr>
        <w:ind w:left="720" w:hanging="720"/>
        <w:rPr>
          <w:lang w:val="es-AR"/>
        </w:rPr>
      </w:pPr>
    </w:p>
    <w:p w14:paraId="49E6C19D" w14:textId="6D79EECA" w:rsidR="0055529E" w:rsidRPr="0002776C" w:rsidRDefault="0055529E" w:rsidP="0002776C">
      <w:pPr>
        <w:ind w:left="720" w:hanging="720"/>
      </w:pPr>
      <w:r w:rsidRPr="0002776C">
        <w:t>Sandler, W., &amp; Lillo-Martin</w:t>
      </w:r>
      <w:r w:rsidR="00CA4998" w:rsidRPr="0002776C">
        <w:t>,</w:t>
      </w:r>
      <w:r w:rsidRPr="0002776C">
        <w:t xml:space="preserve"> D. (2006). </w:t>
      </w:r>
      <w:r w:rsidRPr="0002776C">
        <w:rPr>
          <w:i/>
        </w:rPr>
        <w:t xml:space="preserve">Sign </w:t>
      </w:r>
      <w:r w:rsidR="008452F4" w:rsidRPr="0002776C">
        <w:rPr>
          <w:i/>
        </w:rPr>
        <w:t>language and linguistic universals</w:t>
      </w:r>
      <w:r w:rsidR="008452F4" w:rsidRPr="0002776C">
        <w:t xml:space="preserve">. </w:t>
      </w:r>
      <w:r w:rsidRPr="0002776C">
        <w:t>Cambridge University Press.</w:t>
      </w:r>
    </w:p>
    <w:p w14:paraId="349E8BA9" w14:textId="77777777" w:rsidR="00651E98" w:rsidRPr="0002776C" w:rsidRDefault="00651E98" w:rsidP="0002776C">
      <w:pPr>
        <w:ind w:left="720" w:hanging="720"/>
      </w:pPr>
    </w:p>
    <w:p w14:paraId="4160B440" w14:textId="77777777" w:rsidR="00C87B20" w:rsidRPr="0002776C" w:rsidRDefault="00C87B20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Schick, B., De Villiers, P., De Villiers, J., &amp; Hoffmeister, R. (2007). Language and theory of mind: A study of Deaf children. </w:t>
      </w:r>
      <w:r w:rsidRPr="0002776C">
        <w:rPr>
          <w:rFonts w:eastAsia="Times New Roman"/>
          <w:i/>
          <w:iCs/>
        </w:rPr>
        <w:t>Child Development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78</w:t>
      </w:r>
      <w:r w:rsidRPr="0002776C">
        <w:rPr>
          <w:rFonts w:eastAsia="Times New Roman"/>
        </w:rPr>
        <w:t>(2), 376-396.</w:t>
      </w:r>
    </w:p>
    <w:p w14:paraId="35EFDDA2" w14:textId="77777777" w:rsidR="00C87B20" w:rsidRPr="0002776C" w:rsidRDefault="00C87B20" w:rsidP="0002776C">
      <w:pPr>
        <w:ind w:left="720" w:hanging="720"/>
      </w:pPr>
    </w:p>
    <w:p w14:paraId="4E165649" w14:textId="77777777" w:rsidR="00651E98" w:rsidRPr="0002776C" w:rsidRDefault="00651E98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Schick, B., Williams, K., &amp; Bolster, L. (1999). Skill levels of educational interpreters working in public schools. </w:t>
      </w:r>
      <w:r w:rsidRPr="0002776C">
        <w:rPr>
          <w:i/>
          <w:color w:val="000000" w:themeColor="text1"/>
        </w:rPr>
        <w:t>Journal of Deaf Studies and Deaf Education, 4</w:t>
      </w:r>
      <w:r w:rsidRPr="0002776C">
        <w:rPr>
          <w:color w:val="000000" w:themeColor="text1"/>
        </w:rPr>
        <w:t>(2), 144-155.</w:t>
      </w:r>
    </w:p>
    <w:p w14:paraId="49F8FE78" w14:textId="77777777" w:rsidR="00021A9F" w:rsidRPr="0002776C" w:rsidRDefault="00021A9F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70471429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Schick, B., Williams, K., &amp; </w:t>
      </w:r>
      <w:proofErr w:type="spellStart"/>
      <w:r w:rsidRPr="0002776C">
        <w:rPr>
          <w:color w:val="000000" w:themeColor="text1"/>
        </w:rPr>
        <w:t>Kupermintz</w:t>
      </w:r>
      <w:proofErr w:type="spellEnd"/>
      <w:r w:rsidRPr="0002776C">
        <w:rPr>
          <w:color w:val="000000" w:themeColor="text1"/>
        </w:rPr>
        <w:t xml:space="preserve">, H. (2006). </w:t>
      </w:r>
      <w:r w:rsidRPr="0002776C">
        <w:rPr>
          <w:bCs/>
          <w:color w:val="000000" w:themeColor="text1"/>
        </w:rPr>
        <w:t xml:space="preserve">Look who's being left behind: Educational interpreters and access to education for </w:t>
      </w:r>
      <w:r w:rsidR="00FE4A70" w:rsidRPr="0002776C">
        <w:rPr>
          <w:bCs/>
          <w:color w:val="000000" w:themeColor="text1"/>
        </w:rPr>
        <w:t>D</w:t>
      </w:r>
      <w:r w:rsidRPr="0002776C">
        <w:rPr>
          <w:bCs/>
          <w:color w:val="000000" w:themeColor="text1"/>
        </w:rPr>
        <w:t xml:space="preserve">eaf and hard-of-hearing students. </w:t>
      </w:r>
      <w:r w:rsidRPr="0002776C">
        <w:rPr>
          <w:i/>
          <w:color w:val="000000" w:themeColor="text1"/>
        </w:rPr>
        <w:t>Journal of Deaf Studies and Deaf Education, 11</w:t>
      </w:r>
      <w:r w:rsidRPr="0002776C">
        <w:rPr>
          <w:color w:val="000000" w:themeColor="text1"/>
        </w:rPr>
        <w:t xml:space="preserve">(1), 3-20. </w:t>
      </w:r>
    </w:p>
    <w:p w14:paraId="71DD6F8A" w14:textId="77777777" w:rsidR="00021A9F" w:rsidRPr="0002776C" w:rsidRDefault="00021A9F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570CEAB5" w14:textId="77777777" w:rsidR="00021A9F" w:rsidRPr="0002776C" w:rsidRDefault="00021A9F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02776C">
        <w:t xml:space="preserve">Schick, P. D. B., Schick, B., </w:t>
      </w:r>
      <w:proofErr w:type="spellStart"/>
      <w:r w:rsidRPr="0002776C">
        <w:t>Marschark</w:t>
      </w:r>
      <w:proofErr w:type="spellEnd"/>
      <w:r w:rsidRPr="0002776C">
        <w:t xml:space="preserve">, M., Spencer, P. E., Peterson, R., &amp; Winston, E. A. (Eds.). (2005). </w:t>
      </w:r>
      <w:r w:rsidRPr="0002776C">
        <w:rPr>
          <w:i/>
          <w:iCs/>
        </w:rPr>
        <w:t xml:space="preserve">Advances in the sign language development of </w:t>
      </w:r>
      <w:r w:rsidR="00720E08" w:rsidRPr="0002776C">
        <w:rPr>
          <w:i/>
          <w:iCs/>
        </w:rPr>
        <w:t>D</w:t>
      </w:r>
      <w:r w:rsidRPr="0002776C">
        <w:rPr>
          <w:i/>
          <w:iCs/>
        </w:rPr>
        <w:t>eaf children</w:t>
      </w:r>
      <w:r w:rsidRPr="0002776C">
        <w:t>. Oxford University Press on Demand.</w:t>
      </w:r>
    </w:p>
    <w:p w14:paraId="2594F90C" w14:textId="77777777" w:rsidR="00B156B4" w:rsidRPr="0002776C" w:rsidRDefault="00B156B4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</w:p>
    <w:p w14:paraId="5F230C49" w14:textId="7635D094" w:rsidR="00651E98" w:rsidRPr="0002776C" w:rsidRDefault="00651E98" w:rsidP="0002776C">
      <w:pPr>
        <w:widowControl w:val="0"/>
        <w:autoSpaceDE w:val="0"/>
        <w:autoSpaceDN w:val="0"/>
        <w:adjustRightInd w:val="0"/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Schildroth, A. N., &amp; </w:t>
      </w:r>
      <w:proofErr w:type="spellStart"/>
      <w:r w:rsidRPr="0002776C">
        <w:rPr>
          <w:color w:val="000000" w:themeColor="text1"/>
        </w:rPr>
        <w:t>Hotto</w:t>
      </w:r>
      <w:proofErr w:type="spellEnd"/>
      <w:r w:rsidRPr="0002776C">
        <w:rPr>
          <w:color w:val="000000" w:themeColor="text1"/>
        </w:rPr>
        <w:t xml:space="preserve">, S. (1994). Deaf students and full inclusion: Who wants to be excluded? In R. C. Johnson &amp; O. P. Cohen (Eds.), </w:t>
      </w:r>
      <w:r w:rsidRPr="0002776C">
        <w:rPr>
          <w:i/>
          <w:color w:val="000000" w:themeColor="text1"/>
        </w:rPr>
        <w:t>Implications and complications for Deaf students of the full inclusion movement</w:t>
      </w:r>
      <w:r w:rsidRPr="0002776C">
        <w:rPr>
          <w:color w:val="000000" w:themeColor="text1"/>
        </w:rPr>
        <w:t xml:space="preserve"> (pp. 7-30). Gallaudet Research Institute.</w:t>
      </w:r>
    </w:p>
    <w:p w14:paraId="5E9B3EEF" w14:textId="77777777" w:rsidR="00651E98" w:rsidRPr="0002776C" w:rsidRDefault="00651E98" w:rsidP="0002776C">
      <w:pPr>
        <w:tabs>
          <w:tab w:val="left" w:pos="6540"/>
        </w:tabs>
        <w:autoSpaceDE w:val="0"/>
        <w:autoSpaceDN w:val="0"/>
        <w:adjustRightInd w:val="0"/>
        <w:ind w:left="720" w:hanging="720"/>
      </w:pPr>
    </w:p>
    <w:p w14:paraId="04CA3EAE" w14:textId="77777777" w:rsidR="00D74092" w:rsidRPr="0002776C" w:rsidRDefault="00D74092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Schlesinger, I. M., &amp; Namir, L. (Eds.). (2014). </w:t>
      </w:r>
      <w:r w:rsidRPr="0002776C">
        <w:rPr>
          <w:rFonts w:eastAsia="Times New Roman"/>
          <w:i/>
          <w:iCs/>
        </w:rPr>
        <w:t>Sign language of the Deaf: Psychological, linguistic, and sociological perspectives</w:t>
      </w:r>
      <w:r w:rsidRPr="0002776C">
        <w:rPr>
          <w:rFonts w:eastAsia="Times New Roman"/>
        </w:rPr>
        <w:t>. Academic Press.</w:t>
      </w:r>
    </w:p>
    <w:p w14:paraId="5DD3433F" w14:textId="77777777" w:rsidR="00D74092" w:rsidRPr="0002776C" w:rsidRDefault="00D74092" w:rsidP="0002776C">
      <w:pPr>
        <w:autoSpaceDE w:val="0"/>
        <w:autoSpaceDN w:val="0"/>
        <w:adjustRightInd w:val="0"/>
        <w:ind w:left="720" w:hanging="720"/>
      </w:pPr>
    </w:p>
    <w:p w14:paraId="0CC79DE8" w14:textId="4A8B118E" w:rsidR="0055529E" w:rsidRPr="0002776C" w:rsidRDefault="0055529E" w:rsidP="0002776C">
      <w:pPr>
        <w:autoSpaceDE w:val="0"/>
        <w:autoSpaceDN w:val="0"/>
        <w:adjustRightInd w:val="0"/>
        <w:ind w:left="720" w:hanging="720"/>
      </w:pPr>
      <w:proofErr w:type="spellStart"/>
      <w:r w:rsidRPr="0002776C">
        <w:t>Seleskovitch</w:t>
      </w:r>
      <w:proofErr w:type="spellEnd"/>
      <w:r w:rsidRPr="0002776C">
        <w:t>, D.</w:t>
      </w:r>
      <w:r w:rsidR="00D4105C" w:rsidRPr="0002776C">
        <w:t>,</w:t>
      </w:r>
      <w:r w:rsidRPr="0002776C">
        <w:t xml:space="preserve"> </w:t>
      </w:r>
      <w:r w:rsidR="00D4105C" w:rsidRPr="0002776C">
        <w:t>&amp; Lederer, M.</w:t>
      </w:r>
      <w:r w:rsidRPr="0002776C">
        <w:t xml:space="preserve"> (1995). </w:t>
      </w:r>
      <w:r w:rsidRPr="0002776C">
        <w:rPr>
          <w:i/>
        </w:rPr>
        <w:t xml:space="preserve">A </w:t>
      </w:r>
      <w:r w:rsidR="00D4105C" w:rsidRPr="0002776C">
        <w:rPr>
          <w:i/>
        </w:rPr>
        <w:t>systematic approach to teaching interpretation</w:t>
      </w:r>
      <w:r w:rsidRPr="0002776C">
        <w:t>. (J. Harmer</w:t>
      </w:r>
      <w:r w:rsidR="00D4105C" w:rsidRPr="0002776C">
        <w:t>, Trans.</w:t>
      </w:r>
      <w:r w:rsidRPr="0002776C">
        <w:t>)</w:t>
      </w:r>
      <w:r w:rsidR="00D4105C" w:rsidRPr="0002776C">
        <w:t>.</w:t>
      </w:r>
      <w:r w:rsidRPr="0002776C">
        <w:t xml:space="preserve"> Registry of Interpreters for the Deaf.</w:t>
      </w:r>
    </w:p>
    <w:p w14:paraId="610194D6" w14:textId="77777777" w:rsidR="00E9306A" w:rsidRPr="0002776C" w:rsidRDefault="00E9306A" w:rsidP="0002776C">
      <w:pPr>
        <w:ind w:left="720" w:hanging="720"/>
      </w:pPr>
    </w:p>
    <w:p w14:paraId="14B7C17E" w14:textId="098FAA14" w:rsidR="00412420" w:rsidRPr="0002776C" w:rsidRDefault="00412420" w:rsidP="0002776C">
      <w:pPr>
        <w:ind w:left="720" w:hanging="720"/>
      </w:pPr>
      <w:proofErr w:type="spellStart"/>
      <w:r w:rsidRPr="0002776C">
        <w:t>Senghas</w:t>
      </w:r>
      <w:proofErr w:type="spellEnd"/>
      <w:r w:rsidRPr="0002776C">
        <w:t xml:space="preserve">, R. J. (2003). New ways to be Deaf in Nicaragua: Changes in language, personhood, and community. In L. Monaghan, K. Nakamura, C. Schmaling, &amp; G. H. Turner (Eds.), </w:t>
      </w:r>
      <w:r w:rsidRPr="0002776C">
        <w:rPr>
          <w:i/>
        </w:rPr>
        <w:t>Many ways to be Deaf: International, linguistic, and sociocultural variation</w:t>
      </w:r>
      <w:r w:rsidRPr="0002776C">
        <w:t xml:space="preserve"> (pp. 260-282). Gallaudet University Press.</w:t>
      </w:r>
    </w:p>
    <w:p w14:paraId="6886B9E4" w14:textId="77777777" w:rsidR="009B14E2" w:rsidRPr="0002776C" w:rsidRDefault="009B14E2" w:rsidP="0002776C">
      <w:pPr>
        <w:ind w:left="720" w:hanging="720"/>
      </w:pPr>
    </w:p>
    <w:p w14:paraId="139645BC" w14:textId="77777777" w:rsidR="00965149" w:rsidRPr="0002776C" w:rsidRDefault="00965149" w:rsidP="0002776C">
      <w:pPr>
        <w:widowControl w:val="0"/>
        <w:autoSpaceDE w:val="0"/>
        <w:autoSpaceDN w:val="0"/>
        <w:adjustRightInd w:val="0"/>
        <w:ind w:left="720" w:hanging="720"/>
      </w:pPr>
      <w:proofErr w:type="spellStart"/>
      <w:r w:rsidRPr="0002776C">
        <w:t>Séro</w:t>
      </w:r>
      <w:proofErr w:type="spellEnd"/>
      <w:r w:rsidRPr="0002776C">
        <w:t>-Guillaume, P. (2010). The Master's degree in French/ French Si</w:t>
      </w:r>
      <w:r w:rsidR="00472101" w:rsidRPr="0002776C">
        <w:t>gn Language interpreting at ESIT.</w:t>
      </w:r>
      <w:r w:rsidRPr="0002776C">
        <w:t xml:space="preserve"> </w:t>
      </w:r>
      <w:r w:rsidRPr="0002776C">
        <w:rPr>
          <w:i/>
          <w:iCs/>
        </w:rPr>
        <w:t>International Journal of Interpreter Education,</w:t>
      </w:r>
      <w:r w:rsidRPr="0002776C">
        <w:t xml:space="preserve"> </w:t>
      </w:r>
      <w:r w:rsidRPr="0002776C">
        <w:rPr>
          <w:i/>
        </w:rPr>
        <w:t>2</w:t>
      </w:r>
      <w:r w:rsidRPr="0002776C">
        <w:rPr>
          <w:b/>
          <w:bCs/>
        </w:rPr>
        <w:t>,</w:t>
      </w:r>
      <w:r w:rsidRPr="0002776C">
        <w:t xml:space="preserve"> 158-164.</w:t>
      </w:r>
    </w:p>
    <w:p w14:paraId="06FDF1FA" w14:textId="77777777" w:rsidR="00412420" w:rsidRPr="0002776C" w:rsidRDefault="00412420" w:rsidP="0002776C">
      <w:pPr>
        <w:widowControl w:val="0"/>
        <w:autoSpaceDE w:val="0"/>
        <w:autoSpaceDN w:val="0"/>
        <w:adjustRightInd w:val="0"/>
        <w:ind w:left="720" w:hanging="720"/>
        <w:rPr>
          <w:color w:val="FF0000"/>
        </w:rPr>
      </w:pPr>
    </w:p>
    <w:p w14:paraId="5738AB88" w14:textId="77777777" w:rsidR="0055529E" w:rsidRPr="0002776C" w:rsidRDefault="000C2D48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Shaw, S. (2006). Launching international collaboration for interpretation research. </w:t>
      </w:r>
      <w:r w:rsidRPr="0002776C">
        <w:rPr>
          <w:i/>
          <w:iCs/>
          <w:color w:val="353535"/>
        </w:rPr>
        <w:t>Sign Language Studies</w:t>
      </w:r>
      <w:r w:rsidRPr="0002776C">
        <w:rPr>
          <w:color w:val="353535"/>
        </w:rPr>
        <w:t>, </w:t>
      </w:r>
      <w:r w:rsidRPr="0002776C">
        <w:rPr>
          <w:i/>
          <w:iCs/>
          <w:color w:val="353535"/>
        </w:rPr>
        <w:t>6</w:t>
      </w:r>
      <w:r w:rsidRPr="0002776C">
        <w:rPr>
          <w:color w:val="353535"/>
        </w:rPr>
        <w:t>(4), 438-453.</w:t>
      </w:r>
    </w:p>
    <w:p w14:paraId="34196496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D34A2B6" w14:textId="77777777" w:rsidR="0055529E" w:rsidRPr="0002776C" w:rsidRDefault="0055529E" w:rsidP="0002776C">
      <w:pPr>
        <w:ind w:left="720" w:hanging="720"/>
      </w:pPr>
      <w:r w:rsidRPr="0002776C">
        <w:rPr>
          <w:lang w:val="en-AU"/>
        </w:rPr>
        <w:t>Shaw, S.</w:t>
      </w:r>
      <w:r w:rsidR="00990BAB" w:rsidRPr="0002776C">
        <w:rPr>
          <w:lang w:val="en-AU"/>
        </w:rPr>
        <w:t>,</w:t>
      </w:r>
      <w:r w:rsidRPr="0002776C">
        <w:rPr>
          <w:lang w:val="en-AU"/>
        </w:rPr>
        <w:t xml:space="preserve"> &amp; Hughes, G. (2006). Essential characteristics of sign language interpreting students: Perspectives of students and faculty. </w:t>
      </w:r>
      <w:r w:rsidRPr="0002776C">
        <w:rPr>
          <w:i/>
          <w:lang w:val="en-AU"/>
        </w:rPr>
        <w:t>Interpreting,</w:t>
      </w:r>
      <w:r w:rsidRPr="0002776C">
        <w:rPr>
          <w:lang w:val="en-AU"/>
        </w:rPr>
        <w:t xml:space="preserve"> </w:t>
      </w:r>
      <w:r w:rsidRPr="0002776C">
        <w:rPr>
          <w:i/>
          <w:lang w:val="en-AU"/>
        </w:rPr>
        <w:t>8</w:t>
      </w:r>
      <w:r w:rsidRPr="0002776C">
        <w:rPr>
          <w:lang w:val="en-AU"/>
        </w:rPr>
        <w:t>(2), 195-221</w:t>
      </w:r>
    </w:p>
    <w:p w14:paraId="7753003F" w14:textId="77777777" w:rsidR="00990BAB" w:rsidRPr="0002776C" w:rsidRDefault="00990BAB" w:rsidP="0002776C">
      <w:pPr>
        <w:ind w:left="720" w:hanging="720"/>
      </w:pPr>
      <w:bookmarkStart w:id="2" w:name="_ENREF_41"/>
    </w:p>
    <w:p w14:paraId="463D72D0" w14:textId="23CC1813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bookmarkStart w:id="3" w:name="_Hlk491575894"/>
      <w:bookmarkEnd w:id="2"/>
      <w:r w:rsidRPr="0002776C">
        <w:rPr>
          <w:color w:val="353535"/>
        </w:rPr>
        <w:t xml:space="preserve">Shaw, S. (2013). </w:t>
      </w:r>
      <w:r w:rsidRPr="0002776C">
        <w:rPr>
          <w:i/>
          <w:iCs/>
          <w:color w:val="353535"/>
        </w:rPr>
        <w:t>Service learning in interpreter education: Strategies for extending student involvement in the Deaf community</w:t>
      </w:r>
      <w:r w:rsidR="00626E0C" w:rsidRPr="0002776C">
        <w:rPr>
          <w:i/>
          <w:iCs/>
          <w:color w:val="353535"/>
        </w:rPr>
        <w:t>.</w:t>
      </w:r>
      <w:r w:rsidRPr="0002776C">
        <w:rPr>
          <w:color w:val="353535"/>
        </w:rPr>
        <w:t xml:space="preserve"> Gallaudet University Press.</w:t>
      </w:r>
    </w:p>
    <w:bookmarkEnd w:id="3"/>
    <w:p w14:paraId="3E6A6E34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14129629" w14:textId="3E72D288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Shaw, S., Grbić, N., &amp; Franklin, K. (2004). Applying language skills to interpretation: Student perspectives from signed and spoken languages. </w:t>
      </w:r>
      <w:r w:rsidRPr="0002776C">
        <w:rPr>
          <w:i/>
          <w:iCs/>
          <w:color w:val="353535"/>
        </w:rPr>
        <w:t>Interpreting,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6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69-100.</w:t>
      </w:r>
    </w:p>
    <w:p w14:paraId="2817717F" w14:textId="77777777" w:rsidR="00C27075" w:rsidRPr="0002776C" w:rsidRDefault="00C27075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669DD5F" w14:textId="77777777" w:rsidR="00C74CCE" w:rsidRPr="0002776C" w:rsidRDefault="00C74CCE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Shield, A., Cooley, F., &amp; Meier, R. P. (2017). Sign language echolalia in Deaf children with autism spectrum disorder. </w:t>
      </w:r>
      <w:r w:rsidRPr="0002776C">
        <w:rPr>
          <w:rFonts w:eastAsia="Times New Roman"/>
          <w:i/>
          <w:iCs/>
        </w:rPr>
        <w:t>Journal of Speech, Language, and Hearing Research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60</w:t>
      </w:r>
      <w:r w:rsidRPr="0002776C">
        <w:rPr>
          <w:rFonts w:eastAsia="Times New Roman"/>
        </w:rPr>
        <w:t>(6), 1622-1634.</w:t>
      </w:r>
    </w:p>
    <w:p w14:paraId="0FD3E9DD" w14:textId="77777777" w:rsidR="0063006C" w:rsidRPr="0002776C" w:rsidRDefault="0063006C" w:rsidP="0002776C">
      <w:pPr>
        <w:ind w:left="720" w:hanging="720"/>
        <w:rPr>
          <w:rFonts w:eastAsia="Times New Roman"/>
        </w:rPr>
      </w:pPr>
    </w:p>
    <w:p w14:paraId="465E3CE2" w14:textId="5C217B97" w:rsidR="00C74CCE" w:rsidRPr="0002776C" w:rsidRDefault="0063006C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rFonts w:eastAsia="Times New Roman"/>
        </w:rPr>
        <w:t xml:space="preserve">Slobin, D. I., </w:t>
      </w:r>
      <w:proofErr w:type="spellStart"/>
      <w:r w:rsidRPr="0002776C">
        <w:rPr>
          <w:rFonts w:eastAsia="Times New Roman"/>
        </w:rPr>
        <w:t>Hoiting</w:t>
      </w:r>
      <w:proofErr w:type="spellEnd"/>
      <w:r w:rsidRPr="0002776C">
        <w:rPr>
          <w:rFonts w:eastAsia="Times New Roman"/>
        </w:rPr>
        <w:t xml:space="preserve">, N., Anthony, M., Biederman, Y., Kuntze, M., Lindert, R., ... &amp; Weinberg, A. (2001). Sign language transcription at the level of meaning components: The Berkeley Transcription System (BTS). </w:t>
      </w:r>
      <w:r w:rsidRPr="0002776C">
        <w:rPr>
          <w:rFonts w:eastAsia="Times New Roman"/>
          <w:i/>
          <w:iCs/>
        </w:rPr>
        <w:t>Sign Language &amp; Linguistics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4</w:t>
      </w:r>
      <w:r w:rsidRPr="0002776C">
        <w:rPr>
          <w:rFonts w:eastAsia="Times New Roman"/>
        </w:rPr>
        <w:t>(1-2), 63-104.</w:t>
      </w:r>
    </w:p>
    <w:p w14:paraId="4E2F06B7" w14:textId="77777777" w:rsidR="0063006C" w:rsidRPr="0002776C" w:rsidRDefault="0063006C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8528CDC" w14:textId="77777777" w:rsidR="00E9306A" w:rsidRPr="0002776C" w:rsidRDefault="00C27075" w:rsidP="0002776C">
      <w:pPr>
        <w:spacing w:after="120"/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Smetana, L., </w:t>
      </w:r>
      <w:proofErr w:type="spellStart"/>
      <w:r w:rsidRPr="0002776C">
        <w:rPr>
          <w:rFonts w:eastAsia="Times New Roman"/>
        </w:rPr>
        <w:t>Odelson</w:t>
      </w:r>
      <w:proofErr w:type="spellEnd"/>
      <w:r w:rsidRPr="0002776C">
        <w:rPr>
          <w:rFonts w:eastAsia="Times New Roman"/>
        </w:rPr>
        <w:t xml:space="preserve">, D., Burns, H., &amp; Grisham, D. L. (2009). Using graphic novels in the high school classroom: Engaging </w:t>
      </w:r>
      <w:r w:rsidR="00D359ED" w:rsidRPr="0002776C">
        <w:rPr>
          <w:rFonts w:eastAsia="Times New Roman"/>
        </w:rPr>
        <w:t>D</w:t>
      </w:r>
      <w:r w:rsidRPr="0002776C">
        <w:rPr>
          <w:rFonts w:eastAsia="Times New Roman"/>
        </w:rPr>
        <w:t xml:space="preserve">eaf students with a new genre. </w:t>
      </w:r>
      <w:r w:rsidRPr="0002776C">
        <w:rPr>
          <w:rFonts w:eastAsia="Times New Roman"/>
          <w:i/>
          <w:iCs/>
        </w:rPr>
        <w:t>Journal of Adolescent &amp; Adult Literacy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53</w:t>
      </w:r>
      <w:r w:rsidRPr="0002776C">
        <w:rPr>
          <w:rFonts w:eastAsia="Times New Roman"/>
        </w:rPr>
        <w:t>(3), 228-240.</w:t>
      </w:r>
    </w:p>
    <w:p w14:paraId="01F296D6" w14:textId="77777777" w:rsidR="00D359ED" w:rsidRPr="0002776C" w:rsidRDefault="00D359ED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Snoddon</w:t>
      </w:r>
      <w:proofErr w:type="spellEnd"/>
      <w:r w:rsidRPr="0002776C">
        <w:rPr>
          <w:rFonts w:eastAsia="Times New Roman"/>
        </w:rPr>
        <w:t xml:space="preserve">, K., &amp; Murray, J. J. (2019). The Salamanca Statement and sign language education for Deaf learners 25 years on. </w:t>
      </w:r>
      <w:r w:rsidRPr="0002776C">
        <w:rPr>
          <w:rFonts w:eastAsia="Times New Roman"/>
          <w:i/>
          <w:iCs/>
        </w:rPr>
        <w:t>International Journal of Inclusive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23</w:t>
      </w:r>
      <w:r w:rsidRPr="0002776C">
        <w:rPr>
          <w:rFonts w:eastAsia="Times New Roman"/>
        </w:rPr>
        <w:t>(7-8), 740-753.</w:t>
      </w:r>
    </w:p>
    <w:p w14:paraId="52914B16" w14:textId="77777777" w:rsidR="00F13B01" w:rsidRPr="0002776C" w:rsidRDefault="00F13B01" w:rsidP="0002776C">
      <w:pPr>
        <w:ind w:left="720" w:hanging="720"/>
        <w:rPr>
          <w:rFonts w:eastAsia="Times New Roman"/>
        </w:rPr>
      </w:pPr>
    </w:p>
    <w:p w14:paraId="2AFA5F71" w14:textId="67C4692A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Solow, S. N. </w:t>
      </w:r>
      <w:r w:rsidR="001049E6" w:rsidRPr="0002776C">
        <w:rPr>
          <w:color w:val="353535"/>
        </w:rPr>
        <w:t>(</w:t>
      </w:r>
      <w:r w:rsidRPr="0002776C">
        <w:rPr>
          <w:color w:val="353535"/>
        </w:rPr>
        <w:t>1981</w:t>
      </w:r>
      <w:r w:rsidR="001049E6" w:rsidRPr="0002776C">
        <w:rPr>
          <w:color w:val="353535"/>
        </w:rPr>
        <w:t>)</w:t>
      </w:r>
      <w:r w:rsidRPr="0002776C">
        <w:rPr>
          <w:color w:val="353535"/>
        </w:rPr>
        <w:t xml:space="preserve">. </w:t>
      </w:r>
      <w:r w:rsidRPr="0002776C">
        <w:rPr>
          <w:i/>
          <w:iCs/>
          <w:color w:val="353535"/>
        </w:rPr>
        <w:t>Sign language interpreting: A basic resource book</w:t>
      </w:r>
      <w:r w:rsidR="00F13B01" w:rsidRPr="0002776C">
        <w:rPr>
          <w:i/>
          <w:iCs/>
          <w:color w:val="353535"/>
        </w:rPr>
        <w:t>.</w:t>
      </w:r>
      <w:r w:rsidRPr="0002776C">
        <w:rPr>
          <w:i/>
          <w:iCs/>
          <w:color w:val="353535"/>
        </w:rPr>
        <w:t xml:space="preserve"> </w:t>
      </w:r>
      <w:bookmarkStart w:id="4" w:name="_Hlk105826814"/>
      <w:r w:rsidRPr="0002776C">
        <w:rPr>
          <w:color w:val="353535"/>
        </w:rPr>
        <w:t>National Association of the Deaf.</w:t>
      </w:r>
    </w:p>
    <w:bookmarkEnd w:id="4"/>
    <w:p w14:paraId="622C315D" w14:textId="77777777" w:rsidR="00F13B01" w:rsidRPr="0002776C" w:rsidRDefault="00F13B01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46EA948" w14:textId="77777777" w:rsidR="00CC2DCA" w:rsidRPr="0002776C" w:rsidRDefault="00CC2DCA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Spencer, P. E., &amp; </w:t>
      </w:r>
      <w:proofErr w:type="spellStart"/>
      <w:r w:rsidRPr="0002776C">
        <w:rPr>
          <w:rFonts w:eastAsia="Times New Roman"/>
        </w:rPr>
        <w:t>Marschark</w:t>
      </w:r>
      <w:proofErr w:type="spellEnd"/>
      <w:r w:rsidRPr="0002776C">
        <w:rPr>
          <w:rFonts w:eastAsia="Times New Roman"/>
        </w:rPr>
        <w:t xml:space="preserve">, M. (2010). </w:t>
      </w:r>
      <w:r w:rsidRPr="0002776C">
        <w:rPr>
          <w:rFonts w:eastAsia="Times New Roman"/>
          <w:i/>
          <w:iCs/>
        </w:rPr>
        <w:t>Evidence-based practice in educating Deaf and hard-of-hearing students</w:t>
      </w:r>
      <w:r w:rsidRPr="0002776C">
        <w:rPr>
          <w:rFonts w:eastAsia="Times New Roman"/>
        </w:rPr>
        <w:t>. Oxford University Press.</w:t>
      </w:r>
    </w:p>
    <w:p w14:paraId="34610999" w14:textId="77777777" w:rsidR="00CC2DCA" w:rsidRPr="0002776C" w:rsidRDefault="00CC2DCA" w:rsidP="0002776C">
      <w:pPr>
        <w:ind w:left="720" w:hanging="720"/>
        <w:rPr>
          <w:rFonts w:eastAsia="Times New Roman"/>
        </w:rPr>
      </w:pPr>
    </w:p>
    <w:p w14:paraId="09B9EF47" w14:textId="77777777" w:rsidR="002A3DF1" w:rsidRPr="0002776C" w:rsidRDefault="002A3DF1" w:rsidP="0002776C">
      <w:pPr>
        <w:ind w:left="720" w:hanging="720"/>
        <w:rPr>
          <w:color w:val="353535"/>
        </w:rPr>
      </w:pPr>
      <w:r w:rsidRPr="0002776C">
        <w:rPr>
          <w:color w:val="353535"/>
        </w:rPr>
        <w:t>Stauffer, L., &amp; Shaw, S. (2006). Personality characteristics for success in interpreting courses: Perceptions of spoken and signed language interpretation students. </w:t>
      </w:r>
      <w:r w:rsidRPr="0002776C">
        <w:rPr>
          <w:i/>
          <w:iCs/>
          <w:color w:val="353535"/>
        </w:rPr>
        <w:t>Journal of Interpretation</w:t>
      </w:r>
      <w:r w:rsidRPr="0002776C">
        <w:rPr>
          <w:color w:val="353535"/>
        </w:rPr>
        <w:t>, </w:t>
      </w:r>
      <w:r w:rsidRPr="0002776C">
        <w:rPr>
          <w:i/>
          <w:iCs/>
          <w:color w:val="353535"/>
        </w:rPr>
        <w:t>15</w:t>
      </w:r>
      <w:r w:rsidRPr="0002776C">
        <w:rPr>
          <w:color w:val="353535"/>
        </w:rPr>
        <w:t>(1), 11-24.</w:t>
      </w:r>
    </w:p>
    <w:p w14:paraId="3D1D2F37" w14:textId="77777777" w:rsidR="00483F3F" w:rsidRPr="0002776C" w:rsidRDefault="00483F3F" w:rsidP="0002776C">
      <w:pPr>
        <w:ind w:left="720" w:hanging="720"/>
      </w:pPr>
    </w:p>
    <w:p w14:paraId="23A92234" w14:textId="77777777" w:rsidR="0055529E" w:rsidRPr="0002776C" w:rsidRDefault="0055529E" w:rsidP="0002776C">
      <w:pPr>
        <w:ind w:left="720" w:hanging="720"/>
      </w:pPr>
      <w:r w:rsidRPr="0002776C">
        <w:t xml:space="preserve">Stewart, D., &amp; </w:t>
      </w:r>
      <w:proofErr w:type="spellStart"/>
      <w:r w:rsidRPr="0002776C">
        <w:t>Kluwin</w:t>
      </w:r>
      <w:proofErr w:type="spellEnd"/>
      <w:r w:rsidRPr="0002776C">
        <w:t xml:space="preserve">, T. (1996). The gap between guidelines, practice, and knowledge in interpreting services for Deaf students. </w:t>
      </w:r>
      <w:r w:rsidRPr="0002776C">
        <w:rPr>
          <w:i/>
        </w:rPr>
        <w:t>Journal of Deaf Studies and Deaf Education, 1</w:t>
      </w:r>
      <w:r w:rsidRPr="0002776C">
        <w:t>(1), 29-39.</w:t>
      </w:r>
    </w:p>
    <w:p w14:paraId="2A91FAD6" w14:textId="77777777" w:rsidR="00805DB3" w:rsidRPr="0002776C" w:rsidRDefault="00805DB3" w:rsidP="0002776C">
      <w:pPr>
        <w:ind w:left="720" w:hanging="720"/>
      </w:pPr>
    </w:p>
    <w:p w14:paraId="3D50A455" w14:textId="77777777" w:rsidR="005751E4" w:rsidRPr="0002776C" w:rsidRDefault="005751E4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Stokoe, W. C. (1980). Sign language structure. </w:t>
      </w:r>
      <w:r w:rsidRPr="0002776C">
        <w:rPr>
          <w:rFonts w:eastAsia="Times New Roman"/>
          <w:i/>
          <w:iCs/>
        </w:rPr>
        <w:t>Annual Review of Anthropology, 9</w:t>
      </w:r>
      <w:r w:rsidRPr="0002776C">
        <w:rPr>
          <w:rFonts w:eastAsia="Times New Roman"/>
        </w:rPr>
        <w:t>, 365-390.</w:t>
      </w:r>
    </w:p>
    <w:p w14:paraId="59BD1A62" w14:textId="77777777" w:rsidR="005751E4" w:rsidRPr="0002776C" w:rsidRDefault="005751E4" w:rsidP="0002776C">
      <w:pPr>
        <w:ind w:left="720" w:hanging="720"/>
      </w:pPr>
    </w:p>
    <w:p w14:paraId="46AA02B5" w14:textId="77777777" w:rsidR="00E02DED" w:rsidRPr="0002776C" w:rsidRDefault="00E02DED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Stokoe Jr, W. C. (2005). Sign language structure: An outline of the visual communication systems of the American Deaf. </w:t>
      </w:r>
      <w:r w:rsidRPr="0002776C">
        <w:rPr>
          <w:rFonts w:eastAsia="Times New Roman"/>
          <w:i/>
          <w:iCs/>
        </w:rPr>
        <w:t>Journal of Deaf Studies and Deaf Education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10</w:t>
      </w:r>
      <w:r w:rsidRPr="0002776C">
        <w:rPr>
          <w:rFonts w:eastAsia="Times New Roman"/>
        </w:rPr>
        <w:t>(1), 3-37.</w:t>
      </w:r>
    </w:p>
    <w:p w14:paraId="41FDB402" w14:textId="77777777" w:rsidR="001F4E40" w:rsidRPr="0002776C" w:rsidRDefault="001F4E40" w:rsidP="0002776C">
      <w:pPr>
        <w:ind w:left="720" w:hanging="720"/>
        <w:rPr>
          <w:rFonts w:eastAsia="Times New Roman"/>
        </w:rPr>
      </w:pPr>
    </w:p>
    <w:p w14:paraId="4DA662B5" w14:textId="5C6648ED" w:rsidR="001F4E40" w:rsidRPr="0002776C" w:rsidRDefault="001F4E40" w:rsidP="0002776C">
      <w:pPr>
        <w:ind w:left="720" w:hanging="720"/>
      </w:pPr>
      <w:r w:rsidRPr="0002776C">
        <w:t xml:space="preserve">Stokoe, W. C. (2014). Sign </w:t>
      </w:r>
      <w:r w:rsidR="001F394E" w:rsidRPr="0002776C">
        <w:t>l</w:t>
      </w:r>
      <w:r w:rsidRPr="0002776C">
        <w:t xml:space="preserve">anguage </w:t>
      </w:r>
      <w:r w:rsidR="001F394E" w:rsidRPr="0002776C">
        <w:t>r</w:t>
      </w:r>
      <w:r w:rsidRPr="0002776C">
        <w:t>esearch.</w:t>
      </w:r>
      <w:r w:rsidR="001F394E" w:rsidRPr="0002776C">
        <w:t xml:space="preserve"> In I. M. </w:t>
      </w:r>
      <w:proofErr w:type="spellStart"/>
      <w:r w:rsidR="001F394E" w:rsidRPr="0002776C">
        <w:t>Schlesigner</w:t>
      </w:r>
      <w:proofErr w:type="spellEnd"/>
      <w:r w:rsidR="001F394E" w:rsidRPr="0002776C">
        <w:t xml:space="preserve"> &amp; L. Namir (Eds.),</w:t>
      </w:r>
      <w:r w:rsidRPr="0002776C">
        <w:t xml:space="preserve"> </w:t>
      </w:r>
      <w:proofErr w:type="gramStart"/>
      <w:r w:rsidRPr="0002776C">
        <w:rPr>
          <w:i/>
          <w:iCs/>
        </w:rPr>
        <w:t>Sign</w:t>
      </w:r>
      <w:r w:rsidR="001F394E" w:rsidRPr="0002776C">
        <w:rPr>
          <w:i/>
          <w:iCs/>
        </w:rPr>
        <w:t xml:space="preserve"> </w:t>
      </w:r>
      <w:r w:rsidRPr="0002776C">
        <w:rPr>
          <w:i/>
          <w:iCs/>
        </w:rPr>
        <w:t xml:space="preserve"> language</w:t>
      </w:r>
      <w:proofErr w:type="gramEnd"/>
      <w:r w:rsidRPr="0002776C">
        <w:rPr>
          <w:i/>
          <w:iCs/>
        </w:rPr>
        <w:t xml:space="preserve"> of the Deaf: Psychological, linguistic, and sociological perspectives</w:t>
      </w:r>
      <w:r w:rsidR="0037524F" w:rsidRPr="0002776C">
        <w:t xml:space="preserve"> (pp. </w:t>
      </w:r>
      <w:r w:rsidRPr="0002776C">
        <w:t>365</w:t>
      </w:r>
      <w:r w:rsidR="0037524F" w:rsidRPr="0002776C">
        <w:t>)</w:t>
      </w:r>
      <w:r w:rsidRPr="0002776C">
        <w:t>.</w:t>
      </w:r>
      <w:r w:rsidR="001F394E" w:rsidRPr="0002776C">
        <w:t xml:space="preserve"> Academic Press.</w:t>
      </w:r>
    </w:p>
    <w:p w14:paraId="2024A8D2" w14:textId="77777777" w:rsidR="001F394E" w:rsidRPr="0002776C" w:rsidRDefault="001F394E" w:rsidP="0002776C">
      <w:pPr>
        <w:ind w:left="720" w:hanging="720"/>
      </w:pPr>
    </w:p>
    <w:p w14:paraId="66EA84FD" w14:textId="77777777" w:rsidR="0055529E" w:rsidRPr="0002776C" w:rsidRDefault="0055529E" w:rsidP="0002776C">
      <w:pPr>
        <w:ind w:left="720" w:hanging="720"/>
      </w:pPr>
      <w:r w:rsidRPr="0002776C">
        <w:t>Stone, C.</w:t>
      </w:r>
      <w:r w:rsidR="00805DB3" w:rsidRPr="0002776C">
        <w:t>,</w:t>
      </w:r>
      <w:r w:rsidRPr="0002776C">
        <w:t xml:space="preserve"> &amp; Woll, B. (2008). Dumb O </w:t>
      </w:r>
      <w:proofErr w:type="spellStart"/>
      <w:r w:rsidRPr="0002776C">
        <w:t>Jemmy</w:t>
      </w:r>
      <w:proofErr w:type="spellEnd"/>
      <w:r w:rsidRPr="0002776C">
        <w:t xml:space="preserve"> and others: Deaf people, interpreters, and the London Courts in the eighteenth and nineteenth centuries. </w:t>
      </w:r>
      <w:r w:rsidRPr="0002776C">
        <w:rPr>
          <w:i/>
        </w:rPr>
        <w:t xml:space="preserve">Sign </w:t>
      </w:r>
      <w:r w:rsidR="00F77212" w:rsidRPr="0002776C">
        <w:rPr>
          <w:i/>
        </w:rPr>
        <w:t>Language S</w:t>
      </w:r>
      <w:r w:rsidRPr="0002776C">
        <w:rPr>
          <w:i/>
        </w:rPr>
        <w:t>tudies</w:t>
      </w:r>
      <w:r w:rsidR="00805DB3" w:rsidRPr="0002776C">
        <w:rPr>
          <w:i/>
        </w:rPr>
        <w:t>,</w:t>
      </w:r>
      <w:r w:rsidRPr="0002776C">
        <w:t xml:space="preserve"> </w:t>
      </w:r>
      <w:r w:rsidRPr="0002776C">
        <w:rPr>
          <w:i/>
        </w:rPr>
        <w:t>8</w:t>
      </w:r>
      <w:r w:rsidR="00805DB3" w:rsidRPr="0002776C">
        <w:t xml:space="preserve">(3), </w:t>
      </w:r>
      <w:r w:rsidRPr="0002776C">
        <w:t>226-240.</w:t>
      </w:r>
    </w:p>
    <w:p w14:paraId="4DFCD07A" w14:textId="77777777" w:rsidR="00805DB3" w:rsidRPr="0002776C" w:rsidRDefault="00805DB3" w:rsidP="0002776C">
      <w:pPr>
        <w:ind w:left="720" w:hanging="720"/>
      </w:pPr>
    </w:p>
    <w:p w14:paraId="76D6BEBF" w14:textId="18185C19" w:rsidR="0055529E" w:rsidRPr="0002776C" w:rsidRDefault="0055529E" w:rsidP="0002776C">
      <w:pPr>
        <w:ind w:left="720" w:hanging="720"/>
      </w:pPr>
      <w:r w:rsidRPr="0002776C">
        <w:lastRenderedPageBreak/>
        <w:t xml:space="preserve">Stone, C. (2010). Sign </w:t>
      </w:r>
      <w:r w:rsidR="009B14E2" w:rsidRPr="0002776C">
        <w:t>language and interpretation. In</w:t>
      </w:r>
      <w:r w:rsidRPr="0002776C">
        <w:t xml:space="preserve"> J. H. Stone &amp; M. Blouin </w:t>
      </w:r>
      <w:r w:rsidR="00097CB9" w:rsidRPr="0002776C">
        <w:t>(Eds.)</w:t>
      </w:r>
      <w:r w:rsidRPr="0002776C">
        <w:t xml:space="preserve">, </w:t>
      </w:r>
      <w:r w:rsidRPr="0002776C">
        <w:rPr>
          <w:i/>
        </w:rPr>
        <w:t xml:space="preserve">International </w:t>
      </w:r>
      <w:r w:rsidR="00805DB3" w:rsidRPr="0002776C">
        <w:rPr>
          <w:i/>
        </w:rPr>
        <w:t>encyclopedia of rehabilitation</w:t>
      </w:r>
      <w:r w:rsidRPr="0002776C">
        <w:t xml:space="preserve">. </w:t>
      </w:r>
      <w:hyperlink r:id="rId20" w:history="1">
        <w:r w:rsidR="00626E0C" w:rsidRPr="0002776C">
          <w:rPr>
            <w:rStyle w:val="Hyperlink"/>
          </w:rPr>
          <w:t>http://cirrie.buffalo.edu/encyclopedia/en/article/264/</w:t>
        </w:r>
      </w:hyperlink>
    </w:p>
    <w:p w14:paraId="27608AD7" w14:textId="77777777" w:rsidR="00805DB3" w:rsidRPr="0002776C" w:rsidRDefault="00805DB3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3DBB31D9" w14:textId="4721BB3F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Stone, C. (2012). Interpreting. </w:t>
      </w:r>
      <w:r w:rsidR="00805DB3" w:rsidRPr="0002776C">
        <w:rPr>
          <w:iCs/>
          <w:color w:val="353535"/>
        </w:rPr>
        <w:t xml:space="preserve">In R. </w:t>
      </w:r>
      <w:r w:rsidRPr="0002776C">
        <w:rPr>
          <w:color w:val="353535"/>
        </w:rPr>
        <w:t>Pfau,</w:t>
      </w:r>
      <w:r w:rsidR="00805DB3" w:rsidRPr="0002776C">
        <w:rPr>
          <w:color w:val="353535"/>
        </w:rPr>
        <w:t xml:space="preserve"> M.</w:t>
      </w:r>
      <w:r w:rsidRPr="0002776C">
        <w:rPr>
          <w:color w:val="353535"/>
        </w:rPr>
        <w:t xml:space="preserve"> Steinbach, </w:t>
      </w:r>
      <w:r w:rsidR="00805DB3" w:rsidRPr="0002776C">
        <w:rPr>
          <w:color w:val="353535"/>
        </w:rPr>
        <w:t xml:space="preserve">&amp; B. Woll </w:t>
      </w:r>
      <w:r w:rsidR="00097CB9" w:rsidRPr="0002776C">
        <w:rPr>
          <w:color w:val="353535"/>
        </w:rPr>
        <w:t>(Eds.)</w:t>
      </w:r>
      <w:r w:rsidR="00805DB3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Pr="0002776C">
        <w:rPr>
          <w:i/>
          <w:iCs/>
          <w:color w:val="353535"/>
        </w:rPr>
        <w:t>Sign language: An international handbook</w:t>
      </w:r>
      <w:r w:rsidR="00073569" w:rsidRPr="0002776C">
        <w:rPr>
          <w:i/>
          <w:iCs/>
          <w:color w:val="353535"/>
        </w:rPr>
        <w:t xml:space="preserve"> </w:t>
      </w:r>
      <w:r w:rsidR="00073569" w:rsidRPr="0002776C">
        <w:rPr>
          <w:iCs/>
          <w:color w:val="353535"/>
        </w:rPr>
        <w:t>(pp. 980-997).</w:t>
      </w:r>
      <w:r w:rsidRPr="0002776C">
        <w:rPr>
          <w:color w:val="353535"/>
        </w:rPr>
        <w:t xml:space="preserve"> De Gruyter Mouton.</w:t>
      </w:r>
    </w:p>
    <w:p w14:paraId="51742035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6F046AF1" w14:textId="677C7723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Stone, C. </w:t>
      </w:r>
      <w:r w:rsidR="003E1D66" w:rsidRPr="0002776C">
        <w:rPr>
          <w:color w:val="353535"/>
        </w:rPr>
        <w:t>(</w:t>
      </w:r>
      <w:r w:rsidRPr="0002776C">
        <w:rPr>
          <w:color w:val="353535"/>
        </w:rPr>
        <w:t>2009</w:t>
      </w:r>
      <w:r w:rsidR="003E1D66" w:rsidRPr="0002776C">
        <w:rPr>
          <w:color w:val="353535"/>
        </w:rPr>
        <w:t>)</w:t>
      </w:r>
      <w:r w:rsidRPr="0002776C">
        <w:rPr>
          <w:color w:val="353535"/>
        </w:rPr>
        <w:t xml:space="preserve">. </w:t>
      </w:r>
      <w:r w:rsidRPr="0002776C">
        <w:rPr>
          <w:i/>
          <w:iCs/>
          <w:color w:val="353535"/>
        </w:rPr>
        <w:t xml:space="preserve">Toward a Deaf translation norm. </w:t>
      </w:r>
      <w:r w:rsidRPr="0002776C">
        <w:rPr>
          <w:color w:val="353535"/>
        </w:rPr>
        <w:t>Gallaudet Unive</w:t>
      </w:r>
      <w:r w:rsidR="00E9306A" w:rsidRPr="0002776C">
        <w:rPr>
          <w:color w:val="353535"/>
        </w:rPr>
        <w:t>r</w:t>
      </w:r>
      <w:r w:rsidRPr="0002776C">
        <w:rPr>
          <w:color w:val="353535"/>
        </w:rPr>
        <w:t>sity Press.</w:t>
      </w:r>
    </w:p>
    <w:p w14:paraId="178789A7" w14:textId="77777777" w:rsidR="00AA1BFC" w:rsidRPr="0002776C" w:rsidRDefault="00AA1BFC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45B886F0" w14:textId="77777777" w:rsidR="00AA1BFC" w:rsidRPr="0002776C" w:rsidRDefault="00AA1BFC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Sutton-Spence, R., &amp; de Quadros, R. M. (2005). Sign language poetry and Deaf identity. </w:t>
      </w:r>
      <w:r w:rsidRPr="0002776C">
        <w:rPr>
          <w:rFonts w:eastAsia="Times New Roman"/>
          <w:i/>
          <w:iCs/>
        </w:rPr>
        <w:t>Sign Language &amp; Linguistics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8</w:t>
      </w:r>
      <w:r w:rsidRPr="0002776C">
        <w:rPr>
          <w:rFonts w:eastAsia="Times New Roman"/>
        </w:rPr>
        <w:t>(1-2), 177-212.</w:t>
      </w:r>
    </w:p>
    <w:p w14:paraId="531D72AA" w14:textId="77777777" w:rsidR="00E9306A" w:rsidRPr="0002776C" w:rsidRDefault="00E9306A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BC4B68E" w14:textId="79CAB3DD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>Sutton-Spence, R.</w:t>
      </w:r>
      <w:r w:rsidR="003E1D66" w:rsidRPr="0002776C">
        <w:rPr>
          <w:color w:val="353535"/>
        </w:rPr>
        <w:t>,</w:t>
      </w:r>
      <w:r w:rsidRPr="0002776C">
        <w:rPr>
          <w:color w:val="353535"/>
        </w:rPr>
        <w:t xml:space="preserve"> </w:t>
      </w:r>
      <w:r w:rsidR="003E1D66" w:rsidRPr="0002776C">
        <w:rPr>
          <w:color w:val="353535"/>
        </w:rPr>
        <w:t>&amp;</w:t>
      </w:r>
      <w:r w:rsidRPr="0002776C">
        <w:rPr>
          <w:color w:val="353535"/>
        </w:rPr>
        <w:t xml:space="preserve"> Woll, B. (1998). </w:t>
      </w:r>
      <w:r w:rsidRPr="0002776C">
        <w:rPr>
          <w:i/>
          <w:iCs/>
          <w:color w:val="353535"/>
        </w:rPr>
        <w:t xml:space="preserve">The linguistics of British Sign Language, </w:t>
      </w:r>
      <w:r w:rsidRPr="0002776C">
        <w:rPr>
          <w:color w:val="353535"/>
        </w:rPr>
        <w:t>Cambridge University Press.</w:t>
      </w:r>
    </w:p>
    <w:p w14:paraId="349C3469" w14:textId="4BBC3D5C" w:rsidR="0055529E" w:rsidRPr="0002776C" w:rsidRDefault="0055529E" w:rsidP="0002776C">
      <w:pPr>
        <w:pStyle w:val="NormalWeb"/>
        <w:ind w:left="720" w:hanging="720"/>
        <w:rPr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Swabey, L., &amp; Gajewski Mickelson, P. (2008). Role definition. A perspective on forty years of professionalism in </w:t>
      </w:r>
      <w:r w:rsidR="003E1D66" w:rsidRPr="0002776C">
        <w:rPr>
          <w:rFonts w:ascii="Times New Roman" w:hAnsi="Times New Roman"/>
          <w:noProof/>
          <w:sz w:val="24"/>
          <w:szCs w:val="24"/>
        </w:rPr>
        <w:t xml:space="preserve">sign language interpreting. In C. Valero Garcés &amp; Martin </w:t>
      </w:r>
      <w:r w:rsidR="00097CB9" w:rsidRPr="0002776C">
        <w:rPr>
          <w:rFonts w:ascii="Times New Roman" w:hAnsi="Times New Roman"/>
          <w:noProof/>
          <w:sz w:val="24"/>
          <w:szCs w:val="24"/>
        </w:rPr>
        <w:t>(Eds.)</w:t>
      </w:r>
      <w:r w:rsidR="003E1D66" w:rsidRPr="0002776C">
        <w:rPr>
          <w:rFonts w:ascii="Times New Roman" w:hAnsi="Times New Roman"/>
          <w:noProof/>
          <w:sz w:val="24"/>
          <w:szCs w:val="24"/>
        </w:rPr>
        <w:t>,</w:t>
      </w:r>
      <w:r w:rsidRPr="0002776C">
        <w:rPr>
          <w:rFonts w:ascii="Times New Roman" w:hAnsi="Times New Roman"/>
          <w:noProof/>
          <w:sz w:val="24"/>
          <w:szCs w:val="24"/>
        </w:rPr>
        <w:t xml:space="preserve"> </w:t>
      </w:r>
      <w:r w:rsidRPr="0002776C">
        <w:rPr>
          <w:rFonts w:ascii="Times New Roman" w:hAnsi="Times New Roman"/>
          <w:i/>
          <w:iCs/>
          <w:noProof/>
          <w:sz w:val="24"/>
          <w:szCs w:val="24"/>
        </w:rPr>
        <w:t>Crossing borders in community interpreting: Definitions and dilemmas</w:t>
      </w:r>
      <w:r w:rsidR="003E1D66" w:rsidRPr="0002776C">
        <w:rPr>
          <w:rFonts w:ascii="Times New Roman" w:hAnsi="Times New Roman"/>
          <w:noProof/>
          <w:sz w:val="24"/>
          <w:szCs w:val="24"/>
        </w:rPr>
        <w:t xml:space="preserve"> (pp. 51-80). </w:t>
      </w:r>
      <w:r w:rsidR="00F77212" w:rsidRPr="0002776C">
        <w:rPr>
          <w:rFonts w:ascii="Times New Roman" w:hAnsi="Times New Roman"/>
          <w:noProof/>
          <w:sz w:val="24"/>
          <w:szCs w:val="24"/>
        </w:rPr>
        <w:t>John Benjamins</w:t>
      </w:r>
      <w:r w:rsidRPr="0002776C">
        <w:rPr>
          <w:rFonts w:ascii="Times New Roman" w:hAnsi="Times New Roman"/>
          <w:noProof/>
          <w:sz w:val="24"/>
          <w:szCs w:val="24"/>
        </w:rPr>
        <w:t>.</w:t>
      </w:r>
    </w:p>
    <w:p w14:paraId="08FF1128" w14:textId="24B6A336" w:rsidR="00011854" w:rsidRPr="0002776C" w:rsidRDefault="00011854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Tamayo, A. (2022). Sign </w:t>
      </w:r>
      <w:r w:rsidR="00485C0F" w:rsidRPr="0002776C">
        <w:rPr>
          <w:rFonts w:eastAsia="Times New Roman"/>
        </w:rPr>
        <w:t>l</w:t>
      </w:r>
      <w:r w:rsidRPr="0002776C">
        <w:rPr>
          <w:rFonts w:eastAsia="Times New Roman"/>
        </w:rPr>
        <w:t xml:space="preserve">anguages in </w:t>
      </w:r>
      <w:r w:rsidR="00485C0F" w:rsidRPr="0002776C">
        <w:rPr>
          <w:rFonts w:eastAsia="Times New Roman"/>
        </w:rPr>
        <w:t>a</w:t>
      </w:r>
      <w:r w:rsidRPr="0002776C">
        <w:rPr>
          <w:rFonts w:eastAsia="Times New Roman"/>
        </w:rPr>
        <w:t xml:space="preserve">udiovisual </w:t>
      </w:r>
      <w:r w:rsidR="00485C0F" w:rsidRPr="0002776C">
        <w:rPr>
          <w:rFonts w:eastAsia="Times New Roman"/>
        </w:rPr>
        <w:t>m</w:t>
      </w:r>
      <w:r w:rsidRPr="0002776C">
        <w:rPr>
          <w:rFonts w:eastAsia="Times New Roman"/>
        </w:rPr>
        <w:t xml:space="preserve">edia: Towards a </w:t>
      </w:r>
      <w:r w:rsidR="00485C0F" w:rsidRPr="0002776C">
        <w:rPr>
          <w:rFonts w:eastAsia="Times New Roman"/>
        </w:rPr>
        <w:t>t</w:t>
      </w:r>
      <w:r w:rsidRPr="0002776C">
        <w:rPr>
          <w:rFonts w:eastAsia="Times New Roman"/>
        </w:rPr>
        <w:t xml:space="preserve">axonomy from a </w:t>
      </w:r>
      <w:r w:rsidR="00485C0F" w:rsidRPr="0002776C">
        <w:rPr>
          <w:rFonts w:eastAsia="Times New Roman"/>
        </w:rPr>
        <w:t>t</w:t>
      </w:r>
      <w:r w:rsidRPr="0002776C">
        <w:rPr>
          <w:rFonts w:eastAsia="Times New Roman"/>
        </w:rPr>
        <w:t xml:space="preserve">ranslational </w:t>
      </w:r>
      <w:r w:rsidR="00485C0F" w:rsidRPr="0002776C">
        <w:rPr>
          <w:rFonts w:eastAsia="Times New Roman"/>
        </w:rPr>
        <w:t>p</w:t>
      </w:r>
      <w:r w:rsidRPr="0002776C">
        <w:rPr>
          <w:rFonts w:eastAsia="Times New Roman"/>
        </w:rPr>
        <w:t xml:space="preserve">oint of </w:t>
      </w:r>
      <w:r w:rsidR="00485C0F" w:rsidRPr="0002776C">
        <w:rPr>
          <w:rFonts w:eastAsia="Times New Roman"/>
        </w:rPr>
        <w:t>vi</w:t>
      </w:r>
      <w:r w:rsidRPr="0002776C">
        <w:rPr>
          <w:rFonts w:eastAsia="Times New Roman"/>
        </w:rPr>
        <w:t xml:space="preserve">ew. </w:t>
      </w:r>
      <w:r w:rsidRPr="0002776C">
        <w:rPr>
          <w:rFonts w:eastAsia="Times New Roman"/>
          <w:i/>
          <w:iCs/>
        </w:rPr>
        <w:t>Journal of Audiovisual Translation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5</w:t>
      </w:r>
      <w:r w:rsidRPr="0002776C">
        <w:rPr>
          <w:rFonts w:eastAsia="Times New Roman"/>
        </w:rPr>
        <w:t>(1), 129-149.</w:t>
      </w:r>
    </w:p>
    <w:p w14:paraId="29BF82D3" w14:textId="77777777" w:rsidR="00011854" w:rsidRPr="0002776C" w:rsidRDefault="00011854" w:rsidP="0002776C">
      <w:pPr>
        <w:ind w:left="720" w:hanging="720"/>
      </w:pPr>
    </w:p>
    <w:p w14:paraId="18D26618" w14:textId="456150CF" w:rsidR="004D1126" w:rsidRPr="004D1126" w:rsidRDefault="004D1126" w:rsidP="0002776C">
      <w:pPr>
        <w:ind w:left="720" w:hanging="720"/>
      </w:pPr>
      <w:r w:rsidRPr="004D1126">
        <w:t xml:space="preserve">Tang, G. (2024). Sign language and inclusive </w:t>
      </w:r>
      <w:r w:rsidRPr="0002776C">
        <w:t>D</w:t>
      </w:r>
      <w:r w:rsidRPr="004D1126">
        <w:t xml:space="preserve">eaf education: An Asian perspective. </w:t>
      </w:r>
      <w:r w:rsidRPr="004D1126">
        <w:rPr>
          <w:i/>
          <w:iCs/>
        </w:rPr>
        <w:t>Deafness &amp; Education International</w:t>
      </w:r>
      <w:r w:rsidRPr="004D1126">
        <w:t xml:space="preserve">, </w:t>
      </w:r>
      <w:r w:rsidRPr="004D1126">
        <w:rPr>
          <w:i/>
          <w:iCs/>
        </w:rPr>
        <w:t>26</w:t>
      </w:r>
      <w:r w:rsidRPr="004D1126">
        <w:t>(1), 1-5.</w:t>
      </w:r>
      <w:r w:rsidRPr="0002776C">
        <w:t xml:space="preserve"> </w:t>
      </w:r>
      <w:hyperlink r:id="rId21" w:history="1">
        <w:r w:rsidRPr="0002776C">
          <w:rPr>
            <w:rStyle w:val="Hyperlink"/>
          </w:rPr>
          <w:t>https://doi.org/10.1080/14643154.2024.2302702</w:t>
        </w:r>
      </w:hyperlink>
    </w:p>
    <w:p w14:paraId="0B37F76D" w14:textId="77777777" w:rsidR="004D1126" w:rsidRPr="0002776C" w:rsidRDefault="004D1126" w:rsidP="0002776C">
      <w:pPr>
        <w:ind w:left="720" w:hanging="720"/>
      </w:pPr>
    </w:p>
    <w:p w14:paraId="67937D47" w14:textId="51043704" w:rsidR="0055529E" w:rsidRPr="0002776C" w:rsidRDefault="00B00A1B" w:rsidP="0002776C">
      <w:pPr>
        <w:ind w:left="720" w:hanging="720"/>
      </w:pPr>
      <w:r w:rsidRPr="0002776C">
        <w:t xml:space="preserve">Tate, </w:t>
      </w:r>
      <w:r w:rsidR="0055529E" w:rsidRPr="0002776C">
        <w:t>G</w:t>
      </w:r>
      <w:r w:rsidRPr="0002776C">
        <w:t>.,</w:t>
      </w:r>
      <w:r w:rsidR="0055529E" w:rsidRPr="0002776C">
        <w:t xml:space="preserve"> </w:t>
      </w:r>
      <w:r w:rsidRPr="0002776C">
        <w:t>&amp;</w:t>
      </w:r>
      <w:r w:rsidR="0055529E" w:rsidRPr="0002776C">
        <w:t xml:space="preserve"> Turner</w:t>
      </w:r>
      <w:r w:rsidRPr="0002776C">
        <w:t>,</w:t>
      </w:r>
      <w:r w:rsidR="0055529E" w:rsidRPr="0002776C">
        <w:t xml:space="preserve"> G. H. (2002). The code and the culture: Sign Language interpreting – in search of the new breeds ethics. In </w:t>
      </w:r>
      <w:r w:rsidRPr="0002776C">
        <w:t xml:space="preserve">F. </w:t>
      </w:r>
      <w:proofErr w:type="spellStart"/>
      <w:r w:rsidRPr="0002776C">
        <w:t>Pöchhacker</w:t>
      </w:r>
      <w:proofErr w:type="spellEnd"/>
      <w:r w:rsidR="0055529E" w:rsidRPr="0002776C">
        <w:t xml:space="preserve"> </w:t>
      </w:r>
      <w:r w:rsidRPr="0002776C">
        <w:t>&amp;</w:t>
      </w:r>
      <w:r w:rsidR="0055529E" w:rsidRPr="0002776C">
        <w:t xml:space="preserve"> </w:t>
      </w:r>
      <w:r w:rsidRPr="0002776C">
        <w:t xml:space="preserve">M. Schlesinger </w:t>
      </w:r>
      <w:r w:rsidR="00097CB9" w:rsidRPr="0002776C">
        <w:t>(Eds.)</w:t>
      </w:r>
      <w:r w:rsidRPr="0002776C">
        <w:t>,</w:t>
      </w:r>
      <w:r w:rsidR="0055529E" w:rsidRPr="0002776C">
        <w:t xml:space="preserve"> </w:t>
      </w:r>
      <w:r w:rsidR="0055529E" w:rsidRPr="0002776C">
        <w:rPr>
          <w:i/>
        </w:rPr>
        <w:t xml:space="preserve">The </w:t>
      </w:r>
      <w:r w:rsidRPr="0002776C">
        <w:rPr>
          <w:i/>
        </w:rPr>
        <w:t>interpreting studies reader</w:t>
      </w:r>
      <w:r w:rsidRPr="0002776C">
        <w:t xml:space="preserve"> (pp. 372-383). Routledge</w:t>
      </w:r>
      <w:r w:rsidR="0055529E" w:rsidRPr="0002776C">
        <w:t>.</w:t>
      </w:r>
    </w:p>
    <w:p w14:paraId="203A0488" w14:textId="2F1BDEF9" w:rsidR="0055529E" w:rsidRPr="0002776C" w:rsidRDefault="0055529E" w:rsidP="0002776C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Taylor, M. M. (1993). </w:t>
      </w:r>
      <w:r w:rsidRPr="0002776C">
        <w:rPr>
          <w:i/>
          <w:color w:val="000000" w:themeColor="text1"/>
        </w:rPr>
        <w:t>Interpretation skills: English to American Sign Language</w:t>
      </w:r>
      <w:r w:rsidRPr="0002776C">
        <w:rPr>
          <w:color w:val="000000" w:themeColor="text1"/>
        </w:rPr>
        <w:t>. Interpreting Consolidated.</w:t>
      </w:r>
    </w:p>
    <w:p w14:paraId="6CCC92EC" w14:textId="2CF36A8F" w:rsidR="0055529E" w:rsidRPr="0002776C" w:rsidRDefault="0055529E" w:rsidP="0002776C">
      <w:pPr>
        <w:spacing w:before="100" w:beforeAutospacing="1" w:after="100" w:afterAutospacing="1"/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Taylor, M. M. (2004). </w:t>
      </w:r>
      <w:r w:rsidRPr="0002776C">
        <w:rPr>
          <w:iCs/>
          <w:color w:val="000000" w:themeColor="text1"/>
        </w:rPr>
        <w:t>Assessment and supervision of educational interpreters: What job? Whose job? Is this process necessary?</w:t>
      </w:r>
      <w:r w:rsidRPr="0002776C">
        <w:rPr>
          <w:i/>
          <w:iCs/>
          <w:color w:val="000000" w:themeColor="text1"/>
        </w:rPr>
        <w:t xml:space="preserve"> </w:t>
      </w:r>
      <w:r w:rsidRPr="0002776C">
        <w:rPr>
          <w:iCs/>
          <w:color w:val="000000" w:themeColor="text1"/>
        </w:rPr>
        <w:t xml:space="preserve">In E. A. Winston </w:t>
      </w:r>
      <w:r w:rsidR="00097CB9" w:rsidRPr="0002776C">
        <w:rPr>
          <w:iCs/>
          <w:color w:val="000000" w:themeColor="text1"/>
        </w:rPr>
        <w:t>(Ed.)</w:t>
      </w:r>
      <w:r w:rsidRPr="0002776C">
        <w:rPr>
          <w:iCs/>
          <w:color w:val="000000" w:themeColor="text1"/>
        </w:rPr>
        <w:t>,</w:t>
      </w:r>
      <w:r w:rsidR="009B14E2" w:rsidRPr="0002776C">
        <w:rPr>
          <w:i/>
          <w:iCs/>
          <w:color w:val="000000" w:themeColor="text1"/>
        </w:rPr>
        <w:t xml:space="preserve"> Educational interpreting: How it can su</w:t>
      </w:r>
      <w:r w:rsidRPr="0002776C">
        <w:rPr>
          <w:i/>
          <w:iCs/>
          <w:color w:val="000000" w:themeColor="text1"/>
        </w:rPr>
        <w:t xml:space="preserve">cceed </w:t>
      </w:r>
      <w:r w:rsidRPr="0002776C">
        <w:rPr>
          <w:iCs/>
          <w:color w:val="000000" w:themeColor="text1"/>
        </w:rPr>
        <w:t>(pp.178-185</w:t>
      </w:r>
      <w:r w:rsidRPr="0002776C">
        <w:rPr>
          <w:i/>
          <w:iCs/>
          <w:color w:val="000000" w:themeColor="text1"/>
        </w:rPr>
        <w:t>).</w:t>
      </w:r>
      <w:r w:rsidR="009B14E2" w:rsidRPr="0002776C">
        <w:rPr>
          <w:color w:val="000000" w:themeColor="text1"/>
        </w:rPr>
        <w:t xml:space="preserve"> Gallaudet University Press.</w:t>
      </w:r>
    </w:p>
    <w:p w14:paraId="7F2D4671" w14:textId="741935C0" w:rsidR="0055529E" w:rsidRPr="0002776C" w:rsidRDefault="00FA342A" w:rsidP="0002776C">
      <w:pPr>
        <w:pStyle w:val="NormalWeb"/>
        <w:ind w:left="720" w:hanging="720"/>
        <w:rPr>
          <w:rStyle w:val="Hyperlink"/>
          <w:rFonts w:ascii="Times New Roman" w:hAnsi="Times New Roman"/>
          <w:noProof/>
          <w:sz w:val="24"/>
          <w:szCs w:val="24"/>
        </w:rPr>
      </w:pPr>
      <w:r w:rsidRPr="0002776C">
        <w:rPr>
          <w:rFonts w:ascii="Times New Roman" w:hAnsi="Times New Roman"/>
          <w:noProof/>
          <w:sz w:val="24"/>
          <w:szCs w:val="24"/>
        </w:rPr>
        <w:t xml:space="preserve">Timmermans, N. </w:t>
      </w:r>
      <w:r w:rsidR="0055529E" w:rsidRPr="0002776C">
        <w:rPr>
          <w:rFonts w:ascii="Times New Roman" w:hAnsi="Times New Roman"/>
          <w:noProof/>
          <w:sz w:val="24"/>
          <w:szCs w:val="24"/>
        </w:rPr>
        <w:t xml:space="preserve">(2005). </w:t>
      </w:r>
      <w:r w:rsidR="0055529E" w:rsidRPr="0002776C">
        <w:rPr>
          <w:rFonts w:ascii="Times New Roman" w:hAnsi="Times New Roman"/>
          <w:i/>
          <w:iCs/>
          <w:noProof/>
          <w:sz w:val="24"/>
          <w:szCs w:val="24"/>
        </w:rPr>
        <w:t>The status of sign languages</w:t>
      </w:r>
      <w:r w:rsidRPr="0002776C">
        <w:rPr>
          <w:rFonts w:ascii="Times New Roman" w:hAnsi="Times New Roman"/>
          <w:noProof/>
          <w:sz w:val="24"/>
          <w:szCs w:val="24"/>
        </w:rPr>
        <w:t>.</w:t>
      </w:r>
      <w:r w:rsidR="0055529E" w:rsidRPr="0002776C">
        <w:rPr>
          <w:rFonts w:ascii="Times New Roman" w:hAnsi="Times New Roman"/>
          <w:noProof/>
          <w:sz w:val="24"/>
          <w:szCs w:val="24"/>
        </w:rPr>
        <w:t xml:space="preserve"> </w:t>
      </w:r>
      <w:hyperlink r:id="rId22" w:history="1">
        <w:r w:rsidR="00F17702" w:rsidRPr="0002776C">
          <w:rPr>
            <w:rStyle w:val="Hyperlink"/>
            <w:rFonts w:ascii="Times New Roman" w:hAnsi="Times New Roman"/>
            <w:noProof/>
            <w:sz w:val="24"/>
            <w:szCs w:val="24"/>
          </w:rPr>
          <w:t>http://www.coe.int/t/e/social_cohesion/soc-sp/5720-0-ID2283-Langue signe_GB assemble.pdf</w:t>
        </w:r>
      </w:hyperlink>
    </w:p>
    <w:p w14:paraId="6BDF8C11" w14:textId="5E5847DC" w:rsidR="001E77BC" w:rsidRPr="0002776C" w:rsidRDefault="001E77BC" w:rsidP="0002776C">
      <w:pPr>
        <w:ind w:left="720" w:hanging="720"/>
      </w:pPr>
      <w:r w:rsidRPr="0002776C">
        <w:t>Toe, D. M., Beattie</w:t>
      </w:r>
      <w:r w:rsidRPr="0002776C">
        <w:rPr>
          <w:rStyle w:val="name"/>
        </w:rPr>
        <w:t xml:space="preserve">, </w:t>
      </w:r>
      <w:r w:rsidRPr="0002776C">
        <w:t>R., &amp; Barr</w:t>
      </w:r>
      <w:r w:rsidRPr="0002776C">
        <w:rPr>
          <w:rStyle w:val="name"/>
        </w:rPr>
        <w:t xml:space="preserve">, </w:t>
      </w:r>
      <w:r w:rsidRPr="0002776C">
        <w:t xml:space="preserve">M. (2007). The development of pragmatic skills in children who are severely and profoundly deaf. </w:t>
      </w:r>
      <w:r w:rsidRPr="0002776C">
        <w:rPr>
          <w:i/>
          <w:iCs/>
        </w:rPr>
        <w:t>Deafness and Education International, 9</w:t>
      </w:r>
      <w:r w:rsidRPr="0002776C">
        <w:t>(2), 101</w:t>
      </w:r>
      <w:r w:rsidR="00DB270C">
        <w:t>-</w:t>
      </w:r>
      <w:r w:rsidRPr="0002776C">
        <w:t>117. do</w:t>
      </w:r>
      <w:proofErr w:type="spellStart"/>
      <w:r w:rsidRPr="0002776C">
        <w:t>i</w:t>
      </w:r>
      <w:proofErr w:type="spellEnd"/>
      <w:r w:rsidRPr="0002776C">
        <w:t xml:space="preserve">: </w:t>
      </w:r>
      <w:hyperlink r:id="rId23" w:tgtFrame="_blank" w:history="1">
        <w:r w:rsidRPr="0002776C">
          <w:rPr>
            <w:rStyle w:val="Hyperlink"/>
          </w:rPr>
          <w:t>10.1179/146431507790560011</w:t>
        </w:r>
      </w:hyperlink>
    </w:p>
    <w:p w14:paraId="04F6BD58" w14:textId="77777777" w:rsidR="001E77BC" w:rsidRPr="0002776C" w:rsidRDefault="001E77BC" w:rsidP="0002776C">
      <w:pPr>
        <w:ind w:left="720" w:hanging="720"/>
      </w:pPr>
      <w:r w:rsidRPr="0002776C">
        <w:t> </w:t>
      </w:r>
    </w:p>
    <w:p w14:paraId="13A781F7" w14:textId="795753D4" w:rsidR="001E77BC" w:rsidRPr="0002776C" w:rsidRDefault="001E77BC" w:rsidP="0002776C">
      <w:pPr>
        <w:ind w:left="720" w:hanging="720"/>
      </w:pPr>
      <w:bookmarkStart w:id="5" w:name="jumplink-ref63"/>
      <w:bookmarkEnd w:id="5"/>
      <w:r w:rsidRPr="0002776C">
        <w:lastRenderedPageBreak/>
        <w:t>Toe, D. M., Mood</w:t>
      </w:r>
      <w:r w:rsidRPr="0002776C">
        <w:rPr>
          <w:rStyle w:val="name"/>
        </w:rPr>
        <w:t xml:space="preserve">, </w:t>
      </w:r>
      <w:r w:rsidRPr="0002776C">
        <w:t>D., Most</w:t>
      </w:r>
      <w:r w:rsidRPr="0002776C">
        <w:rPr>
          <w:rStyle w:val="name"/>
        </w:rPr>
        <w:t xml:space="preserve">, </w:t>
      </w:r>
      <w:r w:rsidRPr="0002776C">
        <w:t>T., Walker</w:t>
      </w:r>
      <w:r w:rsidRPr="0002776C">
        <w:rPr>
          <w:rStyle w:val="name"/>
        </w:rPr>
        <w:t xml:space="preserve">, </w:t>
      </w:r>
      <w:r w:rsidRPr="0002776C">
        <w:t>E., &amp; Tucci</w:t>
      </w:r>
      <w:r w:rsidRPr="0002776C">
        <w:rPr>
          <w:rStyle w:val="name"/>
        </w:rPr>
        <w:t xml:space="preserve">, </w:t>
      </w:r>
      <w:r w:rsidRPr="0002776C">
        <w:t xml:space="preserve">S. (2020). The assessment of pragmatic skills in young deaf and hard of hearing children. </w:t>
      </w:r>
      <w:r w:rsidRPr="0002776C">
        <w:rPr>
          <w:i/>
          <w:iCs/>
        </w:rPr>
        <w:t>Pediatrics, 146</w:t>
      </w:r>
      <w:r w:rsidRPr="0002776C">
        <w:t xml:space="preserve">(Suppl. 3), S284. </w:t>
      </w:r>
      <w:proofErr w:type="spellStart"/>
      <w:r w:rsidRPr="0002776C">
        <w:t>doi</w:t>
      </w:r>
      <w:proofErr w:type="spellEnd"/>
      <w:r w:rsidRPr="0002776C">
        <w:t xml:space="preserve">: </w:t>
      </w:r>
      <w:hyperlink r:id="rId24" w:tgtFrame="_blank" w:history="1">
        <w:r w:rsidRPr="0002776C">
          <w:rPr>
            <w:rStyle w:val="Hyperlink"/>
          </w:rPr>
          <w:t>10.1542/peds.2020-0242H</w:t>
        </w:r>
      </w:hyperlink>
    </w:p>
    <w:p w14:paraId="500B2A54" w14:textId="77777777" w:rsidR="00DF4230" w:rsidRPr="0002776C" w:rsidRDefault="00DF4230" w:rsidP="0002776C">
      <w:pPr>
        <w:ind w:left="720" w:hanging="720"/>
        <w:rPr>
          <w:rFonts w:eastAsia="Times New Roman"/>
        </w:rPr>
      </w:pPr>
    </w:p>
    <w:p w14:paraId="588BECC5" w14:textId="0577DE00" w:rsidR="00DF4230" w:rsidRPr="0002776C" w:rsidRDefault="00DF4230" w:rsidP="0002776C">
      <w:pPr>
        <w:ind w:left="720" w:hanging="720"/>
      </w:pPr>
      <w:r w:rsidRPr="0002776C">
        <w:t>Toe, D. M., Paatsch</w:t>
      </w:r>
      <w:r w:rsidRPr="0002776C">
        <w:rPr>
          <w:rStyle w:val="name"/>
        </w:rPr>
        <w:t xml:space="preserve">, </w:t>
      </w:r>
      <w:r w:rsidRPr="0002776C">
        <w:t>L., &amp; Szarkowski</w:t>
      </w:r>
      <w:r w:rsidRPr="0002776C">
        <w:rPr>
          <w:rStyle w:val="name"/>
        </w:rPr>
        <w:t xml:space="preserve">, </w:t>
      </w:r>
      <w:r w:rsidRPr="0002776C">
        <w:t xml:space="preserve">A. (2019). Assessing pragmatic skills using checklists with children who are deaf and hard of hearing: A systematic review. </w:t>
      </w:r>
      <w:r w:rsidRPr="0002776C">
        <w:rPr>
          <w:i/>
          <w:iCs/>
        </w:rPr>
        <w:t>Journal of Deaf Studies and Deaf Education, 24</w:t>
      </w:r>
      <w:r w:rsidRPr="0002776C">
        <w:t>(3), 189</w:t>
      </w:r>
      <w:r w:rsidR="00DB270C">
        <w:t>-</w:t>
      </w:r>
      <w:r w:rsidRPr="0002776C">
        <w:t>200. do</w:t>
      </w:r>
      <w:proofErr w:type="spellStart"/>
      <w:r w:rsidRPr="0002776C">
        <w:t>i</w:t>
      </w:r>
      <w:proofErr w:type="spellEnd"/>
      <w:r w:rsidRPr="0002776C">
        <w:t xml:space="preserve">: </w:t>
      </w:r>
      <w:hyperlink r:id="rId25" w:tgtFrame="_blank" w:history="1">
        <w:r w:rsidRPr="0002776C">
          <w:rPr>
            <w:rStyle w:val="Hyperlink"/>
          </w:rPr>
          <w:t>10.1093/</w:t>
        </w:r>
        <w:proofErr w:type="spellStart"/>
        <w:r w:rsidRPr="0002776C">
          <w:rPr>
            <w:rStyle w:val="Hyperlink"/>
          </w:rPr>
          <w:t>deafed</w:t>
        </w:r>
        <w:proofErr w:type="spellEnd"/>
        <w:r w:rsidRPr="0002776C">
          <w:rPr>
            <w:rStyle w:val="Hyperlink"/>
          </w:rPr>
          <w:t>/enz004</w:t>
        </w:r>
      </w:hyperlink>
    </w:p>
    <w:p w14:paraId="694E066A" w14:textId="77777777" w:rsidR="00DF4230" w:rsidRPr="0002776C" w:rsidRDefault="00DF4230" w:rsidP="0002776C">
      <w:pPr>
        <w:ind w:left="720" w:hanging="720"/>
      </w:pPr>
    </w:p>
    <w:p w14:paraId="1A6B925D" w14:textId="6F29EEF3" w:rsidR="00DF4230" w:rsidRPr="0002776C" w:rsidRDefault="00DF4230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Toe, D., Paatsch, L., &amp; Szarkowski, A. (2020). It is more than language. In M. </w:t>
      </w:r>
      <w:proofErr w:type="spellStart"/>
      <w:r w:rsidRPr="0002776C">
        <w:t>Marschark</w:t>
      </w:r>
      <w:proofErr w:type="spellEnd"/>
      <w:r w:rsidRPr="0002776C">
        <w:t xml:space="preserve"> &amp; H. </w:t>
      </w:r>
      <w:proofErr w:type="spellStart"/>
      <w:r w:rsidRPr="0002776C">
        <w:t>Knoors</w:t>
      </w:r>
      <w:proofErr w:type="spellEnd"/>
      <w:r w:rsidRPr="0002776C">
        <w:t xml:space="preserve"> (Eds.),</w:t>
      </w:r>
      <w:r w:rsidRPr="0002776C">
        <w:rPr>
          <w:rFonts w:eastAsia="Times New Roman"/>
          <w:i/>
          <w:iCs/>
        </w:rPr>
        <w:t xml:space="preserve"> The Oxford handbook of deaf studies in learning and cognition</w:t>
      </w:r>
      <w:r w:rsidRPr="0002776C">
        <w:rPr>
          <w:rFonts w:eastAsia="Times New Roman"/>
        </w:rPr>
        <w:t xml:space="preserve"> (p. 81-98). Oxford University Press.</w:t>
      </w:r>
    </w:p>
    <w:p w14:paraId="7E6A843D" w14:textId="77777777" w:rsidR="00DF4230" w:rsidRPr="0002776C" w:rsidRDefault="00DF4230" w:rsidP="0002776C">
      <w:pPr>
        <w:ind w:left="720" w:hanging="720"/>
      </w:pPr>
    </w:p>
    <w:p w14:paraId="06F44DAC" w14:textId="6749E228" w:rsidR="00F17702" w:rsidRPr="0002776C" w:rsidRDefault="00F17702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Toth, A. (2009). Bridge of signs: Can sign language empower non-deaf children to triumph over their communication </w:t>
      </w:r>
      <w:proofErr w:type="gramStart"/>
      <w:r w:rsidRPr="0002776C">
        <w:rPr>
          <w:rFonts w:eastAsia="Times New Roman"/>
        </w:rPr>
        <w:t>disabilities?.</w:t>
      </w:r>
      <w:proofErr w:type="gramEnd"/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American Annals of the Deaf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154</w:t>
      </w:r>
      <w:r w:rsidRPr="0002776C">
        <w:rPr>
          <w:rFonts w:eastAsia="Times New Roman"/>
        </w:rPr>
        <w:t>(2), 85-95.</w:t>
      </w:r>
    </w:p>
    <w:p w14:paraId="65547342" w14:textId="77777777" w:rsidR="00F17702" w:rsidRPr="0002776C" w:rsidRDefault="00F17702" w:rsidP="0002776C">
      <w:pPr>
        <w:ind w:left="720" w:hanging="720"/>
        <w:rPr>
          <w:rFonts w:eastAsia="Times New Roman"/>
        </w:rPr>
      </w:pPr>
    </w:p>
    <w:p w14:paraId="73D69885" w14:textId="77777777" w:rsidR="00965149" w:rsidRPr="0002776C" w:rsidRDefault="00965149" w:rsidP="0002776C">
      <w:pPr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>Traxler, C. B. (2000). The Stanford Achievement Test, 9th edition: National norming</w:t>
      </w:r>
      <w:r w:rsidR="00730847" w:rsidRPr="0002776C">
        <w:rPr>
          <w:color w:val="000000" w:themeColor="text1"/>
        </w:rPr>
        <w:t xml:space="preserve"> and performance standards for D</w:t>
      </w:r>
      <w:r w:rsidRPr="0002776C">
        <w:rPr>
          <w:color w:val="000000" w:themeColor="text1"/>
        </w:rPr>
        <w:t xml:space="preserve">eaf and hard-of-hearing students. </w:t>
      </w:r>
      <w:r w:rsidRPr="0002776C">
        <w:rPr>
          <w:i/>
          <w:color w:val="000000" w:themeColor="text1"/>
        </w:rPr>
        <w:t>Journal of Deaf Studies and Deaf Education, 5</w:t>
      </w:r>
      <w:r w:rsidRPr="0002776C">
        <w:rPr>
          <w:color w:val="000000" w:themeColor="text1"/>
        </w:rPr>
        <w:t>(4), 337-348.</w:t>
      </w:r>
    </w:p>
    <w:p w14:paraId="0AA61597" w14:textId="77777777" w:rsidR="00965149" w:rsidRPr="0002776C" w:rsidRDefault="00965149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2096EB4B" w14:textId="32B9E896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Turner, G. H. (2013). </w:t>
      </w:r>
      <w:r w:rsidRPr="0002776C">
        <w:rPr>
          <w:i/>
          <w:color w:val="353535"/>
        </w:rPr>
        <w:t>Current approaches to research in sign language interpreting</w:t>
      </w:r>
      <w:r w:rsidRPr="0002776C">
        <w:rPr>
          <w:color w:val="353535"/>
        </w:rPr>
        <w:t xml:space="preserve">. </w:t>
      </w:r>
      <w:r w:rsidR="00526436" w:rsidRPr="0002776C">
        <w:rPr>
          <w:color w:val="353535"/>
        </w:rPr>
        <w:t>Heriot-Watt University</w:t>
      </w:r>
      <w:r w:rsidRPr="0002776C">
        <w:rPr>
          <w:color w:val="353535"/>
        </w:rPr>
        <w:t>.</w:t>
      </w:r>
    </w:p>
    <w:p w14:paraId="58CD60E1" w14:textId="77777777" w:rsidR="009068B2" w:rsidRPr="0002776C" w:rsidRDefault="009068B2" w:rsidP="0002776C">
      <w:pPr>
        <w:ind w:left="720" w:hanging="720"/>
        <w:rPr>
          <w:rFonts w:eastAsia="Times New Roman"/>
        </w:rPr>
      </w:pPr>
    </w:p>
    <w:p w14:paraId="3D9D50DA" w14:textId="6F0A3A58" w:rsidR="005F1C20" w:rsidRPr="005F1C20" w:rsidRDefault="005F1C20" w:rsidP="0002776C">
      <w:pPr>
        <w:ind w:left="720" w:hanging="720"/>
        <w:rPr>
          <w:rFonts w:eastAsia="Times New Roman"/>
        </w:rPr>
      </w:pPr>
      <w:proofErr w:type="spellStart"/>
      <w:r w:rsidRPr="005F1C20">
        <w:rPr>
          <w:rFonts w:eastAsia="Times New Roman"/>
        </w:rPr>
        <w:t>Udugama</w:t>
      </w:r>
      <w:proofErr w:type="spellEnd"/>
      <w:r w:rsidRPr="005F1C20">
        <w:rPr>
          <w:rFonts w:eastAsia="Times New Roman"/>
        </w:rPr>
        <w:t xml:space="preserve">, L. S., </w:t>
      </w:r>
      <w:proofErr w:type="spellStart"/>
      <w:r w:rsidRPr="005F1C20">
        <w:rPr>
          <w:rFonts w:eastAsia="Times New Roman"/>
        </w:rPr>
        <w:t>Nethsinghe</w:t>
      </w:r>
      <w:proofErr w:type="spellEnd"/>
      <w:r w:rsidRPr="005F1C20">
        <w:rPr>
          <w:rFonts w:eastAsia="Times New Roman"/>
        </w:rPr>
        <w:t xml:space="preserve">, R., Southcott, J., </w:t>
      </w:r>
      <w:proofErr w:type="spellStart"/>
      <w:r w:rsidRPr="005F1C20">
        <w:rPr>
          <w:rFonts w:eastAsia="Times New Roman"/>
        </w:rPr>
        <w:t>Kularathna</w:t>
      </w:r>
      <w:proofErr w:type="spellEnd"/>
      <w:r w:rsidRPr="005F1C20">
        <w:rPr>
          <w:rFonts w:eastAsia="Times New Roman"/>
        </w:rPr>
        <w:t xml:space="preserve">, S., Dhanapala, T. L., &amp; Alwis, K. A. C. (2024). Sign language usage of </w:t>
      </w:r>
      <w:r w:rsidRPr="0002776C">
        <w:rPr>
          <w:rFonts w:eastAsia="Times New Roman"/>
        </w:rPr>
        <w:t>D</w:t>
      </w:r>
      <w:r w:rsidRPr="005F1C20">
        <w:rPr>
          <w:rFonts w:eastAsia="Times New Roman"/>
        </w:rPr>
        <w:t xml:space="preserve">eaf or hard of hearing Sri Lankans. </w:t>
      </w:r>
      <w:r w:rsidRPr="005F1C20">
        <w:rPr>
          <w:rFonts w:eastAsia="Times New Roman"/>
          <w:i/>
          <w:iCs/>
        </w:rPr>
        <w:t>Journal of Deaf Studies and Deaf Education</w:t>
      </w:r>
      <w:r w:rsidRPr="005F1C20">
        <w:rPr>
          <w:rFonts w:eastAsia="Times New Roman"/>
        </w:rPr>
        <w:t xml:space="preserve">, </w:t>
      </w:r>
      <w:r w:rsidRPr="005F1C20">
        <w:rPr>
          <w:rFonts w:eastAsia="Times New Roman"/>
          <w:i/>
          <w:iCs/>
        </w:rPr>
        <w:t>29</w:t>
      </w:r>
      <w:r w:rsidRPr="005F1C20">
        <w:rPr>
          <w:rFonts w:eastAsia="Times New Roman"/>
        </w:rPr>
        <w:t>(2), 187-198.</w:t>
      </w:r>
      <w:r w:rsidRPr="0002776C">
        <w:rPr>
          <w:rFonts w:eastAsia="Times New Roman"/>
        </w:rPr>
        <w:t xml:space="preserve"> </w:t>
      </w:r>
      <w:hyperlink r:id="rId26" w:history="1">
        <w:r w:rsidRPr="0002776C">
          <w:rPr>
            <w:rStyle w:val="Hyperlink"/>
            <w:rFonts w:eastAsia="Times New Roman"/>
          </w:rPr>
          <w:t>https://doi.org/10.1093/deafed/enad055</w:t>
        </w:r>
      </w:hyperlink>
    </w:p>
    <w:p w14:paraId="0993E5B7" w14:textId="77777777" w:rsidR="005F1C20" w:rsidRPr="0002776C" w:rsidRDefault="005F1C20" w:rsidP="0002776C">
      <w:pPr>
        <w:ind w:left="720" w:hanging="720"/>
        <w:rPr>
          <w:rFonts w:eastAsia="Times New Roman"/>
        </w:rPr>
      </w:pPr>
    </w:p>
    <w:p w14:paraId="36FD29D9" w14:textId="77777777" w:rsidR="006F7987" w:rsidRPr="0002776C" w:rsidRDefault="006F7987" w:rsidP="0002776C">
      <w:pPr>
        <w:ind w:left="720" w:hanging="720"/>
        <w:rPr>
          <w:rFonts w:eastAsia="Times New Roman"/>
        </w:rPr>
      </w:pPr>
      <w:proofErr w:type="spellStart"/>
      <w:r w:rsidRPr="0002776C">
        <w:rPr>
          <w:rFonts w:eastAsia="Times New Roman"/>
        </w:rPr>
        <w:t>Vermeerbergen</w:t>
      </w:r>
      <w:proofErr w:type="spellEnd"/>
      <w:r w:rsidRPr="0002776C">
        <w:rPr>
          <w:rFonts w:eastAsia="Times New Roman"/>
        </w:rPr>
        <w:t xml:space="preserve">, M. (2006). Past and current trends in sign language research. </w:t>
      </w:r>
      <w:r w:rsidRPr="0002776C">
        <w:rPr>
          <w:rFonts w:eastAsia="Times New Roman"/>
          <w:i/>
          <w:iCs/>
        </w:rPr>
        <w:t>Language &amp; Communication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26</w:t>
      </w:r>
      <w:r w:rsidRPr="0002776C">
        <w:rPr>
          <w:rFonts w:eastAsia="Times New Roman"/>
        </w:rPr>
        <w:t>(2), 168-192.</w:t>
      </w:r>
    </w:p>
    <w:p w14:paraId="0531B3E2" w14:textId="77777777" w:rsidR="006F7987" w:rsidRPr="0002776C" w:rsidRDefault="006F7987" w:rsidP="0002776C">
      <w:pPr>
        <w:ind w:left="720" w:hanging="720"/>
        <w:rPr>
          <w:rFonts w:eastAsia="Times New Roman"/>
        </w:rPr>
      </w:pPr>
    </w:p>
    <w:p w14:paraId="5A0A8043" w14:textId="77777777" w:rsidR="009068B2" w:rsidRPr="0002776C" w:rsidRDefault="009068B2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Walker, N., &amp; Wigglesworth, G. (2001). The effect of conductive hearing loss on phonological awareness, reading and spelling of urban Aboriginal students. </w:t>
      </w:r>
      <w:r w:rsidRPr="0002776C">
        <w:rPr>
          <w:rFonts w:eastAsia="Times New Roman"/>
          <w:i/>
          <w:iCs/>
        </w:rPr>
        <w:t>Australian and New Zealand Journal of Audiology,</w:t>
      </w:r>
      <w:r w:rsidRPr="0002776C">
        <w:rPr>
          <w:rFonts w:eastAsia="Times New Roman"/>
        </w:rPr>
        <w:t xml:space="preserve"> </w:t>
      </w:r>
      <w:r w:rsidRPr="0002776C">
        <w:rPr>
          <w:rFonts w:eastAsia="Times New Roman"/>
          <w:i/>
          <w:iCs/>
        </w:rPr>
        <w:t>23</w:t>
      </w:r>
      <w:r w:rsidRPr="0002776C">
        <w:rPr>
          <w:rFonts w:eastAsia="Times New Roman"/>
        </w:rPr>
        <w:t>(1), 37.</w:t>
      </w:r>
    </w:p>
    <w:p w14:paraId="37B59B8C" w14:textId="77777777" w:rsidR="0063380B" w:rsidRPr="0002776C" w:rsidRDefault="0063380B" w:rsidP="0002776C">
      <w:pPr>
        <w:ind w:left="720" w:hanging="720"/>
        <w:rPr>
          <w:rFonts w:eastAsia="Times New Roman"/>
        </w:rPr>
      </w:pPr>
    </w:p>
    <w:p w14:paraId="03E0668C" w14:textId="49FA67E4" w:rsidR="0063380B" w:rsidRPr="0063380B" w:rsidRDefault="0063380B" w:rsidP="0002776C">
      <w:pPr>
        <w:ind w:left="720" w:hanging="720"/>
        <w:rPr>
          <w:rFonts w:eastAsia="Times New Roman"/>
        </w:rPr>
      </w:pPr>
      <w:r w:rsidRPr="0063380B">
        <w:rPr>
          <w:rFonts w:eastAsia="Times New Roman"/>
        </w:rPr>
        <w:t xml:space="preserve">Wang, J., </w:t>
      </w:r>
      <w:proofErr w:type="spellStart"/>
      <w:r w:rsidRPr="0063380B">
        <w:rPr>
          <w:rFonts w:eastAsia="Times New Roman"/>
        </w:rPr>
        <w:t>Ivrissimtzis</w:t>
      </w:r>
      <w:proofErr w:type="spellEnd"/>
      <w:r w:rsidRPr="0063380B">
        <w:rPr>
          <w:rFonts w:eastAsia="Times New Roman"/>
        </w:rPr>
        <w:t xml:space="preserve">, I., Li, Z., &amp; Shi, L. (2024, March). Comparative efficacy of 2D and 3D virtual reality games in American sign language learning. In </w:t>
      </w:r>
      <w:r w:rsidRPr="0063380B">
        <w:rPr>
          <w:rFonts w:eastAsia="Times New Roman"/>
          <w:i/>
          <w:iCs/>
        </w:rPr>
        <w:t>2024 IEEE Conference on Virtual Reality and 3D User Interfaces Abstracts and Workshops (VRW)</w:t>
      </w:r>
      <w:r w:rsidRPr="0063380B">
        <w:rPr>
          <w:rFonts w:eastAsia="Times New Roman"/>
        </w:rPr>
        <w:t xml:space="preserve"> (pp. 875-876). IEEE.</w:t>
      </w:r>
      <w:r w:rsidRPr="0002776C">
        <w:rPr>
          <w:rFonts w:eastAsia="Times New Roman"/>
        </w:rPr>
        <w:t xml:space="preserve">  </w:t>
      </w:r>
      <w:hyperlink r:id="rId27" w:tgtFrame="_blank" w:history="1">
        <w:r w:rsidRPr="0002776C">
          <w:rPr>
            <w:rStyle w:val="Hyperlink"/>
            <w:rFonts w:eastAsia="Times New Roman"/>
          </w:rPr>
          <w:t>10.1</w:t>
        </w:r>
        <w:r w:rsidRPr="0002776C">
          <w:rPr>
            <w:rStyle w:val="Hyperlink"/>
            <w:rFonts w:eastAsia="Times New Roman"/>
          </w:rPr>
          <w:t>1</w:t>
        </w:r>
        <w:r w:rsidRPr="0002776C">
          <w:rPr>
            <w:rStyle w:val="Hyperlink"/>
            <w:rFonts w:eastAsia="Times New Roman"/>
          </w:rPr>
          <w:t>09/VRW62533.2024.00234</w:t>
        </w:r>
      </w:hyperlink>
    </w:p>
    <w:p w14:paraId="5FE77317" w14:textId="7A519E4B" w:rsidR="006E7524" w:rsidRPr="0002776C" w:rsidRDefault="006E7524" w:rsidP="0002776C">
      <w:pPr>
        <w:pStyle w:val="NormalWeb"/>
        <w:ind w:left="720" w:hanging="720"/>
        <w:rPr>
          <w:rFonts w:ascii="Times New Roman" w:eastAsiaTheme="minorHAnsi" w:hAnsi="Times New Roman"/>
          <w:color w:val="353535"/>
          <w:sz w:val="24"/>
          <w:szCs w:val="24"/>
        </w:rPr>
      </w:pPr>
      <w:bookmarkStart w:id="6" w:name="_Hlk491576100"/>
      <w:r w:rsidRPr="0002776C">
        <w:rPr>
          <w:rFonts w:ascii="Times New Roman" w:eastAsiaTheme="minorHAnsi" w:hAnsi="Times New Roman"/>
          <w:color w:val="353535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02776C">
        <w:rPr>
          <w:rFonts w:ascii="Times New Roman" w:eastAsiaTheme="minorHAnsi" w:hAnsi="Times New Roman"/>
          <w:i/>
          <w:color w:val="353535"/>
          <w:sz w:val="24"/>
          <w:szCs w:val="24"/>
        </w:rPr>
        <w:t>Journal of Deaf Studies and Deaf Education, 18</w:t>
      </w:r>
      <w:r w:rsidRPr="0002776C">
        <w:rPr>
          <w:rFonts w:ascii="Times New Roman" w:eastAsiaTheme="minorHAnsi" w:hAnsi="Times New Roman"/>
          <w:color w:val="353535"/>
          <w:sz w:val="24"/>
          <w:szCs w:val="24"/>
        </w:rPr>
        <w:t>(2), 271-286.</w:t>
      </w:r>
    </w:p>
    <w:p w14:paraId="30181AF6" w14:textId="2782A136" w:rsidR="00ED60E2" w:rsidRPr="0002776C" w:rsidRDefault="00ED60E2" w:rsidP="0002776C">
      <w:pPr>
        <w:pStyle w:val="NormalWeb"/>
        <w:ind w:left="720" w:hanging="720"/>
        <w:rPr>
          <w:rFonts w:ascii="Times New Roman" w:eastAsiaTheme="minorHAnsi" w:hAnsi="Times New Roman"/>
          <w:color w:val="353535"/>
          <w:sz w:val="24"/>
          <w:szCs w:val="24"/>
        </w:rPr>
      </w:pPr>
      <w:r w:rsidRPr="0002776C">
        <w:rPr>
          <w:rFonts w:ascii="Times New Roman" w:eastAsia="Times New Roman" w:hAnsi="Times New Roman"/>
          <w:sz w:val="24"/>
          <w:szCs w:val="24"/>
        </w:rPr>
        <w:t xml:space="preserve">Wilkinson, E., &amp; Morford, J. P. (2020). How bilingualism contributes to healthy development in </w:t>
      </w:r>
      <w:r w:rsidR="008007A6" w:rsidRPr="0002776C">
        <w:rPr>
          <w:rFonts w:ascii="Times New Roman" w:eastAsia="Times New Roman" w:hAnsi="Times New Roman"/>
          <w:sz w:val="24"/>
          <w:szCs w:val="24"/>
        </w:rPr>
        <w:t>D</w:t>
      </w:r>
      <w:r w:rsidRPr="0002776C">
        <w:rPr>
          <w:rFonts w:ascii="Times New Roman" w:eastAsia="Times New Roman" w:hAnsi="Times New Roman"/>
          <w:sz w:val="24"/>
          <w:szCs w:val="24"/>
        </w:rPr>
        <w:t xml:space="preserve">eaf children: A public health perspective. </w:t>
      </w:r>
      <w:r w:rsidRPr="0002776C">
        <w:rPr>
          <w:rFonts w:ascii="Times New Roman" w:eastAsia="Times New Roman" w:hAnsi="Times New Roman"/>
          <w:i/>
          <w:iCs/>
          <w:sz w:val="24"/>
          <w:szCs w:val="24"/>
        </w:rPr>
        <w:t>Maternal and Child Health Journal</w:t>
      </w:r>
      <w:r w:rsidRPr="0002776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2776C">
        <w:rPr>
          <w:rFonts w:ascii="Times New Roman" w:eastAsia="Times New Roman" w:hAnsi="Times New Roman"/>
          <w:i/>
          <w:iCs/>
          <w:sz w:val="24"/>
          <w:szCs w:val="24"/>
        </w:rPr>
        <w:t>24</w:t>
      </w:r>
      <w:r w:rsidRPr="0002776C">
        <w:rPr>
          <w:rFonts w:ascii="Times New Roman" w:eastAsia="Times New Roman" w:hAnsi="Times New Roman"/>
          <w:sz w:val="24"/>
          <w:szCs w:val="24"/>
        </w:rPr>
        <w:t>, 1330-1338.</w:t>
      </w:r>
    </w:p>
    <w:p w14:paraId="4D3710A5" w14:textId="114BB88F" w:rsidR="0055529E" w:rsidRPr="0002776C" w:rsidRDefault="0055529E" w:rsidP="0002776C">
      <w:pPr>
        <w:ind w:left="720" w:hanging="720"/>
        <w:rPr>
          <w:color w:val="000000" w:themeColor="text1"/>
        </w:rPr>
      </w:pPr>
      <w:bookmarkStart w:id="7" w:name="_Hlk491086859"/>
      <w:bookmarkEnd w:id="6"/>
      <w:r w:rsidRPr="0002776C">
        <w:rPr>
          <w:color w:val="000000" w:themeColor="text1"/>
        </w:rPr>
        <w:lastRenderedPageBreak/>
        <w:t xml:space="preserve">Winston, E. A. (1994). An interpreted education: Inclusion or exclusion? In R. C. Johnson &amp; O. P. Cohen </w:t>
      </w:r>
      <w:r w:rsidR="00097CB9" w:rsidRPr="0002776C">
        <w:rPr>
          <w:color w:val="000000" w:themeColor="text1"/>
        </w:rPr>
        <w:t>(Eds.)</w:t>
      </w:r>
      <w:r w:rsidRPr="0002776C">
        <w:rPr>
          <w:color w:val="000000" w:themeColor="text1"/>
        </w:rPr>
        <w:t xml:space="preserve">, </w:t>
      </w:r>
      <w:r w:rsidRPr="0002776C">
        <w:rPr>
          <w:i/>
          <w:color w:val="000000" w:themeColor="text1"/>
        </w:rPr>
        <w:t>Implications and complications for Deaf students of the full inclusion movement</w:t>
      </w:r>
      <w:r w:rsidR="00F26F4D" w:rsidRPr="0002776C">
        <w:rPr>
          <w:color w:val="000000" w:themeColor="text1"/>
        </w:rPr>
        <w:t xml:space="preserve"> (pp. </w:t>
      </w:r>
      <w:r w:rsidRPr="0002776C">
        <w:rPr>
          <w:color w:val="000000" w:themeColor="text1"/>
        </w:rPr>
        <w:t>55-62</w:t>
      </w:r>
      <w:r w:rsidR="00F26F4D" w:rsidRPr="0002776C">
        <w:rPr>
          <w:color w:val="000000" w:themeColor="text1"/>
        </w:rPr>
        <w:t>).</w:t>
      </w:r>
      <w:r w:rsidRPr="0002776C">
        <w:rPr>
          <w:color w:val="000000" w:themeColor="text1"/>
        </w:rPr>
        <w:t xml:space="preserve"> Gallaudet Research Institute. </w:t>
      </w:r>
    </w:p>
    <w:p w14:paraId="54867B3B" w14:textId="77777777" w:rsidR="00885519" w:rsidRPr="0002776C" w:rsidRDefault="00885519" w:rsidP="0002776C">
      <w:pPr>
        <w:ind w:left="720" w:hanging="720"/>
        <w:rPr>
          <w:color w:val="000000" w:themeColor="text1"/>
        </w:rPr>
      </w:pPr>
    </w:p>
    <w:p w14:paraId="463278D9" w14:textId="20F3F9CD" w:rsidR="0055529E" w:rsidRPr="0002776C" w:rsidRDefault="0055529E" w:rsidP="0002776C">
      <w:pPr>
        <w:ind w:left="720" w:hanging="720"/>
        <w:rPr>
          <w:color w:val="000000" w:themeColor="text1"/>
        </w:rPr>
      </w:pPr>
      <w:r w:rsidRPr="0002776C">
        <w:rPr>
          <w:color w:val="000000" w:themeColor="text1"/>
        </w:rPr>
        <w:t xml:space="preserve">Winston, E. A. (2004). Interpretability and accessibility of mainstream classrooms. In E. A. Winston </w:t>
      </w:r>
      <w:r w:rsidR="00097CB9" w:rsidRPr="0002776C">
        <w:rPr>
          <w:color w:val="000000" w:themeColor="text1"/>
        </w:rPr>
        <w:t>(Ed.)</w:t>
      </w:r>
      <w:r w:rsidRPr="0002776C">
        <w:rPr>
          <w:color w:val="000000" w:themeColor="text1"/>
        </w:rPr>
        <w:t xml:space="preserve">, </w:t>
      </w:r>
      <w:r w:rsidRPr="0002776C">
        <w:rPr>
          <w:i/>
          <w:color w:val="000000" w:themeColor="text1"/>
        </w:rPr>
        <w:t>Educational interpreting: How it can succeed</w:t>
      </w:r>
      <w:r w:rsidR="00F26F4D" w:rsidRPr="0002776C">
        <w:rPr>
          <w:i/>
          <w:color w:val="000000" w:themeColor="text1"/>
        </w:rPr>
        <w:t xml:space="preserve"> </w:t>
      </w:r>
      <w:r w:rsidR="00F26F4D" w:rsidRPr="0002776C">
        <w:rPr>
          <w:color w:val="000000" w:themeColor="text1"/>
        </w:rPr>
        <w:t xml:space="preserve">(pp. </w:t>
      </w:r>
      <w:r w:rsidRPr="0002776C">
        <w:rPr>
          <w:color w:val="000000" w:themeColor="text1"/>
        </w:rPr>
        <w:t>132-167</w:t>
      </w:r>
      <w:r w:rsidR="00F26F4D" w:rsidRPr="0002776C">
        <w:rPr>
          <w:color w:val="000000" w:themeColor="text1"/>
        </w:rPr>
        <w:t>)</w:t>
      </w:r>
      <w:r w:rsidRPr="0002776C">
        <w:rPr>
          <w:color w:val="000000" w:themeColor="text1"/>
        </w:rPr>
        <w:t>. Gallaudet University Press.</w:t>
      </w:r>
    </w:p>
    <w:bookmarkEnd w:id="7"/>
    <w:p w14:paraId="195304AF" w14:textId="77777777" w:rsidR="00F77212" w:rsidRPr="0002776C" w:rsidRDefault="00F77212" w:rsidP="0002776C">
      <w:pPr>
        <w:ind w:left="720" w:hanging="720"/>
        <w:rPr>
          <w:color w:val="000000" w:themeColor="text1"/>
        </w:rPr>
      </w:pPr>
    </w:p>
    <w:p w14:paraId="20E77DF9" w14:textId="211C97EA" w:rsidR="00965149" w:rsidRPr="0002776C" w:rsidRDefault="00965149" w:rsidP="0002776C">
      <w:pPr>
        <w:ind w:left="720" w:hanging="720"/>
      </w:pPr>
      <w:bookmarkStart w:id="8" w:name="_Hlk491086834"/>
      <w:r w:rsidRPr="0002776C">
        <w:t xml:space="preserve">Winston, E. A.  (2004). </w:t>
      </w:r>
      <w:r w:rsidRPr="0002776C">
        <w:rPr>
          <w:i/>
        </w:rPr>
        <w:t>Educational interpreting: How it can succeed</w:t>
      </w:r>
      <w:r w:rsidRPr="0002776C">
        <w:t>. Gallaudet University Press.</w:t>
      </w:r>
    </w:p>
    <w:bookmarkEnd w:id="8"/>
    <w:p w14:paraId="6BD88F79" w14:textId="77777777" w:rsidR="00965149" w:rsidRPr="0002776C" w:rsidRDefault="00965149" w:rsidP="0002776C">
      <w:pPr>
        <w:ind w:left="720" w:hanging="720"/>
        <w:rPr>
          <w:color w:val="000000" w:themeColor="text1"/>
        </w:rPr>
      </w:pPr>
    </w:p>
    <w:p w14:paraId="6E0502E0" w14:textId="2F90E68A" w:rsidR="0055529E" w:rsidRPr="0002776C" w:rsidRDefault="0055529E" w:rsidP="0002776C">
      <w:pPr>
        <w:ind w:left="720" w:hanging="720"/>
      </w:pPr>
      <w:r w:rsidRPr="0002776C">
        <w:t xml:space="preserve">Winston, E. A. (2005). Designing a curriculum for American Sign Language/English interpreting educators. In </w:t>
      </w:r>
      <w:r w:rsidR="00F26F4D" w:rsidRPr="0002776C">
        <w:t xml:space="preserve">M. </w:t>
      </w:r>
      <w:proofErr w:type="spellStart"/>
      <w:r w:rsidR="00F26F4D" w:rsidRPr="0002776C">
        <w:t>Marschark</w:t>
      </w:r>
      <w:proofErr w:type="spellEnd"/>
      <w:r w:rsidR="00F26F4D" w:rsidRPr="0002776C">
        <w:t>, R. Peterson, E. A. Winston, P. Sapere, C. M.</w:t>
      </w:r>
      <w:r w:rsidR="00730847" w:rsidRPr="0002776C">
        <w:t xml:space="preserve"> Convertino, C. R. </w:t>
      </w:r>
      <w:proofErr w:type="spellStart"/>
      <w:r w:rsidR="00730847" w:rsidRPr="0002776C">
        <w:t>Seewagen</w:t>
      </w:r>
      <w:proofErr w:type="spellEnd"/>
      <w:r w:rsidR="00730847" w:rsidRPr="0002776C">
        <w:t>, &amp;</w:t>
      </w:r>
      <w:r w:rsidR="00F26F4D" w:rsidRPr="0002776C">
        <w:t xml:space="preserve"> C. </w:t>
      </w:r>
      <w:proofErr w:type="spellStart"/>
      <w:r w:rsidR="00F26F4D" w:rsidRPr="0002776C">
        <w:t>Monikowski</w:t>
      </w:r>
      <w:proofErr w:type="spellEnd"/>
      <w:r w:rsidR="00F26F4D" w:rsidRPr="0002776C">
        <w:rPr>
          <w:i/>
        </w:rPr>
        <w:t xml:space="preserve"> </w:t>
      </w:r>
      <w:r w:rsidR="00F26F4D" w:rsidRPr="0002776C">
        <w:t xml:space="preserve">(Eds.), </w:t>
      </w:r>
      <w:r w:rsidRPr="0002776C">
        <w:rPr>
          <w:i/>
        </w:rPr>
        <w:t>Sign language interpreting and interpreter education: Directions for research and practice</w:t>
      </w:r>
      <w:r w:rsidR="00F26F4D" w:rsidRPr="0002776C">
        <w:t xml:space="preserve"> (pp. </w:t>
      </w:r>
      <w:r w:rsidRPr="0002776C">
        <w:t>208-234</w:t>
      </w:r>
      <w:r w:rsidR="00F26F4D" w:rsidRPr="0002776C">
        <w:t>)</w:t>
      </w:r>
      <w:r w:rsidRPr="0002776C">
        <w:rPr>
          <w:i/>
        </w:rPr>
        <w:t xml:space="preserve">. </w:t>
      </w:r>
      <w:r w:rsidRPr="0002776C">
        <w:t xml:space="preserve">Oxford University Press. </w:t>
      </w:r>
    </w:p>
    <w:p w14:paraId="514C3732" w14:textId="77777777" w:rsidR="00F26F4D" w:rsidRPr="0002776C" w:rsidRDefault="00F26F4D" w:rsidP="0002776C">
      <w:pPr>
        <w:ind w:left="720" w:hanging="720"/>
      </w:pPr>
    </w:p>
    <w:p w14:paraId="73EE61B0" w14:textId="6E220087" w:rsidR="0055529E" w:rsidRPr="0002776C" w:rsidRDefault="0055529E" w:rsidP="0002776C">
      <w:pPr>
        <w:ind w:left="720" w:hanging="720"/>
      </w:pPr>
      <w:bookmarkStart w:id="9" w:name="_Hlk491576175"/>
      <w:bookmarkStart w:id="10" w:name="_Hlk491576205"/>
      <w:r w:rsidRPr="0002776C">
        <w:t xml:space="preserve">Winston, E., &amp; </w:t>
      </w:r>
      <w:proofErr w:type="spellStart"/>
      <w:r w:rsidRPr="0002776C">
        <w:t>Monikowski</w:t>
      </w:r>
      <w:proofErr w:type="spellEnd"/>
      <w:r w:rsidRPr="0002776C">
        <w:t xml:space="preserve">, C.  (2000). Discourse mapping: Developing textual coherence skills </w:t>
      </w:r>
      <w:bookmarkEnd w:id="9"/>
      <w:r w:rsidRPr="0002776C">
        <w:t xml:space="preserve">in interpreters. In </w:t>
      </w:r>
      <w:r w:rsidR="00F26F4D" w:rsidRPr="0002776C">
        <w:t xml:space="preserve">C. B. Roy </w:t>
      </w:r>
      <w:r w:rsidR="00097CB9" w:rsidRPr="0002776C">
        <w:t>(Ed.)</w:t>
      </w:r>
      <w:r w:rsidR="00F26F4D" w:rsidRPr="0002776C">
        <w:t>,</w:t>
      </w:r>
      <w:r w:rsidRPr="0002776C">
        <w:t xml:space="preserve"> </w:t>
      </w:r>
      <w:r w:rsidRPr="0002776C">
        <w:rPr>
          <w:i/>
        </w:rPr>
        <w:t>Innovative practices for teaching sign language interpreters</w:t>
      </w:r>
      <w:r w:rsidR="00F26F4D" w:rsidRPr="0002776C">
        <w:t xml:space="preserve"> (pp. 15-66). Gallaudet University Press.</w:t>
      </w:r>
    </w:p>
    <w:bookmarkEnd w:id="10"/>
    <w:p w14:paraId="1B2685B1" w14:textId="77777777" w:rsidR="00F26F4D" w:rsidRPr="0002776C" w:rsidRDefault="00F26F4D" w:rsidP="0002776C">
      <w:pPr>
        <w:ind w:left="720" w:hanging="720"/>
        <w:rPr>
          <w:lang w:val="en-AU"/>
        </w:rPr>
      </w:pPr>
    </w:p>
    <w:p w14:paraId="2FE38861" w14:textId="77777777" w:rsidR="00C27075" w:rsidRPr="0002776C" w:rsidRDefault="00C27075" w:rsidP="0002776C">
      <w:pPr>
        <w:ind w:left="720" w:hanging="720"/>
        <w:rPr>
          <w:rFonts w:eastAsia="Times New Roman"/>
        </w:rPr>
      </w:pPr>
      <w:r w:rsidRPr="0002776C">
        <w:rPr>
          <w:rFonts w:eastAsia="Times New Roman"/>
        </w:rPr>
        <w:t xml:space="preserve">Woodward Jr, J. C. (1973). Some characteristics of pidgin sign English. </w:t>
      </w:r>
      <w:r w:rsidRPr="0002776C">
        <w:rPr>
          <w:rFonts w:eastAsia="Times New Roman"/>
          <w:i/>
          <w:iCs/>
        </w:rPr>
        <w:t>Sign Language Studies</w:t>
      </w:r>
      <w:r w:rsidRPr="0002776C">
        <w:rPr>
          <w:rFonts w:eastAsia="Times New Roman"/>
        </w:rPr>
        <w:t xml:space="preserve">, </w:t>
      </w:r>
      <w:r w:rsidRPr="0002776C">
        <w:rPr>
          <w:rFonts w:eastAsia="Times New Roman"/>
          <w:i/>
          <w:iCs/>
        </w:rPr>
        <w:t>3</w:t>
      </w:r>
      <w:r w:rsidRPr="0002776C">
        <w:rPr>
          <w:rFonts w:eastAsia="Times New Roman"/>
        </w:rPr>
        <w:t>(1), 39-46.</w:t>
      </w:r>
    </w:p>
    <w:p w14:paraId="46F3CA1A" w14:textId="77777777" w:rsidR="00C27075" w:rsidRPr="0002776C" w:rsidRDefault="00C27075" w:rsidP="0002776C">
      <w:pPr>
        <w:ind w:left="720" w:hanging="720"/>
        <w:rPr>
          <w:lang w:val="en-AU"/>
        </w:rPr>
      </w:pPr>
    </w:p>
    <w:p w14:paraId="119D319F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Xiao, X., &amp; Li, F. (2013). Sign language interpreting on Chinese TV: A survey on user perspectives. </w:t>
      </w:r>
      <w:r w:rsidRPr="0002776C">
        <w:rPr>
          <w:i/>
          <w:iCs/>
          <w:color w:val="353535"/>
        </w:rPr>
        <w:t>Perspectives,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21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100-116.</w:t>
      </w:r>
    </w:p>
    <w:p w14:paraId="568562FF" w14:textId="77777777" w:rsidR="004E0699" w:rsidRPr="0002776C" w:rsidRDefault="004E0699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</w:p>
    <w:p w14:paraId="5633C05B" w14:textId="77777777" w:rsidR="0055529E" w:rsidRPr="0002776C" w:rsidRDefault="0055529E" w:rsidP="0002776C">
      <w:pPr>
        <w:widowControl w:val="0"/>
        <w:autoSpaceDE w:val="0"/>
        <w:autoSpaceDN w:val="0"/>
        <w:adjustRightInd w:val="0"/>
        <w:ind w:left="720" w:hanging="720"/>
        <w:rPr>
          <w:color w:val="353535"/>
        </w:rPr>
      </w:pPr>
      <w:r w:rsidRPr="0002776C">
        <w:rPr>
          <w:color w:val="353535"/>
        </w:rPr>
        <w:t xml:space="preserve">Xiao, X., &amp; Ruiling, Y. (2009). Survey on sign language interpreting in China. </w:t>
      </w:r>
      <w:r w:rsidRPr="0002776C">
        <w:rPr>
          <w:i/>
          <w:iCs/>
          <w:color w:val="353535"/>
        </w:rPr>
        <w:t>Interpreting,</w:t>
      </w:r>
      <w:r w:rsidRPr="0002776C">
        <w:rPr>
          <w:color w:val="353535"/>
        </w:rPr>
        <w:t xml:space="preserve"> </w:t>
      </w:r>
      <w:r w:rsidRPr="0002776C">
        <w:rPr>
          <w:i/>
          <w:color w:val="353535"/>
        </w:rPr>
        <w:t>11</w:t>
      </w:r>
      <w:r w:rsidRPr="0002776C">
        <w:rPr>
          <w:b/>
          <w:bCs/>
          <w:color w:val="353535"/>
        </w:rPr>
        <w:t>,</w:t>
      </w:r>
      <w:r w:rsidRPr="0002776C">
        <w:rPr>
          <w:color w:val="353535"/>
        </w:rPr>
        <w:t xml:space="preserve"> 137-163.</w:t>
      </w:r>
    </w:p>
    <w:p w14:paraId="1A67363B" w14:textId="77777777" w:rsidR="00F26F4D" w:rsidRPr="0002776C" w:rsidRDefault="00F26F4D" w:rsidP="0002776C">
      <w:pPr>
        <w:ind w:left="720" w:hanging="720"/>
        <w:rPr>
          <w:color w:val="000000" w:themeColor="text1"/>
        </w:rPr>
      </w:pPr>
    </w:p>
    <w:p w14:paraId="049840BE" w14:textId="77777777" w:rsidR="0055529E" w:rsidRPr="0002776C" w:rsidRDefault="0055529E" w:rsidP="0002776C">
      <w:pPr>
        <w:ind w:left="720" w:hanging="720"/>
        <w:rPr>
          <w:bCs/>
          <w:color w:val="000000" w:themeColor="text1"/>
        </w:rPr>
      </w:pPr>
      <w:r w:rsidRPr="0002776C">
        <w:rPr>
          <w:color w:val="000000" w:themeColor="text1"/>
        </w:rPr>
        <w:t>Yarger</w:t>
      </w:r>
      <w:r w:rsidR="00730847" w:rsidRPr="0002776C">
        <w:rPr>
          <w:color w:val="000000" w:themeColor="text1"/>
        </w:rPr>
        <w:t>,</w:t>
      </w:r>
      <w:r w:rsidRPr="0002776C">
        <w:rPr>
          <w:color w:val="000000" w:themeColor="text1"/>
        </w:rPr>
        <w:t xml:space="preserve"> C. C.  (2001). </w:t>
      </w:r>
      <w:r w:rsidRPr="0002776C">
        <w:rPr>
          <w:bCs/>
          <w:color w:val="000000" w:themeColor="text1"/>
        </w:rPr>
        <w:t xml:space="preserve">Educational interpreting: Understanding the rural experience. </w:t>
      </w:r>
      <w:r w:rsidRPr="0002776C">
        <w:rPr>
          <w:bCs/>
          <w:i/>
          <w:color w:val="000000" w:themeColor="text1"/>
        </w:rPr>
        <w:t>American Annals of the Deaf</w:t>
      </w:r>
      <w:r w:rsidRPr="0002776C">
        <w:rPr>
          <w:bCs/>
          <w:color w:val="000000" w:themeColor="text1"/>
        </w:rPr>
        <w:t xml:space="preserve">, </w:t>
      </w:r>
      <w:r w:rsidRPr="0002776C">
        <w:rPr>
          <w:bCs/>
          <w:i/>
          <w:color w:val="000000" w:themeColor="text1"/>
        </w:rPr>
        <w:t>146</w:t>
      </w:r>
      <w:r w:rsidRPr="0002776C">
        <w:rPr>
          <w:bCs/>
          <w:color w:val="000000" w:themeColor="text1"/>
        </w:rPr>
        <w:t xml:space="preserve">(1), 16-30. </w:t>
      </w:r>
    </w:p>
    <w:p w14:paraId="5FF85B30" w14:textId="77777777" w:rsidR="00F77212" w:rsidRPr="0002776C" w:rsidRDefault="00F77212" w:rsidP="0002776C">
      <w:pPr>
        <w:ind w:left="720" w:hanging="720"/>
        <w:rPr>
          <w:bCs/>
          <w:color w:val="000000" w:themeColor="text1"/>
        </w:rPr>
      </w:pPr>
    </w:p>
    <w:p w14:paraId="7585CBBF" w14:textId="3A80561A" w:rsidR="0063380B" w:rsidRPr="0063380B" w:rsidRDefault="0063380B" w:rsidP="0002776C">
      <w:pPr>
        <w:ind w:left="720" w:hanging="720"/>
        <w:rPr>
          <w:bCs/>
          <w:color w:val="000000" w:themeColor="text1"/>
        </w:rPr>
      </w:pPr>
      <w:bookmarkStart w:id="11" w:name="_Hlk184972069"/>
      <w:proofErr w:type="spellStart"/>
      <w:r w:rsidRPr="0063380B">
        <w:rPr>
          <w:bCs/>
          <w:color w:val="000000" w:themeColor="text1"/>
        </w:rPr>
        <w:t>ZainEldin</w:t>
      </w:r>
      <w:proofErr w:type="spellEnd"/>
      <w:r w:rsidRPr="0063380B">
        <w:rPr>
          <w:bCs/>
          <w:color w:val="000000" w:themeColor="text1"/>
        </w:rPr>
        <w:t xml:space="preserve">, H., Gamel, S. A., Talaat, F. M., </w:t>
      </w:r>
      <w:proofErr w:type="spellStart"/>
      <w:r w:rsidRPr="0063380B">
        <w:rPr>
          <w:bCs/>
          <w:color w:val="000000" w:themeColor="text1"/>
        </w:rPr>
        <w:t>Aljohani</w:t>
      </w:r>
      <w:proofErr w:type="spellEnd"/>
      <w:r w:rsidRPr="0063380B">
        <w:rPr>
          <w:bCs/>
          <w:color w:val="000000" w:themeColor="text1"/>
        </w:rPr>
        <w:t xml:space="preserve">, M., Baghdadi, N. A., Malki, A., ... &amp; </w:t>
      </w:r>
      <w:proofErr w:type="spellStart"/>
      <w:r w:rsidRPr="0063380B">
        <w:rPr>
          <w:bCs/>
          <w:color w:val="000000" w:themeColor="text1"/>
        </w:rPr>
        <w:t>Elhosseini</w:t>
      </w:r>
      <w:proofErr w:type="spellEnd"/>
      <w:r w:rsidRPr="0063380B">
        <w:rPr>
          <w:bCs/>
          <w:color w:val="000000" w:themeColor="text1"/>
        </w:rPr>
        <w:t xml:space="preserve">, M. A. (2024). Silent no more: </w:t>
      </w:r>
      <w:r w:rsidRPr="0002776C">
        <w:rPr>
          <w:bCs/>
          <w:color w:val="000000" w:themeColor="text1"/>
        </w:rPr>
        <w:t>A</w:t>
      </w:r>
      <w:r w:rsidRPr="0063380B">
        <w:rPr>
          <w:bCs/>
          <w:color w:val="000000" w:themeColor="text1"/>
        </w:rPr>
        <w:t xml:space="preserve"> comprehensive review of artificial intelligence, deep learning, and machine learning in facilitating </w:t>
      </w:r>
      <w:r w:rsidRPr="0002776C">
        <w:rPr>
          <w:bCs/>
          <w:color w:val="000000" w:themeColor="text1"/>
        </w:rPr>
        <w:t>D</w:t>
      </w:r>
      <w:r w:rsidRPr="0063380B">
        <w:rPr>
          <w:bCs/>
          <w:color w:val="000000" w:themeColor="text1"/>
        </w:rPr>
        <w:t xml:space="preserve">eaf and mute communication. </w:t>
      </w:r>
      <w:r w:rsidRPr="0063380B">
        <w:rPr>
          <w:bCs/>
          <w:i/>
          <w:iCs/>
          <w:color w:val="000000" w:themeColor="text1"/>
        </w:rPr>
        <w:t>Artificial Intelligence Review</w:t>
      </w:r>
      <w:r w:rsidRPr="0063380B">
        <w:rPr>
          <w:bCs/>
          <w:color w:val="000000" w:themeColor="text1"/>
        </w:rPr>
        <w:t xml:space="preserve">, </w:t>
      </w:r>
      <w:r w:rsidRPr="0063380B">
        <w:rPr>
          <w:bCs/>
          <w:i/>
          <w:iCs/>
          <w:color w:val="000000" w:themeColor="text1"/>
        </w:rPr>
        <w:t>57</w:t>
      </w:r>
      <w:r w:rsidRPr="0063380B">
        <w:rPr>
          <w:bCs/>
          <w:color w:val="000000" w:themeColor="text1"/>
        </w:rPr>
        <w:t>(7), 188.</w:t>
      </w:r>
      <w:r w:rsidRPr="0002776C">
        <w:rPr>
          <w:bCs/>
          <w:color w:val="000000" w:themeColor="text1"/>
        </w:rPr>
        <w:t xml:space="preserve"> </w:t>
      </w:r>
      <w:r w:rsidRPr="0002776C">
        <w:rPr>
          <w:bCs/>
          <w:color w:val="000000" w:themeColor="text1"/>
        </w:rPr>
        <w:t>https://doi.org/10.1007/s10462-024-10816-0</w:t>
      </w:r>
    </w:p>
    <w:bookmarkEnd w:id="11"/>
    <w:p w14:paraId="6F01997E" w14:textId="77777777" w:rsidR="0063380B" w:rsidRPr="0002776C" w:rsidRDefault="0063380B" w:rsidP="0002776C">
      <w:pPr>
        <w:ind w:left="720" w:hanging="720"/>
        <w:rPr>
          <w:bCs/>
          <w:color w:val="000000" w:themeColor="text1"/>
        </w:rPr>
      </w:pPr>
    </w:p>
    <w:p w14:paraId="2526CA06" w14:textId="7ADA11EB" w:rsidR="00CF2CB5" w:rsidRPr="0002776C" w:rsidRDefault="00CF2CB5" w:rsidP="0002776C">
      <w:pPr>
        <w:ind w:left="720" w:hanging="720"/>
        <w:rPr>
          <w:bCs/>
          <w:color w:val="000000" w:themeColor="text1"/>
        </w:rPr>
      </w:pPr>
      <w:bookmarkStart w:id="12" w:name="_Hlk184972659"/>
      <w:r w:rsidRPr="00CF2CB5">
        <w:rPr>
          <w:bCs/>
          <w:color w:val="000000" w:themeColor="text1"/>
        </w:rPr>
        <w:t xml:space="preserve">Zhang, D., Ke, S., Yang, J., &amp; Anglin‐Jaffe, H. (2024). Sign language in d/deaf students' spoken/written language development: A research synthesis and meta‐analysis of cross‐linguistic correlation coefficients. </w:t>
      </w:r>
      <w:r w:rsidRPr="00CF2CB5">
        <w:rPr>
          <w:bCs/>
          <w:i/>
          <w:iCs/>
          <w:color w:val="000000" w:themeColor="text1"/>
        </w:rPr>
        <w:t>Review of Education</w:t>
      </w:r>
      <w:r w:rsidRPr="00CF2CB5">
        <w:rPr>
          <w:bCs/>
          <w:color w:val="000000" w:themeColor="text1"/>
        </w:rPr>
        <w:t xml:space="preserve">, </w:t>
      </w:r>
      <w:r w:rsidRPr="00CF2CB5">
        <w:rPr>
          <w:bCs/>
          <w:i/>
          <w:iCs/>
          <w:color w:val="000000" w:themeColor="text1"/>
        </w:rPr>
        <w:t>12</w:t>
      </w:r>
      <w:r w:rsidRPr="00CF2CB5">
        <w:rPr>
          <w:bCs/>
          <w:color w:val="000000" w:themeColor="text1"/>
        </w:rPr>
        <w:t>(3), e70016.</w:t>
      </w:r>
      <w:r w:rsidRPr="0002776C">
        <w:rPr>
          <w:bCs/>
          <w:color w:val="000000" w:themeColor="text1"/>
        </w:rPr>
        <w:t xml:space="preserve"> </w:t>
      </w:r>
      <w:hyperlink r:id="rId28" w:history="1">
        <w:r w:rsidRPr="0002776C">
          <w:rPr>
            <w:rStyle w:val="Hyperlink"/>
            <w:bCs/>
          </w:rPr>
          <w:t>https://doi.org/10.1002/rev3.70016</w:t>
        </w:r>
      </w:hyperlink>
      <w:bookmarkEnd w:id="12"/>
    </w:p>
    <w:sectPr w:rsidR="00CF2CB5" w:rsidRPr="0002776C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BA22" w14:textId="77777777" w:rsidR="002F3D58" w:rsidRDefault="002F3D58" w:rsidP="00AE0F0F">
      <w:r>
        <w:separator/>
      </w:r>
    </w:p>
  </w:endnote>
  <w:endnote w:type="continuationSeparator" w:id="0">
    <w:p w14:paraId="1FC43D8C" w14:textId="77777777" w:rsidR="002F3D58" w:rsidRDefault="002F3D58" w:rsidP="00A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F2323" w14:textId="77777777" w:rsidR="00537369" w:rsidRPr="00A007E3" w:rsidRDefault="00A007E3" w:rsidP="00A007E3">
    <w:pPr>
      <w:pStyle w:val="Footer"/>
      <w:jc w:val="right"/>
      <w:rPr>
        <w:rStyle w:val="PageNumber"/>
      </w:rPr>
    </w:pPr>
    <w:r w:rsidRPr="00A007E3">
      <w:rPr>
        <w:rStyle w:val="PageNumber"/>
      </w:rPr>
      <w:fldChar w:fldCharType="begin"/>
    </w:r>
    <w:r w:rsidRPr="00A007E3">
      <w:rPr>
        <w:rStyle w:val="PageNumber"/>
      </w:rPr>
      <w:instrText xml:space="preserve"> PAGE   \* MERGEFORMAT </w:instrText>
    </w:r>
    <w:r w:rsidRPr="00A007E3">
      <w:rPr>
        <w:rStyle w:val="PageNumber"/>
      </w:rPr>
      <w:fldChar w:fldCharType="separate"/>
    </w:r>
    <w:r w:rsidRPr="00A007E3">
      <w:rPr>
        <w:rStyle w:val="PageNumber"/>
        <w:noProof/>
      </w:rPr>
      <w:t>1</w:t>
    </w:r>
    <w:r w:rsidRPr="00A007E3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C6C2" w14:textId="77777777" w:rsidR="002F3D58" w:rsidRDefault="002F3D58" w:rsidP="00AE0F0F">
      <w:r>
        <w:separator/>
      </w:r>
    </w:p>
  </w:footnote>
  <w:footnote w:type="continuationSeparator" w:id="0">
    <w:p w14:paraId="5607D83E" w14:textId="77777777" w:rsidR="002F3D58" w:rsidRDefault="002F3D58" w:rsidP="00AE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FAEC" w14:textId="77777777" w:rsidR="00537369" w:rsidRPr="001C1795" w:rsidRDefault="001C1795" w:rsidP="001C17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F05AB" wp14:editId="7439360D">
          <wp:simplePos x="0" y="0"/>
          <wp:positionH relativeFrom="column">
            <wp:posOffset>-739140</wp:posOffset>
          </wp:positionH>
          <wp:positionV relativeFrom="paragraph">
            <wp:posOffset>-340995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num w:numId="1" w16cid:durableId="1993680239">
    <w:abstractNumId w:val="0"/>
  </w:num>
  <w:num w:numId="2" w16cid:durableId="614217486">
    <w:abstractNumId w:val="1"/>
  </w:num>
  <w:num w:numId="3" w16cid:durableId="1208951631">
    <w:abstractNumId w:val="2"/>
  </w:num>
  <w:num w:numId="4" w16cid:durableId="1382710391">
    <w:abstractNumId w:val="3"/>
  </w:num>
  <w:num w:numId="5" w16cid:durableId="1138036835">
    <w:abstractNumId w:val="4"/>
  </w:num>
  <w:num w:numId="6" w16cid:durableId="1667711212">
    <w:abstractNumId w:val="5"/>
  </w:num>
  <w:num w:numId="7" w16cid:durableId="277031815">
    <w:abstractNumId w:val="6"/>
  </w:num>
  <w:num w:numId="8" w16cid:durableId="1962494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BD"/>
    <w:rsid w:val="0000385E"/>
    <w:rsid w:val="000038F8"/>
    <w:rsid w:val="000045C2"/>
    <w:rsid w:val="00005EE6"/>
    <w:rsid w:val="00011651"/>
    <w:rsid w:val="00011854"/>
    <w:rsid w:val="00011986"/>
    <w:rsid w:val="00012C7D"/>
    <w:rsid w:val="000151DA"/>
    <w:rsid w:val="000152B7"/>
    <w:rsid w:val="00021A9F"/>
    <w:rsid w:val="00021E92"/>
    <w:rsid w:val="000255A8"/>
    <w:rsid w:val="00026962"/>
    <w:rsid w:val="00026BC8"/>
    <w:rsid w:val="0002776C"/>
    <w:rsid w:val="00031207"/>
    <w:rsid w:val="00031D6A"/>
    <w:rsid w:val="00033F75"/>
    <w:rsid w:val="00040289"/>
    <w:rsid w:val="00042C02"/>
    <w:rsid w:val="000505F6"/>
    <w:rsid w:val="000518B3"/>
    <w:rsid w:val="00053442"/>
    <w:rsid w:val="00055867"/>
    <w:rsid w:val="000559FB"/>
    <w:rsid w:val="00056A52"/>
    <w:rsid w:val="00056BC4"/>
    <w:rsid w:val="00056F89"/>
    <w:rsid w:val="0006594B"/>
    <w:rsid w:val="00066185"/>
    <w:rsid w:val="00071E30"/>
    <w:rsid w:val="00073569"/>
    <w:rsid w:val="00076070"/>
    <w:rsid w:val="000764F3"/>
    <w:rsid w:val="000833F8"/>
    <w:rsid w:val="000859C5"/>
    <w:rsid w:val="00087E18"/>
    <w:rsid w:val="0009014C"/>
    <w:rsid w:val="000906F6"/>
    <w:rsid w:val="000918A8"/>
    <w:rsid w:val="00097CB9"/>
    <w:rsid w:val="000A1745"/>
    <w:rsid w:val="000A1A34"/>
    <w:rsid w:val="000A341A"/>
    <w:rsid w:val="000A5EA4"/>
    <w:rsid w:val="000B14BE"/>
    <w:rsid w:val="000B1EAE"/>
    <w:rsid w:val="000B4C7A"/>
    <w:rsid w:val="000B7A5E"/>
    <w:rsid w:val="000C2392"/>
    <w:rsid w:val="000C2D48"/>
    <w:rsid w:val="000E586A"/>
    <w:rsid w:val="000E6388"/>
    <w:rsid w:val="000F3011"/>
    <w:rsid w:val="00103FF7"/>
    <w:rsid w:val="001049E6"/>
    <w:rsid w:val="00107C11"/>
    <w:rsid w:val="00112953"/>
    <w:rsid w:val="00113C98"/>
    <w:rsid w:val="00115488"/>
    <w:rsid w:val="0011588A"/>
    <w:rsid w:val="00117E24"/>
    <w:rsid w:val="00121647"/>
    <w:rsid w:val="00123C19"/>
    <w:rsid w:val="001248F9"/>
    <w:rsid w:val="0012504C"/>
    <w:rsid w:val="00126561"/>
    <w:rsid w:val="00126AB7"/>
    <w:rsid w:val="001279BB"/>
    <w:rsid w:val="0013169F"/>
    <w:rsid w:val="00131BA4"/>
    <w:rsid w:val="001336AF"/>
    <w:rsid w:val="00135637"/>
    <w:rsid w:val="001361B3"/>
    <w:rsid w:val="00140245"/>
    <w:rsid w:val="00142245"/>
    <w:rsid w:val="001428AF"/>
    <w:rsid w:val="00145CE8"/>
    <w:rsid w:val="00146024"/>
    <w:rsid w:val="00146D81"/>
    <w:rsid w:val="001529A1"/>
    <w:rsid w:val="00166829"/>
    <w:rsid w:val="00173097"/>
    <w:rsid w:val="00175ED6"/>
    <w:rsid w:val="00176C57"/>
    <w:rsid w:val="00180A5D"/>
    <w:rsid w:val="00182656"/>
    <w:rsid w:val="00187189"/>
    <w:rsid w:val="0019265F"/>
    <w:rsid w:val="00193E34"/>
    <w:rsid w:val="001A27FB"/>
    <w:rsid w:val="001B2D7C"/>
    <w:rsid w:val="001B5753"/>
    <w:rsid w:val="001B65A6"/>
    <w:rsid w:val="001B7498"/>
    <w:rsid w:val="001C1795"/>
    <w:rsid w:val="001C74E3"/>
    <w:rsid w:val="001D261C"/>
    <w:rsid w:val="001D2E1D"/>
    <w:rsid w:val="001D5A34"/>
    <w:rsid w:val="001E32F4"/>
    <w:rsid w:val="001E3469"/>
    <w:rsid w:val="001E5D0F"/>
    <w:rsid w:val="001E77BC"/>
    <w:rsid w:val="001E7A55"/>
    <w:rsid w:val="001F1FC0"/>
    <w:rsid w:val="001F394E"/>
    <w:rsid w:val="001F4E40"/>
    <w:rsid w:val="00203CCB"/>
    <w:rsid w:val="00207801"/>
    <w:rsid w:val="002102BC"/>
    <w:rsid w:val="0021181E"/>
    <w:rsid w:val="0021499E"/>
    <w:rsid w:val="002162BC"/>
    <w:rsid w:val="00220EFB"/>
    <w:rsid w:val="00222C74"/>
    <w:rsid w:val="00223B55"/>
    <w:rsid w:val="00225F1A"/>
    <w:rsid w:val="00226353"/>
    <w:rsid w:val="0023112B"/>
    <w:rsid w:val="00231C7E"/>
    <w:rsid w:val="00233D8B"/>
    <w:rsid w:val="00241C3B"/>
    <w:rsid w:val="002430C4"/>
    <w:rsid w:val="00250483"/>
    <w:rsid w:val="00250B43"/>
    <w:rsid w:val="0025632F"/>
    <w:rsid w:val="00257838"/>
    <w:rsid w:val="00262B63"/>
    <w:rsid w:val="0026735D"/>
    <w:rsid w:val="00273DBA"/>
    <w:rsid w:val="00275664"/>
    <w:rsid w:val="00280892"/>
    <w:rsid w:val="00280C16"/>
    <w:rsid w:val="00281371"/>
    <w:rsid w:val="002817D4"/>
    <w:rsid w:val="002A045D"/>
    <w:rsid w:val="002A15B0"/>
    <w:rsid w:val="002A34EB"/>
    <w:rsid w:val="002A3C20"/>
    <w:rsid w:val="002A3DF1"/>
    <w:rsid w:val="002A5685"/>
    <w:rsid w:val="002B3B00"/>
    <w:rsid w:val="002B4DE7"/>
    <w:rsid w:val="002B56D5"/>
    <w:rsid w:val="002B7D3C"/>
    <w:rsid w:val="002C3872"/>
    <w:rsid w:val="002C389C"/>
    <w:rsid w:val="002D080B"/>
    <w:rsid w:val="002D52FB"/>
    <w:rsid w:val="002E1A1F"/>
    <w:rsid w:val="002E1E8D"/>
    <w:rsid w:val="002E1F34"/>
    <w:rsid w:val="002F3D58"/>
    <w:rsid w:val="002F5909"/>
    <w:rsid w:val="0030025D"/>
    <w:rsid w:val="0030027D"/>
    <w:rsid w:val="0030114D"/>
    <w:rsid w:val="003028FE"/>
    <w:rsid w:val="0031754E"/>
    <w:rsid w:val="00322F4D"/>
    <w:rsid w:val="00330714"/>
    <w:rsid w:val="0034481D"/>
    <w:rsid w:val="00345BCE"/>
    <w:rsid w:val="00346338"/>
    <w:rsid w:val="00363364"/>
    <w:rsid w:val="00364451"/>
    <w:rsid w:val="00371B61"/>
    <w:rsid w:val="003734AF"/>
    <w:rsid w:val="00374F1A"/>
    <w:rsid w:val="0037524F"/>
    <w:rsid w:val="00396721"/>
    <w:rsid w:val="003A2D69"/>
    <w:rsid w:val="003A359E"/>
    <w:rsid w:val="003A5A79"/>
    <w:rsid w:val="003A786B"/>
    <w:rsid w:val="003C3C8C"/>
    <w:rsid w:val="003C4A8A"/>
    <w:rsid w:val="003C745D"/>
    <w:rsid w:val="003C7B53"/>
    <w:rsid w:val="003D118D"/>
    <w:rsid w:val="003D1AA4"/>
    <w:rsid w:val="003D2719"/>
    <w:rsid w:val="003D57B6"/>
    <w:rsid w:val="003D649C"/>
    <w:rsid w:val="003D7E89"/>
    <w:rsid w:val="003E05C8"/>
    <w:rsid w:val="003E1D66"/>
    <w:rsid w:val="003E394A"/>
    <w:rsid w:val="003E45CE"/>
    <w:rsid w:val="003E7143"/>
    <w:rsid w:val="003E7F58"/>
    <w:rsid w:val="003E7FAB"/>
    <w:rsid w:val="003F080F"/>
    <w:rsid w:val="003F73F5"/>
    <w:rsid w:val="003F7ABB"/>
    <w:rsid w:val="004052A1"/>
    <w:rsid w:val="004066CB"/>
    <w:rsid w:val="00407E10"/>
    <w:rsid w:val="00412420"/>
    <w:rsid w:val="004140D8"/>
    <w:rsid w:val="004171E2"/>
    <w:rsid w:val="004220D1"/>
    <w:rsid w:val="00427F3B"/>
    <w:rsid w:val="00431897"/>
    <w:rsid w:val="00431CF9"/>
    <w:rsid w:val="00433C0F"/>
    <w:rsid w:val="00434EA8"/>
    <w:rsid w:val="00435B96"/>
    <w:rsid w:val="0044217A"/>
    <w:rsid w:val="00450CC7"/>
    <w:rsid w:val="0045432B"/>
    <w:rsid w:val="00460826"/>
    <w:rsid w:val="004618BD"/>
    <w:rsid w:val="0046657B"/>
    <w:rsid w:val="00470C4F"/>
    <w:rsid w:val="00472101"/>
    <w:rsid w:val="004727AA"/>
    <w:rsid w:val="00474773"/>
    <w:rsid w:val="00476A3E"/>
    <w:rsid w:val="004774BB"/>
    <w:rsid w:val="004803F7"/>
    <w:rsid w:val="00483F3F"/>
    <w:rsid w:val="00484CA6"/>
    <w:rsid w:val="00485C0F"/>
    <w:rsid w:val="004872D1"/>
    <w:rsid w:val="00494987"/>
    <w:rsid w:val="00495487"/>
    <w:rsid w:val="004A6FE3"/>
    <w:rsid w:val="004B1A83"/>
    <w:rsid w:val="004B753A"/>
    <w:rsid w:val="004D1126"/>
    <w:rsid w:val="004D4D55"/>
    <w:rsid w:val="004D6CE9"/>
    <w:rsid w:val="004D6ED9"/>
    <w:rsid w:val="004E0699"/>
    <w:rsid w:val="004E55BA"/>
    <w:rsid w:val="004E66CF"/>
    <w:rsid w:val="004F24F7"/>
    <w:rsid w:val="004F2A99"/>
    <w:rsid w:val="004F3670"/>
    <w:rsid w:val="004F46BE"/>
    <w:rsid w:val="0050320C"/>
    <w:rsid w:val="00504540"/>
    <w:rsid w:val="00505AD5"/>
    <w:rsid w:val="0051147B"/>
    <w:rsid w:val="00514E19"/>
    <w:rsid w:val="00515773"/>
    <w:rsid w:val="005169F4"/>
    <w:rsid w:val="00522319"/>
    <w:rsid w:val="00522A15"/>
    <w:rsid w:val="00523AA4"/>
    <w:rsid w:val="00526436"/>
    <w:rsid w:val="00527AA6"/>
    <w:rsid w:val="00536093"/>
    <w:rsid w:val="00537369"/>
    <w:rsid w:val="005375DD"/>
    <w:rsid w:val="00537FBF"/>
    <w:rsid w:val="005447A6"/>
    <w:rsid w:val="005506D9"/>
    <w:rsid w:val="0055529E"/>
    <w:rsid w:val="00555460"/>
    <w:rsid w:val="005558D2"/>
    <w:rsid w:val="0055635C"/>
    <w:rsid w:val="005611F6"/>
    <w:rsid w:val="00561763"/>
    <w:rsid w:val="00564819"/>
    <w:rsid w:val="00565E4F"/>
    <w:rsid w:val="00571D57"/>
    <w:rsid w:val="00572813"/>
    <w:rsid w:val="005751E4"/>
    <w:rsid w:val="00576520"/>
    <w:rsid w:val="00585B13"/>
    <w:rsid w:val="00586E4A"/>
    <w:rsid w:val="005900B0"/>
    <w:rsid w:val="00590602"/>
    <w:rsid w:val="00592FF0"/>
    <w:rsid w:val="00594597"/>
    <w:rsid w:val="00596D9D"/>
    <w:rsid w:val="005A3404"/>
    <w:rsid w:val="005A5AB4"/>
    <w:rsid w:val="005A6328"/>
    <w:rsid w:val="005B0C91"/>
    <w:rsid w:val="005B100C"/>
    <w:rsid w:val="005B12E4"/>
    <w:rsid w:val="005B5096"/>
    <w:rsid w:val="005C1EC3"/>
    <w:rsid w:val="005C2CEB"/>
    <w:rsid w:val="005C4730"/>
    <w:rsid w:val="005D0CB1"/>
    <w:rsid w:val="005D51A6"/>
    <w:rsid w:val="005E0585"/>
    <w:rsid w:val="005F152B"/>
    <w:rsid w:val="005F1C20"/>
    <w:rsid w:val="005F3D88"/>
    <w:rsid w:val="005F6220"/>
    <w:rsid w:val="00601FB3"/>
    <w:rsid w:val="00610333"/>
    <w:rsid w:val="006172F2"/>
    <w:rsid w:val="0062037C"/>
    <w:rsid w:val="00622513"/>
    <w:rsid w:val="00625C32"/>
    <w:rsid w:val="00626E0C"/>
    <w:rsid w:val="0063006C"/>
    <w:rsid w:val="0063380B"/>
    <w:rsid w:val="006358C5"/>
    <w:rsid w:val="0064516D"/>
    <w:rsid w:val="00651E98"/>
    <w:rsid w:val="00653036"/>
    <w:rsid w:val="0065360C"/>
    <w:rsid w:val="00655CC9"/>
    <w:rsid w:val="006567AE"/>
    <w:rsid w:val="006567DB"/>
    <w:rsid w:val="0066044D"/>
    <w:rsid w:val="00661245"/>
    <w:rsid w:val="006633A2"/>
    <w:rsid w:val="006661EC"/>
    <w:rsid w:val="00666FF6"/>
    <w:rsid w:val="00667110"/>
    <w:rsid w:val="00674A6D"/>
    <w:rsid w:val="00684D3A"/>
    <w:rsid w:val="00685D97"/>
    <w:rsid w:val="0068713B"/>
    <w:rsid w:val="006A66B2"/>
    <w:rsid w:val="006A7222"/>
    <w:rsid w:val="006B193D"/>
    <w:rsid w:val="006B3DC1"/>
    <w:rsid w:val="006B4065"/>
    <w:rsid w:val="006B42F1"/>
    <w:rsid w:val="006B43B9"/>
    <w:rsid w:val="006B63C1"/>
    <w:rsid w:val="006B7704"/>
    <w:rsid w:val="006C2A57"/>
    <w:rsid w:val="006C7BD5"/>
    <w:rsid w:val="006D0520"/>
    <w:rsid w:val="006D112F"/>
    <w:rsid w:val="006E41A8"/>
    <w:rsid w:val="006E4FA3"/>
    <w:rsid w:val="006E6954"/>
    <w:rsid w:val="006E7524"/>
    <w:rsid w:val="006F25F3"/>
    <w:rsid w:val="006F54BD"/>
    <w:rsid w:val="006F7987"/>
    <w:rsid w:val="00700F46"/>
    <w:rsid w:val="0070399D"/>
    <w:rsid w:val="007065F3"/>
    <w:rsid w:val="007077AC"/>
    <w:rsid w:val="0071331E"/>
    <w:rsid w:val="00720E08"/>
    <w:rsid w:val="0072131D"/>
    <w:rsid w:val="00722693"/>
    <w:rsid w:val="007261E2"/>
    <w:rsid w:val="00730847"/>
    <w:rsid w:val="007343FD"/>
    <w:rsid w:val="0073474A"/>
    <w:rsid w:val="00741ABE"/>
    <w:rsid w:val="00744F72"/>
    <w:rsid w:val="00750891"/>
    <w:rsid w:val="00753B7B"/>
    <w:rsid w:val="007669D0"/>
    <w:rsid w:val="00770840"/>
    <w:rsid w:val="00771A00"/>
    <w:rsid w:val="007727DF"/>
    <w:rsid w:val="00772E5B"/>
    <w:rsid w:val="00776F13"/>
    <w:rsid w:val="00777DC4"/>
    <w:rsid w:val="007824DD"/>
    <w:rsid w:val="007921DD"/>
    <w:rsid w:val="0079373C"/>
    <w:rsid w:val="007951C9"/>
    <w:rsid w:val="007A4F59"/>
    <w:rsid w:val="007A55F4"/>
    <w:rsid w:val="007A6C6A"/>
    <w:rsid w:val="007A6D1C"/>
    <w:rsid w:val="007B27CB"/>
    <w:rsid w:val="007B546A"/>
    <w:rsid w:val="007C1BCB"/>
    <w:rsid w:val="007C646A"/>
    <w:rsid w:val="007D4533"/>
    <w:rsid w:val="007E0E92"/>
    <w:rsid w:val="007E1E87"/>
    <w:rsid w:val="007E42B2"/>
    <w:rsid w:val="007E4633"/>
    <w:rsid w:val="007E4E25"/>
    <w:rsid w:val="007E4FCE"/>
    <w:rsid w:val="007E5992"/>
    <w:rsid w:val="007F0B90"/>
    <w:rsid w:val="007F19AE"/>
    <w:rsid w:val="007F4286"/>
    <w:rsid w:val="007F62A0"/>
    <w:rsid w:val="008007A6"/>
    <w:rsid w:val="00805DB3"/>
    <w:rsid w:val="008070BC"/>
    <w:rsid w:val="00812254"/>
    <w:rsid w:val="00812BD6"/>
    <w:rsid w:val="00813946"/>
    <w:rsid w:val="00814A61"/>
    <w:rsid w:val="00821C08"/>
    <w:rsid w:val="00821E6B"/>
    <w:rsid w:val="0082297C"/>
    <w:rsid w:val="00822B81"/>
    <w:rsid w:val="00822D90"/>
    <w:rsid w:val="00825048"/>
    <w:rsid w:val="0082769B"/>
    <w:rsid w:val="008314B0"/>
    <w:rsid w:val="008403FF"/>
    <w:rsid w:val="00841F48"/>
    <w:rsid w:val="008452F4"/>
    <w:rsid w:val="008547F8"/>
    <w:rsid w:val="00856FEC"/>
    <w:rsid w:val="008579FC"/>
    <w:rsid w:val="00860518"/>
    <w:rsid w:val="00860E63"/>
    <w:rsid w:val="0086685A"/>
    <w:rsid w:val="008811FC"/>
    <w:rsid w:val="008837C7"/>
    <w:rsid w:val="00885519"/>
    <w:rsid w:val="008916B3"/>
    <w:rsid w:val="0089177C"/>
    <w:rsid w:val="008956F3"/>
    <w:rsid w:val="00897960"/>
    <w:rsid w:val="008A1313"/>
    <w:rsid w:val="008A2B03"/>
    <w:rsid w:val="008B0D11"/>
    <w:rsid w:val="008B39BE"/>
    <w:rsid w:val="008B3B0D"/>
    <w:rsid w:val="008B4057"/>
    <w:rsid w:val="008B5FC4"/>
    <w:rsid w:val="008B6119"/>
    <w:rsid w:val="008B6B19"/>
    <w:rsid w:val="008B7349"/>
    <w:rsid w:val="008C045B"/>
    <w:rsid w:val="008C1338"/>
    <w:rsid w:val="008C3190"/>
    <w:rsid w:val="008D0693"/>
    <w:rsid w:val="008D667C"/>
    <w:rsid w:val="008D782E"/>
    <w:rsid w:val="008E4142"/>
    <w:rsid w:val="008E6A13"/>
    <w:rsid w:val="008E6D04"/>
    <w:rsid w:val="008F4EB2"/>
    <w:rsid w:val="00901CE8"/>
    <w:rsid w:val="009068B2"/>
    <w:rsid w:val="0091135B"/>
    <w:rsid w:val="0091298C"/>
    <w:rsid w:val="00915444"/>
    <w:rsid w:val="00917566"/>
    <w:rsid w:val="009177CA"/>
    <w:rsid w:val="00917A89"/>
    <w:rsid w:val="00917C7E"/>
    <w:rsid w:val="009222C0"/>
    <w:rsid w:val="00924D16"/>
    <w:rsid w:val="00931781"/>
    <w:rsid w:val="00934402"/>
    <w:rsid w:val="009346AB"/>
    <w:rsid w:val="00941C9F"/>
    <w:rsid w:val="00942E77"/>
    <w:rsid w:val="00944CEC"/>
    <w:rsid w:val="00950208"/>
    <w:rsid w:val="0095587F"/>
    <w:rsid w:val="00961599"/>
    <w:rsid w:val="00965149"/>
    <w:rsid w:val="00970B19"/>
    <w:rsid w:val="00977E38"/>
    <w:rsid w:val="00985390"/>
    <w:rsid w:val="00990BAB"/>
    <w:rsid w:val="00997278"/>
    <w:rsid w:val="0099797D"/>
    <w:rsid w:val="009A7491"/>
    <w:rsid w:val="009A7C54"/>
    <w:rsid w:val="009B0683"/>
    <w:rsid w:val="009B0CBB"/>
    <w:rsid w:val="009B14E2"/>
    <w:rsid w:val="009B34A9"/>
    <w:rsid w:val="009B4418"/>
    <w:rsid w:val="009B5605"/>
    <w:rsid w:val="009B7D1A"/>
    <w:rsid w:val="009C4A12"/>
    <w:rsid w:val="009D04D7"/>
    <w:rsid w:val="009D3089"/>
    <w:rsid w:val="009E0B3B"/>
    <w:rsid w:val="009E12FC"/>
    <w:rsid w:val="009E13A1"/>
    <w:rsid w:val="009E16F6"/>
    <w:rsid w:val="009E24C7"/>
    <w:rsid w:val="009E596A"/>
    <w:rsid w:val="009E787D"/>
    <w:rsid w:val="009F144F"/>
    <w:rsid w:val="009F244B"/>
    <w:rsid w:val="009F326E"/>
    <w:rsid w:val="009F59B4"/>
    <w:rsid w:val="00A007E3"/>
    <w:rsid w:val="00A01911"/>
    <w:rsid w:val="00A1208C"/>
    <w:rsid w:val="00A12C51"/>
    <w:rsid w:val="00A12EE4"/>
    <w:rsid w:val="00A13160"/>
    <w:rsid w:val="00A14585"/>
    <w:rsid w:val="00A1511E"/>
    <w:rsid w:val="00A168D3"/>
    <w:rsid w:val="00A16FEC"/>
    <w:rsid w:val="00A20937"/>
    <w:rsid w:val="00A27A6D"/>
    <w:rsid w:val="00A30794"/>
    <w:rsid w:val="00A3207A"/>
    <w:rsid w:val="00A36C63"/>
    <w:rsid w:val="00A374F3"/>
    <w:rsid w:val="00A41067"/>
    <w:rsid w:val="00A4390C"/>
    <w:rsid w:val="00A45020"/>
    <w:rsid w:val="00A4651B"/>
    <w:rsid w:val="00A62E33"/>
    <w:rsid w:val="00A6477A"/>
    <w:rsid w:val="00A660F4"/>
    <w:rsid w:val="00A66C3F"/>
    <w:rsid w:val="00A67DCD"/>
    <w:rsid w:val="00A749C9"/>
    <w:rsid w:val="00A77C3D"/>
    <w:rsid w:val="00A919AE"/>
    <w:rsid w:val="00A92C9D"/>
    <w:rsid w:val="00A9446E"/>
    <w:rsid w:val="00A9469A"/>
    <w:rsid w:val="00A95D24"/>
    <w:rsid w:val="00A96335"/>
    <w:rsid w:val="00AA0708"/>
    <w:rsid w:val="00AA1BFC"/>
    <w:rsid w:val="00AA2178"/>
    <w:rsid w:val="00AB34B2"/>
    <w:rsid w:val="00AC40DF"/>
    <w:rsid w:val="00AC766C"/>
    <w:rsid w:val="00AD318C"/>
    <w:rsid w:val="00AE0F0F"/>
    <w:rsid w:val="00AE19D7"/>
    <w:rsid w:val="00AE2630"/>
    <w:rsid w:val="00AE3535"/>
    <w:rsid w:val="00AE6403"/>
    <w:rsid w:val="00B00A1B"/>
    <w:rsid w:val="00B011E9"/>
    <w:rsid w:val="00B01759"/>
    <w:rsid w:val="00B031A7"/>
    <w:rsid w:val="00B03ED7"/>
    <w:rsid w:val="00B11CAE"/>
    <w:rsid w:val="00B11FA6"/>
    <w:rsid w:val="00B156B4"/>
    <w:rsid w:val="00B15CEB"/>
    <w:rsid w:val="00B21BD1"/>
    <w:rsid w:val="00B25C36"/>
    <w:rsid w:val="00B3206B"/>
    <w:rsid w:val="00B326E0"/>
    <w:rsid w:val="00B32DC5"/>
    <w:rsid w:val="00B34F11"/>
    <w:rsid w:val="00B36989"/>
    <w:rsid w:val="00B644B1"/>
    <w:rsid w:val="00B67216"/>
    <w:rsid w:val="00B67686"/>
    <w:rsid w:val="00B70C3A"/>
    <w:rsid w:val="00B70D6A"/>
    <w:rsid w:val="00B73170"/>
    <w:rsid w:val="00B7624F"/>
    <w:rsid w:val="00B81711"/>
    <w:rsid w:val="00B86C01"/>
    <w:rsid w:val="00B86D2C"/>
    <w:rsid w:val="00B86F1E"/>
    <w:rsid w:val="00B90ABC"/>
    <w:rsid w:val="00B922AB"/>
    <w:rsid w:val="00BA0F1C"/>
    <w:rsid w:val="00BA15FA"/>
    <w:rsid w:val="00BA306A"/>
    <w:rsid w:val="00BA3AA4"/>
    <w:rsid w:val="00BA4A7B"/>
    <w:rsid w:val="00BA5624"/>
    <w:rsid w:val="00BB0AFF"/>
    <w:rsid w:val="00BB4A75"/>
    <w:rsid w:val="00BC551D"/>
    <w:rsid w:val="00BC75AE"/>
    <w:rsid w:val="00BD2B77"/>
    <w:rsid w:val="00BD4BA9"/>
    <w:rsid w:val="00BD5A70"/>
    <w:rsid w:val="00BE2746"/>
    <w:rsid w:val="00BE79DF"/>
    <w:rsid w:val="00BF0A59"/>
    <w:rsid w:val="00C059D2"/>
    <w:rsid w:val="00C06BA6"/>
    <w:rsid w:val="00C12573"/>
    <w:rsid w:val="00C12C24"/>
    <w:rsid w:val="00C13E46"/>
    <w:rsid w:val="00C153F2"/>
    <w:rsid w:val="00C20EFE"/>
    <w:rsid w:val="00C21B37"/>
    <w:rsid w:val="00C27075"/>
    <w:rsid w:val="00C35ECD"/>
    <w:rsid w:val="00C3668B"/>
    <w:rsid w:val="00C37504"/>
    <w:rsid w:val="00C421F5"/>
    <w:rsid w:val="00C51C0E"/>
    <w:rsid w:val="00C52ECC"/>
    <w:rsid w:val="00C53A1D"/>
    <w:rsid w:val="00C56012"/>
    <w:rsid w:val="00C57435"/>
    <w:rsid w:val="00C57842"/>
    <w:rsid w:val="00C61B87"/>
    <w:rsid w:val="00C62CC7"/>
    <w:rsid w:val="00C6788D"/>
    <w:rsid w:val="00C70B3F"/>
    <w:rsid w:val="00C7173A"/>
    <w:rsid w:val="00C71E28"/>
    <w:rsid w:val="00C732CC"/>
    <w:rsid w:val="00C74CCE"/>
    <w:rsid w:val="00C84247"/>
    <w:rsid w:val="00C865D9"/>
    <w:rsid w:val="00C87B20"/>
    <w:rsid w:val="00C91A4B"/>
    <w:rsid w:val="00C9589F"/>
    <w:rsid w:val="00CA1D73"/>
    <w:rsid w:val="00CA2522"/>
    <w:rsid w:val="00CA4998"/>
    <w:rsid w:val="00CB1016"/>
    <w:rsid w:val="00CB4060"/>
    <w:rsid w:val="00CC2DCA"/>
    <w:rsid w:val="00CC453B"/>
    <w:rsid w:val="00CC51B5"/>
    <w:rsid w:val="00CC6751"/>
    <w:rsid w:val="00CD6DE1"/>
    <w:rsid w:val="00CE07DB"/>
    <w:rsid w:val="00CE2F4B"/>
    <w:rsid w:val="00CE5BAA"/>
    <w:rsid w:val="00CF2CB5"/>
    <w:rsid w:val="00CF378F"/>
    <w:rsid w:val="00CF5EA6"/>
    <w:rsid w:val="00D032EE"/>
    <w:rsid w:val="00D03F0F"/>
    <w:rsid w:val="00D05160"/>
    <w:rsid w:val="00D06C64"/>
    <w:rsid w:val="00D1029F"/>
    <w:rsid w:val="00D13189"/>
    <w:rsid w:val="00D13FE7"/>
    <w:rsid w:val="00D17BEA"/>
    <w:rsid w:val="00D2018A"/>
    <w:rsid w:val="00D272E1"/>
    <w:rsid w:val="00D31C1E"/>
    <w:rsid w:val="00D359ED"/>
    <w:rsid w:val="00D4105C"/>
    <w:rsid w:val="00D4172E"/>
    <w:rsid w:val="00D43BA7"/>
    <w:rsid w:val="00D4495E"/>
    <w:rsid w:val="00D53291"/>
    <w:rsid w:val="00D548F6"/>
    <w:rsid w:val="00D60EA6"/>
    <w:rsid w:val="00D631A6"/>
    <w:rsid w:val="00D6677A"/>
    <w:rsid w:val="00D74092"/>
    <w:rsid w:val="00D74111"/>
    <w:rsid w:val="00D801AC"/>
    <w:rsid w:val="00D84FB5"/>
    <w:rsid w:val="00DA08DE"/>
    <w:rsid w:val="00DA1FDD"/>
    <w:rsid w:val="00DA43B5"/>
    <w:rsid w:val="00DA7C28"/>
    <w:rsid w:val="00DB270C"/>
    <w:rsid w:val="00DB289E"/>
    <w:rsid w:val="00DC3AC4"/>
    <w:rsid w:val="00DC678C"/>
    <w:rsid w:val="00DD2AF9"/>
    <w:rsid w:val="00DD3D8B"/>
    <w:rsid w:val="00DD7818"/>
    <w:rsid w:val="00DE07B6"/>
    <w:rsid w:val="00DF00F7"/>
    <w:rsid w:val="00DF4230"/>
    <w:rsid w:val="00E016C1"/>
    <w:rsid w:val="00E018DD"/>
    <w:rsid w:val="00E02DED"/>
    <w:rsid w:val="00E116DE"/>
    <w:rsid w:val="00E11C71"/>
    <w:rsid w:val="00E1234D"/>
    <w:rsid w:val="00E12562"/>
    <w:rsid w:val="00E134D9"/>
    <w:rsid w:val="00E22CD3"/>
    <w:rsid w:val="00E236F7"/>
    <w:rsid w:val="00E24073"/>
    <w:rsid w:val="00E269A7"/>
    <w:rsid w:val="00E27A1E"/>
    <w:rsid w:val="00E51FCA"/>
    <w:rsid w:val="00E533E3"/>
    <w:rsid w:val="00E62323"/>
    <w:rsid w:val="00E7245E"/>
    <w:rsid w:val="00E92E8A"/>
    <w:rsid w:val="00E9306A"/>
    <w:rsid w:val="00E943D4"/>
    <w:rsid w:val="00EA1E0E"/>
    <w:rsid w:val="00EB21BB"/>
    <w:rsid w:val="00EB644D"/>
    <w:rsid w:val="00EB6C25"/>
    <w:rsid w:val="00EC07CD"/>
    <w:rsid w:val="00EC1206"/>
    <w:rsid w:val="00EC18E2"/>
    <w:rsid w:val="00EC2032"/>
    <w:rsid w:val="00EC717B"/>
    <w:rsid w:val="00ED05CE"/>
    <w:rsid w:val="00ED1F01"/>
    <w:rsid w:val="00ED60E2"/>
    <w:rsid w:val="00EE15CF"/>
    <w:rsid w:val="00EE313B"/>
    <w:rsid w:val="00EF3AFE"/>
    <w:rsid w:val="00F0629D"/>
    <w:rsid w:val="00F11482"/>
    <w:rsid w:val="00F126D1"/>
    <w:rsid w:val="00F13B01"/>
    <w:rsid w:val="00F13DE3"/>
    <w:rsid w:val="00F15741"/>
    <w:rsid w:val="00F15AC7"/>
    <w:rsid w:val="00F17702"/>
    <w:rsid w:val="00F26769"/>
    <w:rsid w:val="00F26F4D"/>
    <w:rsid w:val="00F32FC9"/>
    <w:rsid w:val="00F34F44"/>
    <w:rsid w:val="00F35E6C"/>
    <w:rsid w:val="00F4465D"/>
    <w:rsid w:val="00F46D30"/>
    <w:rsid w:val="00F52749"/>
    <w:rsid w:val="00F55D69"/>
    <w:rsid w:val="00F57519"/>
    <w:rsid w:val="00F579DD"/>
    <w:rsid w:val="00F57A06"/>
    <w:rsid w:val="00F670AF"/>
    <w:rsid w:val="00F735E8"/>
    <w:rsid w:val="00F77212"/>
    <w:rsid w:val="00F802EF"/>
    <w:rsid w:val="00F804B8"/>
    <w:rsid w:val="00F80E31"/>
    <w:rsid w:val="00F8356B"/>
    <w:rsid w:val="00F83AAB"/>
    <w:rsid w:val="00F855AF"/>
    <w:rsid w:val="00F9312D"/>
    <w:rsid w:val="00F953F6"/>
    <w:rsid w:val="00FA3068"/>
    <w:rsid w:val="00FA3234"/>
    <w:rsid w:val="00FA342A"/>
    <w:rsid w:val="00FA36AF"/>
    <w:rsid w:val="00FA53B7"/>
    <w:rsid w:val="00FA5C62"/>
    <w:rsid w:val="00FB6D84"/>
    <w:rsid w:val="00FB6ED6"/>
    <w:rsid w:val="00FC0EAB"/>
    <w:rsid w:val="00FC5FAE"/>
    <w:rsid w:val="00FD1F19"/>
    <w:rsid w:val="00FD45A7"/>
    <w:rsid w:val="00FD6712"/>
    <w:rsid w:val="00FE19E8"/>
    <w:rsid w:val="00FE3E12"/>
    <w:rsid w:val="00FE4A70"/>
    <w:rsid w:val="00FE7EEB"/>
    <w:rsid w:val="00FF136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49E99"/>
  <w15:chartTrackingRefBased/>
  <w15:docId w15:val="{09509269-B0D1-46E0-8E27-F4997A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8D3"/>
    <w:pPr>
      <w:keepNext/>
      <w:outlineLvl w:val="0"/>
    </w:pPr>
    <w:rPr>
      <w:rFonts w:eastAsia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8D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6F54BD"/>
    <w:rPr>
      <w:rFonts w:cs="Times New Roman"/>
      <w:color w:val="0000FF"/>
      <w:u w:val="single"/>
    </w:rPr>
  </w:style>
  <w:style w:type="character" w:styleId="HTMLCite">
    <w:name w:val="HTML Cite"/>
    <w:uiPriority w:val="99"/>
    <w:semiHidden/>
    <w:rsid w:val="006F54BD"/>
    <w:rPr>
      <w:rFonts w:cs="Times New Roman"/>
      <w:i/>
    </w:rPr>
  </w:style>
  <w:style w:type="paragraph" w:styleId="EndnoteText">
    <w:name w:val="endnote text"/>
    <w:basedOn w:val="Normal"/>
    <w:link w:val="EndnoteTextChar"/>
    <w:rsid w:val="006F54BD"/>
    <w:pPr>
      <w:spacing w:before="120"/>
    </w:pPr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4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mphasis">
    <w:name w:val="Emphasis"/>
    <w:qFormat/>
    <w:rsid w:val="006F54BD"/>
    <w:rPr>
      <w:rFonts w:cs="Times New Roman"/>
      <w:i/>
    </w:rPr>
  </w:style>
  <w:style w:type="character" w:customStyle="1" w:styleId="apple-converted-space">
    <w:name w:val="apple-converted-space"/>
    <w:rsid w:val="006F54BD"/>
  </w:style>
  <w:style w:type="paragraph" w:styleId="BodyText">
    <w:name w:val="Body Text"/>
    <w:basedOn w:val="Normal"/>
    <w:link w:val="BodyTextChar"/>
    <w:rsid w:val="006F54BD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4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aunorm">
    <w:name w:val="taunorm"/>
    <w:rsid w:val="006F54BD"/>
  </w:style>
  <w:style w:type="paragraph" w:styleId="NormalWeb">
    <w:name w:val="Normal (Web)"/>
    <w:basedOn w:val="Normal"/>
    <w:uiPriority w:val="99"/>
    <w:rsid w:val="006F54B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bigtxtblk">
    <w:name w:val="bigtxtblk"/>
    <w:basedOn w:val="DefaultParagraphFont"/>
    <w:uiPriority w:val="99"/>
    <w:rsid w:val="006F54BD"/>
    <w:rPr>
      <w:rFonts w:cs="Times New Roman"/>
    </w:rPr>
  </w:style>
  <w:style w:type="paragraph" w:customStyle="1" w:styleId="ReferenceCarCar">
    <w:name w:val="Reference Car Car"/>
    <w:basedOn w:val="Normal"/>
    <w:link w:val="ReferenceCarCarCar"/>
    <w:uiPriority w:val="99"/>
    <w:rsid w:val="006F54BD"/>
    <w:pPr>
      <w:spacing w:before="80" w:after="20"/>
    </w:pPr>
    <w:rPr>
      <w:rFonts w:eastAsia="MS Mincho"/>
      <w:sz w:val="20"/>
      <w:szCs w:val="20"/>
      <w:lang w:val="en-GB" w:eastAsia="en-GB"/>
    </w:rPr>
  </w:style>
  <w:style w:type="character" w:customStyle="1" w:styleId="ReferenceCarCarCar">
    <w:name w:val="Reference Car Car Car"/>
    <w:link w:val="ReferenceCarCar"/>
    <w:uiPriority w:val="99"/>
    <w:locked/>
    <w:rsid w:val="006F54BD"/>
    <w:rPr>
      <w:rFonts w:ascii="Times New Roman" w:eastAsia="MS Mincho" w:hAnsi="Times New Roman" w:cs="Times New Roman"/>
      <w:sz w:val="20"/>
      <w:szCs w:val="20"/>
      <w:lang w:val="en-GB" w:eastAsia="en-GB"/>
    </w:rPr>
  </w:style>
  <w:style w:type="character" w:styleId="Strong">
    <w:name w:val="Strong"/>
    <w:qFormat/>
    <w:rsid w:val="009177CA"/>
    <w:rPr>
      <w:b/>
      <w:bCs/>
    </w:rPr>
  </w:style>
  <w:style w:type="paragraph" w:customStyle="1" w:styleId="Default">
    <w:name w:val="Default"/>
    <w:rsid w:val="009177CA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s-ES" w:eastAsia="ja-JP"/>
    </w:rPr>
  </w:style>
  <w:style w:type="paragraph" w:customStyle="1" w:styleId="Sangra2detindependiente1">
    <w:name w:val="Sangría 2 de t. independiente1"/>
    <w:basedOn w:val="Normal"/>
    <w:rsid w:val="009177CA"/>
    <w:pPr>
      <w:suppressAutoHyphens/>
      <w:spacing w:after="120" w:line="480" w:lineRule="auto"/>
      <w:ind w:left="283"/>
    </w:pPr>
    <w:rPr>
      <w:rFonts w:ascii="Calibri" w:eastAsia="MS Mincho" w:hAnsi="Calibri" w:cs="Calibri"/>
      <w:szCs w:val="48"/>
      <w:lang w:val="es-ES" w:eastAsia="ja-JP"/>
    </w:rPr>
  </w:style>
  <w:style w:type="character" w:customStyle="1" w:styleId="A5">
    <w:name w:val="A5"/>
    <w:rsid w:val="009177CA"/>
    <w:rPr>
      <w:color w:val="000000"/>
      <w:sz w:val="38"/>
    </w:rPr>
  </w:style>
  <w:style w:type="paragraph" w:customStyle="1" w:styleId="p3">
    <w:name w:val="p3"/>
    <w:basedOn w:val="Normal"/>
    <w:uiPriority w:val="99"/>
    <w:rsid w:val="009177CA"/>
    <w:pPr>
      <w:widowControl w:val="0"/>
      <w:tabs>
        <w:tab w:val="left" w:pos="362"/>
      </w:tabs>
      <w:autoSpaceDE w:val="0"/>
      <w:autoSpaceDN w:val="0"/>
      <w:adjustRightInd w:val="0"/>
      <w:spacing w:line="204" w:lineRule="atLeast"/>
      <w:ind w:left="1078" w:hanging="362"/>
    </w:pPr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WW8Num2z0">
    <w:name w:val="WW8Num2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2z1">
    <w:name w:val="WW8Num2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3z0">
    <w:name w:val="WW8Num3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3z1">
    <w:name w:val="WW8Num3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4z0">
    <w:name w:val="WW8Num4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4z1">
    <w:name w:val="WW8Num4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5z0">
    <w:name w:val="WW8Num5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5z1">
    <w:name w:val="WW8Num5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6z0">
    <w:name w:val="WW8Num6z0"/>
    <w:rsid w:val="00A168D3"/>
    <w:rPr>
      <w:color w:val="000000"/>
      <w:position w:val="0"/>
      <w:sz w:val="24"/>
      <w:vertAlign w:val="baseline"/>
    </w:rPr>
  </w:style>
  <w:style w:type="character" w:customStyle="1" w:styleId="WW8Num6z1">
    <w:name w:val="WW8Num6z1"/>
    <w:rsid w:val="00A168D3"/>
    <w:rPr>
      <w:rFonts w:ascii="Arial Unicode MS" w:hAnsi="Arial Unicode MS" w:cs="Arial Unicode MS"/>
      <w:color w:val="000000"/>
      <w:position w:val="0"/>
      <w:sz w:val="24"/>
      <w:vertAlign w:val="baseline"/>
    </w:rPr>
  </w:style>
  <w:style w:type="character" w:customStyle="1" w:styleId="WW8Num7z0">
    <w:name w:val="WW8Num7z0"/>
    <w:rsid w:val="00A168D3"/>
    <w:rPr>
      <w:color w:val="000000"/>
      <w:position w:val="0"/>
      <w:sz w:val="24"/>
      <w:vertAlign w:val="baseline"/>
    </w:rPr>
  </w:style>
  <w:style w:type="character" w:customStyle="1" w:styleId="WW8Num8z0">
    <w:name w:val="WW8Num8z0"/>
    <w:rsid w:val="00A168D3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rsid w:val="00A168D3"/>
  </w:style>
  <w:style w:type="character" w:customStyle="1" w:styleId="WW-Absatz-Standardschriftart">
    <w:name w:val="WW-Absatz-Standardschriftart"/>
    <w:rsid w:val="00A168D3"/>
  </w:style>
  <w:style w:type="character" w:customStyle="1" w:styleId="WW-Absatz-Standardschriftart1">
    <w:name w:val="WW-Absatz-Standardschriftart1"/>
    <w:rsid w:val="00A168D3"/>
  </w:style>
  <w:style w:type="character" w:customStyle="1" w:styleId="WW8Num1z0">
    <w:name w:val="WW8Num1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1z1">
    <w:name w:val="WW8Num1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168D3"/>
  </w:style>
  <w:style w:type="character" w:customStyle="1" w:styleId="WW-Absatz-Standardschriftart111">
    <w:name w:val="WW-Absatz-Standardschriftart111"/>
    <w:rsid w:val="00A168D3"/>
  </w:style>
  <w:style w:type="character" w:customStyle="1" w:styleId="WW-Absatz-Standardschriftart1111">
    <w:name w:val="WW-Absatz-Standardschriftart1111"/>
    <w:rsid w:val="00A168D3"/>
  </w:style>
  <w:style w:type="character" w:customStyle="1" w:styleId="WW-Absatz-Standardschriftart11111">
    <w:name w:val="WW-Absatz-Standardschriftart11111"/>
    <w:rsid w:val="00A168D3"/>
  </w:style>
  <w:style w:type="character" w:customStyle="1" w:styleId="WW-Absatz-Standardschriftart111111">
    <w:name w:val="WW-Absatz-Standardschriftart111111"/>
    <w:rsid w:val="00A168D3"/>
  </w:style>
  <w:style w:type="character" w:customStyle="1" w:styleId="WW-Absatz-Standardschriftart1111111">
    <w:name w:val="WW-Absatz-Standardschriftart1111111"/>
    <w:rsid w:val="00A168D3"/>
  </w:style>
  <w:style w:type="character" w:customStyle="1" w:styleId="WW-Absatz-Standardschriftart11111111">
    <w:name w:val="WW-Absatz-Standardschriftart11111111"/>
    <w:rsid w:val="00A168D3"/>
  </w:style>
  <w:style w:type="character" w:customStyle="1" w:styleId="WW-Absatz-Standardschriftart111111111">
    <w:name w:val="WW-Absatz-Standardschriftart111111111"/>
    <w:rsid w:val="00A168D3"/>
  </w:style>
  <w:style w:type="character" w:customStyle="1" w:styleId="WW-Absatz-Standardschriftart1111111111">
    <w:name w:val="WW-Absatz-Standardschriftart1111111111"/>
    <w:rsid w:val="00A168D3"/>
  </w:style>
  <w:style w:type="character" w:customStyle="1" w:styleId="WW-Absatz-Standardschriftart11111111111">
    <w:name w:val="WW-Absatz-Standardschriftart11111111111"/>
    <w:rsid w:val="00A168D3"/>
  </w:style>
  <w:style w:type="character" w:customStyle="1" w:styleId="WW-Absatz-Standardschriftart111111111111">
    <w:name w:val="WW-Absatz-Standardschriftart111111111111"/>
    <w:rsid w:val="00A168D3"/>
  </w:style>
  <w:style w:type="character" w:customStyle="1" w:styleId="WW-Absatz-Standardschriftart1111111111111">
    <w:name w:val="WW-Absatz-Standardschriftart1111111111111"/>
    <w:rsid w:val="00A168D3"/>
  </w:style>
  <w:style w:type="character" w:customStyle="1" w:styleId="WW-Absatz-Standardschriftart11111111111111">
    <w:name w:val="WW-Absatz-Standardschriftart11111111111111"/>
    <w:rsid w:val="00A168D3"/>
  </w:style>
  <w:style w:type="character" w:styleId="EndnoteReference">
    <w:name w:val="endnote reference"/>
    <w:rsid w:val="00A168D3"/>
    <w:rPr>
      <w:color w:val="000000"/>
      <w:vertAlign w:val="superscript"/>
    </w:rPr>
  </w:style>
  <w:style w:type="character" w:customStyle="1" w:styleId="EndnoteCharacters">
    <w:name w:val="Endnote Characters"/>
    <w:rsid w:val="00A168D3"/>
    <w:rPr>
      <w:color w:val="000000"/>
    </w:rPr>
  </w:style>
  <w:style w:type="character" w:customStyle="1" w:styleId="FootnoteCharacters">
    <w:name w:val="Footnote Characters"/>
    <w:rsid w:val="00A168D3"/>
    <w:rPr>
      <w:vertAlign w:val="superscript"/>
    </w:rPr>
  </w:style>
  <w:style w:type="character" w:customStyle="1" w:styleId="WW-FootnoteCharacters">
    <w:name w:val="WW-Footnote Characters"/>
    <w:rsid w:val="00A168D3"/>
  </w:style>
  <w:style w:type="character" w:styleId="FootnoteReference">
    <w:name w:val="footnote reference"/>
    <w:rsid w:val="00A168D3"/>
    <w:rPr>
      <w:vertAlign w:val="superscript"/>
    </w:rPr>
  </w:style>
  <w:style w:type="character" w:styleId="FollowedHyperlink">
    <w:name w:val="FollowedHyperlink"/>
    <w:rsid w:val="00A168D3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168D3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0"/>
      <w:kern w:val="1"/>
      <w:sz w:val="28"/>
      <w:szCs w:val="28"/>
      <w:lang w:val="en-GB" w:eastAsia="zh-CN"/>
    </w:rPr>
  </w:style>
  <w:style w:type="paragraph" w:styleId="List">
    <w:name w:val="List"/>
    <w:basedOn w:val="BodyText"/>
    <w:rsid w:val="00A168D3"/>
    <w:pPr>
      <w:widowControl w:val="0"/>
      <w:suppressAutoHyphens/>
      <w:spacing w:after="120"/>
    </w:pPr>
    <w:rPr>
      <w:rFonts w:eastAsia="ヒラギノ角ゴ Pro W3" w:cs="Mangal"/>
      <w:b w:val="0"/>
      <w:bCs w:val="0"/>
      <w:color w:val="000000"/>
      <w:kern w:val="1"/>
      <w:lang w:eastAsia="zh-CN"/>
    </w:rPr>
  </w:style>
  <w:style w:type="paragraph" w:styleId="Caption">
    <w:name w:val="caption"/>
    <w:basedOn w:val="Normal"/>
    <w:qFormat/>
    <w:rsid w:val="00A168D3"/>
    <w:pPr>
      <w:widowControl w:val="0"/>
      <w:suppressLineNumbers/>
      <w:suppressAutoHyphens/>
      <w:spacing w:before="120" w:after="120"/>
    </w:pPr>
    <w:rPr>
      <w:rFonts w:eastAsia="ヒラギノ角ゴ Pro W3" w:cs="Mangal"/>
      <w:i/>
      <w:iCs/>
      <w:color w:val="000000"/>
      <w:kern w:val="1"/>
      <w:lang w:val="en-GB" w:eastAsia="zh-CN"/>
    </w:rPr>
  </w:style>
  <w:style w:type="paragraph" w:customStyle="1" w:styleId="Index">
    <w:name w:val="Index"/>
    <w:basedOn w:val="Normal"/>
    <w:rsid w:val="00A168D3"/>
    <w:pPr>
      <w:widowControl w:val="0"/>
      <w:suppressLineNumbers/>
      <w:suppressAutoHyphens/>
    </w:pPr>
    <w:rPr>
      <w:rFonts w:eastAsia="ヒラギノ角ゴ Pro W3" w:cs="Mangal"/>
      <w:color w:val="000000"/>
      <w:kern w:val="1"/>
      <w:lang w:val="en-GB" w:eastAsia="zh-CN"/>
    </w:rPr>
  </w:style>
  <w:style w:type="paragraph" w:styleId="ListParagraph">
    <w:name w:val="List Paragraph"/>
    <w:qFormat/>
    <w:rsid w:val="00A168D3"/>
    <w:pPr>
      <w:spacing w:before="120" w:after="0" w:line="240" w:lineRule="auto"/>
      <w:ind w:left="720"/>
    </w:pPr>
    <w:rPr>
      <w:rFonts w:ascii="Times New Roman" w:eastAsia="ヒラギノ角ゴ Pro W3" w:hAnsi="Times New Roman" w:cs="Times New Roman"/>
      <w:color w:val="000000"/>
      <w:kern w:val="1"/>
      <w:szCs w:val="20"/>
      <w:lang w:eastAsia="zh-CN" w:bidi="hi-IN"/>
    </w:rPr>
  </w:style>
  <w:style w:type="paragraph" w:customStyle="1" w:styleId="Contenidodelatabla">
    <w:name w:val="Contenido de la tabla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Contents">
    <w:name w:val="Table Contents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Heading">
    <w:name w:val="Table Heading"/>
    <w:basedOn w:val="TableContents"/>
    <w:rsid w:val="00A168D3"/>
    <w:pPr>
      <w:suppressLineNumbers/>
      <w:jc w:val="center"/>
    </w:pPr>
    <w:rPr>
      <w:b/>
      <w:bCs/>
    </w:rPr>
  </w:style>
  <w:style w:type="paragraph" w:styleId="Footer">
    <w:name w:val="footer"/>
    <w:basedOn w:val="Normal"/>
    <w:link w:val="Foot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3"/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D3"/>
    <w:pPr>
      <w:widowControl w:val="0"/>
      <w:suppressAutoHyphens/>
    </w:pPr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D3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D3"/>
    <w:pPr>
      <w:widowControl w:val="0"/>
      <w:suppressAutoHyphens/>
    </w:pPr>
    <w:rPr>
      <w:rFonts w:ascii="Times New Roman" w:eastAsia="ヒラギノ角ゴ Pro W3" w:hAnsi="Times New Roman" w:cs="Times New Roman"/>
      <w:b/>
      <w:bCs/>
      <w:color w:val="000000"/>
      <w:kern w:val="1"/>
      <w:lang w:val="en-GB" w:eastAsia="zh-CN"/>
    </w:rPr>
  </w:style>
  <w:style w:type="paragraph" w:customStyle="1" w:styleId="Body">
    <w:name w:val="Body"/>
    <w:rsid w:val="00A16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/>
    </w:rPr>
  </w:style>
  <w:style w:type="character" w:customStyle="1" w:styleId="hit">
    <w:name w:val="hit"/>
    <w:uiPriority w:val="99"/>
    <w:rsid w:val="00D631A6"/>
  </w:style>
  <w:style w:type="character" w:customStyle="1" w:styleId="titleauthoretc">
    <w:name w:val="titleauthoretc"/>
    <w:uiPriority w:val="99"/>
    <w:rsid w:val="00D631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4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B3B0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2A5685"/>
    <w:rPr>
      <w:color w:val="808080"/>
      <w:shd w:val="clear" w:color="auto" w:fill="E6E6E6"/>
    </w:rPr>
  </w:style>
  <w:style w:type="paragraph" w:customStyle="1" w:styleId="BodyA">
    <w:name w:val="Body A"/>
    <w:rsid w:val="00514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PageNumber">
    <w:name w:val="page number"/>
    <w:basedOn w:val="DefaultParagraphFont"/>
    <w:rsid w:val="00537369"/>
  </w:style>
  <w:style w:type="character" w:styleId="UnresolvedMention">
    <w:name w:val="Unresolved Mention"/>
    <w:basedOn w:val="DefaultParagraphFont"/>
    <w:uiPriority w:val="99"/>
    <w:semiHidden/>
    <w:unhideWhenUsed/>
    <w:rsid w:val="00F17702"/>
    <w:rPr>
      <w:color w:val="605E5C"/>
      <w:shd w:val="clear" w:color="auto" w:fill="E1DFDD"/>
    </w:rPr>
  </w:style>
  <w:style w:type="character" w:customStyle="1" w:styleId="name">
    <w:name w:val="name"/>
    <w:basedOn w:val="DefaultParagraphFont"/>
    <w:rsid w:val="001E77BC"/>
  </w:style>
  <w:style w:type="paragraph" w:customStyle="1" w:styleId="citation-links-compatibility">
    <w:name w:val="citation-links-compatibility"/>
    <w:basedOn w:val="Normal"/>
    <w:rsid w:val="001E77BC"/>
    <w:pPr>
      <w:spacing w:before="100" w:beforeAutospacing="1" w:after="100" w:afterAutospacing="1"/>
    </w:pPr>
    <w:rPr>
      <w:rFonts w:eastAsia="Times New Roman"/>
    </w:rPr>
  </w:style>
  <w:style w:type="character" w:customStyle="1" w:styleId="google-scholar-ref-link">
    <w:name w:val="google-scholar-ref-link"/>
    <w:basedOn w:val="DefaultParagraphFont"/>
    <w:rsid w:val="001E77BC"/>
  </w:style>
  <w:style w:type="character" w:customStyle="1" w:styleId="worldcat-reference-ref-link">
    <w:name w:val="worldcat-reference-ref-link"/>
    <w:basedOn w:val="DefaultParagraphFont"/>
    <w:rsid w:val="001E77BC"/>
  </w:style>
  <w:style w:type="character" w:customStyle="1" w:styleId="crossref">
    <w:name w:val="crossref"/>
    <w:basedOn w:val="DefaultParagraphFont"/>
    <w:rsid w:val="001E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5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0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deafed/enad027" TargetMode="External"/><Relationship Id="rId13" Type="http://schemas.openxmlformats.org/officeDocument/2006/relationships/hyperlink" Target="https://doi.org/10.1515/applirev-2021-0120" TargetMode="External"/><Relationship Id="rId18" Type="http://schemas.openxmlformats.org/officeDocument/2006/relationships/hyperlink" Target="http://www.cde.ca.gov/eo/in/se/agdeaf.asp" TargetMode="External"/><Relationship Id="rId26" Type="http://schemas.openxmlformats.org/officeDocument/2006/relationships/hyperlink" Target="https://doi.org/10.1093/deafed/enad0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4643154.2024.23027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%3A%2F%2Fwww.alte.org%2FIntConfProceedings&amp;data=05%7C02%7Ckb%40middlebury.edu%7Cfe4d58882e804815667608dc799bc74b%7Ca1bb0a191576421dbe93b3a7d4b6dcaa%7C1%7C0%7C638518959077732154%7CUnknown%7CTWFpbGZsb3d8eyJWIjoiMC4wLjAwMDAiLCJQIjoiV2luMzIiLCJBTiI6Ik1haWwiLCJXVCI6Mn0%3D%7C0%7C%7C%7C&amp;sdata=AGJj7w2gAKs7BGuq3gbqacxocPlOWVGMGslmR0Z1%2Btc%3D&amp;reserved=0" TargetMode="External"/><Relationship Id="rId17" Type="http://schemas.openxmlformats.org/officeDocument/2006/relationships/hyperlink" Target="http://nycmetrorid.org/laws.htm" TargetMode="External"/><Relationship Id="rId25" Type="http://schemas.openxmlformats.org/officeDocument/2006/relationships/hyperlink" Target="https://doi.org/10.1093/deafed/enz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93/deafed/enad059" TargetMode="External"/><Relationship Id="rId20" Type="http://schemas.openxmlformats.org/officeDocument/2006/relationships/hyperlink" Target="http://cirrie.buffalo.edu/encyclopedia/en/article/264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delta/a/qdxF6Cn9xbM6GJdyzR5XTfR/?format=pdf&amp;lang=en" TargetMode="External"/><Relationship Id="rId24" Type="http://schemas.openxmlformats.org/officeDocument/2006/relationships/hyperlink" Target="https://doi.org/10.1542/peds.2020-0242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9/feduc.2024.1368082" TargetMode="External"/><Relationship Id="rId23" Type="http://schemas.openxmlformats.org/officeDocument/2006/relationships/hyperlink" Target="https://doi.org/10.1179/146431507790560011" TargetMode="External"/><Relationship Id="rId28" Type="http://schemas.openxmlformats.org/officeDocument/2006/relationships/hyperlink" Target="https://doi.org/10.1002/rev3.70016" TargetMode="External"/><Relationship Id="rId10" Type="http://schemas.openxmlformats.org/officeDocument/2006/relationships/hyperlink" Target="https://doi.org/10.1111/desc.13481" TargetMode="External"/><Relationship Id="rId19" Type="http://schemas.openxmlformats.org/officeDocument/2006/relationships/hyperlink" Target="https://doi.org/10.1016/j.eswa.2023.1228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489223.2023.2178312" TargetMode="External"/><Relationship Id="rId14" Type="http://schemas.openxmlformats.org/officeDocument/2006/relationships/hyperlink" Target="https://doi.org/10.1111/lang.12612" TargetMode="External"/><Relationship Id="rId22" Type="http://schemas.openxmlformats.org/officeDocument/2006/relationships/hyperlink" Target="http://www.coe.int/t/e/social_cohesion/soc-sp/5720-0-ID2283-Langue%20signe_GB%20assemble.pdf" TargetMode="External"/><Relationship Id="rId27" Type="http://schemas.openxmlformats.org/officeDocument/2006/relationships/hyperlink" Target="https://doi.org/10.1109/VRW62533.2024.00234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3731-A328-40CF-94D3-EB32B3B6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41999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Jourdenais, Renee</dc:creator>
  <cp:keywords/>
  <dc:description/>
  <cp:lastModifiedBy>Kathi Bailey</cp:lastModifiedBy>
  <cp:revision>30</cp:revision>
  <dcterms:created xsi:type="dcterms:W3CDTF">2024-12-13T16:30:00Z</dcterms:created>
  <dcterms:modified xsi:type="dcterms:W3CDTF">2024-12-13T17:19:00Z</dcterms:modified>
</cp:coreProperties>
</file>