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359C" w14:textId="0FFC9D46" w:rsidR="00020309" w:rsidRPr="00C56E4D" w:rsidRDefault="00020309" w:rsidP="00C56E4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E4D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COGNITION </w:t>
      </w:r>
      <w:r w:rsidR="00192748" w:rsidRPr="00C56E4D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C56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DECISION MAKING: SELECTED REFERENCES</w:t>
      </w:r>
    </w:p>
    <w:p w14:paraId="3D936B8D" w14:textId="0F7B6DC1" w:rsidR="00020309" w:rsidRPr="00C56E4D" w:rsidRDefault="00020309" w:rsidP="00C56E4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4D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E770AC" w:rsidRPr="00C56E4D">
        <w:rPr>
          <w:rFonts w:ascii="Times New Roman" w:hAnsi="Times New Roman" w:cs="Times New Roman"/>
          <w:b/>
          <w:sz w:val="24"/>
          <w:szCs w:val="24"/>
        </w:rPr>
        <w:t>1</w:t>
      </w:r>
      <w:r w:rsidR="000D0148" w:rsidRPr="00C56E4D">
        <w:rPr>
          <w:rFonts w:ascii="Times New Roman" w:hAnsi="Times New Roman" w:cs="Times New Roman"/>
          <w:b/>
          <w:sz w:val="24"/>
          <w:szCs w:val="24"/>
        </w:rPr>
        <w:t xml:space="preserve"> December 202</w:t>
      </w:r>
      <w:r w:rsidR="00E770AC" w:rsidRPr="00C56E4D">
        <w:rPr>
          <w:rFonts w:ascii="Times New Roman" w:hAnsi="Times New Roman" w:cs="Times New Roman"/>
          <w:b/>
          <w:sz w:val="24"/>
          <w:szCs w:val="24"/>
        </w:rPr>
        <w:t>4</w:t>
      </w:r>
      <w:r w:rsidRPr="00C56E4D">
        <w:rPr>
          <w:rFonts w:ascii="Times New Roman" w:hAnsi="Times New Roman" w:cs="Times New Roman"/>
          <w:b/>
          <w:sz w:val="24"/>
          <w:szCs w:val="24"/>
        </w:rPr>
        <w:t>)</w:t>
      </w:r>
    </w:p>
    <w:p w14:paraId="55469408" w14:textId="77777777" w:rsidR="00173D68" w:rsidRPr="00C56E4D" w:rsidRDefault="00173D68" w:rsidP="00C56E4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1DDCF" w14:textId="7B0519BD" w:rsidR="00B122F8" w:rsidRPr="00C56E4D" w:rsidRDefault="00173D68" w:rsidP="00C56E4D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Adams, P. E., &amp;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Krockover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G. H. (1997). Beginning science teacher cognition and its origins in the pre-service secondary science teacher program.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Teaching, 34,</w:t>
      </w:r>
      <w:r w:rsidRPr="00C56E4D">
        <w:rPr>
          <w:rFonts w:ascii="Times New Roman" w:hAnsi="Times New Roman" w:cs="Times New Roman"/>
          <w:sz w:val="24"/>
          <w:szCs w:val="24"/>
        </w:rPr>
        <w:t xml:space="preserve"> 633-653.</w:t>
      </w:r>
    </w:p>
    <w:p w14:paraId="05F72306" w14:textId="77777777" w:rsidR="008B5E60" w:rsidRPr="00C56E4D" w:rsidRDefault="008B5E60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Akyel, A. (1997). Experienced and student EFL teachers' instructional thoughts and actions.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C56E4D">
        <w:rPr>
          <w:rFonts w:ascii="Times New Roman" w:hAnsi="Times New Roman" w:cs="Times New Roman"/>
          <w:sz w:val="24"/>
          <w:szCs w:val="24"/>
        </w:rPr>
        <w:t>(4), 677-704.</w:t>
      </w:r>
    </w:p>
    <w:p w14:paraId="658A088B" w14:textId="7B76B953" w:rsidR="00E733AF" w:rsidRPr="00C56E4D" w:rsidRDefault="00E733AF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Akyildiz, S. T., &amp;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Semerci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Ç. (2016). The cognitive coaching-supported reflective teaching approach in English Language teaching: Academic and permanence success.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Educational Research and Reviews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C56E4D">
        <w:rPr>
          <w:rFonts w:ascii="Times New Roman" w:hAnsi="Times New Roman" w:cs="Times New Roman"/>
          <w:sz w:val="24"/>
          <w:szCs w:val="24"/>
        </w:rPr>
        <w:t>(20), 1956-1963.</w:t>
      </w:r>
    </w:p>
    <w:p w14:paraId="750741F7" w14:textId="61B12FF7" w:rsidR="00EB0816" w:rsidRPr="00C56E4D" w:rsidRDefault="00EB0816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Allen, L. Q. (2002). Teachers' pedagogical beliefs and the standards for foreign language learning.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C56E4D">
        <w:rPr>
          <w:rFonts w:ascii="Times New Roman" w:hAnsi="Times New Roman" w:cs="Times New Roman"/>
          <w:sz w:val="24"/>
          <w:szCs w:val="24"/>
        </w:rPr>
        <w:t>(5), 518-529.</w:t>
      </w:r>
    </w:p>
    <w:p w14:paraId="327AA80D" w14:textId="0A26EC6C" w:rsidR="00713D55" w:rsidRPr="00C56E4D" w:rsidRDefault="00713D5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Bailey, K. M. (1996). The best laid plans: Teachers in-class decisions to depart from their lesson plans. In K. M. Bailey &amp; D. Nunan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Voices from the language classroom: Qualitative research on second language education </w:t>
      </w:r>
      <w:r w:rsidRPr="00C56E4D">
        <w:rPr>
          <w:rFonts w:ascii="Times New Roman" w:hAnsi="Times New Roman" w:cs="Times New Roman"/>
          <w:sz w:val="24"/>
          <w:szCs w:val="24"/>
        </w:rPr>
        <w:t>(pp. 15-40). Cambridge University Press.</w:t>
      </w:r>
    </w:p>
    <w:p w14:paraId="268DD65D" w14:textId="77777777" w:rsidR="00F126DD" w:rsidRPr="00C56E4D" w:rsidRDefault="00F126DD" w:rsidP="00C56E4D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Baker, A. (2014). Exploring teachers' knowledge of second language pronunciation techniques: Teacher cognitions, observed classroom practices, and student perceptions.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TESOL Quarterly, 48</w:t>
      </w:r>
      <w:r w:rsidRPr="00C56E4D">
        <w:rPr>
          <w:rFonts w:ascii="Times New Roman" w:hAnsi="Times New Roman" w:cs="Times New Roman"/>
          <w:sz w:val="24"/>
          <w:szCs w:val="24"/>
        </w:rPr>
        <w:t>(1), 136-163.</w:t>
      </w:r>
    </w:p>
    <w:p w14:paraId="61A69C5D" w14:textId="37E67582" w:rsidR="00321CFD" w:rsidRPr="00321CFD" w:rsidRDefault="00321CFD" w:rsidP="00C56E4D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1CFD">
        <w:rPr>
          <w:rFonts w:ascii="Times New Roman" w:hAnsi="Times New Roman" w:cs="Times New Roman"/>
          <w:sz w:val="24"/>
          <w:szCs w:val="24"/>
        </w:rPr>
        <w:t xml:space="preserve">Bakshi, P. (2023). Are teachers boundedly rational? How beliefs and context affect decision-making. </w:t>
      </w:r>
      <w:r w:rsidRPr="00321CFD">
        <w:rPr>
          <w:rFonts w:ascii="Times New Roman" w:hAnsi="Times New Roman" w:cs="Times New Roman"/>
          <w:i/>
          <w:iCs/>
          <w:sz w:val="24"/>
          <w:szCs w:val="24"/>
        </w:rPr>
        <w:t>Leadership and Policy in Schools</w:t>
      </w:r>
      <w:r w:rsidRPr="00321CFD">
        <w:rPr>
          <w:rFonts w:ascii="Times New Roman" w:hAnsi="Times New Roman" w:cs="Times New Roman"/>
          <w:sz w:val="24"/>
          <w:szCs w:val="24"/>
        </w:rPr>
        <w:t xml:space="preserve">, </w:t>
      </w:r>
      <w:r w:rsidRPr="00321CFD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321CFD">
        <w:rPr>
          <w:rFonts w:ascii="Times New Roman" w:hAnsi="Times New Roman" w:cs="Times New Roman"/>
          <w:sz w:val="24"/>
          <w:szCs w:val="24"/>
        </w:rPr>
        <w:t>(1), 261-282.</w:t>
      </w:r>
      <w:r w:rsidRPr="00C56E4D">
        <w:rPr>
          <w:rFonts w:ascii="Times New Roman" w:hAnsi="Times New Roman" w:cs="Times New Roman"/>
          <w:sz w:val="24"/>
          <w:szCs w:val="24"/>
        </w:rPr>
        <w:t xml:space="preserve"> </w:t>
      </w:r>
      <w:r w:rsidRPr="00C56E4D">
        <w:rPr>
          <w:rFonts w:ascii="Times New Roman" w:hAnsi="Times New Roman" w:cs="Times New Roman"/>
          <w:sz w:val="24"/>
          <w:szCs w:val="24"/>
        </w:rPr>
        <w:t>https://doi.org/10.1080/15700763.2021.1950773</w:t>
      </w:r>
    </w:p>
    <w:p w14:paraId="2A6566E2" w14:textId="79E0776D" w:rsidR="006564C4" w:rsidRPr="00C56E4D" w:rsidRDefault="00EC7153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Barnard, R., &amp; Burns, A. (Eds.). (2012).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Researching language teacher cognition and practice</w:t>
      </w:r>
      <w:r w:rsidRPr="00C56E4D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7266901" w14:textId="77777777" w:rsidR="00082F7D" w:rsidRPr="00C56E4D" w:rsidRDefault="00082F7D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Barr, S., &amp; Askell-Williams, H. (2020). Changes in teachers’ epistemic cognition about self–regulated learning as they engaged in a researcher-facilitated professional learning community.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Asia-Pacific Journal of Teacher Education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(2), 187-212.</w:t>
      </w:r>
    </w:p>
    <w:p w14:paraId="6BDCF4AC" w14:textId="77777777" w:rsidR="00082F7D" w:rsidRPr="00C56E4D" w:rsidRDefault="00082F7D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28AF51" w14:textId="27972115" w:rsidR="00E70692" w:rsidRPr="00C56E4D" w:rsidRDefault="00E70692" w:rsidP="00C56E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Basturkmen, H. (2012). Review of research into the correspondence between language teachers’ stated beliefs and practices.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40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282-295.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 w:rsidRPr="00C56E4D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10.1016/j.system.2012.05.001 </w:t>
        </w:r>
      </w:hyperlink>
    </w:p>
    <w:p w14:paraId="26DA6748" w14:textId="77777777" w:rsidR="00E70692" w:rsidRPr="00C56E4D" w:rsidRDefault="00E70692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D8902C" w14:textId="53F97D21" w:rsidR="0020541B" w:rsidRPr="00C56E4D" w:rsidRDefault="0020541B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Ben-Peretz, M. (1984). Kelly’s theory of personal constructs as a paradigm for investigating teacher thinking. In R.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Halkes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 </w:t>
      </w:r>
      <w:r w:rsidRPr="00C56E4D">
        <w:rPr>
          <w:rFonts w:ascii="Times New Roman" w:hAnsi="Times New Roman" w:cs="Times New Roman"/>
          <w:sz w:val="24"/>
          <w:szCs w:val="24"/>
        </w:rPr>
        <w:t>&amp;</w:t>
      </w:r>
      <w:r w:rsidRPr="00C56E4D">
        <w:rPr>
          <w:rFonts w:ascii="Times New Roman" w:hAnsi="Times New Roman" w:cs="Times New Roman"/>
          <w:sz w:val="24"/>
          <w:szCs w:val="24"/>
        </w:rPr>
        <w:t xml:space="preserve"> J. K. Olsen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Teacher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hinking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103-111). Swets and Zeitlinger.  </w:t>
      </w:r>
    </w:p>
    <w:p w14:paraId="2E15173A" w14:textId="77777777" w:rsidR="0020541B" w:rsidRPr="00C56E4D" w:rsidRDefault="0020541B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8B7E1" w14:textId="17232023" w:rsidR="00E62F9C" w:rsidRPr="00C56E4D" w:rsidRDefault="00E62F9C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Berliner, D. C. (1987). Ways of thinking about students and classrooms by more and less experienced teachers. In J. Calderhead (Ed.),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Exploring teachers’ thinking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60-83).  Cassell.  </w:t>
      </w:r>
    </w:p>
    <w:p w14:paraId="1C7CB2D6" w14:textId="77777777" w:rsidR="00E62F9C" w:rsidRPr="00C56E4D" w:rsidRDefault="00E62F9C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B8F91E" w14:textId="77777777" w:rsidR="00EB0816" w:rsidRPr="00C56E4D" w:rsidRDefault="00EB0816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hAnsi="Times New Roman" w:cs="Times New Roman"/>
          <w:sz w:val="24"/>
          <w:szCs w:val="24"/>
        </w:rPr>
        <w:lastRenderedPageBreak/>
        <w:t>Bodycott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P. (1997). The influence of personal history on preservice Malay, Tamil and Chinese teacher thinking.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Journal of Education for Teaching: International Research and Pedagogy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C56E4D">
        <w:rPr>
          <w:rFonts w:ascii="Times New Roman" w:hAnsi="Times New Roman" w:cs="Times New Roman"/>
          <w:sz w:val="24"/>
          <w:szCs w:val="24"/>
        </w:rPr>
        <w:t>(1), 57-68.</w:t>
      </w:r>
    </w:p>
    <w:p w14:paraId="0A39C413" w14:textId="77777777" w:rsidR="00EB0816" w:rsidRPr="00C56E4D" w:rsidRDefault="00EB0816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M. (2005). A case study of the development in pedagogic thinking of a pre-service teacher.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TESL-EJ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56E4D">
        <w:rPr>
          <w:rFonts w:ascii="Times New Roman" w:hAnsi="Times New Roman" w:cs="Times New Roman"/>
          <w:sz w:val="24"/>
          <w:szCs w:val="24"/>
        </w:rPr>
        <w:t>(2), 1-30.</w:t>
      </w:r>
    </w:p>
    <w:p w14:paraId="6523CE03" w14:textId="77777777" w:rsidR="00957849" w:rsidRPr="00C56E4D" w:rsidRDefault="0095784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(1999). Studying teacher cognition in second language grammar teaching.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System, 27</w:t>
      </w:r>
      <w:r w:rsidRPr="00C56E4D">
        <w:rPr>
          <w:rFonts w:ascii="Times New Roman" w:hAnsi="Times New Roman" w:cs="Times New Roman"/>
          <w:sz w:val="24"/>
          <w:szCs w:val="24"/>
        </w:rPr>
        <w:t>(1), 19-31.</w:t>
      </w:r>
    </w:p>
    <w:p w14:paraId="29A34360" w14:textId="77777777" w:rsidR="009017C5" w:rsidRPr="00C56E4D" w:rsidRDefault="009017C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(1999). The use of grammatical terminology in the second language classroom: A qualitative study of teachers’ practices and cognitions. </w:t>
      </w:r>
      <w:r w:rsidRPr="00C56E4D">
        <w:rPr>
          <w:rFonts w:ascii="Times New Roman" w:hAnsi="Times New Roman" w:cs="Times New Roman"/>
          <w:i/>
          <w:sz w:val="24"/>
          <w:szCs w:val="24"/>
        </w:rPr>
        <w:t>Applied Linguistics, 20</w:t>
      </w:r>
      <w:r w:rsidRPr="00C56E4D">
        <w:rPr>
          <w:rFonts w:ascii="Times New Roman" w:hAnsi="Times New Roman" w:cs="Times New Roman"/>
          <w:sz w:val="24"/>
          <w:szCs w:val="24"/>
        </w:rPr>
        <w:t>(1), 95-124.</w:t>
      </w:r>
    </w:p>
    <w:p w14:paraId="775C7E22" w14:textId="77777777" w:rsidR="00957849" w:rsidRPr="00C56E4D" w:rsidRDefault="0095784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(2003). Teacher cognition in grammar teaching: A literature review.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Language Awareness, 12</w:t>
      </w:r>
      <w:r w:rsidRPr="00C56E4D">
        <w:rPr>
          <w:rFonts w:ascii="Times New Roman" w:hAnsi="Times New Roman" w:cs="Times New Roman"/>
          <w:sz w:val="24"/>
          <w:szCs w:val="24"/>
        </w:rPr>
        <w:t>(2), 96-108.</w:t>
      </w:r>
    </w:p>
    <w:p w14:paraId="325FCA66" w14:textId="77777777" w:rsidR="00957849" w:rsidRPr="00C56E4D" w:rsidRDefault="0095784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(2003). Teacher cognition in language teaching: A review of research on what language teachers think, know, believe, and do.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Language Teaching, 36</w:t>
      </w:r>
      <w:r w:rsidRPr="00C56E4D">
        <w:rPr>
          <w:rFonts w:ascii="Times New Roman" w:hAnsi="Times New Roman" w:cs="Times New Roman"/>
          <w:sz w:val="24"/>
          <w:szCs w:val="24"/>
        </w:rPr>
        <w:t xml:space="preserve">(2), 81-109.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>: 10.1017/S0261444803001903</w:t>
      </w:r>
    </w:p>
    <w:p w14:paraId="1FE48233" w14:textId="1F5836E0" w:rsidR="00957849" w:rsidRPr="00C56E4D" w:rsidRDefault="0095784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(2005). Teacher cognition in language teaching. In K. Johnson (Ed.),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Expertise in second language learning and teaching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190-209). Palgrave Macmillan.</w:t>
      </w:r>
      <w:r w:rsidR="000871A6" w:rsidRPr="00C56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B11B2" w14:textId="5A3C4A9D" w:rsidR="00914399" w:rsidRPr="00C56E4D" w:rsidRDefault="00957849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>Borg, S. (2006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). Teacher cognition and language education: </w:t>
      </w:r>
      <w:r w:rsidR="00783924" w:rsidRPr="00C56E4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esearch and practice</w:t>
      </w:r>
      <w:r w:rsidRPr="00C56E4D">
        <w:rPr>
          <w:rFonts w:ascii="Times New Roman" w:hAnsi="Times New Roman" w:cs="Times New Roman"/>
          <w:sz w:val="24"/>
          <w:szCs w:val="24"/>
        </w:rPr>
        <w:t>. Continuum.</w:t>
      </w:r>
      <w:r w:rsidR="000871A6" w:rsidRPr="00C56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FCD17" w14:textId="77777777" w:rsidR="00914399" w:rsidRPr="00C56E4D" w:rsidRDefault="00914399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A74C6" w14:textId="37B62E83" w:rsidR="00957849" w:rsidRPr="00C56E4D" w:rsidRDefault="00957849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(2009). Language teacher cognition. In A. Burns &amp; J. C. Richards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The Cambridge guide to second language teacher education </w:t>
      </w:r>
      <w:r w:rsidRPr="00C56E4D">
        <w:rPr>
          <w:rFonts w:ascii="Times New Roman" w:hAnsi="Times New Roman" w:cs="Times New Roman"/>
          <w:sz w:val="24"/>
          <w:szCs w:val="24"/>
        </w:rPr>
        <w:t>(pp. 163-171). Cambridge University Press.</w:t>
      </w:r>
    </w:p>
    <w:p w14:paraId="775E13A4" w14:textId="77777777" w:rsidR="00914399" w:rsidRPr="00C56E4D" w:rsidRDefault="00914399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EA75F" w14:textId="51003353" w:rsidR="00957849" w:rsidRPr="00C56E4D" w:rsidRDefault="0095784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(2009). Teacher cognition and teaching languages to young learners. In K.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Pižorn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 (Ed.),</w:t>
      </w:r>
      <w:r w:rsidR="00B05889" w:rsidRPr="00C56E4D">
        <w:rPr>
          <w:rFonts w:ascii="Times New Roman" w:hAnsi="Times New Roman" w:cs="Times New Roman"/>
          <w:sz w:val="24"/>
          <w:szCs w:val="24"/>
        </w:rPr>
        <w:t> 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Learning and teaching languages in the early years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334-357). Slovenia</w:t>
      </w:r>
      <w:r w:rsidR="00914399" w:rsidRPr="00C56E4D">
        <w:rPr>
          <w:rFonts w:ascii="Times New Roman" w:hAnsi="Times New Roman" w:cs="Times New Roman"/>
          <w:sz w:val="24"/>
          <w:szCs w:val="24"/>
        </w:rPr>
        <w:t xml:space="preserve">n </w:t>
      </w:r>
      <w:r w:rsidRPr="00C56E4D">
        <w:rPr>
          <w:rFonts w:ascii="Times New Roman" w:hAnsi="Times New Roman" w:cs="Times New Roman"/>
          <w:sz w:val="24"/>
          <w:szCs w:val="24"/>
        </w:rPr>
        <w:t>National Institute of Education.</w:t>
      </w:r>
    </w:p>
    <w:p w14:paraId="7FC7C060" w14:textId="05A27DCA" w:rsidR="00D839B7" w:rsidRPr="00C56E4D" w:rsidRDefault="00D839B7" w:rsidP="00C56E4D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Borg, S. (2012). Current approaches to language teacher cognition research: A methodological analysis. In R. Barnard &amp; A. Burns (Eds.),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Researching language teacher cognition and practice: International case studies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(pp. 11-29). Multilingual Matters. </w:t>
      </w:r>
    </w:p>
    <w:p w14:paraId="2D2C0D0D" w14:textId="054B39A9" w:rsidR="00D839B7" w:rsidRPr="00C56E4D" w:rsidRDefault="00D839B7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EFBAE6" w14:textId="68F2F36B" w:rsidR="000210D1" w:rsidRPr="00C56E4D" w:rsidRDefault="000210D1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Borg, S. (2015).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Teacher cognition and language education: Research and practice</w:t>
      </w:r>
      <w:r w:rsidRPr="00C56E4D">
        <w:rPr>
          <w:rFonts w:ascii="Times New Roman" w:hAnsi="Times New Roman" w:cs="Times New Roman"/>
          <w:sz w:val="24"/>
          <w:szCs w:val="24"/>
        </w:rPr>
        <w:t>. Bloomsbury.</w:t>
      </w:r>
    </w:p>
    <w:p w14:paraId="71033715" w14:textId="77777777" w:rsidR="00C0177F" w:rsidRPr="00C56E4D" w:rsidRDefault="00C0177F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Borg, S. (2019). Language teacher cognition: Perspectives and debates. In X. Gao (Ed.),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Second handbook of English language teaching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(pp. 1149-1170). Springer.</w:t>
      </w:r>
    </w:p>
    <w:p w14:paraId="751A51A1" w14:textId="77777777" w:rsidR="00C0177F" w:rsidRPr="00C56E4D" w:rsidRDefault="00C0177F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FD6E0A" w14:textId="2365026A" w:rsidR="00E24CB4" w:rsidRPr="00C56E4D" w:rsidRDefault="00E24CB4" w:rsidP="00C56E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Borko, H., &amp; Livingston, C. (1989). Cognition and improvisation: differences in mathematics instruction by expert and novice teachers. </w:t>
      </w:r>
      <w:r w:rsidRPr="00C56E4D">
        <w:rPr>
          <w:rFonts w:ascii="Times New Roman" w:hAnsi="Times New Roman" w:cs="Times New Roman"/>
          <w:i/>
          <w:sz w:val="24"/>
          <w:szCs w:val="24"/>
        </w:rPr>
        <w:t>American Educational Research Journal, 26</w:t>
      </w:r>
      <w:r w:rsidRPr="00C56E4D">
        <w:rPr>
          <w:rFonts w:ascii="Times New Roman" w:hAnsi="Times New Roman" w:cs="Times New Roman"/>
          <w:sz w:val="24"/>
          <w:szCs w:val="24"/>
        </w:rPr>
        <w:t>(4), 473-498.</w:t>
      </w:r>
    </w:p>
    <w:p w14:paraId="4E731F98" w14:textId="11DB1914" w:rsidR="006275F6" w:rsidRPr="00C56E4D" w:rsidRDefault="006275F6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5DD60E" w14:textId="6E02824A" w:rsidR="00B80AF5" w:rsidRPr="00C56E4D" w:rsidRDefault="00B80AF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Borko, H., Shavelson, R., &amp; Stern, P. (1981). Teachers’ decisions in the planning of reading instruction.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Reading Research Quarterly, 16</w:t>
      </w:r>
      <w:r w:rsidRPr="00C56E4D">
        <w:rPr>
          <w:rFonts w:ascii="Times New Roman" w:hAnsi="Times New Roman" w:cs="Times New Roman"/>
          <w:sz w:val="24"/>
          <w:szCs w:val="24"/>
        </w:rPr>
        <w:t xml:space="preserve">, 449-466. </w:t>
      </w:r>
    </w:p>
    <w:p w14:paraId="318FD945" w14:textId="63233420" w:rsidR="006275F6" w:rsidRPr="00C56E4D" w:rsidRDefault="006275F6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56E4D">
        <w:rPr>
          <w:rFonts w:ascii="Times New Roman" w:hAnsi="Times New Roman"/>
          <w:sz w:val="24"/>
          <w:szCs w:val="24"/>
        </w:rPr>
        <w:lastRenderedPageBreak/>
        <w:t xml:space="preserve">Breen, A., &amp; Littlejohn, A. (Eds.), (2000). </w:t>
      </w:r>
      <w:r w:rsidRPr="00C56E4D">
        <w:rPr>
          <w:rFonts w:ascii="Times New Roman" w:hAnsi="Times New Roman"/>
          <w:i/>
          <w:iCs/>
          <w:sz w:val="24"/>
          <w:szCs w:val="24"/>
        </w:rPr>
        <w:t>Classroom decision-making</w:t>
      </w:r>
      <w:r w:rsidRPr="00C56E4D">
        <w:rPr>
          <w:rFonts w:ascii="Times New Roman" w:hAnsi="Times New Roman"/>
          <w:sz w:val="24"/>
          <w:szCs w:val="24"/>
        </w:rPr>
        <w:t xml:space="preserve">. Cambridge University Press.  </w:t>
      </w:r>
    </w:p>
    <w:p w14:paraId="768EF7BE" w14:textId="77777777" w:rsidR="00E24CB4" w:rsidRPr="00C56E4D" w:rsidRDefault="00E24CB4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C31F65" w14:textId="77777777" w:rsidR="00317352" w:rsidRPr="00C56E4D" w:rsidRDefault="00317352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Burns, A., Freeman, D., &amp; Edwards, E. (2015). Theorizing and studying the language teaching mind: Mapping research on language teacher cognition.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The Modern Language Journal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(3), 585-601.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>: 10.1111/modl.12245</w:t>
      </w:r>
    </w:p>
    <w:p w14:paraId="09984AC6" w14:textId="77777777" w:rsidR="00317352" w:rsidRPr="00C56E4D" w:rsidRDefault="00317352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7942AE" w14:textId="12489E0A" w:rsidR="00576BEE" w:rsidRPr="00C56E4D" w:rsidRDefault="00576BEE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Calderhead, J. (1984).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Teachers’ classroom decision-making</w:t>
      </w:r>
      <w:r w:rsidRPr="00C56E4D">
        <w:rPr>
          <w:rFonts w:ascii="Times New Roman" w:hAnsi="Times New Roman" w:cs="Times New Roman"/>
          <w:sz w:val="24"/>
          <w:szCs w:val="24"/>
        </w:rPr>
        <w:t>. Holt, Rinehart and Winston.</w:t>
      </w:r>
    </w:p>
    <w:p w14:paraId="6156BE4B" w14:textId="77777777" w:rsidR="00082F7D" w:rsidRPr="00C56E4D" w:rsidRDefault="00082F7D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97B7AC" w14:textId="163DF117" w:rsidR="00EB0816" w:rsidRPr="00C56E4D" w:rsidRDefault="00EB0816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Carlgren, I., Handal, G., &amp; Vaage, S. </w:t>
      </w:r>
      <w:r w:rsidR="001A68E6" w:rsidRPr="00C56E4D">
        <w:rPr>
          <w:rFonts w:ascii="Times New Roman" w:hAnsi="Times New Roman" w:cs="Times New Roman"/>
          <w:sz w:val="24"/>
          <w:szCs w:val="24"/>
        </w:rPr>
        <w:t xml:space="preserve">(Eds.) </w:t>
      </w:r>
      <w:r w:rsidRPr="00C56E4D">
        <w:rPr>
          <w:rFonts w:ascii="Times New Roman" w:hAnsi="Times New Roman" w:cs="Times New Roman"/>
          <w:sz w:val="24"/>
          <w:szCs w:val="24"/>
        </w:rPr>
        <w:t xml:space="preserve">(1994).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Teachers' minds and actions: research on teachers' thinking and practice</w:t>
      </w:r>
      <w:r w:rsidRPr="00C56E4D">
        <w:rPr>
          <w:rFonts w:ascii="Times New Roman" w:hAnsi="Times New Roman" w:cs="Times New Roman"/>
          <w:sz w:val="24"/>
          <w:szCs w:val="24"/>
        </w:rPr>
        <w:t>. The Falmer Press.</w:t>
      </w:r>
    </w:p>
    <w:p w14:paraId="75CDA352" w14:textId="77777777" w:rsidR="00CB4729" w:rsidRPr="00C56E4D" w:rsidRDefault="00536CE8" w:rsidP="00C56E4D">
      <w:pPr>
        <w:pStyle w:val="NormalWeb"/>
        <w:spacing w:before="0" w:beforeAutospacing="0" w:after="0" w:afterAutospacing="0"/>
        <w:ind w:left="720" w:hanging="720"/>
      </w:pPr>
      <w:r w:rsidRPr="00C56E4D">
        <w:t xml:space="preserve">Cheng, L., &amp; Sun, Y. (2015). Teachers’ grading decision making: Multiple influencing factors and methods. </w:t>
      </w:r>
      <w:r w:rsidRPr="00C56E4D">
        <w:rPr>
          <w:rStyle w:val="Emphasis"/>
        </w:rPr>
        <w:t>Language Assessment Quarterly, 12,</w:t>
      </w:r>
      <w:r w:rsidRPr="00C56E4D">
        <w:t xml:space="preserve"> doi:10.1080/15434303.2015.1010726</w:t>
      </w:r>
    </w:p>
    <w:p w14:paraId="20328B8A" w14:textId="77777777" w:rsidR="00CB4729" w:rsidRPr="00C56E4D" w:rsidRDefault="00CB4729" w:rsidP="00C56E4D">
      <w:pPr>
        <w:pStyle w:val="NormalWeb"/>
        <w:spacing w:before="0" w:beforeAutospacing="0" w:after="0" w:afterAutospacing="0"/>
        <w:ind w:left="720" w:hanging="720"/>
      </w:pPr>
    </w:p>
    <w:p w14:paraId="0E6E163B" w14:textId="6CFF7B85" w:rsidR="00EC7153" w:rsidRPr="00C56E4D" w:rsidRDefault="00EC7153" w:rsidP="00C56E4D">
      <w:pPr>
        <w:pStyle w:val="NormalWeb"/>
        <w:spacing w:before="0" w:beforeAutospacing="0" w:after="0" w:afterAutospacing="0"/>
        <w:ind w:left="720" w:hanging="720"/>
      </w:pPr>
      <w:r w:rsidRPr="00C56E4D">
        <w:t xml:space="preserve">Clark, C., &amp; Peterson, P. (1986). Teachers’ thought processes. In M. Wittrock, (Ed.), </w:t>
      </w:r>
      <w:r w:rsidRPr="00C56E4D">
        <w:rPr>
          <w:i/>
        </w:rPr>
        <w:t>Handbook of research on teaching</w:t>
      </w:r>
      <w:r w:rsidR="00425745" w:rsidRPr="00C56E4D">
        <w:t xml:space="preserve"> (3</w:t>
      </w:r>
      <w:r w:rsidR="00425745" w:rsidRPr="00C56E4D">
        <w:rPr>
          <w:vertAlign w:val="superscript"/>
        </w:rPr>
        <w:t>rd</w:t>
      </w:r>
      <w:r w:rsidR="00425745" w:rsidRPr="00C56E4D">
        <w:t xml:space="preserve"> ed., pp. 255-296)</w:t>
      </w:r>
      <w:r w:rsidRPr="00C56E4D">
        <w:t>.</w:t>
      </w:r>
      <w:r w:rsidR="00425745" w:rsidRPr="00C56E4D">
        <w:t xml:space="preserve"> Macmillan.</w:t>
      </w:r>
    </w:p>
    <w:p w14:paraId="39180569" w14:textId="77777777" w:rsidR="00CB4729" w:rsidRPr="00C56E4D" w:rsidRDefault="00CB4729" w:rsidP="00C56E4D">
      <w:pPr>
        <w:pStyle w:val="NormalWeb"/>
        <w:spacing w:before="0" w:beforeAutospacing="0" w:after="0" w:afterAutospacing="0"/>
        <w:ind w:left="720" w:hanging="720"/>
      </w:pPr>
    </w:p>
    <w:p w14:paraId="3057999F" w14:textId="1A7B416F" w:rsidR="001A68E6" w:rsidRPr="00C56E4D" w:rsidRDefault="001A68E6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Clark, C. M. (1986). Ten years of conceptual development in research on teacher thinking. In M. Ben-Peretz, R. Bromme, &amp; R.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Halkes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Advances of research on teacher thinking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7-20). Swets and Zeitlinger.</w:t>
      </w:r>
    </w:p>
    <w:p w14:paraId="7BFFB8D7" w14:textId="3DBF352B" w:rsidR="00C20657" w:rsidRPr="00C56E4D" w:rsidRDefault="00EC5523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Collins, A. (1988). </w:t>
      </w:r>
      <w:r w:rsidRPr="00C56E4D">
        <w:rPr>
          <w:rFonts w:ascii="Times New Roman" w:hAnsi="Times New Roman" w:cs="Times New Roman"/>
          <w:i/>
          <w:sz w:val="24"/>
          <w:szCs w:val="24"/>
        </w:rPr>
        <w:t>Cognitive apprenticeship and instructional technology</w:t>
      </w:r>
      <w:r w:rsidRPr="00C56E4D">
        <w:rPr>
          <w:rFonts w:ascii="Times New Roman" w:hAnsi="Times New Roman" w:cs="Times New Roman"/>
          <w:sz w:val="24"/>
          <w:szCs w:val="24"/>
        </w:rPr>
        <w:t>. Bolt, Beranek, &amp; Newman Consulting Technical Report.</w:t>
      </w:r>
    </w:p>
    <w:p w14:paraId="02DAA9EC" w14:textId="426AA563" w:rsidR="00C20657" w:rsidRPr="00C56E4D" w:rsidRDefault="00C20657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>Dai, J. (2014). </w:t>
      </w:r>
      <w:r w:rsidRPr="00C56E4D">
        <w:rPr>
          <w:rFonts w:ascii="Times New Roman" w:eastAsia="MS Mincho" w:hAnsi="Times New Roman" w:cs="Times New Roman"/>
          <w:sz w:val="24"/>
          <w:szCs w:val="24"/>
        </w:rPr>
        <w:t>《</w:t>
      </w:r>
      <w:proofErr w:type="spellStart"/>
      <w:r w:rsidRPr="00C56E4D">
        <w:rPr>
          <w:rFonts w:ascii="Times New Roman" w:eastAsia="MS Mincho" w:hAnsi="Times New Roman" w:cs="Times New Roman"/>
          <w:sz w:val="24"/>
          <w:szCs w:val="24"/>
        </w:rPr>
        <w:t>生活、認知與中文教學》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Pr="00C56E4D">
        <w:rPr>
          <w:rFonts w:ascii="Times New Roman" w:hAnsi="Times New Roman" w:cs="Times New Roman"/>
          <w:i/>
          <w:iCs/>
          <w:sz w:val="24"/>
          <w:szCs w:val="24"/>
        </w:rPr>
        <w:t>, cognition and teaching Chinese.</w:t>
      </w:r>
      <w:r w:rsidRPr="00C56E4D">
        <w:rPr>
          <w:rFonts w:ascii="Times New Roman" w:hAnsi="Times New Roman" w:cs="Times New Roman"/>
          <w:sz w:val="24"/>
          <w:szCs w:val="24"/>
        </w:rPr>
        <w:t> Sharing (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Xinxuelin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>) Publisher.  </w:t>
      </w:r>
    </w:p>
    <w:p w14:paraId="3AFCD6ED" w14:textId="77777777" w:rsidR="00CB4729" w:rsidRPr="00C56E4D" w:rsidRDefault="00CB4729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D04E6F" w14:textId="43EECB5F" w:rsidR="00F46F42" w:rsidRPr="00C56E4D" w:rsidRDefault="00F46F42" w:rsidP="00C56E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Davis, M. M., &amp; Wilson, E. K. (1999). A title I teacher's beliefs, decision‐making, and instruction at the third and seventh grade levels.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Literacy Research and Instruction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C56E4D">
        <w:rPr>
          <w:rFonts w:ascii="Times New Roman" w:hAnsi="Times New Roman" w:cs="Times New Roman"/>
          <w:sz w:val="24"/>
          <w:szCs w:val="24"/>
        </w:rPr>
        <w:t>(4), 289-300.</w:t>
      </w:r>
    </w:p>
    <w:p w14:paraId="4BC8323E" w14:textId="77777777" w:rsidR="00CB4729" w:rsidRPr="00C56E4D" w:rsidRDefault="00CB4729" w:rsidP="00C56E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CF63C9" w14:textId="4416AAC7" w:rsidR="00C20657" w:rsidRPr="00C56E4D" w:rsidRDefault="00C20657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3029700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Dhanavel, S. P. (2022). Teacher cognition and professional development of English language teachers. In S. P. Dhanavel (Ed.),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Continuing Professional Development of English Language Teachers: Perspectives and Practices from India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(pp. 135-147). Springer.</w:t>
      </w:r>
      <w:bookmarkEnd w:id="0"/>
    </w:p>
    <w:p w14:paraId="5259383D" w14:textId="77777777" w:rsidR="00C20657" w:rsidRPr="00C56E4D" w:rsidRDefault="00C20657" w:rsidP="00C56E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DCD5E" w14:textId="589395FA" w:rsidR="003941D8" w:rsidRPr="00C56E4D" w:rsidRDefault="003941D8" w:rsidP="00C56E4D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DiPardo, A., &amp; Potter, C. (2003). Beyond cognition: A Vygotskian perspective on emotionality and teacher’s professional lives. In A.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Kozulin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B.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Gindis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&amp; S. M. Miller (Eds.),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Vygotsky’s educational theory in cultural context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(pp. 317-345). Cambridge University Press. </w:t>
      </w:r>
    </w:p>
    <w:p w14:paraId="7F9C6F34" w14:textId="77777777" w:rsidR="00A327E3" w:rsidRPr="00C56E4D" w:rsidRDefault="00A327E3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6318D9" w14:textId="531165C0" w:rsidR="00F46F42" w:rsidRPr="00C56E4D" w:rsidRDefault="00F46F42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Duffy, G. G., &amp; Ball, D. L. (1986). </w:t>
      </w:r>
      <w:r w:rsidRPr="00C56E4D">
        <w:rPr>
          <w:rFonts w:ascii="Times New Roman" w:hAnsi="Times New Roman" w:cs="Times New Roman"/>
          <w:iCs/>
          <w:sz w:val="24"/>
          <w:szCs w:val="24"/>
        </w:rPr>
        <w:t>Instructional decision making and reading teacher effectiveness</w:t>
      </w:r>
      <w:r w:rsidRPr="00C56E4D">
        <w:rPr>
          <w:rFonts w:ascii="Times New Roman" w:hAnsi="Times New Roman" w:cs="Times New Roman"/>
          <w:sz w:val="24"/>
          <w:szCs w:val="24"/>
        </w:rPr>
        <w:t xml:space="preserve">. </w:t>
      </w:r>
      <w:r w:rsidR="004F4C57" w:rsidRPr="00C56E4D">
        <w:rPr>
          <w:rFonts w:ascii="Times New Roman" w:hAnsi="Times New Roman" w:cs="Times New Roman"/>
          <w:sz w:val="24"/>
          <w:szCs w:val="24"/>
        </w:rPr>
        <w:t xml:space="preserve">In J. Hoffman (Ed.), </w:t>
      </w:r>
      <w:r w:rsidR="004F4C57" w:rsidRPr="00C56E4D">
        <w:rPr>
          <w:rFonts w:ascii="Times New Roman" w:hAnsi="Times New Roman" w:cs="Times New Roman"/>
          <w:i/>
          <w:sz w:val="24"/>
          <w:szCs w:val="24"/>
        </w:rPr>
        <w:t xml:space="preserve">Effective teaching of reading: Research and practice. </w:t>
      </w:r>
      <w:r w:rsidR="004F4C57" w:rsidRPr="00C56E4D">
        <w:rPr>
          <w:rFonts w:ascii="Times New Roman" w:hAnsi="Times New Roman" w:cs="Times New Roman"/>
          <w:sz w:val="24"/>
          <w:szCs w:val="24"/>
        </w:rPr>
        <w:t>International Reading Association.</w:t>
      </w:r>
    </w:p>
    <w:p w14:paraId="07BD1986" w14:textId="578E395B" w:rsidR="00EC5523" w:rsidRPr="00C56E4D" w:rsidRDefault="00EC5523" w:rsidP="00C56E4D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Elbaz, F. (1983).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Teacher thinking: A study of practical knowledge. </w:t>
      </w:r>
      <w:proofErr w:type="spellStart"/>
      <w:r w:rsidRPr="00C56E4D">
        <w:rPr>
          <w:rFonts w:ascii="Times New Roman" w:hAnsi="Times New Roman" w:cs="Times New Roman"/>
          <w:iCs/>
          <w:sz w:val="24"/>
          <w:szCs w:val="24"/>
        </w:rPr>
        <w:t>Croome</w:t>
      </w:r>
      <w:proofErr w:type="spellEnd"/>
      <w:r w:rsidRPr="00C56E4D">
        <w:rPr>
          <w:rFonts w:ascii="Times New Roman" w:hAnsi="Times New Roman" w:cs="Times New Roman"/>
          <w:iCs/>
          <w:sz w:val="24"/>
          <w:szCs w:val="24"/>
        </w:rPr>
        <w:t xml:space="preserve"> Helm.</w:t>
      </w:r>
    </w:p>
    <w:p w14:paraId="7C88D13D" w14:textId="77777777" w:rsidR="007D2266" w:rsidRPr="00C56E4D" w:rsidRDefault="007D2266" w:rsidP="00C56E4D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hAnsi="Times New Roman" w:cs="Times New Roman"/>
          <w:sz w:val="24"/>
          <w:szCs w:val="24"/>
        </w:rPr>
        <w:lastRenderedPageBreak/>
        <w:t>Feryok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A. (2010). Language teacher cognitions: Complex dynamic systems?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System, 38</w:t>
      </w:r>
      <w:r w:rsidRPr="00C56E4D">
        <w:rPr>
          <w:rFonts w:ascii="Times New Roman" w:hAnsi="Times New Roman" w:cs="Times New Roman"/>
          <w:sz w:val="24"/>
          <w:szCs w:val="24"/>
        </w:rPr>
        <w:t>(2), 272-279.</w:t>
      </w:r>
    </w:p>
    <w:p w14:paraId="27D00DC5" w14:textId="30ED764E" w:rsidR="00804B94" w:rsidRPr="00C56E4D" w:rsidRDefault="00804B94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>Freeman, D. (1996). Redefining the relationship between r</w:t>
      </w:r>
      <w:r w:rsidR="002B5615" w:rsidRPr="00C56E4D">
        <w:rPr>
          <w:rFonts w:ascii="Times New Roman" w:hAnsi="Times New Roman" w:cs="Times New Roman"/>
          <w:sz w:val="24"/>
          <w:szCs w:val="24"/>
        </w:rPr>
        <w:t xml:space="preserve">esearch and what teachers know. In K. Bailey &amp; D. Nunan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Voices from the language classroom</w:t>
      </w:r>
      <w:r w:rsidR="002B5615"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: Qualitative research in second language education </w:t>
      </w:r>
      <w:r w:rsidR="002B5615" w:rsidRPr="00C56E4D">
        <w:rPr>
          <w:rFonts w:ascii="Times New Roman" w:hAnsi="Times New Roman" w:cs="Times New Roman"/>
          <w:iCs/>
          <w:sz w:val="24"/>
          <w:szCs w:val="24"/>
        </w:rPr>
        <w:t>(pp</w:t>
      </w:r>
      <w:r w:rsidR="002B5615" w:rsidRPr="00C56E4D">
        <w:rPr>
          <w:rFonts w:ascii="Times New Roman" w:hAnsi="Times New Roman" w:cs="Times New Roman"/>
          <w:sz w:val="24"/>
          <w:szCs w:val="24"/>
        </w:rPr>
        <w:t>.</w:t>
      </w:r>
      <w:r w:rsidRPr="00C56E4D">
        <w:rPr>
          <w:rFonts w:ascii="Times New Roman" w:hAnsi="Times New Roman" w:cs="Times New Roman"/>
          <w:sz w:val="24"/>
          <w:szCs w:val="24"/>
        </w:rPr>
        <w:t xml:space="preserve"> 88-115</w:t>
      </w:r>
      <w:r w:rsidR="002B5615" w:rsidRPr="00C56E4D">
        <w:rPr>
          <w:rFonts w:ascii="Times New Roman" w:hAnsi="Times New Roman" w:cs="Times New Roman"/>
          <w:sz w:val="24"/>
          <w:szCs w:val="24"/>
        </w:rPr>
        <w:t>)</w:t>
      </w:r>
      <w:r w:rsidRPr="00C56E4D">
        <w:rPr>
          <w:rFonts w:ascii="Times New Roman" w:hAnsi="Times New Roman" w:cs="Times New Roman"/>
          <w:sz w:val="24"/>
          <w:szCs w:val="24"/>
        </w:rPr>
        <w:t>.</w:t>
      </w:r>
      <w:r w:rsidR="002B5615" w:rsidRPr="00C56E4D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3CDFA3BA" w14:textId="7CCE60C3" w:rsidR="003236E6" w:rsidRPr="00C56E4D" w:rsidRDefault="003236E6" w:rsidP="00C56E4D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bCs/>
          <w:sz w:val="24"/>
          <w:szCs w:val="24"/>
        </w:rPr>
        <w:t xml:space="preserve">Gao, L. X., &amp; Zhang, L. J. (2020). Teacher learning in difficult times: Examining foreign language teachers’ cognitions about online teaching to tide over COVID-19. </w:t>
      </w:r>
      <w:r w:rsidRPr="00C56E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Frontiers in </w:t>
      </w:r>
      <w:r w:rsidRPr="00C56E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Pr="00C56E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sychology</w:t>
      </w:r>
      <w:r w:rsidRPr="00C56E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C56E4D">
        <w:rPr>
          <w:rFonts w:ascii="Times New Roman" w:eastAsia="Times New Roman" w:hAnsi="Times New Roman" w:cs="Times New Roman"/>
          <w:bCs/>
          <w:sz w:val="24"/>
          <w:szCs w:val="24"/>
        </w:rPr>
        <w:t>, 549653.</w:t>
      </w:r>
      <w:r w:rsidRPr="00C56E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049B46" w14:textId="0191856D" w:rsidR="00DB4FD1" w:rsidRPr="00C56E4D" w:rsidRDefault="00DB4FD1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35189278"/>
      <w:r w:rsidRPr="00C56E4D">
        <w:rPr>
          <w:rFonts w:ascii="Times New Roman" w:hAnsi="Times New Roman" w:cs="Times New Roman"/>
          <w:sz w:val="24"/>
          <w:szCs w:val="24"/>
        </w:rPr>
        <w:t xml:space="preserve">Gleeson, M. (2015). ‘It’s the nature of the subject:’ Secondary teachers’ disciplinary beliefs and decisions about teaching academic language in their content classes.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Australian Journal of Language and Literacy, 38</w:t>
      </w:r>
      <w:r w:rsidRPr="00C56E4D">
        <w:rPr>
          <w:rFonts w:ascii="Times New Roman" w:hAnsi="Times New Roman" w:cs="Times New Roman"/>
          <w:sz w:val="24"/>
          <w:szCs w:val="24"/>
        </w:rPr>
        <w:t xml:space="preserve">(2), 104-114. </w:t>
      </w:r>
    </w:p>
    <w:p w14:paraId="15DCC183" w14:textId="5C060BEE" w:rsidR="00AB0AE2" w:rsidRPr="00C56E4D" w:rsidRDefault="00AB0AE2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Golombek, P. R. (2015). Redrawing the boundaries of language teacher cognition: Language teacher educator’s emotion, cognition, and activity.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The Modern Language Journal, 99</w:t>
      </w:r>
      <w:r w:rsidRPr="00C56E4D">
        <w:rPr>
          <w:rFonts w:ascii="Times New Roman" w:hAnsi="Times New Roman" w:cs="Times New Roman"/>
          <w:sz w:val="24"/>
          <w:szCs w:val="24"/>
        </w:rPr>
        <w:t>(3), 470-484.</w:t>
      </w:r>
      <w:bookmarkEnd w:id="1"/>
      <w:r w:rsidRPr="00C56E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762BC" w14:textId="77777777" w:rsidR="00AB0AE2" w:rsidRPr="00C56E4D" w:rsidRDefault="00AB0AE2" w:rsidP="00C56E4D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CF4BD" w14:textId="0AEF354F" w:rsidR="00B833BA" w:rsidRPr="00C56E4D" w:rsidRDefault="00B833BA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Golombek, P. R., &amp; Doran, M. (2014). Unifying cognition, emotion, and activity in language teacher professional development.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39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102-111. </w:t>
      </w:r>
      <w:hyperlink r:id="rId7">
        <w:r w:rsidRPr="00C56E4D">
          <w:rPr>
            <w:rFonts w:ascii="Times New Roman" w:eastAsia="Times New Roman" w:hAnsi="Times New Roman" w:cs="Times New Roman"/>
            <w:sz w:val="24"/>
            <w:szCs w:val="24"/>
          </w:rPr>
          <w:t>http://dx.doi.org/10.1016/j.tate.2014.01.002</w:t>
        </w:r>
      </w:hyperlink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35DD03" w14:textId="77777777" w:rsidR="00B833BA" w:rsidRPr="00C56E4D" w:rsidRDefault="00B833BA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6C9ABA" w14:textId="77777777" w:rsidR="00610D5B" w:rsidRPr="00C56E4D" w:rsidRDefault="00610D5B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56E4D">
        <w:rPr>
          <w:rFonts w:ascii="Times New Roman" w:hAnsi="Times New Roman"/>
          <w:sz w:val="24"/>
          <w:szCs w:val="24"/>
        </w:rPr>
        <w:t xml:space="preserve">Gouran, D. S. (1991). Rational approaches to decision-making and problem-solving discussion. </w:t>
      </w:r>
      <w:r w:rsidRPr="00C56E4D">
        <w:rPr>
          <w:rFonts w:ascii="Times New Roman" w:hAnsi="Times New Roman"/>
          <w:i/>
          <w:sz w:val="24"/>
          <w:szCs w:val="24"/>
        </w:rPr>
        <w:t>Quarterly Journal of Speech, 77</w:t>
      </w:r>
      <w:r w:rsidRPr="00C56E4D">
        <w:rPr>
          <w:rFonts w:ascii="Times New Roman" w:hAnsi="Times New Roman"/>
          <w:sz w:val="24"/>
          <w:szCs w:val="24"/>
        </w:rPr>
        <w:t>, 343-384.</w:t>
      </w:r>
    </w:p>
    <w:p w14:paraId="2F7894DB" w14:textId="1D1D88DE" w:rsidR="00610D5B" w:rsidRPr="00C56E4D" w:rsidRDefault="00610D5B" w:rsidP="00C56E4D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7D5AB1" w14:textId="7129FE38" w:rsidR="00D16657" w:rsidRPr="00C56E4D" w:rsidRDefault="00D16657" w:rsidP="00C56E4D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Gurzynski-Weiss, L. (2014). Spanish graduate instructors’ in-class cognition and feedback provision over time. In R. T. Miller, K. I. Martin, C. M. Eddington, A. Henery, N. M. Miguel, A. Tseng, A.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Tuninetti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&amp; E. Walter (Eds.), 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Selected </w:t>
      </w:r>
      <w:r w:rsidRPr="00C56E4D">
        <w:rPr>
          <w:rFonts w:ascii="Times New Roman" w:hAnsi="Times New Roman" w:cs="Times New Roman"/>
          <w:i/>
          <w:noProof/>
          <w:sz w:val="24"/>
          <w:szCs w:val="24"/>
        </w:rPr>
        <w:t>proceedings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 of the 2012 second</w:t>
      </w:r>
      <w:r w:rsidRPr="00C56E4D">
        <w:rPr>
          <w:rFonts w:ascii="Times New Roman" w:hAnsi="Times New Roman" w:cs="Times New Roman"/>
          <w:sz w:val="24"/>
          <w:szCs w:val="24"/>
        </w:rPr>
        <w:t xml:space="preserve"> </w:t>
      </w:r>
      <w:r w:rsidRPr="00C56E4D">
        <w:rPr>
          <w:rFonts w:ascii="Times New Roman" w:hAnsi="Times New Roman" w:cs="Times New Roman"/>
          <w:i/>
          <w:sz w:val="24"/>
          <w:szCs w:val="24"/>
        </w:rPr>
        <w:t>language research forum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227-239).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Cascadilla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 Proceedings Project.</w:t>
      </w:r>
    </w:p>
    <w:p w14:paraId="3FF373BE" w14:textId="52456515" w:rsidR="0030259B" w:rsidRPr="00C56E4D" w:rsidRDefault="0030259B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Hacker, P., &amp; Barkhuizen, G. (2008). Autonomous teachers, autonomous cognition: Developing personal theories through reflection in language teacher education. In T. Lamb &amp; H. Reinders (Eds.), 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Learner and teaching autonomy: Concepts, realities, and responses </w:t>
      </w:r>
      <w:r w:rsidRPr="00C56E4D">
        <w:rPr>
          <w:rFonts w:ascii="Times New Roman" w:hAnsi="Times New Roman" w:cs="Times New Roman"/>
          <w:sz w:val="24"/>
          <w:szCs w:val="24"/>
        </w:rPr>
        <w:t xml:space="preserve">(pp. 161–186). John Benjamins.  </w:t>
      </w:r>
    </w:p>
    <w:p w14:paraId="79AC2639" w14:textId="77777777" w:rsidR="002B5615" w:rsidRPr="00C56E4D" w:rsidRDefault="002B561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Hargreaves, D. H. (1977). A phenomenological approach to classroom decision‐making.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Cambridge Journal of Education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56E4D">
        <w:rPr>
          <w:rFonts w:ascii="Times New Roman" w:hAnsi="Times New Roman" w:cs="Times New Roman"/>
          <w:sz w:val="24"/>
          <w:szCs w:val="24"/>
        </w:rPr>
        <w:t>(1), 12-20.</w:t>
      </w:r>
    </w:p>
    <w:p w14:paraId="5C434F9E" w14:textId="6AE07C90" w:rsidR="0051085B" w:rsidRPr="00C56E4D" w:rsidRDefault="0051085B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Hutchins, E. (1995). </w:t>
      </w:r>
      <w:r w:rsidRPr="00C56E4D">
        <w:rPr>
          <w:rFonts w:ascii="Times New Roman" w:hAnsi="Times New Roman" w:cs="Times New Roman"/>
          <w:i/>
          <w:sz w:val="24"/>
          <w:szCs w:val="24"/>
        </w:rPr>
        <w:t>Cognition in the wild</w:t>
      </w:r>
      <w:r w:rsidRPr="00C56E4D">
        <w:rPr>
          <w:rFonts w:ascii="Times New Roman" w:hAnsi="Times New Roman" w:cs="Times New Roman"/>
          <w:sz w:val="24"/>
          <w:szCs w:val="24"/>
        </w:rPr>
        <w:t>. The MIT Press.</w:t>
      </w:r>
    </w:p>
    <w:p w14:paraId="1D52446E" w14:textId="77777777" w:rsidR="0051085B" w:rsidRPr="00C56E4D" w:rsidRDefault="0051085B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17F63E" w14:textId="77777777" w:rsidR="00D9486C" w:rsidRPr="00C56E4D" w:rsidRDefault="00D9486C" w:rsidP="00C56E4D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C56E4D">
        <w:t>Johnson, K. E. (1992). Learning to teach: Instructional actions and decisions for preservice ESL</w:t>
      </w:r>
    </w:p>
    <w:p w14:paraId="4A4E90E6" w14:textId="77777777" w:rsidR="00D9486C" w:rsidRPr="00C56E4D" w:rsidRDefault="00D9486C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ab/>
        <w:t xml:space="preserve">teachers. 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TESOL Quarterly, 26, </w:t>
      </w:r>
      <w:r w:rsidRPr="00C56E4D">
        <w:rPr>
          <w:rFonts w:ascii="Times New Roman" w:hAnsi="Times New Roman" w:cs="Times New Roman"/>
          <w:iCs/>
          <w:sz w:val="24"/>
          <w:szCs w:val="24"/>
        </w:rPr>
        <w:t>507-535.</w:t>
      </w:r>
    </w:p>
    <w:p w14:paraId="212876CB" w14:textId="468C60AE" w:rsidR="005558BF" w:rsidRPr="00C56E4D" w:rsidRDefault="005558BF" w:rsidP="00C56E4D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Kagan, D. M. (1990). Ways of evaluating teacher cognition: Inferences concerning the Goldilocks principle. </w:t>
      </w:r>
      <w:r w:rsidRPr="00C5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Reviews of Educational Research</w:t>
      </w:r>
      <w:r w:rsidRPr="00C5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60</w:t>
      </w:r>
      <w:r w:rsidRPr="00C56E4D">
        <w:rPr>
          <w:rFonts w:ascii="Times New Roman" w:eastAsia="Times New Roman" w:hAnsi="Times New Roman" w:cs="Times New Roman"/>
          <w:color w:val="000000"/>
          <w:sz w:val="24"/>
          <w:szCs w:val="24"/>
        </w:rPr>
        <w:t>, 419-69.</w:t>
      </w:r>
    </w:p>
    <w:p w14:paraId="72FB5ABB" w14:textId="77777777" w:rsidR="00A502DD" w:rsidRPr="00C56E4D" w:rsidRDefault="00A502DD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Kling, J., Dimova, S., &amp; Molino, A. (2022). EMI teacher cognition: Exploring lecturers' experiences across Europe. 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Research on integrating language and content in diverse contexts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(pp. 1147-163). Routledge &amp; TIRF.</w:t>
      </w:r>
    </w:p>
    <w:p w14:paraId="7051AC8B" w14:textId="77777777" w:rsidR="00A502DD" w:rsidRPr="00C56E4D" w:rsidRDefault="00A502DD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19A271" w14:textId="4B86A722" w:rsidR="00F11149" w:rsidRPr="00C56E4D" w:rsidRDefault="00F11149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hAnsi="Times New Roman" w:cs="Times New Roman"/>
          <w:sz w:val="24"/>
          <w:szCs w:val="24"/>
        </w:rPr>
        <w:t>Knagg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J. (2013). Taking and implementing language-in-education decisions: Applying principles to local contexts. In H. McIlwraith (Ed.), </w:t>
      </w:r>
      <w:r w:rsidRPr="00C56E4D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69-75). British Council. </w:t>
      </w:r>
    </w:p>
    <w:p w14:paraId="4979AF8D" w14:textId="77777777" w:rsidR="00F11149" w:rsidRPr="00C56E4D" w:rsidRDefault="00F11149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3DFCE2" w14:textId="77777777" w:rsidR="003236E6" w:rsidRPr="00C56E4D" w:rsidRDefault="003236E6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Kochem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T. (2022). Exploring the connection between teacher training and teacher cognitions related to L2 pronunciation instruction.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(4), 1136-1162.</w:t>
      </w:r>
    </w:p>
    <w:p w14:paraId="21C7420F" w14:textId="77777777" w:rsidR="003236E6" w:rsidRPr="00C56E4D" w:rsidRDefault="003236E6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0A0A4" w14:textId="77777777" w:rsidR="005200B0" w:rsidRPr="00C56E4D" w:rsidRDefault="005200B0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hAnsi="Times New Roman" w:cs="Times New Roman"/>
          <w:sz w:val="24"/>
          <w:szCs w:val="24"/>
        </w:rPr>
        <w:t>Konopak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B. C., &amp; Williams, N. L. (1994). Elementary teachers’ beliefs and decisions about vocabulary learning and instruction.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Yearbook of the national reading conference</w:t>
      </w:r>
      <w:r w:rsidRPr="00C56E4D">
        <w:rPr>
          <w:rFonts w:ascii="Times New Roman" w:hAnsi="Times New Roman" w:cs="Times New Roman"/>
          <w:sz w:val="24"/>
          <w:szCs w:val="24"/>
        </w:rPr>
        <w:t>, 43, 485-495.</w:t>
      </w:r>
    </w:p>
    <w:p w14:paraId="5EE915FF" w14:textId="0D775899" w:rsidR="0027038F" w:rsidRPr="0027038F" w:rsidRDefault="0027038F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7038F">
        <w:rPr>
          <w:rFonts w:ascii="Times New Roman" w:hAnsi="Times New Roman" w:cs="Times New Roman"/>
          <w:sz w:val="24"/>
          <w:szCs w:val="24"/>
        </w:rPr>
        <w:t>Krulatz</w:t>
      </w:r>
      <w:proofErr w:type="spellEnd"/>
      <w:r w:rsidRPr="0027038F">
        <w:rPr>
          <w:rFonts w:ascii="Times New Roman" w:hAnsi="Times New Roman" w:cs="Times New Roman"/>
          <w:sz w:val="24"/>
          <w:szCs w:val="24"/>
        </w:rPr>
        <w:t xml:space="preserve">, A., Christison, M., Lorenz, E., &amp; Sevinç, Y. (2024). The impact of teacher professional development on teacher cognition and multilingual teaching practices. </w:t>
      </w:r>
      <w:r w:rsidRPr="0027038F">
        <w:rPr>
          <w:rFonts w:ascii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27038F">
        <w:rPr>
          <w:rFonts w:ascii="Times New Roman" w:hAnsi="Times New Roman" w:cs="Times New Roman"/>
          <w:sz w:val="24"/>
          <w:szCs w:val="24"/>
        </w:rPr>
        <w:t xml:space="preserve">, </w:t>
      </w:r>
      <w:r w:rsidRPr="0027038F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27038F">
        <w:rPr>
          <w:rFonts w:ascii="Times New Roman" w:hAnsi="Times New Roman" w:cs="Times New Roman"/>
          <w:sz w:val="24"/>
          <w:szCs w:val="24"/>
        </w:rPr>
        <w:t>(2), 711-727.</w:t>
      </w:r>
      <w:r w:rsidRPr="00C56E4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56E4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https://doi.org/10.1080/14790718.2022.2107648</w:t>
        </w:r>
      </w:hyperlink>
    </w:p>
    <w:p w14:paraId="1C2FAD6A" w14:textId="77777777" w:rsidR="00BA6C40" w:rsidRPr="00C56E4D" w:rsidRDefault="00BA6C40" w:rsidP="00C56E4D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Kubanyiova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M. &amp;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Ferok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A. (2015). Language teacher cognition in applied linguistics research: Revisiting the territory, redrawing the boundaries, reclaiming the relevance.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Modern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Language Journal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(3), 435-449.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>: 10.1111/modl.12239</w:t>
      </w:r>
    </w:p>
    <w:p w14:paraId="6EDEFDA7" w14:textId="77777777" w:rsidR="00130C70" w:rsidRPr="00C56E4D" w:rsidRDefault="00130C70" w:rsidP="00C56E4D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D6AD42" w14:textId="77777777" w:rsidR="00130C70" w:rsidRPr="00C56E4D" w:rsidRDefault="00130C70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Li, L. (2019).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teacher cognition: A sociocultural perspective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. Springer Nature.</w:t>
      </w:r>
    </w:p>
    <w:p w14:paraId="0B618AFA" w14:textId="77777777" w:rsidR="00130C70" w:rsidRPr="00C56E4D" w:rsidRDefault="00130C70" w:rsidP="00C56E4D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A3434" w14:textId="77777777" w:rsidR="00823713" w:rsidRPr="00C56E4D" w:rsidRDefault="00823713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MacAlister, J. (2012). Pre-service teacher cognition and vocabulary teaching.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C56E4D">
        <w:rPr>
          <w:rFonts w:ascii="Times New Roman" w:hAnsi="Times New Roman" w:cs="Times New Roman"/>
          <w:sz w:val="24"/>
          <w:szCs w:val="24"/>
        </w:rPr>
        <w:t>, 43(1), 99-111.</w:t>
      </w:r>
    </w:p>
    <w:p w14:paraId="1D115D46" w14:textId="4B43CAC4" w:rsidR="004811BF" w:rsidRPr="00C56E4D" w:rsidRDefault="004811BF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Macaro, E. (2001).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 student teachers’ codeswitching in foreign language classrooms: Theories and decision making. </w:t>
      </w:r>
      <w:r w:rsidRPr="00C56E4D">
        <w:rPr>
          <w:rFonts w:ascii="Times New Roman" w:hAnsi="Times New Roman" w:cs="Times New Roman"/>
          <w:i/>
          <w:sz w:val="24"/>
          <w:szCs w:val="24"/>
        </w:rPr>
        <w:t>The Modern Language Journal, 85</w:t>
      </w:r>
      <w:r w:rsidRPr="00C56E4D">
        <w:rPr>
          <w:rFonts w:ascii="Times New Roman" w:hAnsi="Times New Roman" w:cs="Times New Roman"/>
          <w:sz w:val="24"/>
          <w:szCs w:val="24"/>
        </w:rPr>
        <w:t xml:space="preserve">(4), 531-548. </w:t>
      </w:r>
    </w:p>
    <w:p w14:paraId="0B99451A" w14:textId="77777777" w:rsidR="00F43EA7" w:rsidRPr="00C56E4D" w:rsidRDefault="00F43EA7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7F6DA6" w14:textId="3BBA64EE" w:rsidR="00284B98" w:rsidRPr="00C56E4D" w:rsidRDefault="00284B98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Makhmudovna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N. M.,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Davronovna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N. G.,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Shonazarovna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E. D., &amp;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Shavkatovna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M. D. (2020). Language is a means of cognition and communication for teaching in education.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Psychosocial Rehabilitation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(1), 247-256.</w:t>
      </w:r>
    </w:p>
    <w:p w14:paraId="620A67D1" w14:textId="77777777" w:rsidR="00284B98" w:rsidRPr="00C56E4D" w:rsidRDefault="00284B98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880E1C" w14:textId="171CA5E8" w:rsidR="00371F9F" w:rsidRPr="00C56E4D" w:rsidRDefault="00371F9F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Maloch, B., Flint, A. S., Eldridge, D., Harmon, J., Loven, R., Fine, J. C., Bryant-Shanklin, M., &amp; Martinez, M. (2003). Understandings, beliefs, and reported decision making of first-year teachers from different reading teacher preparation programs.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The Elementary School Journal</w:t>
      </w:r>
      <w:r w:rsidRPr="00C56E4D">
        <w:rPr>
          <w:rFonts w:ascii="Times New Roman" w:hAnsi="Times New Roman" w:cs="Times New Roman"/>
          <w:i/>
          <w:sz w:val="24"/>
          <w:szCs w:val="24"/>
        </w:rPr>
        <w:t>, 103</w:t>
      </w:r>
      <w:r w:rsidRPr="00C56E4D">
        <w:rPr>
          <w:rFonts w:ascii="Times New Roman" w:hAnsi="Times New Roman" w:cs="Times New Roman"/>
          <w:sz w:val="24"/>
          <w:szCs w:val="24"/>
        </w:rPr>
        <w:t>, 431-457.</w:t>
      </w:r>
    </w:p>
    <w:p w14:paraId="411582E8" w14:textId="16A366B8" w:rsidR="00411622" w:rsidRPr="00C56E4D" w:rsidRDefault="00411622" w:rsidP="00C56E4D">
      <w:pPr>
        <w:spacing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Met, M. (1999, January). Content-based instruction: Defining terms, making decisions. </w:t>
      </w:r>
      <w:r w:rsidRPr="00C56E4D">
        <w:rPr>
          <w:rFonts w:ascii="Times New Roman" w:hAnsi="Times New Roman" w:cs="Times New Roman"/>
          <w:i/>
          <w:sz w:val="24"/>
          <w:szCs w:val="24"/>
        </w:rPr>
        <w:t>NFLC Reports</w:t>
      </w:r>
      <w:r w:rsidRPr="00C56E4D">
        <w:rPr>
          <w:rFonts w:ascii="Times New Roman" w:hAnsi="Times New Roman" w:cs="Times New Roman"/>
          <w:sz w:val="24"/>
          <w:szCs w:val="24"/>
        </w:rPr>
        <w:t xml:space="preserve">. The National Foreign Language Center. </w:t>
      </w:r>
      <w:hyperlink r:id="rId9" w:history="1">
        <w:r w:rsidRPr="00C56E4D">
          <w:rPr>
            <w:rStyle w:val="Hyperlink"/>
            <w:rFonts w:ascii="Times New Roman" w:hAnsi="Times New Roman" w:cs="Times New Roman"/>
            <w:sz w:val="24"/>
            <w:szCs w:val="24"/>
          </w:rPr>
          <w:t>http://carla.umn.edu/cobaltt/modules/principles/deisisons.html</w:t>
        </w:r>
      </w:hyperlink>
    </w:p>
    <w:p w14:paraId="179249A7" w14:textId="77777777" w:rsidR="00E10CE1" w:rsidRPr="00C56E4D" w:rsidRDefault="00E10CE1" w:rsidP="00C56E4D">
      <w:pPr>
        <w:pStyle w:val="NormalWeb"/>
        <w:ind w:left="720" w:hanging="720"/>
        <w:rPr>
          <w:color w:val="000000" w:themeColor="text1"/>
        </w:rPr>
      </w:pPr>
      <w:r w:rsidRPr="00C56E4D">
        <w:rPr>
          <w:color w:val="000000" w:themeColor="text1"/>
        </w:rPr>
        <w:t xml:space="preserve">Mori, J., &amp; Markee, N. (2009). Special issue: Language learning, cognition, and interactional practices. </w:t>
      </w:r>
      <w:r w:rsidRPr="00C56E4D">
        <w:rPr>
          <w:i/>
          <w:iCs/>
          <w:color w:val="000000" w:themeColor="text1"/>
        </w:rPr>
        <w:t>International Review of Applied Linguistics in Language Teaching,</w:t>
      </w:r>
      <w:r w:rsidRPr="00C56E4D">
        <w:rPr>
          <w:color w:val="000000" w:themeColor="text1"/>
        </w:rPr>
        <w:t xml:space="preserve"> 47.</w:t>
      </w:r>
    </w:p>
    <w:p w14:paraId="62203A59" w14:textId="77777777" w:rsidR="00676DBF" w:rsidRPr="00C56E4D" w:rsidRDefault="00676DBF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lastRenderedPageBreak/>
        <w:t xml:space="preserve">McMillan, J. (2003). Understanding and improving teachers’ classroom assessment decision-making: Implications for theory and practice. </w:t>
      </w:r>
      <w:r w:rsidRPr="00C56E4D">
        <w:rPr>
          <w:rFonts w:ascii="Times New Roman" w:hAnsi="Times New Roman" w:cs="Times New Roman"/>
          <w:i/>
          <w:sz w:val="24"/>
          <w:szCs w:val="24"/>
        </w:rPr>
        <w:t>Educational Measurement: Issues and Practice, 22</w:t>
      </w:r>
      <w:r w:rsidRPr="00C56E4D">
        <w:rPr>
          <w:rFonts w:ascii="Times New Roman" w:hAnsi="Times New Roman" w:cs="Times New Roman"/>
          <w:sz w:val="24"/>
          <w:szCs w:val="24"/>
        </w:rPr>
        <w:t xml:space="preserve">(4), 34-43. </w:t>
      </w:r>
    </w:p>
    <w:p w14:paraId="096B4865" w14:textId="77777777" w:rsidR="00676DBF" w:rsidRPr="00C56E4D" w:rsidRDefault="00676DBF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C4F8EB" w14:textId="77777777" w:rsidR="0066065F" w:rsidRPr="00C56E4D" w:rsidRDefault="0066065F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Mitchell, J., &amp; Marland, P. (1989). Research on teacher thinking: The next phase.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56E4D">
        <w:rPr>
          <w:rFonts w:ascii="Times New Roman" w:hAnsi="Times New Roman" w:cs="Times New Roman"/>
          <w:sz w:val="24"/>
          <w:szCs w:val="24"/>
        </w:rPr>
        <w:t>(2), 115-128.</w:t>
      </w:r>
    </w:p>
    <w:p w14:paraId="668E5258" w14:textId="77777777" w:rsidR="006E6003" w:rsidRPr="00C56E4D" w:rsidRDefault="006E6003" w:rsidP="00C56E4D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Mori, R. (2011). Teacher cognition in corrective feedback in Japan.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C56E4D">
        <w:rPr>
          <w:rFonts w:ascii="Times New Roman" w:hAnsi="Times New Roman" w:cs="Times New Roman"/>
          <w:sz w:val="24"/>
          <w:szCs w:val="24"/>
        </w:rPr>
        <w:t>(4), 451-467.</w:t>
      </w:r>
    </w:p>
    <w:p w14:paraId="613A8BE9" w14:textId="0A1BF936" w:rsidR="0061214B" w:rsidRPr="00C56E4D" w:rsidRDefault="0061214B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Nall, M., &amp; Hiratsuka, T. (2023). " Indulge in a little chaos": Assistant language teachers' cognition and pedagogical knowledge development through the lens of complex dynamic System theory.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TESL-EJ</w:t>
      </w:r>
      <w:r w:rsidRPr="00C56E4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27</w:t>
      </w:r>
      <w:r w:rsidRPr="00C56E4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(2), 1-18. </w:t>
      </w:r>
      <w:hyperlink r:id="rId10" w:history="1">
        <w:r w:rsidRPr="00C56E4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v-SE"/>
          </w:rPr>
          <w:t>https://tesl-ej.org/pdf/ej106/s3.pdf</w:t>
        </w:r>
      </w:hyperlink>
    </w:p>
    <w:p w14:paraId="58398296" w14:textId="77777777" w:rsidR="0061214B" w:rsidRPr="00C56E4D" w:rsidRDefault="0061214B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0178841" w14:textId="383BB033" w:rsidR="0015459D" w:rsidRPr="00C56E4D" w:rsidRDefault="0015459D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459D">
        <w:rPr>
          <w:rFonts w:ascii="Times New Roman" w:eastAsia="Times New Roman" w:hAnsi="Times New Roman" w:cs="Times New Roman"/>
          <w:sz w:val="24"/>
          <w:szCs w:val="24"/>
        </w:rPr>
        <w:t>Nassaji</w:t>
      </w:r>
      <w:proofErr w:type="spellEnd"/>
      <w:r w:rsidRPr="0015459D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15459D">
        <w:rPr>
          <w:rFonts w:ascii="Times New Roman" w:eastAsia="Times New Roman" w:hAnsi="Times New Roman" w:cs="Times New Roman"/>
          <w:sz w:val="24"/>
          <w:szCs w:val="24"/>
        </w:rPr>
        <w:t>Bozorgian</w:t>
      </w:r>
      <w:proofErr w:type="spellEnd"/>
      <w:r w:rsidRPr="0015459D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15459D">
        <w:rPr>
          <w:rFonts w:ascii="Times New Roman" w:eastAsia="Times New Roman" w:hAnsi="Times New Roman" w:cs="Times New Roman"/>
          <w:sz w:val="24"/>
          <w:szCs w:val="24"/>
        </w:rPr>
        <w:t>Golbabazadeh</w:t>
      </w:r>
      <w:proofErr w:type="spellEnd"/>
      <w:r w:rsidRPr="0015459D">
        <w:rPr>
          <w:rFonts w:ascii="Times New Roman" w:eastAsia="Times New Roman" w:hAnsi="Times New Roman" w:cs="Times New Roman"/>
          <w:sz w:val="24"/>
          <w:szCs w:val="24"/>
        </w:rPr>
        <w:t xml:space="preserve">, E. (2023). Teachers’ stated cognition and its relationship with oral corrective feedback practices in EFL classrooms. </w:t>
      </w:r>
      <w:r w:rsidRPr="0015459D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1545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459D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="00E87962" w:rsidRPr="00C56E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 w:tgtFrame="_blank" w:tooltip="Persistent link using digital object identifier" w:history="1">
        <w:r w:rsidR="00E87962" w:rsidRPr="00C56E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https://doi.org/10.1016/j.system.2023.102993</w:t>
        </w:r>
      </w:hyperlink>
    </w:p>
    <w:p w14:paraId="453779A1" w14:textId="77777777" w:rsidR="00A44043" w:rsidRPr="00C56E4D" w:rsidRDefault="00A44043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E3B995" w14:textId="484EA941" w:rsidR="00A44043" w:rsidRPr="0015459D" w:rsidRDefault="00A44043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Nazari, M., &amp; Alizadeh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Oghyanous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P. (2023). Contributions of a genre-based teacher education course to second language writing teachers’ cognitions.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(2), 265-277.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C56E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https://doi.org/10.1080/17501229.2021.2025380</w:t>
        </w:r>
      </w:hyperlink>
    </w:p>
    <w:p w14:paraId="0DDC17D3" w14:textId="77777777" w:rsidR="0015459D" w:rsidRPr="00C56E4D" w:rsidRDefault="0015459D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CF9E749" w14:textId="049160C1" w:rsidR="005409E2" w:rsidRPr="00C56E4D" w:rsidRDefault="005409E2" w:rsidP="00C56E4D">
      <w:pPr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  <w:lang w:val="sv-SE"/>
        </w:rPr>
        <w:t xml:space="preserve">Ng, C. H. (2012). </w:t>
      </w:r>
      <w:r w:rsidRPr="00C56E4D">
        <w:rPr>
          <w:rFonts w:ascii="Times New Roman" w:hAnsi="Times New Roman" w:cs="Times New Roman"/>
          <w:sz w:val="24"/>
          <w:szCs w:val="24"/>
        </w:rPr>
        <w:t xml:space="preserve">Teacher cognition and grammar teaching approaches.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Southeast Asia: A Multidisciplinary Journal, 12</w:t>
      </w:r>
      <w:r w:rsidRPr="00C56E4D">
        <w:rPr>
          <w:rFonts w:ascii="Times New Roman" w:hAnsi="Times New Roman" w:cs="Times New Roman"/>
          <w:sz w:val="24"/>
          <w:szCs w:val="24"/>
        </w:rPr>
        <w:t>, 17–31.</w:t>
      </w:r>
    </w:p>
    <w:p w14:paraId="1A2ADC40" w14:textId="77777777" w:rsidR="006E6003" w:rsidRPr="00C56E4D" w:rsidRDefault="006E6003" w:rsidP="00C56E4D">
      <w:pPr>
        <w:tabs>
          <w:tab w:val="left" w:pos="9360"/>
        </w:tabs>
        <w:spacing w:before="100" w:before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hAnsi="Times New Roman" w:cs="Times New Roman"/>
          <w:sz w:val="24"/>
          <w:szCs w:val="24"/>
        </w:rPr>
        <w:t>Nishimuro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M., &amp; Borg, S. (2013). Teacher cognition and grammar teaching in a Japanese high school.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JALT Journal, 35</w:t>
      </w:r>
      <w:r w:rsidRPr="00C56E4D">
        <w:rPr>
          <w:rFonts w:ascii="Times New Roman" w:hAnsi="Times New Roman" w:cs="Times New Roman"/>
          <w:sz w:val="24"/>
          <w:szCs w:val="24"/>
        </w:rPr>
        <w:t>(1), 29-50.</w:t>
      </w:r>
      <w:r w:rsidR="00D925B4" w:rsidRPr="00C56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0391F" w14:textId="31385CA4" w:rsidR="002B5615" w:rsidRPr="00C56E4D" w:rsidRDefault="002B561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Nunan, D. (1992). The teacher as decision-maker. In J. Flowerdew, M. Brock, &amp; S. Hsia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Perspectives on second language teacher education</w:t>
      </w:r>
      <w:r w:rsidRPr="00C56E4D">
        <w:rPr>
          <w:rFonts w:ascii="Times New Roman" w:hAnsi="Times New Roman" w:cs="Times New Roman"/>
          <w:sz w:val="24"/>
          <w:szCs w:val="24"/>
        </w:rPr>
        <w:t xml:space="preserve">, (pp. </w:t>
      </w:r>
      <w:r w:rsidRPr="00C56E4D">
        <w:rPr>
          <w:rFonts w:ascii="Times New Roman" w:hAnsi="Times New Roman" w:cs="Times New Roman"/>
          <w:iCs/>
          <w:sz w:val="24"/>
          <w:szCs w:val="24"/>
        </w:rPr>
        <w:t>135-165)</w:t>
      </w:r>
      <w:r w:rsidRPr="00C56E4D">
        <w:rPr>
          <w:rFonts w:ascii="Times New Roman" w:hAnsi="Times New Roman" w:cs="Times New Roman"/>
          <w:sz w:val="24"/>
          <w:szCs w:val="24"/>
        </w:rPr>
        <w:t>. Hong Kong</w:t>
      </w:r>
      <w:r w:rsidR="00914399" w:rsidRPr="00C56E4D">
        <w:rPr>
          <w:rFonts w:ascii="Times New Roman" w:hAnsi="Times New Roman" w:cs="Times New Roman"/>
          <w:sz w:val="24"/>
          <w:szCs w:val="24"/>
        </w:rPr>
        <w:t xml:space="preserve"> </w:t>
      </w:r>
      <w:r w:rsidRPr="00C56E4D">
        <w:rPr>
          <w:rFonts w:ascii="Times New Roman" w:hAnsi="Times New Roman" w:cs="Times New Roman"/>
          <w:sz w:val="24"/>
          <w:szCs w:val="24"/>
        </w:rPr>
        <w:t>City Polytechnic.</w:t>
      </w:r>
    </w:p>
    <w:p w14:paraId="15AC4B1B" w14:textId="20E06A0D" w:rsidR="002B5615" w:rsidRPr="00C56E4D" w:rsidRDefault="002B561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Nunan, D. (1996). Hidden voices: Insider perspectives on classroom interaction. In K. Bailey &amp; D. Nunan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Voices from the language classroom</w:t>
      </w:r>
      <w:r w:rsidRPr="00C56E4D">
        <w:rPr>
          <w:rFonts w:ascii="Times New Roman" w:hAnsi="Times New Roman" w:cs="Times New Roman"/>
          <w:sz w:val="24"/>
          <w:szCs w:val="24"/>
        </w:rPr>
        <w:t xml:space="preserve">, (pp. 41-56). Cambridge University Press. </w:t>
      </w:r>
    </w:p>
    <w:p w14:paraId="0DCA1391" w14:textId="70B84EB3" w:rsidR="000053FB" w:rsidRPr="00C56E4D" w:rsidRDefault="000053FB" w:rsidP="00C56E4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Phillips, J. K., Klein, G., &amp; Sieck, W. R. (2004). Expertise in judgment and decision making: A case for training intuitive decision skills. In D. J. Koehler &amp; N. Harvey (Eds.),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Blackwell handbook of judgment and decision making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 (pp. 297–315). Wiley-Blackwell.</w:t>
      </w:r>
    </w:p>
    <w:p w14:paraId="6FA73FF4" w14:textId="7E4D61C8" w:rsidR="008E4B02" w:rsidRPr="00C56E4D" w:rsidRDefault="008E4B02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Pope, M., &amp; Denicolo, P. (1993). The art and science of constructivist research in teacher thinking.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Teacher and Teacher Education, 9</w:t>
      </w:r>
      <w:r w:rsidRPr="00C56E4D">
        <w:rPr>
          <w:rFonts w:ascii="Times New Roman" w:hAnsi="Times New Roman" w:cs="Times New Roman"/>
          <w:sz w:val="24"/>
          <w:szCs w:val="24"/>
        </w:rPr>
        <w:t>, 529-544.</w:t>
      </w:r>
    </w:p>
    <w:p w14:paraId="653F295F" w14:textId="3F647005" w:rsidR="009237C4" w:rsidRPr="00C56E4D" w:rsidRDefault="009237C4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Rahimi, M., &amp; Ong, K. K. W. (2023). Exploring expert teachers' cognitions and practices of teaching English speaking and their students’ experiences and engagement.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115</w:t>
      </w:r>
      <w:r w:rsidRPr="00C56E4D">
        <w:rPr>
          <w:rFonts w:ascii="Times New Roman" w:hAnsi="Times New Roman" w:cs="Times New Roman"/>
          <w:sz w:val="24"/>
          <w:szCs w:val="24"/>
        </w:rPr>
        <w:t>, 103064.</w:t>
      </w:r>
      <w:r w:rsidRPr="00C56E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D6377" w14:textId="29AB0292" w:rsidR="0066065F" w:rsidRPr="00C56E4D" w:rsidRDefault="0066065F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Richards, J. C., Li, B., &amp; Tang, A. (1998). Exploring pedagogical reasoning skills. In J. C. Richards (Ed.), </w:t>
      </w:r>
      <w:r w:rsidR="00BB6228" w:rsidRPr="00C56E4D">
        <w:rPr>
          <w:rFonts w:ascii="Times New Roman" w:hAnsi="Times New Roman" w:cs="Times New Roman"/>
          <w:i/>
          <w:sz w:val="24"/>
          <w:szCs w:val="24"/>
        </w:rPr>
        <w:t>Beyon</w:t>
      </w:r>
      <w:r w:rsidR="00184FBF">
        <w:rPr>
          <w:rFonts w:ascii="Times New Roman" w:hAnsi="Times New Roman" w:cs="Times New Roman"/>
          <w:i/>
          <w:sz w:val="24"/>
          <w:szCs w:val="24"/>
        </w:rPr>
        <w:t>d</w:t>
      </w:r>
      <w:r w:rsidR="00BB6228" w:rsidRPr="00C56E4D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r w:rsidR="00BB6228" w:rsidRPr="00C56E4D">
        <w:rPr>
          <w:rFonts w:ascii="Times New Roman" w:hAnsi="Times New Roman" w:cs="Times New Roman"/>
          <w:sz w:val="24"/>
          <w:szCs w:val="24"/>
        </w:rPr>
        <w:t>(pp. 86-102). Cambridge University Press.</w:t>
      </w:r>
    </w:p>
    <w:p w14:paraId="45BD9223" w14:textId="69187350" w:rsidR="00957849" w:rsidRPr="00C56E4D" w:rsidRDefault="0095784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6E4D">
        <w:rPr>
          <w:rFonts w:ascii="Times New Roman" w:hAnsi="Times New Roman" w:cs="Times New Roman"/>
          <w:sz w:val="24"/>
          <w:szCs w:val="24"/>
        </w:rPr>
        <w:lastRenderedPageBreak/>
        <w:t>Sasajima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, S., &amp; Borg, S. (2009).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Gengo </w:t>
      </w:r>
      <w:proofErr w:type="spellStart"/>
      <w:r w:rsidRPr="00C56E4D">
        <w:rPr>
          <w:rFonts w:ascii="Times New Roman" w:hAnsi="Times New Roman" w:cs="Times New Roman"/>
          <w:i/>
          <w:iCs/>
          <w:sz w:val="24"/>
          <w:szCs w:val="24"/>
        </w:rPr>
        <w:t>kyoshi</w:t>
      </w:r>
      <w:proofErr w:type="spellEnd"/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6E4D">
        <w:rPr>
          <w:rFonts w:ascii="Times New Roman" w:hAnsi="Times New Roman" w:cs="Times New Roman"/>
          <w:i/>
          <w:iCs/>
          <w:sz w:val="24"/>
          <w:szCs w:val="24"/>
        </w:rPr>
        <w:t>ninchi</w:t>
      </w:r>
      <w:proofErr w:type="spellEnd"/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C56E4D">
        <w:rPr>
          <w:rFonts w:ascii="Times New Roman" w:hAnsi="Times New Roman" w:cs="Times New Roman"/>
          <w:i/>
          <w:iCs/>
          <w:sz w:val="24"/>
          <w:szCs w:val="24"/>
        </w:rPr>
        <w:t>kenkyu</w:t>
      </w:r>
      <w:proofErr w:type="spellEnd"/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 (language teacher cognition research)</w:t>
      </w:r>
      <w:r w:rsidR="00B05889" w:rsidRPr="00C56E4D">
        <w:rPr>
          <w:rFonts w:ascii="Times New Roman" w:hAnsi="Times New Roman" w:cs="Times New Roman"/>
          <w:sz w:val="24"/>
          <w:szCs w:val="24"/>
        </w:rPr>
        <w:t>.</w:t>
      </w:r>
      <w:r w:rsidRPr="00C56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Kaitakusha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>.</w:t>
      </w:r>
    </w:p>
    <w:p w14:paraId="149C349D" w14:textId="3262E879" w:rsidR="004C5280" w:rsidRPr="00C56E4D" w:rsidRDefault="004C5280" w:rsidP="00C56E4D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Senior, R. M. (2012). Class-centered teaching: A framework for classroom decision-making. In A. Burns &amp; J. C. Richards (Eds.), </w:t>
      </w:r>
      <w:r w:rsidR="00BC5D3E" w:rsidRPr="00C56E4D">
        <w:rPr>
          <w:rFonts w:ascii="Times New Roman" w:hAnsi="Times New Roman" w:cs="Times New Roman"/>
          <w:i/>
          <w:sz w:val="24"/>
          <w:szCs w:val="24"/>
        </w:rPr>
        <w:t>The Cambridge guide to p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edagogy and </w:t>
      </w:r>
      <w:r w:rsidR="00BC5D3E" w:rsidRPr="00C56E4D">
        <w:rPr>
          <w:rFonts w:ascii="Times New Roman" w:hAnsi="Times New Roman" w:cs="Times New Roman"/>
          <w:i/>
          <w:sz w:val="24"/>
          <w:szCs w:val="24"/>
        </w:rPr>
        <w:t>practice in s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econd </w:t>
      </w:r>
      <w:r w:rsidR="00BC5D3E" w:rsidRPr="00C56E4D">
        <w:rPr>
          <w:rFonts w:ascii="Times New Roman" w:hAnsi="Times New Roman" w:cs="Times New Roman"/>
          <w:i/>
          <w:sz w:val="24"/>
          <w:szCs w:val="24"/>
        </w:rPr>
        <w:t>l</w:t>
      </w:r>
      <w:r w:rsidRPr="00C56E4D">
        <w:rPr>
          <w:rFonts w:ascii="Times New Roman" w:hAnsi="Times New Roman" w:cs="Times New Roman"/>
          <w:i/>
          <w:sz w:val="24"/>
          <w:szCs w:val="24"/>
        </w:rPr>
        <w:t xml:space="preserve">anguage </w:t>
      </w:r>
      <w:r w:rsidR="00BC5D3E" w:rsidRPr="00C56E4D">
        <w:rPr>
          <w:rFonts w:ascii="Times New Roman" w:hAnsi="Times New Roman" w:cs="Times New Roman"/>
          <w:i/>
          <w:sz w:val="24"/>
          <w:szCs w:val="24"/>
        </w:rPr>
        <w:t>t</w:t>
      </w:r>
      <w:r w:rsidRPr="00C56E4D">
        <w:rPr>
          <w:rFonts w:ascii="Times New Roman" w:hAnsi="Times New Roman" w:cs="Times New Roman"/>
          <w:i/>
          <w:sz w:val="24"/>
          <w:szCs w:val="24"/>
        </w:rPr>
        <w:t>eaching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38-45). Cambridge University Press.</w:t>
      </w:r>
    </w:p>
    <w:p w14:paraId="479B3417" w14:textId="77777777" w:rsidR="00BB6228" w:rsidRPr="00C56E4D" w:rsidRDefault="00BB6228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Shavelson, R. J., &amp; Stern, P. (1981). Research on teachers’ pedagogical thoughts, judgments, and </w:t>
      </w:r>
      <w:proofErr w:type="spellStart"/>
      <w:r w:rsidRPr="00C56E4D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C56E4D">
        <w:rPr>
          <w:rFonts w:ascii="Times New Roman" w:hAnsi="Times New Roman" w:cs="Times New Roman"/>
          <w:sz w:val="24"/>
          <w:szCs w:val="24"/>
        </w:rPr>
        <w:t xml:space="preserve">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Review of Educational Research</w:t>
      </w:r>
      <w:r w:rsidRPr="00C56E4D">
        <w:rPr>
          <w:rFonts w:ascii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C56E4D">
        <w:rPr>
          <w:rFonts w:ascii="Times New Roman" w:hAnsi="Times New Roman" w:cs="Times New Roman"/>
          <w:sz w:val="24"/>
          <w:szCs w:val="24"/>
        </w:rPr>
        <w:t>(4), 455-498.</w:t>
      </w:r>
    </w:p>
    <w:p w14:paraId="5914C70A" w14:textId="75D36905" w:rsidR="00E8099A" w:rsidRPr="00C56E4D" w:rsidRDefault="00E8099A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Shulman, L. S., &amp; Elstein, A. S. (1975). Studies of problem solving, judgement, and decision making: Implications for educational research.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Review of Research in Education, 3</w:t>
      </w:r>
      <w:r w:rsidRPr="00C56E4D">
        <w:rPr>
          <w:rFonts w:ascii="Times New Roman" w:hAnsi="Times New Roman" w:cs="Times New Roman"/>
          <w:sz w:val="24"/>
          <w:szCs w:val="24"/>
        </w:rPr>
        <w:t xml:space="preserve">, 3-42. </w:t>
      </w:r>
    </w:p>
    <w:p w14:paraId="282A3405" w14:textId="177D418D" w:rsidR="00270DF5" w:rsidRPr="00C56E4D" w:rsidRDefault="00270DF5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Smith, D. B. (1996). Teacher decision making in the adult ESL classroom. In D. Freeman &amp; J. C. Richards (Eds.),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Teacher learning in language teaching</w:t>
      </w:r>
      <w:r w:rsidRPr="00C56E4D">
        <w:rPr>
          <w:rFonts w:ascii="Times New Roman" w:hAnsi="Times New Roman" w:cs="Times New Roman"/>
          <w:sz w:val="24"/>
          <w:szCs w:val="24"/>
        </w:rPr>
        <w:t xml:space="preserve"> (pp. 197-216). Cambridge University Press.</w:t>
      </w:r>
    </w:p>
    <w:p w14:paraId="03461720" w14:textId="32F1E232" w:rsidR="00F36509" w:rsidRPr="00C56E4D" w:rsidRDefault="00F36509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bCs/>
          <w:sz w:val="24"/>
          <w:szCs w:val="24"/>
        </w:rPr>
        <w:t>Sun, Q., &amp; Zhang, L. J. (2022). Understanding novice and experienced teachers’ cognitions and practices for sustainable teacher development: The case of form-focused instruction in English language teaching. </w:t>
      </w:r>
      <w:r w:rsidRPr="00C56E4D">
        <w:rPr>
          <w:rFonts w:ascii="Times New Roman" w:hAnsi="Times New Roman" w:cs="Times New Roman"/>
          <w:bCs/>
          <w:i/>
          <w:iCs/>
          <w:sz w:val="24"/>
          <w:szCs w:val="24"/>
        </w:rPr>
        <w:t>Sustainability</w:t>
      </w:r>
      <w:r w:rsidRPr="00C56E4D">
        <w:rPr>
          <w:rFonts w:ascii="Times New Roman" w:hAnsi="Times New Roman" w:cs="Times New Roman"/>
          <w:bCs/>
          <w:sz w:val="24"/>
          <w:szCs w:val="24"/>
        </w:rPr>
        <w:t>, </w:t>
      </w:r>
      <w:r w:rsidRPr="00C56E4D">
        <w:rPr>
          <w:rFonts w:ascii="Times New Roman" w:hAnsi="Times New Roman" w:cs="Times New Roman"/>
          <w:bCs/>
          <w:i/>
          <w:iCs/>
          <w:sz w:val="24"/>
          <w:szCs w:val="24"/>
        </w:rPr>
        <w:t>14</w:t>
      </w:r>
      <w:r w:rsidRPr="00C56E4D">
        <w:rPr>
          <w:rFonts w:ascii="Times New Roman" w:hAnsi="Times New Roman" w:cs="Times New Roman"/>
          <w:bCs/>
          <w:sz w:val="24"/>
          <w:szCs w:val="24"/>
        </w:rPr>
        <w:t xml:space="preserve">(8), </w:t>
      </w:r>
      <w:hyperlink r:id="rId13" w:history="1">
        <w:r w:rsidRPr="00C56E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https://doi.org/10.3390/su14084711</w:t>
        </w:r>
      </w:hyperlink>
      <w:r w:rsidRPr="00C56E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FA7A49" w14:textId="193233AA" w:rsidR="003236E6" w:rsidRPr="00C56E4D" w:rsidRDefault="003236E6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Tran, N. G., Ha, X. V., &amp; Tran, N. H. (2023). EFL reformed curriculum in Vietnam: An understanding of teachers’ cognitions and classroom practices.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(1), 166-182.  </w:t>
      </w:r>
    </w:p>
    <w:p w14:paraId="761A593D" w14:textId="77777777" w:rsidR="0088015D" w:rsidRPr="00C56E4D" w:rsidRDefault="0088015D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Tsang, W. K. (2004). Teachers’ personal practical knowledge and interactive decisions. </w:t>
      </w:r>
    </w:p>
    <w:p w14:paraId="6BDE668E" w14:textId="77777777" w:rsidR="0088015D" w:rsidRPr="00C56E4D" w:rsidRDefault="0088015D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ab/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Language Teaching Research, 8, </w:t>
      </w:r>
      <w:r w:rsidRPr="00C56E4D">
        <w:rPr>
          <w:rFonts w:ascii="Times New Roman" w:hAnsi="Times New Roman" w:cs="Times New Roman"/>
          <w:sz w:val="24"/>
          <w:szCs w:val="24"/>
        </w:rPr>
        <w:t>163-198.</w:t>
      </w:r>
    </w:p>
    <w:p w14:paraId="4E1136EB" w14:textId="77777777" w:rsidR="0088015D" w:rsidRPr="00C56E4D" w:rsidRDefault="0088015D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5322D8" w14:textId="77777777" w:rsidR="00A44043" w:rsidRPr="00A44043" w:rsidRDefault="00A44043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44043">
        <w:rPr>
          <w:rFonts w:ascii="Times New Roman" w:hAnsi="Times New Roman" w:cs="Times New Roman"/>
          <w:sz w:val="24"/>
          <w:szCs w:val="24"/>
        </w:rPr>
        <w:t xml:space="preserve">Wang, Y., &amp; Ryan, J. (2023). The complexity of control shift for learner autonomy: A mixed-method case study of Chinese EFL teachers’ practice and cognition. </w:t>
      </w:r>
      <w:r w:rsidRPr="00A44043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A44043">
        <w:rPr>
          <w:rFonts w:ascii="Times New Roman" w:hAnsi="Times New Roman" w:cs="Times New Roman"/>
          <w:sz w:val="24"/>
          <w:szCs w:val="24"/>
        </w:rPr>
        <w:t xml:space="preserve">, </w:t>
      </w:r>
      <w:r w:rsidRPr="00A44043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A44043">
        <w:rPr>
          <w:rFonts w:ascii="Times New Roman" w:hAnsi="Times New Roman" w:cs="Times New Roman"/>
          <w:sz w:val="24"/>
          <w:szCs w:val="24"/>
        </w:rPr>
        <w:t>(3), 518-543.</w:t>
      </w:r>
    </w:p>
    <w:p w14:paraId="572E8876" w14:textId="77777777" w:rsidR="00A44043" w:rsidRPr="00C56E4D" w:rsidRDefault="00A44043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1767389" w14:textId="683B4395" w:rsidR="00203CC2" w:rsidRPr="00C56E4D" w:rsidRDefault="00203CC2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Warford, M. K., &amp; Reeves, J. (2003). Falling into it: Novice TESOL teacher thinking.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Teachers and Teaching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E4D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(1), 47-66.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4">
        <w:r w:rsidRPr="00C56E4D">
          <w:rPr>
            <w:rFonts w:ascii="Times New Roman" w:eastAsia="Times New Roman" w:hAnsi="Times New Roman" w:cs="Times New Roman"/>
            <w:sz w:val="24"/>
            <w:szCs w:val="24"/>
          </w:rPr>
          <w:t xml:space="preserve">10.1080/1354060032000049904 </w:t>
        </w:r>
      </w:hyperlink>
    </w:p>
    <w:p w14:paraId="2B932FEB" w14:textId="77777777" w:rsidR="000D3015" w:rsidRPr="00C56E4D" w:rsidRDefault="000D3015" w:rsidP="00C56E4D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74AD6A" w14:textId="77777777" w:rsidR="0008735B" w:rsidRPr="00C56E4D" w:rsidRDefault="0008735B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Westerman, D. A. (1991). Expert and novice teacher decision making.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Education, 42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292-305. </w:t>
      </w:r>
    </w:p>
    <w:p w14:paraId="057298BD" w14:textId="21D14BA2" w:rsidR="00003972" w:rsidRPr="00C56E4D" w:rsidRDefault="00003972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4F5739" w14:textId="3D8BDE44" w:rsidR="00003972" w:rsidRPr="00C56E4D" w:rsidRDefault="00003972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91914741"/>
      <w:bookmarkStart w:id="3" w:name="_Hlk526658538"/>
      <w:r w:rsidRPr="00C56E4D">
        <w:rPr>
          <w:rFonts w:ascii="Times New Roman" w:hAnsi="Times New Roman" w:cs="Times New Roman"/>
          <w:sz w:val="24"/>
          <w:szCs w:val="24"/>
        </w:rPr>
        <w:t xml:space="preserve">White, C. S., Sturtevant, E. G., &amp; Dunlap, K. L. (2003). Perspective and beginning teachers’ </w:t>
      </w:r>
      <w:bookmarkEnd w:id="2"/>
      <w:r w:rsidRPr="00C56E4D">
        <w:rPr>
          <w:rFonts w:ascii="Times New Roman" w:hAnsi="Times New Roman" w:cs="Times New Roman"/>
          <w:sz w:val="24"/>
          <w:szCs w:val="24"/>
        </w:rPr>
        <w:t xml:space="preserve">perceptions of the influence of high stakes tests on their literacy-related instructional beliefs and decisions.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>Reading Research and Instruction, 42</w:t>
      </w:r>
      <w:r w:rsidRPr="00C56E4D">
        <w:rPr>
          <w:rFonts w:ascii="Times New Roman" w:hAnsi="Times New Roman" w:cs="Times New Roman"/>
          <w:sz w:val="24"/>
          <w:szCs w:val="24"/>
        </w:rPr>
        <w:t>, 39-62.</w:t>
      </w:r>
      <w:bookmarkEnd w:id="3"/>
    </w:p>
    <w:p w14:paraId="39DAB989" w14:textId="77777777" w:rsidR="00003972" w:rsidRPr="00C56E4D" w:rsidRDefault="00003972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7975B1" w14:textId="77777777" w:rsidR="002C5CB5" w:rsidRPr="00C56E4D" w:rsidRDefault="002C5CB5" w:rsidP="00C56E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Woo, H., </w:t>
      </w:r>
      <w:proofErr w:type="spellStart"/>
      <w:r w:rsidRPr="00C56E4D">
        <w:rPr>
          <w:rFonts w:ascii="Times New Roman" w:eastAsia="Times New Roman" w:hAnsi="Times New Roman" w:cs="Times New Roman"/>
          <w:sz w:val="24"/>
          <w:szCs w:val="24"/>
        </w:rPr>
        <w:t>LeTendre</w:t>
      </w:r>
      <w:proofErr w:type="spellEnd"/>
      <w:r w:rsidRPr="00C56E4D">
        <w:rPr>
          <w:rFonts w:ascii="Times New Roman" w:eastAsia="Times New Roman" w:hAnsi="Times New Roman" w:cs="Times New Roman"/>
          <w:sz w:val="24"/>
          <w:szCs w:val="24"/>
        </w:rPr>
        <w:t xml:space="preserve">, G., Byun, S. Y., &amp; Schussler, D. (2022). Teacher leadership – Collective actions, decision-making, and well-being. </w:t>
      </w:r>
      <w:r w:rsidRPr="00C56E4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Teacher Leadership, 11</w:t>
      </w:r>
      <w:r w:rsidRPr="00C56E4D">
        <w:rPr>
          <w:rFonts w:ascii="Times New Roman" w:eastAsia="Times New Roman" w:hAnsi="Times New Roman" w:cs="Times New Roman"/>
          <w:sz w:val="24"/>
          <w:szCs w:val="24"/>
        </w:rPr>
        <w:t>(1), 29-41.</w:t>
      </w:r>
    </w:p>
    <w:p w14:paraId="3F0A1FF9" w14:textId="77777777" w:rsidR="002C5CB5" w:rsidRPr="00C56E4D" w:rsidRDefault="002C5CB5" w:rsidP="00C56E4D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D0EE6" w14:textId="6273A8FD" w:rsidR="002B5615" w:rsidRPr="00C56E4D" w:rsidRDefault="00CB55EC" w:rsidP="00C56E4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56E4D">
        <w:rPr>
          <w:rFonts w:ascii="Times New Roman" w:hAnsi="Times New Roman" w:cs="Times New Roman"/>
          <w:sz w:val="24"/>
          <w:szCs w:val="24"/>
        </w:rPr>
        <w:t xml:space="preserve">Woods, D. (1996). </w:t>
      </w:r>
      <w:r w:rsidRPr="00C56E4D">
        <w:rPr>
          <w:rFonts w:ascii="Times New Roman" w:hAnsi="Times New Roman" w:cs="Times New Roman"/>
          <w:i/>
          <w:iCs/>
          <w:sz w:val="24"/>
          <w:szCs w:val="24"/>
        </w:rPr>
        <w:t xml:space="preserve">Teacher cognition in language teaching. </w:t>
      </w:r>
      <w:r w:rsidRPr="00C56E4D">
        <w:rPr>
          <w:rFonts w:ascii="Times New Roman" w:hAnsi="Times New Roman" w:cs="Times New Roman"/>
          <w:sz w:val="24"/>
          <w:szCs w:val="24"/>
        </w:rPr>
        <w:t>Cambridge University Press.</w:t>
      </w:r>
    </w:p>
    <w:sectPr w:rsidR="002B5615" w:rsidRPr="00C56E4D" w:rsidSect="0055477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E917" w14:textId="77777777" w:rsidR="00F57B7E" w:rsidRDefault="00F57B7E" w:rsidP="00B122F8">
      <w:pPr>
        <w:spacing w:after="0" w:line="240" w:lineRule="auto"/>
      </w:pPr>
      <w:r>
        <w:separator/>
      </w:r>
    </w:p>
  </w:endnote>
  <w:endnote w:type="continuationSeparator" w:id="0">
    <w:p w14:paraId="019C3727" w14:textId="77777777" w:rsidR="00F57B7E" w:rsidRDefault="00F57B7E" w:rsidP="00B1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930A" w14:textId="67085881" w:rsidR="00B122F8" w:rsidRPr="00A73DBE" w:rsidRDefault="00A73DBE" w:rsidP="00A73D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A757" w14:textId="77777777" w:rsidR="00F57B7E" w:rsidRDefault="00F57B7E" w:rsidP="00B122F8">
      <w:pPr>
        <w:spacing w:after="0" w:line="240" w:lineRule="auto"/>
      </w:pPr>
      <w:r>
        <w:separator/>
      </w:r>
    </w:p>
  </w:footnote>
  <w:footnote w:type="continuationSeparator" w:id="0">
    <w:p w14:paraId="6C57CD0D" w14:textId="77777777" w:rsidR="00F57B7E" w:rsidRDefault="00F57B7E" w:rsidP="00B1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CA76" w14:textId="607A0E9A" w:rsidR="00212B75" w:rsidRDefault="00212B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2F841" wp14:editId="7D996845">
          <wp:simplePos x="0" y="0"/>
          <wp:positionH relativeFrom="column">
            <wp:posOffset>-541655</wp:posOffset>
          </wp:positionH>
          <wp:positionV relativeFrom="paragraph">
            <wp:posOffset>-289560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21CD0" w14:textId="4F1EBCAE" w:rsidR="00212B75" w:rsidRDefault="00212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9"/>
    <w:rsid w:val="00003972"/>
    <w:rsid w:val="000053FB"/>
    <w:rsid w:val="00016B4C"/>
    <w:rsid w:val="00020309"/>
    <w:rsid w:val="000210D1"/>
    <w:rsid w:val="00080A23"/>
    <w:rsid w:val="00082F7D"/>
    <w:rsid w:val="000871A6"/>
    <w:rsid w:val="0008735B"/>
    <w:rsid w:val="000D0148"/>
    <w:rsid w:val="000D3015"/>
    <w:rsid w:val="00130C70"/>
    <w:rsid w:val="0015459D"/>
    <w:rsid w:val="00173D68"/>
    <w:rsid w:val="00184FBF"/>
    <w:rsid w:val="00192748"/>
    <w:rsid w:val="001A68E6"/>
    <w:rsid w:val="00203CC2"/>
    <w:rsid w:val="0020541B"/>
    <w:rsid w:val="00212B75"/>
    <w:rsid w:val="002161B2"/>
    <w:rsid w:val="00243D6E"/>
    <w:rsid w:val="002449B2"/>
    <w:rsid w:val="00267F7C"/>
    <w:rsid w:val="0027038F"/>
    <w:rsid w:val="00270DF5"/>
    <w:rsid w:val="00284B98"/>
    <w:rsid w:val="002A14AC"/>
    <w:rsid w:val="002B5615"/>
    <w:rsid w:val="002C5CB5"/>
    <w:rsid w:val="002C7E98"/>
    <w:rsid w:val="00301906"/>
    <w:rsid w:val="0030259B"/>
    <w:rsid w:val="00317352"/>
    <w:rsid w:val="00321CFD"/>
    <w:rsid w:val="003236E6"/>
    <w:rsid w:val="00371F9F"/>
    <w:rsid w:val="003941D8"/>
    <w:rsid w:val="003B77F6"/>
    <w:rsid w:val="00411622"/>
    <w:rsid w:val="00425745"/>
    <w:rsid w:val="004811BF"/>
    <w:rsid w:val="004B0E43"/>
    <w:rsid w:val="004C5280"/>
    <w:rsid w:val="004F4C57"/>
    <w:rsid w:val="0051085B"/>
    <w:rsid w:val="005200B0"/>
    <w:rsid w:val="00521481"/>
    <w:rsid w:val="00536CE8"/>
    <w:rsid w:val="005409E2"/>
    <w:rsid w:val="00554770"/>
    <w:rsid w:val="005558BF"/>
    <w:rsid w:val="00576BEE"/>
    <w:rsid w:val="005D58E9"/>
    <w:rsid w:val="00610D5B"/>
    <w:rsid w:val="0061214B"/>
    <w:rsid w:val="006275F6"/>
    <w:rsid w:val="006564C4"/>
    <w:rsid w:val="0066065F"/>
    <w:rsid w:val="00676DBF"/>
    <w:rsid w:val="006B3E68"/>
    <w:rsid w:val="006E6003"/>
    <w:rsid w:val="00713D55"/>
    <w:rsid w:val="00783924"/>
    <w:rsid w:val="007D2266"/>
    <w:rsid w:val="007E755C"/>
    <w:rsid w:val="00804B94"/>
    <w:rsid w:val="00823713"/>
    <w:rsid w:val="0088015D"/>
    <w:rsid w:val="00893517"/>
    <w:rsid w:val="008B5E60"/>
    <w:rsid w:val="008E4B02"/>
    <w:rsid w:val="009017C5"/>
    <w:rsid w:val="00914399"/>
    <w:rsid w:val="009237C4"/>
    <w:rsid w:val="00957849"/>
    <w:rsid w:val="009776DE"/>
    <w:rsid w:val="00A0701E"/>
    <w:rsid w:val="00A327E3"/>
    <w:rsid w:val="00A44043"/>
    <w:rsid w:val="00A502DD"/>
    <w:rsid w:val="00A73DBE"/>
    <w:rsid w:val="00AB0AE2"/>
    <w:rsid w:val="00B05889"/>
    <w:rsid w:val="00B122F8"/>
    <w:rsid w:val="00B601AF"/>
    <w:rsid w:val="00B73D2E"/>
    <w:rsid w:val="00B80AF5"/>
    <w:rsid w:val="00B833BA"/>
    <w:rsid w:val="00B87409"/>
    <w:rsid w:val="00BA6C40"/>
    <w:rsid w:val="00BB6228"/>
    <w:rsid w:val="00BB793F"/>
    <w:rsid w:val="00BC5D3E"/>
    <w:rsid w:val="00C0177F"/>
    <w:rsid w:val="00C20657"/>
    <w:rsid w:val="00C24802"/>
    <w:rsid w:val="00C56E4D"/>
    <w:rsid w:val="00C655C3"/>
    <w:rsid w:val="00C950E4"/>
    <w:rsid w:val="00CB4729"/>
    <w:rsid w:val="00CB55EC"/>
    <w:rsid w:val="00D16657"/>
    <w:rsid w:val="00D17228"/>
    <w:rsid w:val="00D26915"/>
    <w:rsid w:val="00D752A6"/>
    <w:rsid w:val="00D839B7"/>
    <w:rsid w:val="00D925B4"/>
    <w:rsid w:val="00D9486C"/>
    <w:rsid w:val="00DB4FD1"/>
    <w:rsid w:val="00DC6AA2"/>
    <w:rsid w:val="00E10CE1"/>
    <w:rsid w:val="00E232E4"/>
    <w:rsid w:val="00E24CB4"/>
    <w:rsid w:val="00E6002B"/>
    <w:rsid w:val="00E62F9C"/>
    <w:rsid w:val="00E70692"/>
    <w:rsid w:val="00E70CBF"/>
    <w:rsid w:val="00E733AF"/>
    <w:rsid w:val="00E770AC"/>
    <w:rsid w:val="00E8099A"/>
    <w:rsid w:val="00E87962"/>
    <w:rsid w:val="00EB0816"/>
    <w:rsid w:val="00EC5523"/>
    <w:rsid w:val="00EC7153"/>
    <w:rsid w:val="00F11149"/>
    <w:rsid w:val="00F126DD"/>
    <w:rsid w:val="00F36509"/>
    <w:rsid w:val="00F43EA7"/>
    <w:rsid w:val="00F46F42"/>
    <w:rsid w:val="00F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AAA6"/>
  <w15:docId w15:val="{66D65973-59B7-432D-B8D5-2F379B85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E24CB4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9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F8"/>
  </w:style>
  <w:style w:type="paragraph" w:styleId="Footer">
    <w:name w:val="footer"/>
    <w:basedOn w:val="Normal"/>
    <w:link w:val="FooterChar"/>
    <w:unhideWhenUsed/>
    <w:rsid w:val="00B1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2F8"/>
  </w:style>
  <w:style w:type="character" w:styleId="PageNumber">
    <w:name w:val="page number"/>
    <w:basedOn w:val="DefaultParagraphFont"/>
    <w:rsid w:val="00B122F8"/>
  </w:style>
  <w:style w:type="paragraph" w:customStyle="1" w:styleId="Normal1">
    <w:name w:val="Normal1"/>
    <w:rsid w:val="00E70692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116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6CE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5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9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9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29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7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8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1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1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83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779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920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13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90718.2022.2107648" TargetMode="External"/><Relationship Id="rId13" Type="http://schemas.openxmlformats.org/officeDocument/2006/relationships/hyperlink" Target="https://doi.org/10.3390/su140847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16/j.tate.2014.01.002" TargetMode="External"/><Relationship Id="rId12" Type="http://schemas.openxmlformats.org/officeDocument/2006/relationships/hyperlink" Target="https://doi.org/10.1080/17501229.2021.20253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1016/j.system.2012.05.001" TargetMode="External"/><Relationship Id="rId11" Type="http://schemas.openxmlformats.org/officeDocument/2006/relationships/hyperlink" Target="https://doi.org/10.1016/j.system.2023.10299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esl-ej.org/pdf/ej106/s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rla.umn.edu/cobaltt/modules/principles/deisisons.html" TargetMode="External"/><Relationship Id="rId14" Type="http://schemas.openxmlformats.org/officeDocument/2006/relationships/hyperlink" Target="https://doi.org/10.1080/13540600320000499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Carignan</dc:creator>
  <cp:lastModifiedBy>Kathi Bailey</cp:lastModifiedBy>
  <cp:revision>20</cp:revision>
  <dcterms:created xsi:type="dcterms:W3CDTF">2024-12-01T15:58:00Z</dcterms:created>
  <dcterms:modified xsi:type="dcterms:W3CDTF">2024-12-01T16:42:00Z</dcterms:modified>
</cp:coreProperties>
</file>