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AED02" w14:textId="025383E8" w:rsidR="004E4204" w:rsidRPr="008D10AB" w:rsidRDefault="000B7084" w:rsidP="008D10AB">
      <w:pPr>
        <w:ind w:left="720" w:hanging="720"/>
        <w:jc w:val="center"/>
        <w:rPr>
          <w:b/>
          <w:bCs/>
          <w:u w:val="single"/>
        </w:rPr>
      </w:pPr>
      <w:r w:rsidRPr="008D10AB">
        <w:rPr>
          <w:b/>
          <w:bCs/>
          <w:u w:val="single"/>
        </w:rPr>
        <w:t xml:space="preserve">TURKISH LEARNERS OF ENGLISH: </w:t>
      </w:r>
      <w:r w:rsidR="00F56E5A" w:rsidRPr="008D10AB">
        <w:rPr>
          <w:b/>
          <w:bCs/>
          <w:u w:val="single"/>
        </w:rPr>
        <w:t>SELECTED REFERENCES</w:t>
      </w:r>
    </w:p>
    <w:p w14:paraId="633C5AE7" w14:textId="7C0B8273" w:rsidR="00F56E5A" w:rsidRPr="008D10AB" w:rsidRDefault="00F56E5A" w:rsidP="008D10AB">
      <w:pPr>
        <w:ind w:left="720" w:hanging="720"/>
        <w:jc w:val="center"/>
        <w:rPr>
          <w:b/>
          <w:bCs/>
        </w:rPr>
      </w:pPr>
      <w:r w:rsidRPr="008D10AB">
        <w:rPr>
          <w:b/>
          <w:bCs/>
        </w:rPr>
        <w:t>(Last updat</w:t>
      </w:r>
      <w:r w:rsidR="005B5207" w:rsidRPr="008D10AB">
        <w:rPr>
          <w:b/>
          <w:bCs/>
        </w:rPr>
        <w:t>ed 1</w:t>
      </w:r>
      <w:r w:rsidR="00B27487" w:rsidRPr="008D10AB">
        <w:rPr>
          <w:b/>
          <w:bCs/>
        </w:rPr>
        <w:t xml:space="preserve"> June 2025</w:t>
      </w:r>
      <w:r w:rsidRPr="008D10AB">
        <w:rPr>
          <w:b/>
          <w:bCs/>
        </w:rPr>
        <w:t>)</w:t>
      </w:r>
    </w:p>
    <w:p w14:paraId="62C47987" w14:textId="77777777" w:rsidR="008C339A" w:rsidRPr="008D10AB" w:rsidRDefault="008C339A" w:rsidP="008D10AB">
      <w:pPr>
        <w:pStyle w:val="References"/>
        <w:ind w:left="720" w:hanging="720"/>
        <w:rPr>
          <w:sz w:val="24"/>
          <w:szCs w:val="24"/>
        </w:rPr>
      </w:pPr>
      <w:bookmarkStart w:id="0" w:name="_Hlk90276785"/>
    </w:p>
    <w:p w14:paraId="727ABA8E" w14:textId="77777777" w:rsidR="008B53F6" w:rsidRPr="008D10AB" w:rsidRDefault="008B53F6" w:rsidP="008D10AB">
      <w:pPr>
        <w:pStyle w:val="References"/>
        <w:ind w:left="720" w:hanging="720"/>
        <w:rPr>
          <w:sz w:val="24"/>
          <w:szCs w:val="24"/>
          <w:lang w:val="en-US"/>
        </w:rPr>
      </w:pPr>
      <w:proofErr w:type="spellStart"/>
      <w:r w:rsidRPr="008D10AB">
        <w:rPr>
          <w:sz w:val="24"/>
          <w:szCs w:val="24"/>
          <w:lang w:val="en-US"/>
        </w:rPr>
        <w:t>Ağlar</w:t>
      </w:r>
      <w:proofErr w:type="spellEnd"/>
      <w:r w:rsidRPr="008D10AB">
        <w:rPr>
          <w:sz w:val="24"/>
          <w:szCs w:val="24"/>
          <w:lang w:val="en-US"/>
        </w:rPr>
        <w:t xml:space="preserve">, C., Arslan, A., &amp; Şahbaz, A. F. (2024). Analysis of Turkish curriculum at the middle school level prepared during the republican era. </w:t>
      </w:r>
      <w:r w:rsidRPr="008D10AB">
        <w:rPr>
          <w:i/>
          <w:iCs/>
          <w:sz w:val="24"/>
          <w:szCs w:val="24"/>
          <w:lang w:val="en-US"/>
        </w:rPr>
        <w:t>Journal of Computer and Education Research</w:t>
      </w:r>
      <w:r w:rsidRPr="008D10AB">
        <w:rPr>
          <w:sz w:val="24"/>
          <w:szCs w:val="24"/>
          <w:lang w:val="en-US"/>
        </w:rPr>
        <w:t xml:space="preserve">, </w:t>
      </w:r>
      <w:r w:rsidRPr="008D10AB">
        <w:rPr>
          <w:i/>
          <w:iCs/>
          <w:sz w:val="24"/>
          <w:szCs w:val="24"/>
          <w:lang w:val="en-US"/>
        </w:rPr>
        <w:t>12</w:t>
      </w:r>
      <w:r w:rsidRPr="008D10AB">
        <w:rPr>
          <w:sz w:val="24"/>
          <w:szCs w:val="24"/>
          <w:lang w:val="en-US"/>
        </w:rPr>
        <w:t>(23), 2-30.</w:t>
      </w:r>
    </w:p>
    <w:p w14:paraId="0E87CAA6" w14:textId="77777777" w:rsidR="004D6A91" w:rsidRPr="008D10AB" w:rsidRDefault="004D6A91" w:rsidP="008D10AB">
      <w:pPr>
        <w:pStyle w:val="References"/>
        <w:ind w:left="720" w:hanging="720"/>
        <w:rPr>
          <w:sz w:val="24"/>
          <w:szCs w:val="24"/>
          <w:lang w:val="en-US"/>
        </w:rPr>
      </w:pPr>
    </w:p>
    <w:p w14:paraId="6A4EAC3B" w14:textId="587486A4" w:rsidR="004D6A91" w:rsidRPr="008D10AB" w:rsidRDefault="004D6A91" w:rsidP="008D10AB">
      <w:pPr>
        <w:pStyle w:val="References"/>
        <w:ind w:left="720" w:hanging="720"/>
        <w:rPr>
          <w:sz w:val="24"/>
          <w:szCs w:val="24"/>
          <w:lang w:val="en-US"/>
        </w:rPr>
      </w:pPr>
      <w:r w:rsidRPr="008D10AB">
        <w:rPr>
          <w:sz w:val="24"/>
          <w:szCs w:val="24"/>
        </w:rPr>
        <w:t xml:space="preserve">Akayoglu, S., Satar, H. M., </w:t>
      </w:r>
      <w:proofErr w:type="spellStart"/>
      <w:r w:rsidRPr="008D10AB">
        <w:rPr>
          <w:sz w:val="24"/>
          <w:szCs w:val="24"/>
        </w:rPr>
        <w:t>Dikilitas</w:t>
      </w:r>
      <w:proofErr w:type="spellEnd"/>
      <w:r w:rsidRPr="008D10AB">
        <w:rPr>
          <w:sz w:val="24"/>
          <w:szCs w:val="24"/>
        </w:rPr>
        <w:t xml:space="preserve">, K., </w:t>
      </w:r>
      <w:proofErr w:type="spellStart"/>
      <w:r w:rsidRPr="008D10AB">
        <w:rPr>
          <w:sz w:val="24"/>
          <w:szCs w:val="24"/>
        </w:rPr>
        <w:t>Cirit</w:t>
      </w:r>
      <w:proofErr w:type="spellEnd"/>
      <w:r w:rsidRPr="008D10AB">
        <w:rPr>
          <w:sz w:val="24"/>
          <w:szCs w:val="24"/>
        </w:rPr>
        <w:t xml:space="preserve">, N. C., &amp; </w:t>
      </w:r>
      <w:proofErr w:type="spellStart"/>
      <w:r w:rsidRPr="008D10AB">
        <w:rPr>
          <w:sz w:val="24"/>
          <w:szCs w:val="24"/>
        </w:rPr>
        <w:t>Korkmazgil</w:t>
      </w:r>
      <w:proofErr w:type="spellEnd"/>
      <w:r w:rsidRPr="008D10AB">
        <w:rPr>
          <w:sz w:val="24"/>
          <w:szCs w:val="24"/>
        </w:rPr>
        <w:t xml:space="preserve">, S. (2020). Digital literacy practices of Turkish pre-service EFL teachers. </w:t>
      </w:r>
      <w:r w:rsidRPr="008D10AB">
        <w:rPr>
          <w:i/>
          <w:iCs/>
          <w:sz w:val="24"/>
          <w:szCs w:val="24"/>
        </w:rPr>
        <w:t>Australasian Journal of Educational Technology</w:t>
      </w:r>
      <w:r w:rsidRPr="008D10AB">
        <w:rPr>
          <w:sz w:val="24"/>
          <w:szCs w:val="24"/>
        </w:rPr>
        <w:t xml:space="preserve">, </w:t>
      </w:r>
      <w:r w:rsidRPr="008D10AB">
        <w:rPr>
          <w:i/>
          <w:iCs/>
          <w:sz w:val="24"/>
          <w:szCs w:val="24"/>
        </w:rPr>
        <w:t>36</w:t>
      </w:r>
      <w:r w:rsidRPr="008D10AB">
        <w:rPr>
          <w:sz w:val="24"/>
          <w:szCs w:val="24"/>
        </w:rPr>
        <w:t>(1), 85-97.</w:t>
      </w:r>
      <w:r w:rsidRPr="008D10AB">
        <w:rPr>
          <w:sz w:val="24"/>
          <w:szCs w:val="24"/>
        </w:rPr>
        <w:t xml:space="preserve"> </w:t>
      </w:r>
      <w:hyperlink r:id="rId7" w:history="1">
        <w:r w:rsidRPr="008D10AB">
          <w:rPr>
            <w:rStyle w:val="Hyperlink"/>
            <w:sz w:val="24"/>
            <w:szCs w:val="24"/>
            <w:lang w:val="en-US"/>
          </w:rPr>
          <w:t xml:space="preserve">https://doi.org/10.14742/ajet.4711 </w:t>
        </w:r>
      </w:hyperlink>
    </w:p>
    <w:p w14:paraId="480CEF0A" w14:textId="77777777" w:rsidR="008B53F6" w:rsidRPr="008D10AB" w:rsidRDefault="008B53F6" w:rsidP="008D10AB">
      <w:pPr>
        <w:pStyle w:val="References"/>
        <w:ind w:left="720" w:hanging="720"/>
        <w:rPr>
          <w:sz w:val="24"/>
          <w:szCs w:val="24"/>
        </w:rPr>
      </w:pPr>
    </w:p>
    <w:p w14:paraId="473F588E" w14:textId="13FCC2A9" w:rsidR="008C339A" w:rsidRPr="008D10AB" w:rsidRDefault="008C339A" w:rsidP="008D10AB">
      <w:pPr>
        <w:pStyle w:val="References"/>
        <w:ind w:left="720" w:hanging="720"/>
        <w:rPr>
          <w:sz w:val="24"/>
          <w:szCs w:val="24"/>
        </w:rPr>
      </w:pPr>
      <w:r w:rsidRPr="008D10AB">
        <w:rPr>
          <w:sz w:val="24"/>
          <w:szCs w:val="24"/>
        </w:rPr>
        <w:t xml:space="preserve">Akyel, A. S., &amp; </w:t>
      </w:r>
      <w:proofErr w:type="spellStart"/>
      <w:r w:rsidRPr="008D10AB">
        <w:rPr>
          <w:sz w:val="24"/>
          <w:szCs w:val="24"/>
        </w:rPr>
        <w:t>Ozek</w:t>
      </w:r>
      <w:proofErr w:type="spellEnd"/>
      <w:r w:rsidRPr="008D10AB">
        <w:rPr>
          <w:sz w:val="24"/>
          <w:szCs w:val="24"/>
        </w:rPr>
        <w:t>, Y. (2010). A language needs analysis research at an English medium university in Turkey. </w:t>
      </w:r>
      <w:r w:rsidRPr="008D10AB">
        <w:rPr>
          <w:i/>
          <w:iCs/>
          <w:sz w:val="24"/>
          <w:szCs w:val="24"/>
        </w:rPr>
        <w:t xml:space="preserve">Procedia-Social and </w:t>
      </w:r>
      <w:proofErr w:type="spellStart"/>
      <w:r w:rsidRPr="008D10AB">
        <w:rPr>
          <w:i/>
          <w:iCs/>
          <w:sz w:val="24"/>
          <w:szCs w:val="24"/>
        </w:rPr>
        <w:t>Behavioral</w:t>
      </w:r>
      <w:proofErr w:type="spellEnd"/>
      <w:r w:rsidRPr="008D10AB">
        <w:rPr>
          <w:i/>
          <w:iCs/>
          <w:sz w:val="24"/>
          <w:szCs w:val="24"/>
        </w:rPr>
        <w:t xml:space="preserve"> Sciences</w:t>
      </w:r>
      <w:r w:rsidRPr="008D10AB">
        <w:rPr>
          <w:sz w:val="24"/>
          <w:szCs w:val="24"/>
        </w:rPr>
        <w:t>, </w:t>
      </w:r>
      <w:r w:rsidRPr="008D10AB">
        <w:rPr>
          <w:i/>
          <w:iCs/>
          <w:sz w:val="24"/>
          <w:szCs w:val="24"/>
        </w:rPr>
        <w:t>2</w:t>
      </w:r>
      <w:r w:rsidRPr="008D10AB">
        <w:rPr>
          <w:sz w:val="24"/>
          <w:szCs w:val="24"/>
        </w:rPr>
        <w:t>(2), 969-975.</w:t>
      </w:r>
    </w:p>
    <w:p w14:paraId="0A3604F2" w14:textId="3F14974A" w:rsidR="008C339A" w:rsidRPr="008D10AB" w:rsidRDefault="008C339A" w:rsidP="008D10AB">
      <w:pPr>
        <w:pStyle w:val="References"/>
        <w:ind w:left="720" w:hanging="720"/>
        <w:rPr>
          <w:sz w:val="24"/>
          <w:szCs w:val="24"/>
          <w:lang w:val="en-US"/>
        </w:rPr>
      </w:pPr>
    </w:p>
    <w:p w14:paraId="5FBC2204" w14:textId="5C6636C6" w:rsidR="005F6AC7" w:rsidRPr="008D10AB" w:rsidRDefault="005F6AC7" w:rsidP="008D10AB">
      <w:pPr>
        <w:pStyle w:val="References"/>
        <w:ind w:left="720" w:hanging="720"/>
        <w:rPr>
          <w:sz w:val="24"/>
          <w:szCs w:val="24"/>
        </w:rPr>
      </w:pPr>
      <w:r w:rsidRPr="008D10AB">
        <w:rPr>
          <w:sz w:val="24"/>
          <w:szCs w:val="24"/>
        </w:rPr>
        <w:t>Alptekin, C., &amp; Tatar, S. (2011). Research on foreign language teaching and learning in Turkey (2005</w:t>
      </w:r>
      <w:r w:rsidR="000C7BBD">
        <w:rPr>
          <w:sz w:val="24"/>
          <w:szCs w:val="24"/>
        </w:rPr>
        <w:t>-</w:t>
      </w:r>
      <w:r w:rsidRPr="008D10AB">
        <w:rPr>
          <w:sz w:val="24"/>
          <w:szCs w:val="24"/>
        </w:rPr>
        <w:t>2009). </w:t>
      </w:r>
      <w:r w:rsidRPr="008D10AB">
        <w:rPr>
          <w:i/>
          <w:iCs/>
          <w:sz w:val="24"/>
          <w:szCs w:val="24"/>
        </w:rPr>
        <w:t>Language Teaching</w:t>
      </w:r>
      <w:r w:rsidRPr="008D10AB">
        <w:rPr>
          <w:sz w:val="24"/>
          <w:szCs w:val="24"/>
        </w:rPr>
        <w:t>, </w:t>
      </w:r>
      <w:r w:rsidRPr="008D10AB">
        <w:rPr>
          <w:i/>
          <w:iCs/>
          <w:sz w:val="24"/>
          <w:szCs w:val="24"/>
        </w:rPr>
        <w:t>44</w:t>
      </w:r>
      <w:r w:rsidRPr="008D10AB">
        <w:rPr>
          <w:sz w:val="24"/>
          <w:szCs w:val="24"/>
        </w:rPr>
        <w:t>(3), 328-353.</w:t>
      </w:r>
    </w:p>
    <w:p w14:paraId="68C339D7" w14:textId="77777777" w:rsidR="005F6AC7" w:rsidRPr="008D10AB" w:rsidRDefault="005F6AC7" w:rsidP="008D10AB">
      <w:pPr>
        <w:pStyle w:val="References"/>
        <w:ind w:left="720" w:hanging="720"/>
        <w:rPr>
          <w:sz w:val="24"/>
          <w:szCs w:val="24"/>
          <w:lang w:val="en-US"/>
        </w:rPr>
      </w:pPr>
    </w:p>
    <w:p w14:paraId="7E36CE0D" w14:textId="77777777" w:rsidR="001E78F9" w:rsidRPr="008D10AB" w:rsidRDefault="001E78F9" w:rsidP="008D10AB">
      <w:pPr>
        <w:ind w:left="720" w:hanging="720"/>
      </w:pPr>
      <w:r w:rsidRPr="008D10AB">
        <w:t xml:space="preserve">Altay, M., Curle, S., Yuksel, D., &amp; </w:t>
      </w:r>
      <w:proofErr w:type="spellStart"/>
      <w:r w:rsidRPr="008D10AB">
        <w:t>Soruç</w:t>
      </w:r>
      <w:proofErr w:type="spellEnd"/>
      <w:r w:rsidRPr="008D10AB">
        <w:t xml:space="preserve">, A. (2022). Investigating academic achievement of English medium instruction courses in Turkey. </w:t>
      </w:r>
      <w:r w:rsidRPr="008D10AB">
        <w:rPr>
          <w:i/>
          <w:iCs/>
        </w:rPr>
        <w:t>Studies in Second Language Learning and Teaching</w:t>
      </w:r>
      <w:r w:rsidRPr="008D10AB">
        <w:t xml:space="preserve">, </w:t>
      </w:r>
      <w:r w:rsidRPr="008D10AB">
        <w:rPr>
          <w:i/>
          <w:iCs/>
        </w:rPr>
        <w:t>12</w:t>
      </w:r>
      <w:r w:rsidRPr="008D10AB">
        <w:t>(1), 117-141.</w:t>
      </w:r>
    </w:p>
    <w:p w14:paraId="0E76CA2D" w14:textId="77777777" w:rsidR="001E78F9" w:rsidRPr="008D10AB" w:rsidRDefault="001E78F9" w:rsidP="008D10AB">
      <w:pPr>
        <w:pStyle w:val="References"/>
        <w:ind w:left="720" w:hanging="720"/>
        <w:rPr>
          <w:sz w:val="24"/>
          <w:szCs w:val="24"/>
          <w:lang w:val="en-US"/>
        </w:rPr>
      </w:pPr>
    </w:p>
    <w:p w14:paraId="40E83B8E" w14:textId="3434CDAD" w:rsidR="00E71C14" w:rsidRPr="008D10AB" w:rsidRDefault="00E71C14" w:rsidP="008D10AB">
      <w:pPr>
        <w:pStyle w:val="References"/>
        <w:ind w:left="720" w:hanging="720"/>
        <w:rPr>
          <w:sz w:val="24"/>
          <w:szCs w:val="24"/>
          <w:lang w:val="en-US"/>
        </w:rPr>
      </w:pPr>
      <w:r w:rsidRPr="008D10AB">
        <w:rPr>
          <w:sz w:val="24"/>
          <w:szCs w:val="24"/>
          <w:lang w:val="en-US"/>
        </w:rPr>
        <w:t xml:space="preserve">Altay, M., &amp; Yuksel, D. (2021). Job prospects of different EMI engineering </w:t>
      </w:r>
      <w:proofErr w:type="spellStart"/>
      <w:r w:rsidRPr="008D10AB">
        <w:rPr>
          <w:sz w:val="24"/>
          <w:szCs w:val="24"/>
          <w:lang w:val="en-US"/>
        </w:rPr>
        <w:t>programmes’</w:t>
      </w:r>
      <w:proofErr w:type="spellEnd"/>
      <w:r w:rsidRPr="008D10AB">
        <w:rPr>
          <w:sz w:val="24"/>
          <w:szCs w:val="24"/>
          <w:lang w:val="en-US"/>
        </w:rPr>
        <w:t xml:space="preserve"> graduates. </w:t>
      </w:r>
      <w:r w:rsidRPr="008D10AB">
        <w:rPr>
          <w:i/>
          <w:iCs/>
          <w:sz w:val="24"/>
          <w:szCs w:val="24"/>
          <w:lang w:val="en-US"/>
        </w:rPr>
        <w:t>Participatory Educational Research, 8</w:t>
      </w:r>
      <w:r w:rsidRPr="008D10AB">
        <w:rPr>
          <w:sz w:val="24"/>
          <w:szCs w:val="24"/>
          <w:lang w:val="en-US"/>
        </w:rPr>
        <w:t>(2), 460-475.</w:t>
      </w:r>
    </w:p>
    <w:p w14:paraId="721F4251" w14:textId="77777777" w:rsidR="005B6937" w:rsidRPr="008D10AB" w:rsidRDefault="005B6937" w:rsidP="008D10AB">
      <w:pPr>
        <w:pStyle w:val="References"/>
        <w:ind w:left="720" w:hanging="720"/>
        <w:rPr>
          <w:sz w:val="24"/>
          <w:szCs w:val="24"/>
          <w:lang w:val="en-US"/>
        </w:rPr>
      </w:pPr>
    </w:p>
    <w:p w14:paraId="1767C1B9" w14:textId="027F9381" w:rsidR="005B6937" w:rsidRPr="008D10AB" w:rsidRDefault="005B6937" w:rsidP="008D10AB">
      <w:pPr>
        <w:pStyle w:val="References"/>
        <w:ind w:left="720" w:hanging="720"/>
        <w:rPr>
          <w:sz w:val="24"/>
          <w:szCs w:val="24"/>
          <w:lang w:val="en-US"/>
        </w:rPr>
      </w:pPr>
      <w:r w:rsidRPr="008D10AB">
        <w:rPr>
          <w:sz w:val="24"/>
          <w:szCs w:val="24"/>
        </w:rPr>
        <w:t xml:space="preserve">Altay, M., &amp; Yuksel, D. (2022). An investigation of language-related challenges in full and multilingual English-medium instruction models in Turkey. In M. A. Christison, J. Crandall, &amp; D. Christian (Eds.), </w:t>
      </w:r>
      <w:r w:rsidRPr="008D10AB">
        <w:rPr>
          <w:i/>
          <w:iCs/>
          <w:sz w:val="24"/>
          <w:szCs w:val="24"/>
        </w:rPr>
        <w:t>Research on integrating language and content in diverse contexts</w:t>
      </w:r>
      <w:r w:rsidRPr="008D10AB">
        <w:rPr>
          <w:sz w:val="24"/>
          <w:szCs w:val="24"/>
        </w:rPr>
        <w:t xml:space="preserve"> (pp. 181-194). Routledge &amp; TIRF.  </w:t>
      </w:r>
    </w:p>
    <w:p w14:paraId="6D78E23A" w14:textId="518BAF06" w:rsidR="00F64533" w:rsidRPr="008D10AB" w:rsidRDefault="00F64533" w:rsidP="008D10AB">
      <w:pPr>
        <w:pStyle w:val="References"/>
        <w:ind w:left="720" w:hanging="720"/>
        <w:rPr>
          <w:sz w:val="24"/>
          <w:szCs w:val="24"/>
          <w:lang w:val="en-US"/>
        </w:rPr>
      </w:pPr>
    </w:p>
    <w:p w14:paraId="76C65F01" w14:textId="4066D3C3" w:rsidR="00F64533" w:rsidRPr="008D10AB" w:rsidRDefault="00F64533" w:rsidP="008D10AB">
      <w:pPr>
        <w:pStyle w:val="References"/>
        <w:ind w:left="720" w:hanging="720"/>
        <w:rPr>
          <w:sz w:val="24"/>
          <w:szCs w:val="24"/>
        </w:rPr>
      </w:pPr>
      <w:r w:rsidRPr="008D10AB">
        <w:rPr>
          <w:sz w:val="24"/>
          <w:szCs w:val="24"/>
        </w:rPr>
        <w:t xml:space="preserve">Altiner, C. (2018). Preparatory </w:t>
      </w:r>
      <w:r w:rsidRPr="008D10AB">
        <w:rPr>
          <w:sz w:val="24"/>
          <w:szCs w:val="24"/>
          <w:lang w:val="en-US"/>
        </w:rPr>
        <w:t>s</w:t>
      </w:r>
      <w:r w:rsidRPr="008D10AB">
        <w:rPr>
          <w:sz w:val="24"/>
          <w:szCs w:val="24"/>
        </w:rPr>
        <w:t xml:space="preserve">chool </w:t>
      </w:r>
      <w:r w:rsidRPr="008D10AB">
        <w:rPr>
          <w:sz w:val="24"/>
          <w:szCs w:val="24"/>
          <w:lang w:val="en-US"/>
        </w:rPr>
        <w:t>s</w:t>
      </w:r>
      <w:r w:rsidRPr="008D10AB">
        <w:rPr>
          <w:sz w:val="24"/>
          <w:szCs w:val="24"/>
        </w:rPr>
        <w:t xml:space="preserve">tudents' English </w:t>
      </w:r>
      <w:r w:rsidRPr="008D10AB">
        <w:rPr>
          <w:sz w:val="24"/>
          <w:szCs w:val="24"/>
          <w:lang w:val="en-US"/>
        </w:rPr>
        <w:t>l</w:t>
      </w:r>
      <w:r w:rsidRPr="008D10AB">
        <w:rPr>
          <w:sz w:val="24"/>
          <w:szCs w:val="24"/>
        </w:rPr>
        <w:t xml:space="preserve">anguage </w:t>
      </w:r>
      <w:r w:rsidRPr="008D10AB">
        <w:rPr>
          <w:sz w:val="24"/>
          <w:szCs w:val="24"/>
          <w:lang w:val="en-US"/>
        </w:rPr>
        <w:t>l</w:t>
      </w:r>
      <w:r w:rsidRPr="008D10AB">
        <w:rPr>
          <w:sz w:val="24"/>
          <w:szCs w:val="24"/>
        </w:rPr>
        <w:t xml:space="preserve">earning </w:t>
      </w:r>
      <w:r w:rsidRPr="008D10AB">
        <w:rPr>
          <w:sz w:val="24"/>
          <w:szCs w:val="24"/>
          <w:lang w:val="en-US"/>
        </w:rPr>
        <w:t>m</w:t>
      </w:r>
      <w:r w:rsidRPr="008D10AB">
        <w:rPr>
          <w:sz w:val="24"/>
          <w:szCs w:val="24"/>
        </w:rPr>
        <w:t xml:space="preserve">otivation: A </w:t>
      </w:r>
      <w:r w:rsidRPr="008D10AB">
        <w:rPr>
          <w:sz w:val="24"/>
          <w:szCs w:val="24"/>
          <w:lang w:val="en-US"/>
        </w:rPr>
        <w:t>s</w:t>
      </w:r>
      <w:r w:rsidRPr="008D10AB">
        <w:rPr>
          <w:sz w:val="24"/>
          <w:szCs w:val="24"/>
        </w:rPr>
        <w:t>ample from Turkey. </w:t>
      </w:r>
      <w:r w:rsidRPr="008D10AB">
        <w:rPr>
          <w:i/>
          <w:iCs/>
          <w:sz w:val="24"/>
          <w:szCs w:val="24"/>
        </w:rPr>
        <w:t>Universal Journal of Educational Research</w:t>
      </w:r>
      <w:r w:rsidRPr="008D10AB">
        <w:rPr>
          <w:sz w:val="24"/>
          <w:szCs w:val="24"/>
        </w:rPr>
        <w:t>, </w:t>
      </w:r>
      <w:r w:rsidRPr="008D10AB">
        <w:rPr>
          <w:i/>
          <w:iCs/>
          <w:sz w:val="24"/>
          <w:szCs w:val="24"/>
        </w:rPr>
        <w:t>6</w:t>
      </w:r>
      <w:r w:rsidRPr="008D10AB">
        <w:rPr>
          <w:sz w:val="24"/>
          <w:szCs w:val="24"/>
        </w:rPr>
        <w:t>(8), 1729-1737.</w:t>
      </w:r>
    </w:p>
    <w:p w14:paraId="14D6244F" w14:textId="4E438420" w:rsidR="007934AF" w:rsidRPr="008D10AB" w:rsidRDefault="007934AF" w:rsidP="008D10AB">
      <w:pPr>
        <w:pStyle w:val="References"/>
        <w:ind w:left="720" w:hanging="720"/>
        <w:rPr>
          <w:sz w:val="24"/>
          <w:szCs w:val="24"/>
          <w:lang w:val="en-US"/>
        </w:rPr>
      </w:pPr>
    </w:p>
    <w:p w14:paraId="181C518C" w14:textId="54DA0FE8" w:rsidR="008C339A" w:rsidRPr="008D10AB" w:rsidRDefault="008C339A" w:rsidP="008D10AB">
      <w:pPr>
        <w:pStyle w:val="References"/>
        <w:ind w:left="720" w:hanging="720"/>
        <w:rPr>
          <w:sz w:val="24"/>
          <w:szCs w:val="24"/>
        </w:rPr>
      </w:pPr>
      <w:r w:rsidRPr="008D10AB">
        <w:rPr>
          <w:sz w:val="24"/>
          <w:szCs w:val="24"/>
        </w:rPr>
        <w:t>Arikan, A. (2010). Effective English language teacher from the perspectives of prospective and in-service teachers in Turkey. </w:t>
      </w:r>
      <w:r w:rsidRPr="008D10AB">
        <w:rPr>
          <w:i/>
          <w:iCs/>
          <w:sz w:val="24"/>
          <w:szCs w:val="24"/>
        </w:rPr>
        <w:t>Electronic Journal of Social Sciences</w:t>
      </w:r>
      <w:r w:rsidRPr="008D10AB">
        <w:rPr>
          <w:sz w:val="24"/>
          <w:szCs w:val="24"/>
        </w:rPr>
        <w:t>, </w:t>
      </w:r>
      <w:r w:rsidRPr="008D10AB">
        <w:rPr>
          <w:i/>
          <w:iCs/>
          <w:sz w:val="24"/>
          <w:szCs w:val="24"/>
        </w:rPr>
        <w:t>9</w:t>
      </w:r>
      <w:r w:rsidRPr="008D10AB">
        <w:rPr>
          <w:sz w:val="24"/>
          <w:szCs w:val="24"/>
        </w:rPr>
        <w:t>(31)</w:t>
      </w:r>
      <w:r w:rsidRPr="008D10AB">
        <w:rPr>
          <w:sz w:val="24"/>
          <w:szCs w:val="24"/>
          <w:lang w:val="en-US"/>
        </w:rPr>
        <w:t>, 209-223</w:t>
      </w:r>
      <w:r w:rsidRPr="008D10AB">
        <w:rPr>
          <w:sz w:val="24"/>
          <w:szCs w:val="24"/>
        </w:rPr>
        <w:t>.</w:t>
      </w:r>
    </w:p>
    <w:p w14:paraId="58218B8C" w14:textId="77777777" w:rsidR="00EE4DCB" w:rsidRPr="008D10AB" w:rsidRDefault="00EE4DCB" w:rsidP="008D10AB">
      <w:pPr>
        <w:pStyle w:val="References"/>
        <w:ind w:left="720" w:hanging="720"/>
        <w:rPr>
          <w:sz w:val="24"/>
          <w:szCs w:val="24"/>
        </w:rPr>
      </w:pPr>
    </w:p>
    <w:p w14:paraId="444BE26F" w14:textId="128742B2" w:rsidR="00EE4DCB" w:rsidRPr="00EE4DCB" w:rsidRDefault="00EE4DCB" w:rsidP="008D10AB">
      <w:pPr>
        <w:pStyle w:val="References"/>
        <w:ind w:left="720" w:hanging="720"/>
        <w:rPr>
          <w:sz w:val="24"/>
          <w:szCs w:val="24"/>
        </w:rPr>
      </w:pPr>
      <w:bookmarkStart w:id="1" w:name="_Hlk199664235"/>
      <w:r w:rsidRPr="00EE4DCB">
        <w:rPr>
          <w:sz w:val="24"/>
          <w:szCs w:val="24"/>
          <w:lang w:val="en-US"/>
        </w:rPr>
        <w:t xml:space="preserve">Arslan, S., &amp; Whitehead, G. E. (2025). Fostering pre-service </w:t>
      </w:r>
      <w:proofErr w:type="gramStart"/>
      <w:r w:rsidRPr="00EE4DCB">
        <w:rPr>
          <w:sz w:val="24"/>
          <w:szCs w:val="24"/>
          <w:lang w:val="en-US"/>
        </w:rPr>
        <w:t>teachers’</w:t>
      </w:r>
      <w:proofErr w:type="gramEnd"/>
      <w:r w:rsidRPr="00EE4DCB">
        <w:rPr>
          <w:sz w:val="24"/>
          <w:szCs w:val="24"/>
          <w:lang w:val="en-US"/>
        </w:rPr>
        <w:t xml:space="preserve"> perceived ability to implement dialogic teaching in Turkey: Examining the contributing factors of an intensive short-term teacher education program from the teacher-learners’ vantage point. </w:t>
      </w:r>
      <w:r w:rsidRPr="00EE4DCB">
        <w:rPr>
          <w:i/>
          <w:iCs/>
          <w:sz w:val="24"/>
          <w:szCs w:val="24"/>
          <w:lang w:val="en-US"/>
        </w:rPr>
        <w:t>Language Teaching Research</w:t>
      </w:r>
      <w:r w:rsidRPr="00EE4DCB">
        <w:rPr>
          <w:sz w:val="24"/>
          <w:szCs w:val="24"/>
          <w:lang w:val="en-US"/>
        </w:rPr>
        <w:t xml:space="preserve">, </w:t>
      </w:r>
      <w:r w:rsidRPr="00EE4DCB">
        <w:rPr>
          <w:i/>
          <w:iCs/>
          <w:sz w:val="24"/>
          <w:szCs w:val="24"/>
          <w:lang w:val="en-US"/>
        </w:rPr>
        <w:t>29</w:t>
      </w:r>
      <w:r w:rsidRPr="00EE4DCB">
        <w:rPr>
          <w:sz w:val="24"/>
          <w:szCs w:val="24"/>
          <w:lang w:val="en-US"/>
        </w:rPr>
        <w:t>(4), 1547-1579.</w:t>
      </w:r>
      <w:r w:rsidRPr="008D10AB">
        <w:rPr>
          <w:sz w:val="24"/>
          <w:szCs w:val="24"/>
          <w:lang w:val="en-US"/>
        </w:rPr>
        <w:t xml:space="preserve"> </w:t>
      </w:r>
      <w:hyperlink r:id="rId8" w:history="1">
        <w:r w:rsidRPr="00EE4DCB">
          <w:rPr>
            <w:rStyle w:val="Hyperlink"/>
            <w:sz w:val="24"/>
            <w:szCs w:val="24"/>
          </w:rPr>
          <w:t>https://doi.org/10.1177/13621688221093755</w:t>
        </w:r>
      </w:hyperlink>
    </w:p>
    <w:bookmarkEnd w:id="1"/>
    <w:p w14:paraId="0F3096D8" w14:textId="3F2307F0" w:rsidR="008C339A" w:rsidRPr="008D10AB" w:rsidRDefault="008C339A" w:rsidP="008D10AB">
      <w:pPr>
        <w:pStyle w:val="References"/>
        <w:ind w:left="720" w:hanging="720"/>
        <w:rPr>
          <w:sz w:val="24"/>
          <w:szCs w:val="24"/>
          <w:lang w:val="en-US"/>
        </w:rPr>
      </w:pPr>
    </w:p>
    <w:bookmarkEnd w:id="0"/>
    <w:p w14:paraId="7C9024FF" w14:textId="74F5F89A" w:rsidR="00E71C14" w:rsidRPr="008D10AB" w:rsidRDefault="007934AF" w:rsidP="008D10AB">
      <w:pPr>
        <w:pStyle w:val="References"/>
        <w:ind w:left="720" w:hanging="720"/>
        <w:rPr>
          <w:sz w:val="24"/>
          <w:szCs w:val="24"/>
          <w:lang w:val="en-US"/>
        </w:rPr>
      </w:pPr>
      <w:r w:rsidRPr="008D10AB">
        <w:rPr>
          <w:sz w:val="24"/>
          <w:szCs w:val="24"/>
          <w:lang w:val="en-US"/>
        </w:rPr>
        <w:t>Aslan, M. (2018). The debate on English-medium instruction and globalization in the Turkish context: A sociopolitical perspective. </w:t>
      </w:r>
      <w:r w:rsidRPr="008D10AB">
        <w:rPr>
          <w:i/>
          <w:iCs/>
          <w:sz w:val="24"/>
          <w:szCs w:val="24"/>
          <w:lang w:val="en-US"/>
        </w:rPr>
        <w:t>Journal of Multilingual and Multicultural Development</w:t>
      </w:r>
      <w:r w:rsidRPr="008D10AB">
        <w:rPr>
          <w:sz w:val="24"/>
          <w:szCs w:val="24"/>
          <w:lang w:val="en-US"/>
        </w:rPr>
        <w:t>, </w:t>
      </w:r>
      <w:r w:rsidRPr="008D10AB">
        <w:rPr>
          <w:i/>
          <w:iCs/>
          <w:sz w:val="24"/>
          <w:szCs w:val="24"/>
          <w:lang w:val="en-US"/>
        </w:rPr>
        <w:t>39</w:t>
      </w:r>
      <w:r w:rsidRPr="008D10AB">
        <w:rPr>
          <w:sz w:val="24"/>
          <w:szCs w:val="24"/>
          <w:lang w:val="en-US"/>
        </w:rPr>
        <w:t>(7), 602-616.</w:t>
      </w:r>
    </w:p>
    <w:p w14:paraId="164D63AB" w14:textId="77777777" w:rsidR="00183E4F" w:rsidRPr="008D10AB" w:rsidRDefault="00183E4F" w:rsidP="008D10AB">
      <w:pPr>
        <w:pStyle w:val="References"/>
        <w:ind w:left="720" w:hanging="720"/>
        <w:rPr>
          <w:sz w:val="24"/>
          <w:szCs w:val="24"/>
          <w:lang w:val="en-US"/>
        </w:rPr>
      </w:pPr>
    </w:p>
    <w:p w14:paraId="2B528BB7" w14:textId="2994A982" w:rsidR="00183E4F" w:rsidRPr="008D10AB" w:rsidRDefault="00183E4F" w:rsidP="008D10AB">
      <w:pPr>
        <w:pStyle w:val="References"/>
        <w:ind w:left="720" w:hanging="720"/>
        <w:rPr>
          <w:sz w:val="24"/>
          <w:szCs w:val="24"/>
          <w:lang w:val="en-US"/>
        </w:rPr>
      </w:pPr>
      <w:r w:rsidRPr="008D10AB">
        <w:rPr>
          <w:sz w:val="24"/>
          <w:szCs w:val="24"/>
          <w:lang w:val="en-US"/>
        </w:rPr>
        <w:lastRenderedPageBreak/>
        <w:t xml:space="preserve">Aslan, M. (2024). EFL students’ views about distance education at higher education in Turkey. </w:t>
      </w:r>
      <w:r w:rsidRPr="008D10AB">
        <w:rPr>
          <w:i/>
          <w:iCs/>
          <w:sz w:val="24"/>
          <w:szCs w:val="24"/>
          <w:lang w:val="en-US"/>
        </w:rPr>
        <w:t>AJIT-e: Academic Journal of Information Technology</w:t>
      </w:r>
      <w:r w:rsidRPr="008D10AB">
        <w:rPr>
          <w:sz w:val="24"/>
          <w:szCs w:val="24"/>
          <w:lang w:val="en-US"/>
        </w:rPr>
        <w:t xml:space="preserve">, </w:t>
      </w:r>
      <w:r w:rsidRPr="008D10AB">
        <w:rPr>
          <w:i/>
          <w:iCs/>
          <w:sz w:val="24"/>
          <w:szCs w:val="24"/>
          <w:lang w:val="en-US"/>
        </w:rPr>
        <w:t>15</w:t>
      </w:r>
      <w:r w:rsidRPr="008D10AB">
        <w:rPr>
          <w:sz w:val="24"/>
          <w:szCs w:val="24"/>
          <w:lang w:val="en-US"/>
        </w:rPr>
        <w:t>(2), 121-137.</w:t>
      </w:r>
    </w:p>
    <w:p w14:paraId="1B4F2362" w14:textId="460D2EC2" w:rsidR="0025519E" w:rsidRPr="008D10AB" w:rsidRDefault="0025519E" w:rsidP="008D10AB">
      <w:pPr>
        <w:pStyle w:val="References"/>
        <w:ind w:left="720" w:hanging="720"/>
        <w:rPr>
          <w:sz w:val="24"/>
          <w:szCs w:val="24"/>
          <w:lang w:val="en-US"/>
        </w:rPr>
      </w:pPr>
    </w:p>
    <w:p w14:paraId="51EF31BD" w14:textId="1F2DC373" w:rsidR="008B53F6" w:rsidRPr="008D10AB" w:rsidRDefault="008B53F6" w:rsidP="008D10AB">
      <w:pPr>
        <w:pStyle w:val="References"/>
        <w:ind w:left="720" w:hanging="720"/>
        <w:rPr>
          <w:sz w:val="24"/>
          <w:szCs w:val="24"/>
        </w:rPr>
      </w:pPr>
      <w:r w:rsidRPr="008D10AB">
        <w:rPr>
          <w:sz w:val="24"/>
          <w:szCs w:val="24"/>
        </w:rPr>
        <w:t xml:space="preserve">Aslan, R., &amp; </w:t>
      </w:r>
      <w:proofErr w:type="spellStart"/>
      <w:r w:rsidRPr="008D10AB">
        <w:rPr>
          <w:sz w:val="24"/>
          <w:szCs w:val="24"/>
        </w:rPr>
        <w:t>Altınkaya</w:t>
      </w:r>
      <w:proofErr w:type="spellEnd"/>
      <w:r w:rsidRPr="008D10AB">
        <w:rPr>
          <w:sz w:val="24"/>
          <w:szCs w:val="24"/>
        </w:rPr>
        <w:t xml:space="preserve">, Z. Ö. (2024). Prospective English language teachers' understandings of global English language teaching. </w:t>
      </w:r>
      <w:r w:rsidRPr="008D10AB">
        <w:rPr>
          <w:i/>
          <w:iCs/>
          <w:sz w:val="24"/>
          <w:szCs w:val="24"/>
        </w:rPr>
        <w:t>European Journal of Education</w:t>
      </w:r>
      <w:r w:rsidRPr="008D10AB">
        <w:rPr>
          <w:sz w:val="24"/>
          <w:szCs w:val="24"/>
        </w:rPr>
        <w:t>, e12631. https://onlinelibrary.wiley.com/doi/pdf/10.1111/ejed.12631</w:t>
      </w:r>
    </w:p>
    <w:p w14:paraId="3084BBA3" w14:textId="77777777" w:rsidR="008B53F6" w:rsidRPr="008D10AB" w:rsidRDefault="008B53F6" w:rsidP="008D10AB">
      <w:pPr>
        <w:pStyle w:val="References"/>
        <w:ind w:left="720" w:hanging="720"/>
        <w:rPr>
          <w:sz w:val="24"/>
          <w:szCs w:val="24"/>
          <w:lang w:val="en-US"/>
        </w:rPr>
      </w:pPr>
    </w:p>
    <w:p w14:paraId="02C79F3F" w14:textId="3F34F466" w:rsidR="0025519E" w:rsidRPr="008D10AB" w:rsidRDefault="0025519E" w:rsidP="008D10AB">
      <w:pPr>
        <w:pStyle w:val="References"/>
        <w:ind w:left="720" w:hanging="720"/>
        <w:rPr>
          <w:sz w:val="24"/>
          <w:szCs w:val="24"/>
          <w:lang w:val="en-US"/>
        </w:rPr>
      </w:pPr>
      <w:bookmarkStart w:id="2" w:name="_Hlk112664372"/>
      <w:proofErr w:type="spellStart"/>
      <w:r w:rsidRPr="008D10AB">
        <w:rPr>
          <w:sz w:val="24"/>
          <w:szCs w:val="24"/>
        </w:rPr>
        <w:t>Asmalı</w:t>
      </w:r>
      <w:proofErr w:type="spellEnd"/>
      <w:r w:rsidRPr="008D10AB">
        <w:rPr>
          <w:sz w:val="24"/>
          <w:szCs w:val="24"/>
        </w:rPr>
        <w:t xml:space="preserve">, M. (2016). Willingness to communicate of foreign language learners in Turkish context. </w:t>
      </w:r>
      <w:r w:rsidRPr="008D10AB">
        <w:rPr>
          <w:i/>
          <w:iCs/>
          <w:sz w:val="24"/>
          <w:szCs w:val="24"/>
        </w:rPr>
        <w:t xml:space="preserve">Procedia-Social and </w:t>
      </w:r>
      <w:proofErr w:type="spellStart"/>
      <w:r w:rsidRPr="008D10AB">
        <w:rPr>
          <w:i/>
          <w:iCs/>
          <w:sz w:val="24"/>
          <w:szCs w:val="24"/>
        </w:rPr>
        <w:t>Behavioral</w:t>
      </w:r>
      <w:proofErr w:type="spellEnd"/>
      <w:r w:rsidRPr="008D10AB">
        <w:rPr>
          <w:i/>
          <w:iCs/>
          <w:sz w:val="24"/>
          <w:szCs w:val="24"/>
        </w:rPr>
        <w:t xml:space="preserve"> Sciences</w:t>
      </w:r>
      <w:r w:rsidRPr="008D10AB">
        <w:rPr>
          <w:sz w:val="24"/>
          <w:szCs w:val="24"/>
        </w:rPr>
        <w:t xml:space="preserve">, </w:t>
      </w:r>
      <w:r w:rsidRPr="008D10AB">
        <w:rPr>
          <w:i/>
          <w:iCs/>
          <w:sz w:val="24"/>
          <w:szCs w:val="24"/>
        </w:rPr>
        <w:t>232</w:t>
      </w:r>
      <w:r w:rsidRPr="008D10AB">
        <w:rPr>
          <w:sz w:val="24"/>
          <w:szCs w:val="24"/>
        </w:rPr>
        <w:t>, 188-195.</w:t>
      </w:r>
      <w:bookmarkEnd w:id="2"/>
    </w:p>
    <w:p w14:paraId="76477C56" w14:textId="1911CD8C" w:rsidR="005F6AC7" w:rsidRPr="008D10AB" w:rsidRDefault="005F6AC7" w:rsidP="008D10AB">
      <w:pPr>
        <w:pStyle w:val="References"/>
        <w:ind w:left="720" w:hanging="720"/>
        <w:rPr>
          <w:sz w:val="24"/>
          <w:szCs w:val="24"/>
          <w:lang w:val="en-US"/>
        </w:rPr>
      </w:pPr>
    </w:p>
    <w:p w14:paraId="5B073066" w14:textId="43EEBA8B" w:rsidR="00FE1344" w:rsidRPr="008D10AB" w:rsidRDefault="00FE1344" w:rsidP="008D10AB">
      <w:pPr>
        <w:pStyle w:val="References"/>
        <w:ind w:left="720" w:hanging="720"/>
        <w:rPr>
          <w:sz w:val="24"/>
          <w:szCs w:val="24"/>
        </w:rPr>
      </w:pPr>
      <w:r w:rsidRPr="008D10AB">
        <w:rPr>
          <w:sz w:val="24"/>
          <w:szCs w:val="24"/>
        </w:rPr>
        <w:t xml:space="preserve">Asuman, A. Ş. I. K., &amp; Gönen, S. İ. K. </w:t>
      </w:r>
      <w:r w:rsidR="006463E1">
        <w:rPr>
          <w:sz w:val="24"/>
          <w:szCs w:val="24"/>
        </w:rPr>
        <w:t xml:space="preserve">(2020). </w:t>
      </w:r>
      <w:r w:rsidRPr="008D10AB">
        <w:rPr>
          <w:sz w:val="24"/>
          <w:szCs w:val="24"/>
        </w:rPr>
        <w:t xml:space="preserve">On-site technology use in language classrooms through the eyes of the pre-service teachers: A qualitative study. </w:t>
      </w:r>
      <w:r w:rsidRPr="008D10AB">
        <w:rPr>
          <w:i/>
          <w:iCs/>
          <w:sz w:val="24"/>
          <w:szCs w:val="24"/>
        </w:rPr>
        <w:t>ELT Research Journal</w:t>
      </w:r>
      <w:r w:rsidRPr="008D10AB">
        <w:rPr>
          <w:sz w:val="24"/>
          <w:szCs w:val="24"/>
        </w:rPr>
        <w:t xml:space="preserve">, </w:t>
      </w:r>
      <w:r w:rsidRPr="008D10AB">
        <w:rPr>
          <w:i/>
          <w:iCs/>
          <w:sz w:val="24"/>
          <w:szCs w:val="24"/>
        </w:rPr>
        <w:t>9</w:t>
      </w:r>
      <w:r w:rsidRPr="008D10AB">
        <w:rPr>
          <w:sz w:val="24"/>
          <w:szCs w:val="24"/>
        </w:rPr>
        <w:t xml:space="preserve">(2), 194-218.  </w:t>
      </w:r>
    </w:p>
    <w:p w14:paraId="3F7F342C" w14:textId="77777777" w:rsidR="00FE1344" w:rsidRPr="008D10AB" w:rsidRDefault="00FE1344" w:rsidP="008D10AB">
      <w:pPr>
        <w:pStyle w:val="References"/>
        <w:ind w:left="720" w:hanging="720"/>
        <w:rPr>
          <w:sz w:val="24"/>
          <w:szCs w:val="24"/>
          <w:lang w:val="en-US"/>
        </w:rPr>
      </w:pPr>
    </w:p>
    <w:p w14:paraId="4674FACF" w14:textId="77777777" w:rsidR="0003085C" w:rsidRPr="008D10AB" w:rsidRDefault="0003085C" w:rsidP="008D10AB">
      <w:pPr>
        <w:ind w:left="720" w:hanging="720"/>
        <w:rPr>
          <w:lang w:eastAsia="en-US"/>
        </w:rPr>
      </w:pPr>
      <w:proofErr w:type="spellStart"/>
      <w:r w:rsidRPr="008D10AB">
        <w:t>Ateşkan</w:t>
      </w:r>
      <w:proofErr w:type="spellEnd"/>
      <w:r w:rsidRPr="008D10AB">
        <w:t xml:space="preserve">, A., &amp; Hart, D. O. (2021). Demystifying computational thinking for teacher candidates: A case study on Turkish secondary school pre-service teachers. </w:t>
      </w:r>
      <w:r w:rsidRPr="008D10AB">
        <w:rPr>
          <w:i/>
          <w:iCs/>
        </w:rPr>
        <w:t>Education and Information Technologies</w:t>
      </w:r>
      <w:r w:rsidRPr="008D10AB">
        <w:t xml:space="preserve">, </w:t>
      </w:r>
      <w:r w:rsidRPr="008D10AB">
        <w:rPr>
          <w:i/>
          <w:iCs/>
        </w:rPr>
        <w:t>26</w:t>
      </w:r>
      <w:r w:rsidRPr="008D10AB">
        <w:t>(5), 6383-6399.</w:t>
      </w:r>
    </w:p>
    <w:p w14:paraId="320879AB" w14:textId="77777777" w:rsidR="0003085C" w:rsidRPr="008D10AB" w:rsidRDefault="0003085C" w:rsidP="008D10AB">
      <w:pPr>
        <w:pStyle w:val="References"/>
        <w:ind w:left="720" w:hanging="720"/>
        <w:rPr>
          <w:sz w:val="24"/>
          <w:szCs w:val="24"/>
          <w:lang w:val="en-US"/>
        </w:rPr>
      </w:pPr>
    </w:p>
    <w:p w14:paraId="5B4E6D13" w14:textId="21548FC2" w:rsidR="00936263" w:rsidRPr="008D10AB" w:rsidRDefault="00936263" w:rsidP="008D10AB">
      <w:pPr>
        <w:pStyle w:val="References"/>
        <w:ind w:left="720" w:hanging="720"/>
        <w:rPr>
          <w:sz w:val="24"/>
          <w:szCs w:val="24"/>
        </w:rPr>
      </w:pPr>
      <w:r w:rsidRPr="008D10AB">
        <w:rPr>
          <w:sz w:val="24"/>
          <w:szCs w:val="24"/>
        </w:rPr>
        <w:t>Ayaz, A. D., Ozkardas, S., &amp; O</w:t>
      </w:r>
      <w:proofErr w:type="spellStart"/>
      <w:r w:rsidRPr="008D10AB">
        <w:rPr>
          <w:sz w:val="24"/>
          <w:szCs w:val="24"/>
          <w:lang w:val="en-US"/>
        </w:rPr>
        <w:t>zturan</w:t>
      </w:r>
      <w:proofErr w:type="spellEnd"/>
      <w:r w:rsidRPr="008D10AB">
        <w:rPr>
          <w:sz w:val="24"/>
          <w:szCs w:val="24"/>
        </w:rPr>
        <w:t>, T. (2019). Challenges of English language teaching in high schools in Turkey and possible suggestions to overcome them. </w:t>
      </w:r>
      <w:r w:rsidRPr="008D10AB">
        <w:rPr>
          <w:i/>
          <w:iCs/>
          <w:sz w:val="24"/>
          <w:szCs w:val="24"/>
        </w:rPr>
        <w:t>Eurasian Journal of Applied Linguistics</w:t>
      </w:r>
      <w:r w:rsidRPr="008D10AB">
        <w:rPr>
          <w:sz w:val="24"/>
          <w:szCs w:val="24"/>
        </w:rPr>
        <w:t>, </w:t>
      </w:r>
      <w:r w:rsidRPr="008D10AB">
        <w:rPr>
          <w:i/>
          <w:iCs/>
          <w:sz w:val="24"/>
          <w:szCs w:val="24"/>
        </w:rPr>
        <w:t>5</w:t>
      </w:r>
      <w:r w:rsidRPr="008D10AB">
        <w:rPr>
          <w:sz w:val="24"/>
          <w:szCs w:val="24"/>
        </w:rPr>
        <w:t>(1), 41-55.</w:t>
      </w:r>
    </w:p>
    <w:p w14:paraId="3C392087" w14:textId="77777777" w:rsidR="00936263" w:rsidRPr="008D10AB" w:rsidRDefault="00936263" w:rsidP="008D10AB">
      <w:pPr>
        <w:pStyle w:val="References"/>
        <w:ind w:left="720" w:hanging="720"/>
        <w:rPr>
          <w:sz w:val="24"/>
          <w:szCs w:val="24"/>
          <w:lang w:val="en-US"/>
        </w:rPr>
      </w:pPr>
    </w:p>
    <w:p w14:paraId="72E105CC" w14:textId="1816D01C" w:rsidR="005F6AC7" w:rsidRPr="008D10AB" w:rsidRDefault="005F6AC7" w:rsidP="008D10AB">
      <w:pPr>
        <w:pStyle w:val="References"/>
        <w:ind w:left="720" w:hanging="720"/>
        <w:rPr>
          <w:sz w:val="24"/>
          <w:szCs w:val="24"/>
        </w:rPr>
      </w:pPr>
      <w:r w:rsidRPr="008D10AB">
        <w:rPr>
          <w:sz w:val="24"/>
          <w:szCs w:val="24"/>
        </w:rPr>
        <w:t>Aydınlı, J., &amp; Ortaçtepe, D. (2018). Selected research in applied linguistics and English language teaching in Turkey: 2010</w:t>
      </w:r>
      <w:r w:rsidR="000C7BBD">
        <w:rPr>
          <w:sz w:val="24"/>
          <w:szCs w:val="24"/>
        </w:rPr>
        <w:t>-</w:t>
      </w:r>
      <w:r w:rsidRPr="008D10AB">
        <w:rPr>
          <w:sz w:val="24"/>
          <w:szCs w:val="24"/>
        </w:rPr>
        <w:t>2016. </w:t>
      </w:r>
      <w:r w:rsidRPr="008D10AB">
        <w:rPr>
          <w:i/>
          <w:iCs/>
          <w:sz w:val="24"/>
          <w:szCs w:val="24"/>
        </w:rPr>
        <w:t>Language Teaching</w:t>
      </w:r>
      <w:r w:rsidRPr="008D10AB">
        <w:rPr>
          <w:sz w:val="24"/>
          <w:szCs w:val="24"/>
        </w:rPr>
        <w:t>, </w:t>
      </w:r>
      <w:r w:rsidRPr="008D10AB">
        <w:rPr>
          <w:i/>
          <w:iCs/>
          <w:sz w:val="24"/>
          <w:szCs w:val="24"/>
        </w:rPr>
        <w:t>51</w:t>
      </w:r>
      <w:r w:rsidRPr="008D10AB">
        <w:rPr>
          <w:sz w:val="24"/>
          <w:szCs w:val="24"/>
        </w:rPr>
        <w:t>(2), 210-245.</w:t>
      </w:r>
    </w:p>
    <w:p w14:paraId="637B5F8E" w14:textId="0F0DA494" w:rsidR="00DE1C07" w:rsidRPr="008D10AB" w:rsidRDefault="00DE1C07" w:rsidP="008D10AB">
      <w:pPr>
        <w:pStyle w:val="References"/>
        <w:ind w:left="720" w:hanging="720"/>
        <w:rPr>
          <w:sz w:val="24"/>
          <w:szCs w:val="24"/>
        </w:rPr>
      </w:pPr>
    </w:p>
    <w:p w14:paraId="196F7B03" w14:textId="549FC0FE" w:rsidR="00DE1C07" w:rsidRPr="008D10AB" w:rsidRDefault="00DE1C07" w:rsidP="008D10AB">
      <w:pPr>
        <w:pStyle w:val="References"/>
        <w:ind w:left="720" w:hanging="720"/>
        <w:rPr>
          <w:sz w:val="24"/>
          <w:szCs w:val="24"/>
        </w:rPr>
      </w:pPr>
      <w:r w:rsidRPr="008D10AB">
        <w:rPr>
          <w:sz w:val="24"/>
          <w:szCs w:val="24"/>
        </w:rPr>
        <w:t>Aydoğan, H., &amp; Akbarov, A. A. (2014). The four basic language skills, whole language &amp; intergrated skill approach in mainstream university classrooms in Turkey. </w:t>
      </w:r>
      <w:r w:rsidRPr="008D10AB">
        <w:rPr>
          <w:i/>
          <w:iCs/>
          <w:sz w:val="24"/>
          <w:szCs w:val="24"/>
        </w:rPr>
        <w:t>Mediterranean Journal of Social Sciences</w:t>
      </w:r>
      <w:r w:rsidRPr="008D10AB">
        <w:rPr>
          <w:sz w:val="24"/>
          <w:szCs w:val="24"/>
        </w:rPr>
        <w:t>, </w:t>
      </w:r>
      <w:r w:rsidRPr="008D10AB">
        <w:rPr>
          <w:i/>
          <w:iCs/>
          <w:sz w:val="24"/>
          <w:szCs w:val="24"/>
        </w:rPr>
        <w:t>5</w:t>
      </w:r>
      <w:r w:rsidRPr="008D10AB">
        <w:rPr>
          <w:sz w:val="24"/>
          <w:szCs w:val="24"/>
        </w:rPr>
        <w:t>(9), 672-6</w:t>
      </w:r>
      <w:r w:rsidRPr="008D10AB">
        <w:rPr>
          <w:sz w:val="24"/>
          <w:szCs w:val="24"/>
          <w:lang w:val="en-US"/>
        </w:rPr>
        <w:t>80</w:t>
      </w:r>
      <w:r w:rsidRPr="008D10AB">
        <w:rPr>
          <w:sz w:val="24"/>
          <w:szCs w:val="24"/>
        </w:rPr>
        <w:t>.</w:t>
      </w:r>
    </w:p>
    <w:p w14:paraId="273EDC3D" w14:textId="77777777" w:rsidR="00425030" w:rsidRPr="008D10AB" w:rsidRDefault="00425030" w:rsidP="008D10AB">
      <w:pPr>
        <w:pStyle w:val="References"/>
        <w:ind w:left="720" w:hanging="720"/>
        <w:rPr>
          <w:sz w:val="24"/>
          <w:szCs w:val="24"/>
        </w:rPr>
      </w:pPr>
    </w:p>
    <w:p w14:paraId="280B5405" w14:textId="0D7A9BA2" w:rsidR="00425030" w:rsidRPr="008D10AB" w:rsidRDefault="00425030" w:rsidP="008D10AB">
      <w:pPr>
        <w:pStyle w:val="References"/>
        <w:ind w:left="720" w:hanging="720"/>
        <w:rPr>
          <w:sz w:val="24"/>
          <w:szCs w:val="24"/>
          <w:lang w:val="en-US"/>
        </w:rPr>
      </w:pPr>
      <w:bookmarkStart w:id="3" w:name="_Hlk174266143"/>
      <w:proofErr w:type="spellStart"/>
      <w:r w:rsidRPr="008D10AB">
        <w:rPr>
          <w:sz w:val="24"/>
          <w:szCs w:val="24"/>
          <w:lang w:val="en-US"/>
        </w:rPr>
        <w:t>Bababayli</w:t>
      </w:r>
      <w:proofErr w:type="spellEnd"/>
      <w:r w:rsidRPr="008D10AB">
        <w:rPr>
          <w:sz w:val="24"/>
          <w:szCs w:val="24"/>
          <w:lang w:val="en-US"/>
        </w:rPr>
        <w:t xml:space="preserve">, I. (2024). Exploring foreign language teacher beliefs and practices in Turkey: A case study. </w:t>
      </w:r>
      <w:proofErr w:type="spellStart"/>
      <w:r w:rsidRPr="008D10AB">
        <w:rPr>
          <w:i/>
          <w:iCs/>
          <w:sz w:val="24"/>
          <w:szCs w:val="24"/>
          <w:lang w:val="en-US"/>
        </w:rPr>
        <w:t>Prizren</w:t>
      </w:r>
      <w:proofErr w:type="spellEnd"/>
      <w:r w:rsidRPr="008D10AB">
        <w:rPr>
          <w:i/>
          <w:iCs/>
          <w:sz w:val="24"/>
          <w:szCs w:val="24"/>
          <w:lang w:val="en-US"/>
        </w:rPr>
        <w:t xml:space="preserve"> Social Science Journal</w:t>
      </w:r>
      <w:r w:rsidRPr="008D10AB">
        <w:rPr>
          <w:sz w:val="24"/>
          <w:szCs w:val="24"/>
          <w:lang w:val="en-US"/>
        </w:rPr>
        <w:t xml:space="preserve">, </w:t>
      </w:r>
      <w:r w:rsidRPr="008D10AB">
        <w:rPr>
          <w:i/>
          <w:iCs/>
          <w:sz w:val="24"/>
          <w:szCs w:val="24"/>
          <w:lang w:val="en-US"/>
        </w:rPr>
        <w:t>8</w:t>
      </w:r>
      <w:r w:rsidRPr="008D10AB">
        <w:rPr>
          <w:sz w:val="24"/>
          <w:szCs w:val="24"/>
          <w:lang w:val="en-US"/>
        </w:rPr>
        <w:t>(1), 42-47.</w:t>
      </w:r>
    </w:p>
    <w:bookmarkEnd w:id="3"/>
    <w:p w14:paraId="0EF87C8B" w14:textId="77777777" w:rsidR="00425030" w:rsidRPr="008D10AB" w:rsidRDefault="00425030" w:rsidP="008D10AB">
      <w:pPr>
        <w:pStyle w:val="References"/>
        <w:ind w:left="720" w:hanging="720"/>
        <w:rPr>
          <w:sz w:val="24"/>
          <w:szCs w:val="24"/>
        </w:rPr>
      </w:pPr>
    </w:p>
    <w:p w14:paraId="528F1E73" w14:textId="4C302590" w:rsidR="00E41532" w:rsidRPr="008D10AB" w:rsidRDefault="00E41532" w:rsidP="008D10AB">
      <w:pPr>
        <w:pStyle w:val="References"/>
        <w:ind w:left="720" w:hanging="720"/>
        <w:rPr>
          <w:sz w:val="24"/>
          <w:szCs w:val="24"/>
        </w:rPr>
      </w:pPr>
      <w:bookmarkStart w:id="4" w:name="_Hlk103620722"/>
      <w:r w:rsidRPr="008D10AB">
        <w:rPr>
          <w:sz w:val="24"/>
          <w:szCs w:val="24"/>
        </w:rPr>
        <w:t>Babaoğlu, R. (2021). Linguistic imperialism or cultural diplomacy? British Council and the People’s Houses in early republican Turkey. </w:t>
      </w:r>
      <w:proofErr w:type="spellStart"/>
      <w:r w:rsidRPr="008D10AB">
        <w:rPr>
          <w:i/>
          <w:iCs/>
          <w:sz w:val="24"/>
          <w:szCs w:val="24"/>
        </w:rPr>
        <w:t>Bilig</w:t>
      </w:r>
      <w:proofErr w:type="spellEnd"/>
      <w:r w:rsidRPr="008D10AB">
        <w:rPr>
          <w:sz w:val="24"/>
          <w:szCs w:val="24"/>
        </w:rPr>
        <w:t>,</w:t>
      </w:r>
      <w:r w:rsidRPr="008D10AB">
        <w:rPr>
          <w:i/>
          <w:iCs/>
          <w:sz w:val="24"/>
          <w:szCs w:val="24"/>
        </w:rPr>
        <w:t xml:space="preserve"> 96</w:t>
      </w:r>
      <w:r w:rsidRPr="008D10AB">
        <w:rPr>
          <w:sz w:val="24"/>
          <w:szCs w:val="24"/>
        </w:rPr>
        <w:t>, 255-282.</w:t>
      </w:r>
      <w:bookmarkEnd w:id="4"/>
    </w:p>
    <w:p w14:paraId="665E9119" w14:textId="77777777" w:rsidR="00E41532" w:rsidRPr="008D10AB" w:rsidRDefault="00E41532" w:rsidP="008D10AB">
      <w:pPr>
        <w:pStyle w:val="References"/>
        <w:ind w:left="720" w:hanging="720"/>
        <w:rPr>
          <w:sz w:val="24"/>
          <w:szCs w:val="24"/>
        </w:rPr>
      </w:pPr>
    </w:p>
    <w:p w14:paraId="75D09FE6" w14:textId="78A67854" w:rsidR="007A5963" w:rsidRPr="008D10AB" w:rsidRDefault="007A5963" w:rsidP="008D10AB">
      <w:pPr>
        <w:pStyle w:val="References"/>
        <w:ind w:left="720" w:hanging="720"/>
        <w:rPr>
          <w:rStyle w:val="Hyperlink"/>
          <w:sz w:val="24"/>
          <w:szCs w:val="24"/>
        </w:rPr>
      </w:pPr>
      <w:r w:rsidRPr="008D10AB">
        <w:rPr>
          <w:sz w:val="24"/>
          <w:szCs w:val="24"/>
        </w:rPr>
        <w:t xml:space="preserve">Baki, Ö. Z. E. N., &amp; Mohammadzadeh, B. (2012). Teaching vocabulary through poetry in an EFL classroom. </w:t>
      </w:r>
      <w:r w:rsidRPr="008D10AB">
        <w:rPr>
          <w:i/>
          <w:iCs/>
          <w:sz w:val="24"/>
          <w:szCs w:val="24"/>
        </w:rPr>
        <w:t>International Online Journal of Primary Education</w:t>
      </w:r>
      <w:r w:rsidRPr="008D10AB">
        <w:rPr>
          <w:sz w:val="24"/>
          <w:szCs w:val="24"/>
        </w:rPr>
        <w:t xml:space="preserve">, </w:t>
      </w:r>
      <w:r w:rsidRPr="008D10AB">
        <w:rPr>
          <w:i/>
          <w:iCs/>
          <w:sz w:val="24"/>
          <w:szCs w:val="24"/>
        </w:rPr>
        <w:t>1</w:t>
      </w:r>
      <w:r w:rsidRPr="008D10AB">
        <w:rPr>
          <w:sz w:val="24"/>
          <w:szCs w:val="24"/>
        </w:rPr>
        <w:t xml:space="preserve">(1), 58-72. </w:t>
      </w:r>
      <w:hyperlink r:id="rId9" w:history="1">
        <w:r w:rsidR="00E41532" w:rsidRPr="008D10AB">
          <w:rPr>
            <w:rStyle w:val="Hyperlink"/>
            <w:sz w:val="24"/>
            <w:szCs w:val="24"/>
          </w:rPr>
          <w:t>https://dergipark.org.tr/en/download/article-file/2416931</w:t>
        </w:r>
      </w:hyperlink>
    </w:p>
    <w:p w14:paraId="19AB3789" w14:textId="77777777" w:rsidR="007A5963" w:rsidRPr="008D10AB" w:rsidRDefault="007A5963" w:rsidP="008D10AB">
      <w:pPr>
        <w:pStyle w:val="References"/>
        <w:ind w:left="720" w:hanging="720"/>
        <w:rPr>
          <w:sz w:val="24"/>
          <w:szCs w:val="24"/>
        </w:rPr>
      </w:pPr>
    </w:p>
    <w:p w14:paraId="0C148ECA" w14:textId="76FDC5CA" w:rsidR="002833D2" w:rsidRPr="008D10AB" w:rsidRDefault="002833D2" w:rsidP="008D10AB">
      <w:pPr>
        <w:pStyle w:val="References"/>
        <w:ind w:left="720" w:hanging="720"/>
        <w:rPr>
          <w:sz w:val="24"/>
          <w:szCs w:val="24"/>
        </w:rPr>
      </w:pPr>
      <w:r w:rsidRPr="008D10AB">
        <w:rPr>
          <w:sz w:val="24"/>
          <w:szCs w:val="24"/>
        </w:rPr>
        <w:t xml:space="preserve">Baş, G. (2011). Investigating the effects of project-based learning on students’ academic achievement and attitudes towards English lesson. </w:t>
      </w:r>
      <w:r w:rsidRPr="008D10AB">
        <w:rPr>
          <w:i/>
          <w:iCs/>
          <w:sz w:val="24"/>
          <w:szCs w:val="24"/>
        </w:rPr>
        <w:t>The online journal of New Horizons in Education</w:t>
      </w:r>
      <w:r w:rsidRPr="008D10AB">
        <w:rPr>
          <w:sz w:val="24"/>
          <w:szCs w:val="24"/>
        </w:rPr>
        <w:t xml:space="preserve">, </w:t>
      </w:r>
      <w:r w:rsidRPr="008D10AB">
        <w:rPr>
          <w:i/>
          <w:iCs/>
          <w:sz w:val="24"/>
          <w:szCs w:val="24"/>
        </w:rPr>
        <w:t>1</w:t>
      </w:r>
      <w:r w:rsidRPr="008D10AB">
        <w:rPr>
          <w:sz w:val="24"/>
          <w:szCs w:val="24"/>
        </w:rPr>
        <w:t xml:space="preserve">(4), 1-14. </w:t>
      </w:r>
      <w:hyperlink r:id="rId10" w:anchor="page=8" w:history="1">
        <w:r w:rsidR="00183A50" w:rsidRPr="008D10AB">
          <w:rPr>
            <w:rStyle w:val="Hyperlink"/>
            <w:sz w:val="24"/>
            <w:szCs w:val="24"/>
          </w:rPr>
          <w:t>https://www.tojsat.net/journals/tojned/volumes/tojned-volume01-i04.pdf#page=8</w:t>
        </w:r>
      </w:hyperlink>
    </w:p>
    <w:p w14:paraId="260FA1D0" w14:textId="1259D6E2" w:rsidR="00AA2540" w:rsidRPr="008D10AB" w:rsidRDefault="00AA2540" w:rsidP="008D10AB">
      <w:pPr>
        <w:pStyle w:val="References"/>
        <w:ind w:left="720" w:hanging="720"/>
        <w:rPr>
          <w:sz w:val="24"/>
          <w:szCs w:val="24"/>
          <w:lang w:val="en-US"/>
        </w:rPr>
      </w:pPr>
    </w:p>
    <w:p w14:paraId="1B9558B9" w14:textId="308CE51E" w:rsidR="00183A50" w:rsidRPr="008D10AB" w:rsidRDefault="00183A50" w:rsidP="008D10AB">
      <w:pPr>
        <w:pStyle w:val="References"/>
        <w:ind w:left="720" w:hanging="720"/>
        <w:rPr>
          <w:rStyle w:val="Hyperlink"/>
          <w:sz w:val="24"/>
          <w:szCs w:val="24"/>
        </w:rPr>
      </w:pPr>
      <w:r w:rsidRPr="008D10AB">
        <w:rPr>
          <w:sz w:val="24"/>
          <w:szCs w:val="24"/>
        </w:rPr>
        <w:t xml:space="preserve">Baş, G., &amp; </w:t>
      </w:r>
      <w:proofErr w:type="spellStart"/>
      <w:r w:rsidRPr="008D10AB">
        <w:rPr>
          <w:sz w:val="24"/>
          <w:szCs w:val="24"/>
        </w:rPr>
        <w:t>Beyhab</w:t>
      </w:r>
      <w:proofErr w:type="spellEnd"/>
      <w:r w:rsidRPr="008D10AB">
        <w:rPr>
          <w:sz w:val="24"/>
          <w:szCs w:val="24"/>
        </w:rPr>
        <w:t xml:space="preserve">, Ö. (2010). Effects of multiple intelligences supported project-based learning on students’ achievement levels and attitudes towards English lesson. </w:t>
      </w:r>
      <w:r w:rsidRPr="008D10AB">
        <w:rPr>
          <w:i/>
          <w:iCs/>
          <w:sz w:val="24"/>
          <w:szCs w:val="24"/>
        </w:rPr>
        <w:t xml:space="preserve">International </w:t>
      </w:r>
      <w:r w:rsidRPr="008D10AB">
        <w:rPr>
          <w:i/>
          <w:iCs/>
          <w:sz w:val="24"/>
          <w:szCs w:val="24"/>
        </w:rPr>
        <w:lastRenderedPageBreak/>
        <w:t>Electronic Journal of Elementary Education</w:t>
      </w:r>
      <w:r w:rsidRPr="008D10AB">
        <w:rPr>
          <w:sz w:val="24"/>
          <w:szCs w:val="24"/>
        </w:rPr>
        <w:t xml:space="preserve">, </w:t>
      </w:r>
      <w:r w:rsidRPr="008D10AB">
        <w:rPr>
          <w:i/>
          <w:iCs/>
          <w:sz w:val="24"/>
          <w:szCs w:val="24"/>
        </w:rPr>
        <w:t>2</w:t>
      </w:r>
      <w:r w:rsidRPr="008D10AB">
        <w:rPr>
          <w:sz w:val="24"/>
          <w:szCs w:val="24"/>
        </w:rPr>
        <w:t xml:space="preserve">(3), 365-386. </w:t>
      </w:r>
      <w:hyperlink r:id="rId11" w:history="1">
        <w:r w:rsidR="00882D56" w:rsidRPr="008D10AB">
          <w:rPr>
            <w:rStyle w:val="Hyperlink"/>
            <w:sz w:val="24"/>
            <w:szCs w:val="24"/>
          </w:rPr>
          <w:t>https://www.iejee.com/index.php/IEJEE/article/download/245/241</w:t>
        </w:r>
      </w:hyperlink>
    </w:p>
    <w:p w14:paraId="548553B0" w14:textId="652889AB" w:rsidR="00183A50" w:rsidRPr="008D10AB" w:rsidRDefault="00183A50" w:rsidP="008D10AB">
      <w:pPr>
        <w:pStyle w:val="References"/>
        <w:ind w:left="720" w:hanging="720"/>
        <w:rPr>
          <w:sz w:val="24"/>
          <w:szCs w:val="24"/>
          <w:lang w:val="en-US"/>
        </w:rPr>
      </w:pPr>
    </w:p>
    <w:p w14:paraId="5F36537D" w14:textId="3E099B1E" w:rsidR="00CD66DE" w:rsidRPr="008D10AB" w:rsidRDefault="00CD66DE" w:rsidP="008D10AB">
      <w:pPr>
        <w:pStyle w:val="References"/>
        <w:ind w:left="720" w:hanging="720"/>
        <w:rPr>
          <w:sz w:val="24"/>
          <w:szCs w:val="24"/>
        </w:rPr>
      </w:pPr>
      <w:r w:rsidRPr="008D10AB">
        <w:rPr>
          <w:sz w:val="24"/>
          <w:szCs w:val="24"/>
        </w:rPr>
        <w:t xml:space="preserve">Basal, A. (2015). The implementation of a flipped classroom in foreign language teaching. </w:t>
      </w:r>
      <w:r w:rsidRPr="008D10AB">
        <w:rPr>
          <w:i/>
          <w:iCs/>
          <w:sz w:val="24"/>
          <w:szCs w:val="24"/>
        </w:rPr>
        <w:t>Turkish Online Journal of Distance Education</w:t>
      </w:r>
      <w:r w:rsidRPr="008D10AB">
        <w:rPr>
          <w:sz w:val="24"/>
          <w:szCs w:val="24"/>
        </w:rPr>
        <w:t xml:space="preserve">, </w:t>
      </w:r>
      <w:r w:rsidRPr="008D10AB">
        <w:rPr>
          <w:i/>
          <w:iCs/>
          <w:sz w:val="24"/>
          <w:szCs w:val="24"/>
        </w:rPr>
        <w:t>16</w:t>
      </w:r>
      <w:r w:rsidRPr="008D10AB">
        <w:rPr>
          <w:sz w:val="24"/>
          <w:szCs w:val="24"/>
        </w:rPr>
        <w:t xml:space="preserve">(4), 28-37. </w:t>
      </w:r>
      <w:hyperlink r:id="rId12" w:history="1">
        <w:r w:rsidRPr="008D10AB">
          <w:rPr>
            <w:rStyle w:val="Hyperlink"/>
            <w:sz w:val="24"/>
            <w:szCs w:val="24"/>
          </w:rPr>
          <w:t>https://dergipark.org.tr/en/download/article-file/156695</w:t>
        </w:r>
      </w:hyperlink>
    </w:p>
    <w:p w14:paraId="13BBE0B2" w14:textId="77777777" w:rsidR="00CD66DE" w:rsidRPr="008D10AB" w:rsidRDefault="00CD66DE" w:rsidP="008D10AB">
      <w:pPr>
        <w:pStyle w:val="References"/>
        <w:ind w:left="720" w:hanging="720"/>
        <w:rPr>
          <w:sz w:val="24"/>
          <w:szCs w:val="24"/>
          <w:lang w:val="en-US"/>
        </w:rPr>
      </w:pPr>
    </w:p>
    <w:p w14:paraId="3F1101D1" w14:textId="6AA17303" w:rsidR="00882D56" w:rsidRPr="008D10AB" w:rsidRDefault="00882D56" w:rsidP="008D10AB">
      <w:pPr>
        <w:pStyle w:val="References"/>
        <w:ind w:left="720" w:hanging="720"/>
        <w:rPr>
          <w:rStyle w:val="Hyperlink"/>
          <w:sz w:val="24"/>
          <w:szCs w:val="24"/>
        </w:rPr>
      </w:pPr>
      <w:proofErr w:type="spellStart"/>
      <w:r w:rsidRPr="008D10AB">
        <w:rPr>
          <w:sz w:val="24"/>
          <w:szCs w:val="24"/>
        </w:rPr>
        <w:t>Basöz</w:t>
      </w:r>
      <w:proofErr w:type="spellEnd"/>
      <w:r w:rsidRPr="008D10AB">
        <w:rPr>
          <w:sz w:val="24"/>
          <w:szCs w:val="24"/>
        </w:rPr>
        <w:t xml:space="preserve">, T., &amp; Erten, I. H. (2018). Investigating tertiary level EFL learners' willingness to communicate in English. </w:t>
      </w:r>
      <w:r w:rsidRPr="008D10AB">
        <w:rPr>
          <w:i/>
          <w:iCs/>
          <w:sz w:val="24"/>
          <w:szCs w:val="24"/>
        </w:rPr>
        <w:t>English Language Teaching</w:t>
      </w:r>
      <w:r w:rsidRPr="008D10AB">
        <w:rPr>
          <w:sz w:val="24"/>
          <w:szCs w:val="24"/>
        </w:rPr>
        <w:t xml:space="preserve">, </w:t>
      </w:r>
      <w:r w:rsidRPr="008D10AB">
        <w:rPr>
          <w:i/>
          <w:iCs/>
          <w:sz w:val="24"/>
          <w:szCs w:val="24"/>
        </w:rPr>
        <w:t>11</w:t>
      </w:r>
      <w:r w:rsidRPr="008D10AB">
        <w:rPr>
          <w:sz w:val="24"/>
          <w:szCs w:val="24"/>
        </w:rPr>
        <w:t xml:space="preserve">(3), 78-87. </w:t>
      </w:r>
      <w:hyperlink r:id="rId13" w:history="1">
        <w:r w:rsidRPr="008D10AB">
          <w:rPr>
            <w:rStyle w:val="Hyperlink"/>
            <w:sz w:val="24"/>
            <w:szCs w:val="24"/>
          </w:rPr>
          <w:t>https://files.eric.ed.gov/fulltext/EJ1171801.pdf</w:t>
        </w:r>
      </w:hyperlink>
    </w:p>
    <w:p w14:paraId="5683CB84" w14:textId="77777777" w:rsidR="00882D56" w:rsidRPr="008D10AB" w:rsidRDefault="00882D56" w:rsidP="008D10AB">
      <w:pPr>
        <w:pStyle w:val="References"/>
        <w:ind w:left="720" w:hanging="720"/>
        <w:rPr>
          <w:sz w:val="24"/>
          <w:szCs w:val="24"/>
          <w:lang w:val="en-US"/>
        </w:rPr>
      </w:pPr>
    </w:p>
    <w:p w14:paraId="4A877A35" w14:textId="2CC423AA" w:rsidR="0055509A" w:rsidRPr="008D10AB" w:rsidRDefault="0055509A" w:rsidP="008D10AB">
      <w:pPr>
        <w:pStyle w:val="References"/>
        <w:ind w:left="720" w:hanging="720"/>
        <w:rPr>
          <w:sz w:val="24"/>
          <w:szCs w:val="24"/>
        </w:rPr>
      </w:pPr>
      <w:r w:rsidRPr="008D10AB">
        <w:rPr>
          <w:sz w:val="24"/>
          <w:szCs w:val="24"/>
        </w:rPr>
        <w:t xml:space="preserve">Bektaş‐Çetinkaya, Y. (2024). Turkish students' language‐learning </w:t>
      </w:r>
      <w:proofErr w:type="spellStart"/>
      <w:r w:rsidRPr="008D10AB">
        <w:rPr>
          <w:sz w:val="24"/>
          <w:szCs w:val="24"/>
        </w:rPr>
        <w:t>perezhivanie</w:t>
      </w:r>
      <w:proofErr w:type="spellEnd"/>
      <w:r w:rsidRPr="008D10AB">
        <w:rPr>
          <w:sz w:val="24"/>
          <w:szCs w:val="24"/>
        </w:rPr>
        <w:t xml:space="preserve">, learner identities, and transformation of self. </w:t>
      </w:r>
      <w:r w:rsidRPr="008D10AB">
        <w:rPr>
          <w:i/>
          <w:iCs/>
          <w:sz w:val="24"/>
          <w:szCs w:val="24"/>
        </w:rPr>
        <w:t>International Journal of Applied Linguistics</w:t>
      </w:r>
      <w:r w:rsidRPr="008D10AB">
        <w:rPr>
          <w:sz w:val="24"/>
          <w:szCs w:val="24"/>
        </w:rPr>
        <w:t xml:space="preserve">. </w:t>
      </w:r>
      <w:hyperlink r:id="rId14" w:tgtFrame="_blank" w:history="1">
        <w:r w:rsidRPr="008D10AB">
          <w:rPr>
            <w:rStyle w:val="Hyperlink"/>
            <w:sz w:val="24"/>
            <w:szCs w:val="24"/>
            <w:lang w:val="en-US"/>
          </w:rPr>
          <w:t>https://doi.org/10.1111/ijal.12552</w:t>
        </w:r>
      </w:hyperlink>
    </w:p>
    <w:p w14:paraId="5A28520D" w14:textId="77777777" w:rsidR="0055509A" w:rsidRPr="008D10AB" w:rsidRDefault="0055509A" w:rsidP="008D10AB">
      <w:pPr>
        <w:pStyle w:val="References"/>
        <w:ind w:left="720" w:hanging="720"/>
        <w:rPr>
          <w:sz w:val="24"/>
          <w:szCs w:val="24"/>
          <w:lang w:val="en-US"/>
        </w:rPr>
      </w:pPr>
    </w:p>
    <w:p w14:paraId="522DF8AC" w14:textId="48A9C25D" w:rsidR="00FD490B" w:rsidRPr="008D10AB" w:rsidRDefault="00FD490B" w:rsidP="008D10AB">
      <w:pPr>
        <w:pStyle w:val="References"/>
        <w:ind w:left="720" w:hanging="720"/>
        <w:rPr>
          <w:sz w:val="24"/>
          <w:szCs w:val="24"/>
        </w:rPr>
      </w:pPr>
      <w:bookmarkStart w:id="5" w:name="_Hlk185236558"/>
      <w:bookmarkStart w:id="6" w:name="_Hlk178925217"/>
      <w:proofErr w:type="spellStart"/>
      <w:r w:rsidRPr="008D10AB">
        <w:rPr>
          <w:sz w:val="24"/>
          <w:szCs w:val="24"/>
        </w:rPr>
        <w:t>Bozbıyık</w:t>
      </w:r>
      <w:proofErr w:type="spellEnd"/>
      <w:r w:rsidRPr="008D10AB">
        <w:rPr>
          <w:sz w:val="24"/>
          <w:szCs w:val="24"/>
        </w:rPr>
        <w:t xml:space="preserve">, M., &amp; Morton, T. (2024). Lecturers’ use of examples in online university English-medium instruction: A micro-analytic classroom interaction and knowledge-building perspective. </w:t>
      </w:r>
      <w:r w:rsidRPr="008D10AB">
        <w:rPr>
          <w:i/>
          <w:iCs/>
          <w:sz w:val="24"/>
          <w:szCs w:val="24"/>
        </w:rPr>
        <w:t>Language and Education</w:t>
      </w:r>
      <w:r w:rsidRPr="008D10AB">
        <w:rPr>
          <w:sz w:val="24"/>
          <w:szCs w:val="24"/>
        </w:rPr>
        <w:t xml:space="preserve">, </w:t>
      </w:r>
      <w:r w:rsidRPr="008D10AB">
        <w:rPr>
          <w:i/>
          <w:iCs/>
          <w:sz w:val="24"/>
          <w:szCs w:val="24"/>
        </w:rPr>
        <w:t>38</w:t>
      </w:r>
      <w:r w:rsidRPr="008D10AB">
        <w:rPr>
          <w:sz w:val="24"/>
          <w:szCs w:val="24"/>
        </w:rPr>
        <w:t xml:space="preserve">(3), 344-363. </w:t>
      </w:r>
      <w:hyperlink r:id="rId15" w:history="1">
        <w:r w:rsidRPr="008D10AB">
          <w:rPr>
            <w:rStyle w:val="Hyperlink"/>
            <w:sz w:val="24"/>
            <w:szCs w:val="24"/>
          </w:rPr>
          <w:t>https://doi.org/10.1080/09500782.2023.2173528</w:t>
        </w:r>
      </w:hyperlink>
      <w:bookmarkEnd w:id="5"/>
      <w:bookmarkEnd w:id="6"/>
    </w:p>
    <w:p w14:paraId="20504E6D" w14:textId="77777777" w:rsidR="00FD490B" w:rsidRPr="008D10AB" w:rsidRDefault="00FD490B" w:rsidP="008D10AB">
      <w:pPr>
        <w:pStyle w:val="References"/>
        <w:ind w:left="720" w:hanging="720"/>
        <w:rPr>
          <w:sz w:val="24"/>
          <w:szCs w:val="24"/>
          <w:lang w:val="en-US"/>
        </w:rPr>
      </w:pPr>
    </w:p>
    <w:p w14:paraId="4F59EA5A" w14:textId="3E73B00B" w:rsidR="003C472F" w:rsidRPr="008D10AB" w:rsidRDefault="003C472F" w:rsidP="008D10AB">
      <w:pPr>
        <w:pStyle w:val="References"/>
        <w:ind w:left="720" w:hanging="720"/>
        <w:rPr>
          <w:sz w:val="24"/>
          <w:szCs w:val="24"/>
        </w:rPr>
      </w:pPr>
      <w:r w:rsidRPr="008D10AB">
        <w:rPr>
          <w:sz w:val="24"/>
          <w:szCs w:val="24"/>
        </w:rPr>
        <w:t>Ç</w:t>
      </w:r>
      <w:proofErr w:type="spellStart"/>
      <w:r w:rsidRPr="008D10AB">
        <w:rPr>
          <w:sz w:val="24"/>
          <w:szCs w:val="24"/>
          <w:lang w:val="en-US"/>
        </w:rPr>
        <w:t>akici</w:t>
      </w:r>
      <w:proofErr w:type="spellEnd"/>
      <w:r w:rsidRPr="008D10AB">
        <w:rPr>
          <w:sz w:val="24"/>
          <w:szCs w:val="24"/>
        </w:rPr>
        <w:t>, D. (2016). Parents’ and English language teachers' views about early foreign language education in Turkey. </w:t>
      </w:r>
      <w:r w:rsidRPr="008D10AB">
        <w:rPr>
          <w:i/>
          <w:iCs/>
          <w:sz w:val="24"/>
          <w:szCs w:val="24"/>
        </w:rPr>
        <w:t>Participatory Educational Research</w:t>
      </w:r>
      <w:r w:rsidRPr="008D10AB">
        <w:rPr>
          <w:sz w:val="24"/>
          <w:szCs w:val="24"/>
        </w:rPr>
        <w:t>, </w:t>
      </w:r>
      <w:r w:rsidRPr="008D10AB">
        <w:rPr>
          <w:i/>
          <w:iCs/>
          <w:sz w:val="24"/>
          <w:szCs w:val="24"/>
        </w:rPr>
        <w:t>3</w:t>
      </w:r>
      <w:r w:rsidRPr="008D10AB">
        <w:rPr>
          <w:sz w:val="24"/>
          <w:szCs w:val="24"/>
        </w:rPr>
        <w:t>(4), 33-42.</w:t>
      </w:r>
    </w:p>
    <w:p w14:paraId="60852AA8" w14:textId="77777777" w:rsidR="003C472F" w:rsidRPr="008D10AB" w:rsidRDefault="003C472F" w:rsidP="008D10AB">
      <w:pPr>
        <w:pStyle w:val="References"/>
        <w:ind w:left="720" w:hanging="720"/>
        <w:rPr>
          <w:sz w:val="24"/>
          <w:szCs w:val="24"/>
          <w:lang w:val="en-US"/>
        </w:rPr>
      </w:pPr>
    </w:p>
    <w:p w14:paraId="584160F3" w14:textId="48A86094" w:rsidR="0055509A" w:rsidRPr="008D10AB" w:rsidRDefault="0055509A" w:rsidP="008D10AB">
      <w:pPr>
        <w:pStyle w:val="References"/>
        <w:ind w:left="720" w:hanging="720"/>
        <w:rPr>
          <w:sz w:val="24"/>
          <w:szCs w:val="24"/>
        </w:rPr>
      </w:pPr>
      <w:bookmarkStart w:id="7" w:name="_Hlk174264275"/>
      <w:r w:rsidRPr="008D10AB">
        <w:rPr>
          <w:sz w:val="24"/>
          <w:szCs w:val="24"/>
        </w:rPr>
        <w:t xml:space="preserve">Çelik, H., &amp; Yazan, B. (2024). Teaching culture through EFL classes in Turkey: A qualitative study of teachers’ conceptualizations and pedagogical orientations. </w:t>
      </w:r>
      <w:r w:rsidRPr="008D10AB">
        <w:rPr>
          <w:i/>
          <w:iCs/>
          <w:sz w:val="24"/>
          <w:szCs w:val="24"/>
        </w:rPr>
        <w:t>Pedagogies: An International Journal</w:t>
      </w:r>
      <w:r w:rsidRPr="008D10AB">
        <w:rPr>
          <w:sz w:val="24"/>
          <w:szCs w:val="24"/>
        </w:rPr>
        <w:t xml:space="preserve">, </w:t>
      </w:r>
      <w:r w:rsidRPr="008D10AB">
        <w:rPr>
          <w:i/>
          <w:iCs/>
          <w:sz w:val="24"/>
          <w:szCs w:val="24"/>
        </w:rPr>
        <w:t>19</w:t>
      </w:r>
      <w:r w:rsidRPr="008D10AB">
        <w:rPr>
          <w:sz w:val="24"/>
          <w:szCs w:val="24"/>
        </w:rPr>
        <w:t>(2), 183-201.</w:t>
      </w:r>
    </w:p>
    <w:p w14:paraId="76C80C5A" w14:textId="77777777" w:rsidR="00183E4F" w:rsidRPr="008D10AB" w:rsidRDefault="00183E4F" w:rsidP="008D10AB">
      <w:pPr>
        <w:pStyle w:val="References"/>
        <w:ind w:left="720" w:hanging="720"/>
        <w:rPr>
          <w:sz w:val="24"/>
          <w:szCs w:val="24"/>
        </w:rPr>
      </w:pPr>
    </w:p>
    <w:p w14:paraId="00193221" w14:textId="77777777" w:rsidR="00183E4F" w:rsidRPr="008D10AB" w:rsidRDefault="00183E4F" w:rsidP="008D10AB">
      <w:pPr>
        <w:pStyle w:val="References"/>
        <w:ind w:left="720" w:hanging="720"/>
        <w:rPr>
          <w:sz w:val="24"/>
          <w:szCs w:val="24"/>
          <w:lang w:val="en-US"/>
        </w:rPr>
      </w:pPr>
      <w:bookmarkStart w:id="8" w:name="_Hlk174264988"/>
      <w:r w:rsidRPr="008D10AB">
        <w:rPr>
          <w:sz w:val="24"/>
          <w:szCs w:val="24"/>
          <w:lang w:val="en-US"/>
        </w:rPr>
        <w:t xml:space="preserve">Çelik, H., &amp; </w:t>
      </w:r>
      <w:proofErr w:type="spellStart"/>
      <w:r w:rsidRPr="008D10AB">
        <w:rPr>
          <w:sz w:val="24"/>
          <w:szCs w:val="24"/>
          <w:lang w:val="en-US"/>
        </w:rPr>
        <w:t>Zehir</w:t>
      </w:r>
      <w:proofErr w:type="spellEnd"/>
      <w:r w:rsidRPr="008D10AB">
        <w:rPr>
          <w:sz w:val="24"/>
          <w:szCs w:val="24"/>
          <w:lang w:val="en-US"/>
        </w:rPr>
        <w:t xml:space="preserve"> </w:t>
      </w:r>
      <w:proofErr w:type="spellStart"/>
      <w:r w:rsidRPr="008D10AB">
        <w:rPr>
          <w:sz w:val="24"/>
          <w:szCs w:val="24"/>
          <w:lang w:val="en-US"/>
        </w:rPr>
        <w:t>Topkaya</w:t>
      </w:r>
      <w:proofErr w:type="spellEnd"/>
      <w:r w:rsidRPr="008D10AB">
        <w:rPr>
          <w:sz w:val="24"/>
          <w:szCs w:val="24"/>
          <w:lang w:val="en-US"/>
        </w:rPr>
        <w:t xml:space="preserve">, E. (2024). Preservice English teachers’ preparedness to teach: Stakeholders’ perceptions in teaching practicum. </w:t>
      </w:r>
      <w:r w:rsidRPr="008D10AB">
        <w:rPr>
          <w:i/>
          <w:iCs/>
          <w:sz w:val="24"/>
          <w:szCs w:val="24"/>
          <w:lang w:val="en-US"/>
        </w:rPr>
        <w:t>Journal of Teacher Education</w:t>
      </w:r>
      <w:r w:rsidRPr="008D10AB">
        <w:rPr>
          <w:sz w:val="24"/>
          <w:szCs w:val="24"/>
          <w:lang w:val="en-US"/>
        </w:rPr>
        <w:t xml:space="preserve">, </w:t>
      </w:r>
      <w:r w:rsidRPr="008D10AB">
        <w:rPr>
          <w:i/>
          <w:iCs/>
          <w:sz w:val="24"/>
          <w:szCs w:val="24"/>
          <w:lang w:val="en-US"/>
        </w:rPr>
        <w:t>75</w:t>
      </w:r>
      <w:r w:rsidRPr="008D10AB">
        <w:rPr>
          <w:sz w:val="24"/>
          <w:szCs w:val="24"/>
          <w:lang w:val="en-US"/>
        </w:rPr>
        <w:t>(1), 92-106.</w:t>
      </w:r>
    </w:p>
    <w:bookmarkEnd w:id="8"/>
    <w:p w14:paraId="1740E473" w14:textId="77777777" w:rsidR="00183E4F" w:rsidRPr="008D10AB" w:rsidRDefault="00183E4F" w:rsidP="008D10AB">
      <w:pPr>
        <w:pStyle w:val="References"/>
        <w:ind w:left="720" w:hanging="720"/>
        <w:rPr>
          <w:sz w:val="24"/>
          <w:szCs w:val="24"/>
        </w:rPr>
      </w:pPr>
    </w:p>
    <w:bookmarkEnd w:id="7"/>
    <w:p w14:paraId="4D1A5E07" w14:textId="6383D5B1" w:rsidR="00D05DDC" w:rsidRPr="008D10AB" w:rsidRDefault="00D05DDC" w:rsidP="008D10AB">
      <w:pPr>
        <w:ind w:left="720" w:hanging="720"/>
      </w:pPr>
      <w:proofErr w:type="spellStart"/>
      <w:r w:rsidRPr="008D10AB">
        <w:rPr>
          <w:lang w:val="fr-FR"/>
        </w:rPr>
        <w:t>Çiftçi</w:t>
      </w:r>
      <w:proofErr w:type="spellEnd"/>
      <w:r w:rsidRPr="008D10AB">
        <w:rPr>
          <w:lang w:val="fr-FR"/>
        </w:rPr>
        <w:t xml:space="preserve">, Ş. K., &amp; </w:t>
      </w:r>
      <w:proofErr w:type="spellStart"/>
      <w:r w:rsidRPr="008D10AB">
        <w:rPr>
          <w:lang w:val="fr-FR"/>
        </w:rPr>
        <w:t>Cin</w:t>
      </w:r>
      <w:proofErr w:type="spellEnd"/>
      <w:r w:rsidRPr="008D10AB">
        <w:rPr>
          <w:lang w:val="fr-FR"/>
        </w:rPr>
        <w:t xml:space="preserve">, F. M. (2017). </w:t>
      </w:r>
      <w:r w:rsidRPr="008D10AB">
        <w:t xml:space="preserve">What matters for rural teachers and communities? Educational challenges in rural Turkey. </w:t>
      </w:r>
      <w:r w:rsidRPr="008D10AB">
        <w:rPr>
          <w:i/>
        </w:rPr>
        <w:t>Compare: A Journal of Comparative and International Education, 48</w:t>
      </w:r>
      <w:r w:rsidRPr="008D10AB">
        <w:t>(5), 686</w:t>
      </w:r>
      <w:r w:rsidR="000C7BBD">
        <w:t>-</w:t>
      </w:r>
      <w:r w:rsidRPr="008D10AB">
        <w:t xml:space="preserve">701. </w:t>
      </w:r>
      <w:hyperlink r:id="rId16" w:history="1">
        <w:r w:rsidRPr="008D10AB">
          <w:rPr>
            <w:rStyle w:val="Hyperlink"/>
          </w:rPr>
          <w:t>http://dx.doi.org/10.1080/03057925.2017.1340150</w:t>
        </w:r>
      </w:hyperlink>
      <w:r w:rsidRPr="008D10AB">
        <w:t xml:space="preserve"> </w:t>
      </w:r>
    </w:p>
    <w:p w14:paraId="52E618D0" w14:textId="36420F2D" w:rsidR="00BC7968" w:rsidRPr="008D10AB" w:rsidRDefault="00BC7968" w:rsidP="008D10AB">
      <w:pPr>
        <w:ind w:left="720" w:hanging="720"/>
      </w:pPr>
    </w:p>
    <w:p w14:paraId="16065845" w14:textId="7A60193C" w:rsidR="00913041" w:rsidRPr="008D10AB" w:rsidRDefault="00913041" w:rsidP="008D10AB">
      <w:pPr>
        <w:ind w:left="720" w:hanging="720"/>
        <w:rPr>
          <w:rStyle w:val="Hyperlink"/>
        </w:rPr>
      </w:pPr>
      <w:proofErr w:type="spellStart"/>
      <w:r w:rsidRPr="008D10AB">
        <w:t>Cosgun</w:t>
      </w:r>
      <w:proofErr w:type="spellEnd"/>
      <w:r w:rsidRPr="008D10AB">
        <w:t xml:space="preserve">, G., &amp; Atay, D. (2021). Fostering critical thinking, creativity, and language skills in the EFL classroom through problem-based learning. </w:t>
      </w:r>
      <w:r w:rsidRPr="008D10AB">
        <w:rPr>
          <w:i/>
          <w:iCs/>
        </w:rPr>
        <w:t>International Journal of Curriculum and Instruction</w:t>
      </w:r>
      <w:r w:rsidRPr="008D10AB">
        <w:t xml:space="preserve">, </w:t>
      </w:r>
      <w:r w:rsidRPr="008D10AB">
        <w:rPr>
          <w:i/>
          <w:iCs/>
        </w:rPr>
        <w:t>13</w:t>
      </w:r>
      <w:r w:rsidRPr="008D10AB">
        <w:t xml:space="preserve">(3), 2360-2385. </w:t>
      </w:r>
      <w:hyperlink r:id="rId17" w:history="1">
        <w:r w:rsidR="00070E54" w:rsidRPr="008D10AB">
          <w:rPr>
            <w:rStyle w:val="Hyperlink"/>
          </w:rPr>
          <w:t>https://files.eric.ed.gov/fulltext/EJ1312851.pdf</w:t>
        </w:r>
      </w:hyperlink>
    </w:p>
    <w:p w14:paraId="30730921" w14:textId="77777777" w:rsidR="00913041" w:rsidRPr="008D10AB" w:rsidRDefault="00913041" w:rsidP="008D10AB">
      <w:pPr>
        <w:ind w:left="720" w:hanging="720"/>
      </w:pPr>
    </w:p>
    <w:p w14:paraId="5DA6F1B7" w14:textId="22B4165B" w:rsidR="00473C68" w:rsidRPr="008D10AB" w:rsidRDefault="00473C68" w:rsidP="008D10AB">
      <w:pPr>
        <w:ind w:left="720" w:hanging="720"/>
      </w:pPr>
      <w:r w:rsidRPr="008D10AB">
        <w:t>Coskun, A. (2010). Whose English should we teach? Reflections from Turkey.</w:t>
      </w:r>
      <w:r w:rsidRPr="008D10AB">
        <w:rPr>
          <w:i/>
          <w:iCs/>
        </w:rPr>
        <w:t xml:space="preserve"> ESP World, 1</w:t>
      </w:r>
      <w:r w:rsidRPr="008D10AB">
        <w:t>(9)</w:t>
      </w:r>
      <w:r w:rsidRPr="008D10AB">
        <w:rPr>
          <w:i/>
          <w:iCs/>
        </w:rPr>
        <w:t xml:space="preserve">, </w:t>
      </w:r>
      <w:r w:rsidRPr="008D10AB">
        <w:t>1-20.</w:t>
      </w:r>
    </w:p>
    <w:p w14:paraId="03A23EE4" w14:textId="77777777" w:rsidR="00473C68" w:rsidRPr="008D10AB" w:rsidRDefault="00473C68" w:rsidP="008D10AB">
      <w:pPr>
        <w:ind w:left="720" w:hanging="720"/>
      </w:pPr>
    </w:p>
    <w:p w14:paraId="496A4EB1" w14:textId="2D2A8867" w:rsidR="00BC7968" w:rsidRPr="008D10AB" w:rsidRDefault="00BC7968" w:rsidP="008D10AB">
      <w:pPr>
        <w:ind w:left="720" w:hanging="720"/>
      </w:pPr>
      <w:r w:rsidRPr="008D10AB">
        <w:t>Coskun, A. (2011). Investigation of the application of communicative language teaching in the English language classroom: A case study on teachers' attitudes in Turkey. </w:t>
      </w:r>
      <w:r w:rsidR="00930C9D" w:rsidRPr="008D10AB">
        <w:rPr>
          <w:i/>
          <w:iCs/>
        </w:rPr>
        <w:t>Journal of Linguistics and Language Teaching</w:t>
      </w:r>
      <w:r w:rsidRPr="008D10AB">
        <w:t>, </w:t>
      </w:r>
      <w:r w:rsidRPr="008D10AB">
        <w:rPr>
          <w:i/>
          <w:iCs/>
        </w:rPr>
        <w:t>2</w:t>
      </w:r>
      <w:r w:rsidRPr="008D10AB">
        <w:t>(1)</w:t>
      </w:r>
      <w:r w:rsidR="00930C9D" w:rsidRPr="008D10AB">
        <w:t>, 1-23</w:t>
      </w:r>
      <w:r w:rsidRPr="008D10AB">
        <w:t>.</w:t>
      </w:r>
    </w:p>
    <w:p w14:paraId="6FD6E94A" w14:textId="77777777" w:rsidR="00BC7968" w:rsidRPr="008D10AB" w:rsidRDefault="00BC7968" w:rsidP="008D10AB">
      <w:pPr>
        <w:ind w:left="720" w:hanging="720"/>
      </w:pPr>
    </w:p>
    <w:p w14:paraId="0FDEBE15" w14:textId="006A7EC2" w:rsidR="00237532" w:rsidRPr="008D10AB" w:rsidRDefault="00237532" w:rsidP="008D10AB">
      <w:pPr>
        <w:ind w:left="720" w:hanging="720"/>
        <w:rPr>
          <w:rStyle w:val="markedcontent"/>
        </w:rPr>
      </w:pPr>
      <w:bookmarkStart w:id="9" w:name="_Hlk88209608"/>
      <w:r w:rsidRPr="008D10AB">
        <w:lastRenderedPageBreak/>
        <w:t xml:space="preserve">Curle, S., Yuksel, D., Soruç, A., &amp; Altay, M. (2020). Predictors of English </w:t>
      </w:r>
      <w:r w:rsidR="00CF1B54" w:rsidRPr="008D10AB">
        <w:t>m</w:t>
      </w:r>
      <w:r w:rsidRPr="008D10AB">
        <w:t xml:space="preserve">edium </w:t>
      </w:r>
      <w:r w:rsidR="00CF1B54" w:rsidRPr="008D10AB">
        <w:t>i</w:t>
      </w:r>
      <w:r w:rsidRPr="008D10AB">
        <w:t xml:space="preserve">nstruction academic success: English proficiency versus first language medium. </w:t>
      </w:r>
      <w:r w:rsidRPr="008D10AB">
        <w:rPr>
          <w:i/>
          <w:iCs/>
        </w:rPr>
        <w:t>System</w:t>
      </w:r>
      <w:r w:rsidRPr="008D10AB">
        <w:t xml:space="preserve">, </w:t>
      </w:r>
      <w:r w:rsidRPr="008D10AB">
        <w:rPr>
          <w:i/>
          <w:iCs/>
        </w:rPr>
        <w:t>95</w:t>
      </w:r>
      <w:r w:rsidRPr="008D10AB">
        <w:t xml:space="preserve">. </w:t>
      </w:r>
      <w:r w:rsidRPr="008D10AB">
        <w:rPr>
          <w:rStyle w:val="markedcontent"/>
        </w:rPr>
        <w:t xml:space="preserve">DOI: </w:t>
      </w:r>
      <w:hyperlink r:id="rId18" w:history="1">
        <w:r w:rsidR="00CF1B54" w:rsidRPr="008D10AB">
          <w:rPr>
            <w:rStyle w:val="Hyperlink"/>
          </w:rPr>
          <w:t>https://doi.org/10.1016/j.system.2020.102378</w:t>
        </w:r>
      </w:hyperlink>
    </w:p>
    <w:p w14:paraId="108D7FD1" w14:textId="4B846870" w:rsidR="00F64533" w:rsidRPr="008D10AB" w:rsidRDefault="00F64533" w:rsidP="008D10AB">
      <w:pPr>
        <w:ind w:left="720" w:hanging="720"/>
        <w:rPr>
          <w:rStyle w:val="markedcontent"/>
        </w:rPr>
      </w:pPr>
    </w:p>
    <w:p w14:paraId="53C24CF7" w14:textId="1EBEB216" w:rsidR="00BC7968" w:rsidRPr="008D10AB" w:rsidRDefault="00BC7968" w:rsidP="008D10AB">
      <w:pPr>
        <w:ind w:left="720" w:hanging="720"/>
      </w:pPr>
      <w:r w:rsidRPr="008D10AB">
        <w:t>Daloglu, A. (2004). A professional development program for primary school English language teachers in Turkey: Designing a materials bank. </w:t>
      </w:r>
      <w:r w:rsidRPr="008D10AB">
        <w:rPr>
          <w:i/>
          <w:iCs/>
        </w:rPr>
        <w:t>International Journal of Educational Development</w:t>
      </w:r>
      <w:r w:rsidRPr="008D10AB">
        <w:t>, </w:t>
      </w:r>
      <w:r w:rsidRPr="008D10AB">
        <w:rPr>
          <w:i/>
          <w:iCs/>
        </w:rPr>
        <w:t>24</w:t>
      </w:r>
      <w:r w:rsidRPr="008D10AB">
        <w:t>(6), 677-690.</w:t>
      </w:r>
    </w:p>
    <w:p w14:paraId="31A76821" w14:textId="6F43A6DF" w:rsidR="00BC7968" w:rsidRPr="008D10AB" w:rsidRDefault="00BC7968" w:rsidP="008D10AB">
      <w:pPr>
        <w:ind w:left="720" w:hanging="720"/>
        <w:rPr>
          <w:rStyle w:val="markedcontent"/>
        </w:rPr>
      </w:pPr>
    </w:p>
    <w:p w14:paraId="72C1A7B9" w14:textId="18E63CEA" w:rsidR="0055509A" w:rsidRPr="008D10AB" w:rsidRDefault="0055509A" w:rsidP="008D10AB">
      <w:pPr>
        <w:ind w:left="720" w:hanging="720"/>
      </w:pPr>
      <w:bookmarkStart w:id="10" w:name="_Hlk174264654"/>
      <w:proofErr w:type="spellStart"/>
      <w:r w:rsidRPr="008D10AB">
        <w:t>Demirdag</w:t>
      </w:r>
      <w:proofErr w:type="spellEnd"/>
      <w:r w:rsidRPr="008D10AB">
        <w:t xml:space="preserve">, M. C., Kucuk, S., &amp; </w:t>
      </w:r>
      <w:proofErr w:type="spellStart"/>
      <w:r w:rsidRPr="008D10AB">
        <w:t>Tasgin</w:t>
      </w:r>
      <w:proofErr w:type="spellEnd"/>
      <w:r w:rsidRPr="008D10AB">
        <w:t xml:space="preserve">, A. (2024). An investigation of the effectiveness of augmented reality technology supported English language learning activities on preschool children. </w:t>
      </w:r>
      <w:r w:rsidRPr="008D10AB">
        <w:rPr>
          <w:i/>
          <w:iCs/>
        </w:rPr>
        <w:t>International Journal of Human–Computer Interaction</w:t>
      </w:r>
      <w:r w:rsidRPr="008D10AB">
        <w:t>, 1-14. https://www.tandfonline.com/doi/full/10.1080/10447318.2024.2323278</w:t>
      </w:r>
    </w:p>
    <w:bookmarkEnd w:id="10"/>
    <w:p w14:paraId="3CBF7813" w14:textId="77777777" w:rsidR="0055509A" w:rsidRPr="008D10AB" w:rsidRDefault="0055509A" w:rsidP="008D10AB">
      <w:pPr>
        <w:ind w:left="720" w:hanging="720"/>
        <w:rPr>
          <w:rStyle w:val="markedcontent"/>
        </w:rPr>
      </w:pPr>
    </w:p>
    <w:p w14:paraId="11659F71" w14:textId="279142B0" w:rsidR="000C0E1A" w:rsidRPr="008D10AB" w:rsidRDefault="000C0E1A" w:rsidP="008D10AB">
      <w:pPr>
        <w:ind w:left="720" w:hanging="720"/>
        <w:rPr>
          <w:color w:val="222222"/>
          <w:shd w:val="clear" w:color="auto" w:fill="FFFFFF"/>
        </w:rPr>
      </w:pPr>
      <w:r w:rsidRPr="008D10AB">
        <w:rPr>
          <w:color w:val="222222"/>
          <w:shd w:val="clear" w:color="auto" w:fill="FFFFFF"/>
        </w:rPr>
        <w:t>Deniz, E. B., Özkan, Y., &amp; Bayyurt, Y. (2016). English as a lingua franca: Reflections on ELF-related issues by preservice English language teachers in Turkey. </w:t>
      </w:r>
      <w:r w:rsidRPr="008D10AB">
        <w:rPr>
          <w:i/>
          <w:iCs/>
          <w:color w:val="222222"/>
          <w:shd w:val="clear" w:color="auto" w:fill="FFFFFF"/>
        </w:rPr>
        <w:t>The Reading Matrix: An International Online Journal</w:t>
      </w:r>
      <w:r w:rsidRPr="008D10AB">
        <w:rPr>
          <w:color w:val="222222"/>
          <w:shd w:val="clear" w:color="auto" w:fill="FFFFFF"/>
        </w:rPr>
        <w:t>, </w:t>
      </w:r>
      <w:r w:rsidRPr="008D10AB">
        <w:rPr>
          <w:i/>
          <w:iCs/>
          <w:color w:val="222222"/>
          <w:shd w:val="clear" w:color="auto" w:fill="FFFFFF"/>
        </w:rPr>
        <w:t>16</w:t>
      </w:r>
      <w:r w:rsidRPr="008D10AB">
        <w:rPr>
          <w:color w:val="222222"/>
          <w:shd w:val="clear" w:color="auto" w:fill="FFFFFF"/>
        </w:rPr>
        <w:t>(2), 144-161.</w:t>
      </w:r>
    </w:p>
    <w:p w14:paraId="0AB81AAE" w14:textId="77777777" w:rsidR="009C790A" w:rsidRPr="008D10AB" w:rsidRDefault="009C790A" w:rsidP="008D10AB">
      <w:pPr>
        <w:ind w:left="720" w:hanging="720"/>
        <w:rPr>
          <w:color w:val="222222"/>
          <w:shd w:val="clear" w:color="auto" w:fill="FFFFFF"/>
        </w:rPr>
      </w:pPr>
    </w:p>
    <w:p w14:paraId="497B7B56" w14:textId="77777777" w:rsidR="00212B57" w:rsidRPr="008D10AB" w:rsidRDefault="00212B57" w:rsidP="008D10AB">
      <w:pPr>
        <w:ind w:left="720" w:hanging="720"/>
      </w:pPr>
      <w:proofErr w:type="spellStart"/>
      <w:r w:rsidRPr="008D10AB">
        <w:t>Dikilitaş</w:t>
      </w:r>
      <w:proofErr w:type="spellEnd"/>
      <w:r w:rsidRPr="008D10AB">
        <w:t xml:space="preserve">, K., &amp; </w:t>
      </w:r>
      <w:proofErr w:type="spellStart"/>
      <w:r w:rsidRPr="008D10AB">
        <w:t>Çomoğlu</w:t>
      </w:r>
      <w:proofErr w:type="spellEnd"/>
      <w:r w:rsidRPr="008D10AB">
        <w:t xml:space="preserve">, I. (20240. Pedagogical and conceptual principles of teacher professional learning in TESOL: Teacher stories from Turkey. In P. I. de Costa &amp; Ö. </w:t>
      </w:r>
      <w:proofErr w:type="spellStart"/>
      <w:r w:rsidRPr="008D10AB">
        <w:t>Uştuk</w:t>
      </w:r>
      <w:proofErr w:type="spellEnd"/>
      <w:r w:rsidRPr="008D10AB">
        <w:t xml:space="preserve"> (Eds.), </w:t>
      </w:r>
      <w:r w:rsidRPr="008D10AB">
        <w:rPr>
          <w:i/>
          <w:iCs/>
        </w:rPr>
        <w:t>A sociopolitical agenda for TESOL teacher education</w:t>
      </w:r>
      <w:r w:rsidRPr="008D10AB">
        <w:t xml:space="preserve"> (pp. 27-44). Bloomsbury.</w:t>
      </w:r>
    </w:p>
    <w:p w14:paraId="42BC6E19" w14:textId="77777777" w:rsidR="00212B57" w:rsidRPr="008D10AB" w:rsidRDefault="00212B57" w:rsidP="008D10AB">
      <w:pPr>
        <w:ind w:left="720" w:hanging="720"/>
        <w:rPr>
          <w:color w:val="222222"/>
          <w:shd w:val="clear" w:color="auto" w:fill="FFFFFF"/>
        </w:rPr>
      </w:pPr>
    </w:p>
    <w:p w14:paraId="1C47CA28" w14:textId="2F9EAD9A" w:rsidR="009C790A" w:rsidRPr="008D10AB" w:rsidRDefault="009C790A" w:rsidP="008D10AB">
      <w:pPr>
        <w:ind w:left="720" w:hanging="720"/>
      </w:pPr>
      <w:r w:rsidRPr="008D10AB">
        <w:t xml:space="preserve">Dilek, T. K. (2020). Pragmatic transfer in Turkish EFL learners’ compliments and compliment responses from L1 Turkish to L2 English. </w:t>
      </w:r>
      <w:r w:rsidRPr="008D10AB">
        <w:rPr>
          <w:i/>
          <w:iCs/>
        </w:rPr>
        <w:t>Journal of Language and Linguistic Studies</w:t>
      </w:r>
      <w:r w:rsidRPr="008D10AB">
        <w:t xml:space="preserve">, </w:t>
      </w:r>
      <w:r w:rsidRPr="008D10AB">
        <w:rPr>
          <w:i/>
          <w:iCs/>
        </w:rPr>
        <w:t>16</w:t>
      </w:r>
      <w:r w:rsidRPr="008D10AB">
        <w:t xml:space="preserve">(3), 1264-1281.  </w:t>
      </w:r>
      <w:hyperlink r:id="rId19" w:history="1">
        <w:r w:rsidRPr="008D10AB">
          <w:rPr>
            <w:rStyle w:val="Hyperlink"/>
          </w:rPr>
          <w:t>https://dergipark.org.tr/en/download/article-file/1322261</w:t>
        </w:r>
      </w:hyperlink>
    </w:p>
    <w:p w14:paraId="78711628" w14:textId="26A23827" w:rsidR="000C0E1A" w:rsidRPr="008D10AB" w:rsidRDefault="000C0E1A" w:rsidP="008D10AB">
      <w:pPr>
        <w:ind w:left="720" w:hanging="720"/>
        <w:rPr>
          <w:rStyle w:val="markedcontent"/>
        </w:rPr>
      </w:pPr>
    </w:p>
    <w:p w14:paraId="138EB8CB" w14:textId="488530CF" w:rsidR="00473C68" w:rsidRPr="008D10AB" w:rsidRDefault="00473C68" w:rsidP="008D10AB">
      <w:pPr>
        <w:ind w:left="720" w:hanging="720"/>
      </w:pPr>
      <w:r w:rsidRPr="008D10AB">
        <w:t>Dincer, A., &amp; Koç, H. K. (2020). The implementation of an intensive English language program in the fifth grade in Turkey: A qualitative evaluation. </w:t>
      </w:r>
      <w:r w:rsidRPr="008D10AB">
        <w:rPr>
          <w:i/>
          <w:iCs/>
        </w:rPr>
        <w:t>Journal of Theoretical Educational Science</w:t>
      </w:r>
      <w:r w:rsidRPr="008D10AB">
        <w:t>, </w:t>
      </w:r>
      <w:r w:rsidRPr="008D10AB">
        <w:rPr>
          <w:i/>
          <w:iCs/>
        </w:rPr>
        <w:t>13</w:t>
      </w:r>
      <w:r w:rsidRPr="008D10AB">
        <w:t>(1), 25-43.</w:t>
      </w:r>
    </w:p>
    <w:p w14:paraId="74995795" w14:textId="77777777" w:rsidR="00EA6D2F" w:rsidRPr="008D10AB" w:rsidRDefault="00EA6D2F" w:rsidP="008D10AB">
      <w:pPr>
        <w:ind w:left="720" w:hanging="720"/>
      </w:pPr>
      <w:bookmarkStart w:id="11" w:name="_Hlk113775361"/>
    </w:p>
    <w:p w14:paraId="63EC0650" w14:textId="72384AC5" w:rsidR="009219FD" w:rsidRPr="008D10AB" w:rsidRDefault="009219FD" w:rsidP="008D10AB">
      <w:pPr>
        <w:ind w:left="720" w:hanging="720"/>
      </w:pPr>
      <w:r w:rsidRPr="008D10AB">
        <w:t xml:space="preserve">Dincer, A., </w:t>
      </w:r>
      <w:proofErr w:type="spellStart"/>
      <w:r w:rsidRPr="008D10AB">
        <w:t>Yesilyurt</w:t>
      </w:r>
      <w:proofErr w:type="spellEnd"/>
      <w:r w:rsidRPr="008D10AB">
        <w:t xml:space="preserve">, S., &amp; </w:t>
      </w:r>
      <w:proofErr w:type="spellStart"/>
      <w:r w:rsidRPr="008D10AB">
        <w:t>Takkac</w:t>
      </w:r>
      <w:proofErr w:type="spellEnd"/>
      <w:r w:rsidRPr="008D10AB">
        <w:t xml:space="preserve">, M. (2012). The effects of autonomy-supportive climates on EFL learner's engagement, achievement and competence in English speaking classrooms. </w:t>
      </w:r>
      <w:r w:rsidRPr="008D10AB">
        <w:rPr>
          <w:i/>
          <w:iCs/>
        </w:rPr>
        <w:t>Procedia – Social and Behavioral Sciences, 46</w:t>
      </w:r>
      <w:r w:rsidRPr="008D10AB">
        <w:t>, 3890-3894.</w:t>
      </w:r>
      <w:bookmarkEnd w:id="11"/>
    </w:p>
    <w:p w14:paraId="5D77FF1C" w14:textId="77777777" w:rsidR="00EA6D2F" w:rsidRPr="008D10AB" w:rsidRDefault="00EA6D2F" w:rsidP="008D10AB">
      <w:pPr>
        <w:ind w:left="720" w:hanging="720"/>
      </w:pPr>
    </w:p>
    <w:p w14:paraId="1F4C9750" w14:textId="5855A7EF" w:rsidR="00EA6D2F" w:rsidRPr="008D10AB" w:rsidRDefault="00EA6D2F" w:rsidP="008D10AB">
      <w:pPr>
        <w:ind w:left="720" w:hanging="720"/>
      </w:pPr>
      <w:r w:rsidRPr="008D10AB">
        <w:t xml:space="preserve">Dinçer, B. H., Antonova-Unlu, E., &amp; </w:t>
      </w:r>
      <w:proofErr w:type="spellStart"/>
      <w:r w:rsidRPr="008D10AB">
        <w:t>Kumcu</w:t>
      </w:r>
      <w:proofErr w:type="spellEnd"/>
      <w:r w:rsidRPr="008D10AB">
        <w:t xml:space="preserve">, A. (2022). Assessing the use of multiple-choice translation items in English proficiency tests: The case of the national English proficiency test in Turkey. </w:t>
      </w:r>
      <w:r w:rsidRPr="008D10AB">
        <w:rPr>
          <w:i/>
          <w:iCs/>
        </w:rPr>
        <w:t>Applied Linguistics Review</w:t>
      </w:r>
      <w:r w:rsidRPr="008D10AB">
        <w:t xml:space="preserve">, </w:t>
      </w:r>
      <w:r w:rsidRPr="008D10AB">
        <w:rPr>
          <w:i/>
          <w:iCs/>
        </w:rPr>
        <w:t>13</w:t>
      </w:r>
      <w:r w:rsidRPr="008D10AB">
        <w:t xml:space="preserve">(4), 461-475.  </w:t>
      </w:r>
    </w:p>
    <w:p w14:paraId="3850F421" w14:textId="77777777" w:rsidR="00473C68" w:rsidRPr="008D10AB" w:rsidRDefault="00473C68" w:rsidP="008D10AB">
      <w:pPr>
        <w:ind w:left="720" w:hanging="720"/>
        <w:rPr>
          <w:rStyle w:val="markedcontent"/>
        </w:rPr>
      </w:pPr>
    </w:p>
    <w:p w14:paraId="3BC79CAB" w14:textId="0C2E26C7" w:rsidR="00F64533" w:rsidRPr="008D10AB" w:rsidRDefault="00F64533" w:rsidP="008D10AB">
      <w:pPr>
        <w:ind w:left="720" w:hanging="720"/>
        <w:rPr>
          <w:rStyle w:val="markedcontent"/>
        </w:rPr>
      </w:pPr>
      <w:r w:rsidRPr="008D10AB">
        <w:t>Doğançay‐Aktuna, S., &amp; Kiziltepe, Z. (2005). English in Turkey. </w:t>
      </w:r>
      <w:r w:rsidRPr="008D10AB">
        <w:rPr>
          <w:i/>
          <w:iCs/>
        </w:rPr>
        <w:t>World Englishes</w:t>
      </w:r>
      <w:r w:rsidRPr="008D10AB">
        <w:t>, </w:t>
      </w:r>
      <w:r w:rsidRPr="008D10AB">
        <w:rPr>
          <w:i/>
          <w:iCs/>
        </w:rPr>
        <w:t>24</w:t>
      </w:r>
      <w:r w:rsidRPr="008D10AB">
        <w:t>(2), 253-265.</w:t>
      </w:r>
    </w:p>
    <w:p w14:paraId="01519E4B" w14:textId="193FF2C2" w:rsidR="00CF1B54" w:rsidRPr="008D10AB" w:rsidRDefault="00CF1B54" w:rsidP="008D10AB">
      <w:pPr>
        <w:ind w:left="720" w:hanging="720"/>
        <w:rPr>
          <w:rStyle w:val="markedcontent"/>
        </w:rPr>
      </w:pPr>
    </w:p>
    <w:p w14:paraId="3E6198C3" w14:textId="680D7A07" w:rsidR="00503F7A" w:rsidRPr="008D10AB" w:rsidRDefault="00503F7A" w:rsidP="008D10AB">
      <w:pPr>
        <w:ind w:left="720" w:hanging="720"/>
      </w:pPr>
      <w:r w:rsidRPr="008D10AB">
        <w:t>Dülger, O. (2016). Evaluatıon of EFL coursebooks taught in Turkey based on teachers’ vıews. </w:t>
      </w:r>
      <w:r w:rsidRPr="008D10AB">
        <w:rPr>
          <w:i/>
          <w:iCs/>
        </w:rPr>
        <w:t>Journal of Advances in English Language Teaching</w:t>
      </w:r>
      <w:r w:rsidRPr="008D10AB">
        <w:t>, </w:t>
      </w:r>
      <w:r w:rsidRPr="008D10AB">
        <w:rPr>
          <w:i/>
          <w:iCs/>
        </w:rPr>
        <w:t>4</w:t>
      </w:r>
      <w:r w:rsidRPr="008D10AB">
        <w:t>(1), 1-11.</w:t>
      </w:r>
    </w:p>
    <w:p w14:paraId="4550C648" w14:textId="16BE24FC" w:rsidR="00503F7A" w:rsidRPr="008D10AB" w:rsidRDefault="00503F7A" w:rsidP="008D10AB">
      <w:pPr>
        <w:ind w:left="720" w:hanging="720"/>
        <w:rPr>
          <w:rStyle w:val="markedcontent"/>
        </w:rPr>
      </w:pPr>
    </w:p>
    <w:p w14:paraId="179D8CD3" w14:textId="7576B58C" w:rsidR="00183A50" w:rsidRPr="008D10AB" w:rsidRDefault="00183A50" w:rsidP="008D10AB">
      <w:pPr>
        <w:ind w:left="720" w:hanging="720"/>
        <w:rPr>
          <w:rStyle w:val="Hyperlink"/>
        </w:rPr>
      </w:pPr>
      <w:r w:rsidRPr="008D10AB">
        <w:lastRenderedPageBreak/>
        <w:t xml:space="preserve">Duman, B., &amp; Yavuz, Ć. (2018). The effect of project-based learning on students' attitude towards English classes. </w:t>
      </w:r>
      <w:r w:rsidRPr="008D10AB">
        <w:rPr>
          <w:i/>
          <w:iCs/>
        </w:rPr>
        <w:t>Journal of Education and Training Studies</w:t>
      </w:r>
      <w:r w:rsidRPr="008D10AB">
        <w:t xml:space="preserve">, </w:t>
      </w:r>
      <w:r w:rsidRPr="008D10AB">
        <w:rPr>
          <w:i/>
          <w:iCs/>
        </w:rPr>
        <w:t>6</w:t>
      </w:r>
      <w:r w:rsidRPr="008D10AB">
        <w:t xml:space="preserve">(n11a), 186-193.  </w:t>
      </w:r>
      <w:hyperlink r:id="rId20" w:history="1">
        <w:r w:rsidRPr="008D10AB">
          <w:rPr>
            <w:rStyle w:val="Hyperlink"/>
          </w:rPr>
          <w:t>https://files.eric.ed.gov/fulltext/EJ1208469.pdf</w:t>
        </w:r>
      </w:hyperlink>
    </w:p>
    <w:p w14:paraId="5336D3EA" w14:textId="77777777" w:rsidR="00183A50" w:rsidRPr="008D10AB" w:rsidRDefault="00183A50" w:rsidP="008D10AB">
      <w:pPr>
        <w:ind w:left="720" w:hanging="720"/>
        <w:rPr>
          <w:rStyle w:val="markedcontent"/>
        </w:rPr>
      </w:pPr>
    </w:p>
    <w:p w14:paraId="14A71B94" w14:textId="69D9CC43" w:rsidR="0081303C" w:rsidRPr="008D10AB" w:rsidRDefault="0081303C" w:rsidP="008D10AB">
      <w:pPr>
        <w:ind w:left="720" w:hanging="720"/>
        <w:rPr>
          <w:color w:val="000000"/>
        </w:rPr>
      </w:pPr>
      <w:bookmarkStart w:id="12" w:name="_Hlk151717483"/>
      <w:proofErr w:type="spellStart"/>
      <w:r w:rsidRPr="008D10AB">
        <w:rPr>
          <w:color w:val="000000"/>
        </w:rPr>
        <w:t>Duruk</w:t>
      </w:r>
      <w:proofErr w:type="spellEnd"/>
      <w:r w:rsidRPr="008D10AB">
        <w:rPr>
          <w:color w:val="000000"/>
        </w:rPr>
        <w:t xml:space="preserve">, E. (2017). Analysis of meta-discourse markers in academic written discourse produced by Turkish researchers. </w:t>
      </w:r>
      <w:r w:rsidRPr="008D10AB">
        <w:rPr>
          <w:i/>
          <w:iCs/>
          <w:color w:val="000000"/>
        </w:rPr>
        <w:t>Journal of Language and Linguistic Studies, 13</w:t>
      </w:r>
      <w:r w:rsidRPr="008D10AB">
        <w:rPr>
          <w:color w:val="000000"/>
        </w:rPr>
        <w:t>(1), 01-09.</w:t>
      </w:r>
      <w:bookmarkEnd w:id="12"/>
      <w:r w:rsidRPr="008D10AB">
        <w:rPr>
          <w:color w:val="000000"/>
        </w:rPr>
        <w:t xml:space="preserve">  </w:t>
      </w:r>
    </w:p>
    <w:p w14:paraId="639B39C7" w14:textId="77777777" w:rsidR="0081303C" w:rsidRPr="008D10AB" w:rsidRDefault="0081303C" w:rsidP="008D10AB">
      <w:pPr>
        <w:ind w:left="720" w:hanging="720"/>
        <w:rPr>
          <w:rStyle w:val="markedcontent"/>
        </w:rPr>
      </w:pPr>
    </w:p>
    <w:p w14:paraId="21F02D44" w14:textId="5F90B2C9" w:rsidR="00CF1B54" w:rsidRPr="008D10AB" w:rsidRDefault="00CF1B54" w:rsidP="008D10AB">
      <w:pPr>
        <w:ind w:left="720" w:hanging="720"/>
      </w:pPr>
      <w:r w:rsidRPr="008D10AB">
        <w:t>Elaldi, S. (2016). Foreign language anxiety of students studying English language and literature: A sample from Turkey. </w:t>
      </w:r>
      <w:r w:rsidRPr="008D10AB">
        <w:rPr>
          <w:i/>
          <w:iCs/>
        </w:rPr>
        <w:t>Educational Research and Reviews</w:t>
      </w:r>
      <w:r w:rsidRPr="008D10AB">
        <w:t>, </w:t>
      </w:r>
      <w:r w:rsidRPr="008D10AB">
        <w:rPr>
          <w:i/>
          <w:iCs/>
        </w:rPr>
        <w:t>11</w:t>
      </w:r>
      <w:r w:rsidRPr="008D10AB">
        <w:t>(6), 219-228.</w:t>
      </w:r>
    </w:p>
    <w:p w14:paraId="4D27C480" w14:textId="5FB4079C" w:rsidR="00936263" w:rsidRPr="008D10AB" w:rsidRDefault="00936263" w:rsidP="008D10AB">
      <w:pPr>
        <w:ind w:left="720" w:hanging="720"/>
      </w:pPr>
    </w:p>
    <w:p w14:paraId="10B4DD32" w14:textId="79DD01B8" w:rsidR="003C472F" w:rsidRPr="008D10AB" w:rsidRDefault="003C472F" w:rsidP="008D10AB">
      <w:pPr>
        <w:ind w:left="720" w:hanging="720"/>
      </w:pPr>
      <w:r w:rsidRPr="008D10AB">
        <w:t>Ekoç, A. (2020). No teacher is an island: Technology-assisted personal learning network (PLN) among English language teachers in Turkey. </w:t>
      </w:r>
      <w:r w:rsidRPr="008D10AB">
        <w:rPr>
          <w:i/>
          <w:iCs/>
        </w:rPr>
        <w:t>Interactive Learning Environments</w:t>
      </w:r>
      <w:r w:rsidRPr="008D10AB">
        <w:t>, 1-17.</w:t>
      </w:r>
    </w:p>
    <w:p w14:paraId="1894DE51" w14:textId="77777777" w:rsidR="003C472F" w:rsidRPr="008D10AB" w:rsidRDefault="003C472F" w:rsidP="008D10AB">
      <w:pPr>
        <w:ind w:left="720" w:hanging="720"/>
      </w:pPr>
    </w:p>
    <w:p w14:paraId="2343995C" w14:textId="77777777" w:rsidR="00473C68" w:rsidRPr="008D10AB" w:rsidRDefault="00473C68" w:rsidP="008D10AB">
      <w:pPr>
        <w:ind w:left="720" w:hanging="720"/>
      </w:pPr>
      <w:r w:rsidRPr="008D10AB">
        <w:t>Erarslan, A. (2018). Strengths and weaknesses of primary school English language teaching programs in Turkey: Issues regarding program components. </w:t>
      </w:r>
      <w:r w:rsidRPr="008D10AB">
        <w:rPr>
          <w:i/>
          <w:iCs/>
        </w:rPr>
        <w:t>Eurasian Journal of Applied Linguistics</w:t>
      </w:r>
      <w:r w:rsidRPr="008D10AB">
        <w:t>, </w:t>
      </w:r>
      <w:r w:rsidRPr="008D10AB">
        <w:rPr>
          <w:i/>
          <w:iCs/>
        </w:rPr>
        <w:t>4</w:t>
      </w:r>
      <w:r w:rsidRPr="008D10AB">
        <w:t>(2), 325-347.</w:t>
      </w:r>
    </w:p>
    <w:p w14:paraId="7F63C086" w14:textId="77777777" w:rsidR="00473C68" w:rsidRPr="008D10AB" w:rsidRDefault="00473C68" w:rsidP="008D10AB">
      <w:pPr>
        <w:ind w:left="720" w:hanging="720"/>
      </w:pPr>
    </w:p>
    <w:p w14:paraId="4721E56B" w14:textId="53FC75A1" w:rsidR="000C0E1A" w:rsidRPr="008D10AB" w:rsidRDefault="000C0E1A" w:rsidP="008D10AB">
      <w:pPr>
        <w:ind w:left="720" w:hanging="720"/>
      </w:pPr>
      <w:r w:rsidRPr="008D10AB">
        <w:t>Erarslan, A. (2019). Factors affecting the implementation of primary school English language teaching programs in Turkey. </w:t>
      </w:r>
      <w:r w:rsidRPr="008D10AB">
        <w:rPr>
          <w:i/>
          <w:iCs/>
        </w:rPr>
        <w:t>The Journal of Language Learning and Teaching</w:t>
      </w:r>
      <w:r w:rsidRPr="008D10AB">
        <w:t>, </w:t>
      </w:r>
      <w:r w:rsidRPr="008D10AB">
        <w:rPr>
          <w:i/>
          <w:iCs/>
        </w:rPr>
        <w:t>9</w:t>
      </w:r>
      <w:r w:rsidRPr="008D10AB">
        <w:t>(2), 7-22.</w:t>
      </w:r>
    </w:p>
    <w:p w14:paraId="17398C0A" w14:textId="15BE1A5A" w:rsidR="004D3F12" w:rsidRPr="008D10AB" w:rsidRDefault="004D3F12" w:rsidP="008D10AB">
      <w:pPr>
        <w:ind w:left="720" w:hanging="720"/>
      </w:pPr>
    </w:p>
    <w:p w14:paraId="3905A372" w14:textId="4A97CB66" w:rsidR="004D3F12" w:rsidRPr="008D10AB" w:rsidRDefault="004D3F12" w:rsidP="008D10AB">
      <w:pPr>
        <w:ind w:left="720" w:hanging="720"/>
      </w:pPr>
      <w:r w:rsidRPr="008D10AB">
        <w:t>Ergen, G. (2021). Beliefs about language learning and language learning strategy use in an EFL context in Turkey. </w:t>
      </w:r>
      <w:r w:rsidRPr="008D10AB">
        <w:rPr>
          <w:i/>
          <w:iCs/>
        </w:rPr>
        <w:t>International Journal of English Language &amp; Translation Studies</w:t>
      </w:r>
      <w:r w:rsidRPr="008D10AB">
        <w:t>, </w:t>
      </w:r>
      <w:r w:rsidRPr="008D10AB">
        <w:rPr>
          <w:i/>
          <w:iCs/>
        </w:rPr>
        <w:t>9</w:t>
      </w:r>
      <w:r w:rsidRPr="008D10AB">
        <w:t>(1), 1-9.</w:t>
      </w:r>
    </w:p>
    <w:p w14:paraId="61EB70D6" w14:textId="77777777" w:rsidR="00405987" w:rsidRPr="008D10AB" w:rsidRDefault="00405987" w:rsidP="008D10AB">
      <w:pPr>
        <w:ind w:left="720" w:hanging="720"/>
      </w:pPr>
    </w:p>
    <w:p w14:paraId="061A061E" w14:textId="56CBE5ED" w:rsidR="00405987" w:rsidRPr="00405987" w:rsidRDefault="00405987" w:rsidP="008D10AB">
      <w:pPr>
        <w:ind w:left="720" w:hanging="720"/>
      </w:pPr>
      <w:r w:rsidRPr="00405987">
        <w:t xml:space="preserve">Erkan, D. Y., &amp; Saban, A. İ. (2011). Writing performance relative to writing apprehension, self-efficacy in writing, and attitudes towards writing: A correlational study in Turkish tertiary-level EFL. </w:t>
      </w:r>
      <w:r w:rsidRPr="00405987">
        <w:rPr>
          <w:i/>
          <w:iCs/>
        </w:rPr>
        <w:t>The Asian EFL Journal Quarterly March</w:t>
      </w:r>
      <w:r w:rsidRPr="008D10AB">
        <w:rPr>
          <w:i/>
          <w:iCs/>
        </w:rPr>
        <w:t xml:space="preserve">, </w:t>
      </w:r>
      <w:r w:rsidRPr="00405987">
        <w:rPr>
          <w:i/>
          <w:iCs/>
        </w:rPr>
        <w:t>13</w:t>
      </w:r>
      <w:r w:rsidRPr="00405987">
        <w:t>(1), 164-192.</w:t>
      </w:r>
      <w:r w:rsidRPr="008D10AB">
        <w:t xml:space="preserve"> </w:t>
      </w:r>
    </w:p>
    <w:p w14:paraId="416E789E" w14:textId="43A2FFED" w:rsidR="000C0E1A" w:rsidRPr="008D10AB" w:rsidRDefault="000C0E1A" w:rsidP="008D10AB">
      <w:pPr>
        <w:ind w:left="720" w:hanging="720"/>
      </w:pPr>
    </w:p>
    <w:p w14:paraId="5F40F04D" w14:textId="42294DE9" w:rsidR="00DF4B1C" w:rsidRPr="008D10AB" w:rsidRDefault="00DF4B1C" w:rsidP="008D10AB">
      <w:pPr>
        <w:ind w:left="720" w:hanging="720"/>
      </w:pPr>
      <w:r w:rsidRPr="008D10AB">
        <w:t xml:space="preserve">Farhady, H., &amp; Selcuk, M. (2022). Classroom-based diagnostic assessment practices of EFL instructors. </w:t>
      </w:r>
      <w:r w:rsidRPr="008D10AB">
        <w:rPr>
          <w:i/>
          <w:iCs/>
        </w:rPr>
        <w:t>Iranian Journal of Language Teaching Research, 10</w:t>
      </w:r>
      <w:r w:rsidRPr="008D10AB">
        <w:t xml:space="preserve">(2), 77-94.  </w:t>
      </w:r>
    </w:p>
    <w:p w14:paraId="459EC19B" w14:textId="77777777" w:rsidR="00DF4B1C" w:rsidRPr="008D10AB" w:rsidRDefault="00DF4B1C" w:rsidP="008D10AB">
      <w:pPr>
        <w:ind w:left="720" w:hanging="720"/>
      </w:pPr>
    </w:p>
    <w:p w14:paraId="42BB8106" w14:textId="53D229A8" w:rsidR="00901490" w:rsidRPr="008D10AB" w:rsidRDefault="00901490" w:rsidP="008D10AB">
      <w:pPr>
        <w:ind w:left="720" w:hanging="720"/>
      </w:pPr>
      <w:r w:rsidRPr="008D10AB">
        <w:t>Gedik, B. N., &amp; Perihan, S. (2020). Intercultural competence in the eyes of state school English language teachers in Turkey. </w:t>
      </w:r>
      <w:r w:rsidRPr="008D10AB">
        <w:rPr>
          <w:i/>
          <w:iCs/>
        </w:rPr>
        <w:t>Journal of Language and Education</w:t>
      </w:r>
      <w:r w:rsidRPr="008D10AB">
        <w:t>, </w:t>
      </w:r>
      <w:r w:rsidRPr="008D10AB">
        <w:rPr>
          <w:i/>
          <w:iCs/>
        </w:rPr>
        <w:t>6</w:t>
      </w:r>
      <w:r w:rsidRPr="008D10AB">
        <w:t>(2), 56-75.</w:t>
      </w:r>
    </w:p>
    <w:p w14:paraId="01DC2069" w14:textId="77777777" w:rsidR="00307849" w:rsidRPr="008D10AB" w:rsidRDefault="00307849" w:rsidP="008D10AB">
      <w:pPr>
        <w:ind w:left="720" w:hanging="720"/>
      </w:pPr>
    </w:p>
    <w:p w14:paraId="07E0A77F" w14:textId="0AA900CD" w:rsidR="00307849" w:rsidRPr="008D10AB" w:rsidRDefault="00307849" w:rsidP="008D10AB">
      <w:pPr>
        <w:ind w:left="720" w:hanging="720"/>
      </w:pPr>
      <w:r w:rsidRPr="00307849">
        <w:t xml:space="preserve">Genç, G., &amp; </w:t>
      </w:r>
      <w:proofErr w:type="spellStart"/>
      <w:r w:rsidRPr="00307849">
        <w:t>Kirmizibayrak</w:t>
      </w:r>
      <w:proofErr w:type="spellEnd"/>
      <w:r w:rsidRPr="00307849">
        <w:t xml:space="preserve">, Ö. (2025). Enhancing </w:t>
      </w:r>
      <w:r w:rsidRPr="008D10AB">
        <w:t>p</w:t>
      </w:r>
      <w:r w:rsidRPr="00307849">
        <w:t>re-</w:t>
      </w:r>
      <w:r w:rsidRPr="008D10AB">
        <w:t>s</w:t>
      </w:r>
      <w:r w:rsidRPr="00307849">
        <w:t xml:space="preserve">ervice English as a </w:t>
      </w:r>
      <w:r w:rsidRPr="008D10AB">
        <w:t>f</w:t>
      </w:r>
      <w:r w:rsidRPr="00307849">
        <w:t xml:space="preserve">oreign </w:t>
      </w:r>
      <w:r w:rsidRPr="008D10AB">
        <w:t>l</w:t>
      </w:r>
      <w:r w:rsidRPr="00307849">
        <w:t xml:space="preserve">anguage </w:t>
      </w:r>
      <w:r w:rsidRPr="008D10AB">
        <w:t>t</w:t>
      </w:r>
      <w:r w:rsidRPr="00307849">
        <w:t xml:space="preserve">eachers' </w:t>
      </w:r>
      <w:r w:rsidRPr="008D10AB">
        <w:t>s</w:t>
      </w:r>
      <w:r w:rsidRPr="00307849">
        <w:t>elf-</w:t>
      </w:r>
      <w:r w:rsidRPr="008D10AB">
        <w:t>e</w:t>
      </w:r>
      <w:r w:rsidRPr="00307849">
        <w:t xml:space="preserve">fficacious </w:t>
      </w:r>
      <w:r w:rsidRPr="008D10AB">
        <w:t>b</w:t>
      </w:r>
      <w:r w:rsidRPr="00307849">
        <w:t xml:space="preserve">elief in the </w:t>
      </w:r>
      <w:r w:rsidRPr="008D10AB">
        <w:t>u</w:t>
      </w:r>
      <w:r w:rsidRPr="00307849">
        <w:t xml:space="preserve">se of Web 2.0 </w:t>
      </w:r>
      <w:r w:rsidRPr="008D10AB">
        <w:t>t</w:t>
      </w:r>
      <w:r w:rsidRPr="00307849">
        <w:t xml:space="preserve">ools. </w:t>
      </w:r>
      <w:r w:rsidRPr="00307849">
        <w:rPr>
          <w:i/>
          <w:iCs/>
        </w:rPr>
        <w:t>Journal of Education and Learning (</w:t>
      </w:r>
      <w:proofErr w:type="spellStart"/>
      <w:r w:rsidRPr="00307849">
        <w:rPr>
          <w:i/>
          <w:iCs/>
        </w:rPr>
        <w:t>EduLearn</w:t>
      </w:r>
      <w:proofErr w:type="spellEnd"/>
      <w:r w:rsidRPr="00307849">
        <w:rPr>
          <w:i/>
          <w:iCs/>
        </w:rPr>
        <w:t>)</w:t>
      </w:r>
      <w:r w:rsidRPr="00307849">
        <w:t xml:space="preserve">, </w:t>
      </w:r>
      <w:r w:rsidRPr="00307849">
        <w:rPr>
          <w:i/>
          <w:iCs/>
        </w:rPr>
        <w:t>19</w:t>
      </w:r>
      <w:r w:rsidRPr="00307849">
        <w:t>(1), 210-220.</w:t>
      </w:r>
    </w:p>
    <w:p w14:paraId="4094E786" w14:textId="2B82E330" w:rsidR="00DA7119" w:rsidRPr="008D10AB" w:rsidRDefault="00DA7119" w:rsidP="008D10AB">
      <w:pPr>
        <w:ind w:left="720" w:hanging="720"/>
      </w:pPr>
    </w:p>
    <w:p w14:paraId="5752644E" w14:textId="0EDEE333" w:rsidR="00DA7119" w:rsidRPr="008D10AB" w:rsidRDefault="00DA7119" w:rsidP="008D10AB">
      <w:pPr>
        <w:ind w:left="720" w:hanging="720"/>
      </w:pPr>
      <w:bookmarkStart w:id="13" w:name="_Hlk113085449"/>
      <w:proofErr w:type="spellStart"/>
      <w:r w:rsidRPr="008D10AB">
        <w:t>Gömleksi˙z</w:t>
      </w:r>
      <w:proofErr w:type="spellEnd"/>
      <w:r w:rsidRPr="008D10AB">
        <w:t xml:space="preserve">, M. N. (2007). Effectiveness of cooperative learning (jigsaw II) method in teaching English as a foreign language to engineering students (Case of Firat University, Turkey). </w:t>
      </w:r>
      <w:r w:rsidRPr="008D10AB">
        <w:rPr>
          <w:i/>
          <w:iCs/>
        </w:rPr>
        <w:t>European Journal of Engineering Education</w:t>
      </w:r>
      <w:r w:rsidRPr="008D10AB">
        <w:t xml:space="preserve">, </w:t>
      </w:r>
      <w:r w:rsidRPr="008D10AB">
        <w:rPr>
          <w:i/>
          <w:iCs/>
        </w:rPr>
        <w:t>32</w:t>
      </w:r>
      <w:r w:rsidRPr="008D10AB">
        <w:t>(5), 613-625.</w:t>
      </w:r>
      <w:bookmarkEnd w:id="13"/>
      <w:r w:rsidRPr="008D10AB">
        <w:t xml:space="preserve">  </w:t>
      </w:r>
    </w:p>
    <w:p w14:paraId="38491BA2" w14:textId="77777777" w:rsidR="00901490" w:rsidRPr="008D10AB" w:rsidRDefault="00901490" w:rsidP="008D10AB">
      <w:pPr>
        <w:ind w:left="720" w:hanging="720"/>
      </w:pPr>
    </w:p>
    <w:p w14:paraId="6BAA88DE" w14:textId="0ABEED4C" w:rsidR="00473C68" w:rsidRPr="008D10AB" w:rsidRDefault="00473C68" w:rsidP="008D10AB">
      <w:pPr>
        <w:ind w:left="720" w:hanging="720"/>
      </w:pPr>
      <w:r w:rsidRPr="008D10AB">
        <w:t>Gömleksiz, M. N. (2010). An evaluation of students’ attitudes toward English language learning in terms of several variables. </w:t>
      </w:r>
      <w:r w:rsidRPr="008D10AB">
        <w:rPr>
          <w:i/>
          <w:iCs/>
        </w:rPr>
        <w:t>Procedia-Social and Behavioral Sciences</w:t>
      </w:r>
      <w:r w:rsidRPr="008D10AB">
        <w:t>, </w:t>
      </w:r>
      <w:r w:rsidRPr="008D10AB">
        <w:rPr>
          <w:i/>
          <w:iCs/>
        </w:rPr>
        <w:t>9</w:t>
      </w:r>
      <w:r w:rsidRPr="008D10AB">
        <w:t>, 913-918.</w:t>
      </w:r>
    </w:p>
    <w:p w14:paraId="59A23F38" w14:textId="07DD5D0C" w:rsidR="00DA7119" w:rsidRPr="008D10AB" w:rsidRDefault="00DA7119" w:rsidP="008D10AB">
      <w:pPr>
        <w:ind w:left="720" w:hanging="720"/>
      </w:pPr>
    </w:p>
    <w:p w14:paraId="52475CB1" w14:textId="19DE267B" w:rsidR="00C048BE" w:rsidRPr="008D10AB" w:rsidRDefault="00C048BE" w:rsidP="008D10AB">
      <w:pPr>
        <w:ind w:left="720" w:hanging="720"/>
      </w:pPr>
      <w:r w:rsidRPr="008D10AB">
        <w:lastRenderedPageBreak/>
        <w:t xml:space="preserve">Gul, A., &amp; Kasten, W. C. (2021). Supporting teacher change in an English as a foreign language environment: A peer-coaching study in Turkey. </w:t>
      </w:r>
      <w:r w:rsidRPr="008D10AB">
        <w:rPr>
          <w:i/>
          <w:iCs/>
        </w:rPr>
        <w:t>American Journal of Qualitative Research</w:t>
      </w:r>
      <w:r w:rsidRPr="008D10AB">
        <w:t xml:space="preserve">, </w:t>
      </w:r>
      <w:r w:rsidRPr="008D10AB">
        <w:rPr>
          <w:i/>
          <w:iCs/>
        </w:rPr>
        <w:t>5</w:t>
      </w:r>
      <w:r w:rsidRPr="008D10AB">
        <w:t xml:space="preserve">(2), 130-155.  </w:t>
      </w:r>
    </w:p>
    <w:p w14:paraId="7A76F626" w14:textId="77777777" w:rsidR="00C048BE" w:rsidRPr="008D10AB" w:rsidRDefault="00C048BE" w:rsidP="008D10AB">
      <w:pPr>
        <w:ind w:left="720" w:hanging="720"/>
      </w:pPr>
    </w:p>
    <w:p w14:paraId="64D39084" w14:textId="54105186" w:rsidR="00936263" w:rsidRPr="008D10AB" w:rsidRDefault="00936263" w:rsidP="008D10AB">
      <w:pPr>
        <w:ind w:left="720" w:hanging="720"/>
      </w:pPr>
      <w:r w:rsidRPr="008D10AB">
        <w:t>Gursoy, E., Korkmaz, S. C., &amp; Damar, E. A. (2017). English language teaching within the new educational policy of Turkey: Views of stakeholders. </w:t>
      </w:r>
      <w:r w:rsidRPr="008D10AB">
        <w:rPr>
          <w:i/>
          <w:iCs/>
        </w:rPr>
        <w:t>International Education Studies</w:t>
      </w:r>
      <w:r w:rsidRPr="008D10AB">
        <w:t>, </w:t>
      </w:r>
      <w:r w:rsidRPr="008D10AB">
        <w:rPr>
          <w:i/>
          <w:iCs/>
        </w:rPr>
        <w:t>10</w:t>
      </w:r>
      <w:r w:rsidRPr="008D10AB">
        <w:t>(4), 18-30.</w:t>
      </w:r>
    </w:p>
    <w:p w14:paraId="76A1A46A" w14:textId="322D6A6C" w:rsidR="00237532" w:rsidRPr="008D10AB" w:rsidRDefault="00237532" w:rsidP="008D10AB">
      <w:pPr>
        <w:ind w:left="720" w:hanging="720"/>
      </w:pPr>
    </w:p>
    <w:p w14:paraId="0733C5CC" w14:textId="441BCBFC" w:rsidR="00237532" w:rsidRPr="008D10AB" w:rsidRDefault="002C0450" w:rsidP="008D10AB">
      <w:pPr>
        <w:pStyle w:val="References"/>
        <w:ind w:left="720" w:hanging="720"/>
        <w:rPr>
          <w:sz w:val="24"/>
          <w:szCs w:val="24"/>
          <w:lang w:val="en-US"/>
        </w:rPr>
      </w:pPr>
      <w:r w:rsidRPr="008D10AB">
        <w:rPr>
          <w:sz w:val="24"/>
          <w:szCs w:val="24"/>
          <w:lang w:val="en-US"/>
        </w:rPr>
        <w:t>Hasirci, B., &amp; Cosgun, G. (2018). Factors affecting students' English proficiency in a Turkish EMI university: A phenomenological study. </w:t>
      </w:r>
      <w:r w:rsidRPr="008D10AB">
        <w:rPr>
          <w:i/>
          <w:iCs/>
          <w:sz w:val="24"/>
          <w:szCs w:val="24"/>
          <w:lang w:val="en-US"/>
        </w:rPr>
        <w:t>International Journal of Curriculum and Instruction</w:t>
      </w:r>
      <w:r w:rsidRPr="008D10AB">
        <w:rPr>
          <w:sz w:val="24"/>
          <w:szCs w:val="24"/>
          <w:lang w:val="en-US"/>
        </w:rPr>
        <w:t>, </w:t>
      </w:r>
      <w:r w:rsidRPr="008D10AB">
        <w:rPr>
          <w:i/>
          <w:iCs/>
          <w:sz w:val="24"/>
          <w:szCs w:val="24"/>
          <w:lang w:val="en-US"/>
        </w:rPr>
        <w:t>10</w:t>
      </w:r>
      <w:r w:rsidRPr="008D10AB">
        <w:rPr>
          <w:sz w:val="24"/>
          <w:szCs w:val="24"/>
          <w:lang w:val="en-US"/>
        </w:rPr>
        <w:t>(1), 95-116</w:t>
      </w:r>
      <w:r w:rsidR="00AA2540" w:rsidRPr="008D10AB">
        <w:rPr>
          <w:sz w:val="24"/>
          <w:szCs w:val="24"/>
          <w:lang w:val="en-US"/>
        </w:rPr>
        <w:t>.</w:t>
      </w:r>
    </w:p>
    <w:p w14:paraId="796D5976" w14:textId="730DF8AD" w:rsidR="00936263" w:rsidRPr="008D10AB" w:rsidRDefault="00936263" w:rsidP="008D10AB">
      <w:pPr>
        <w:pStyle w:val="References"/>
        <w:ind w:left="720" w:hanging="720"/>
        <w:rPr>
          <w:sz w:val="24"/>
          <w:szCs w:val="24"/>
          <w:lang w:val="en-US"/>
        </w:rPr>
      </w:pPr>
    </w:p>
    <w:p w14:paraId="7A0A0BF1" w14:textId="2C94B280" w:rsidR="00936263" w:rsidRPr="008D10AB" w:rsidRDefault="00936263" w:rsidP="008D10AB">
      <w:pPr>
        <w:pStyle w:val="References"/>
        <w:ind w:left="720" w:hanging="720"/>
        <w:rPr>
          <w:sz w:val="24"/>
          <w:szCs w:val="24"/>
        </w:rPr>
      </w:pPr>
      <w:r w:rsidRPr="008D10AB">
        <w:rPr>
          <w:sz w:val="24"/>
          <w:szCs w:val="24"/>
        </w:rPr>
        <w:t>Hatipoğlu, Ç. (2010). Summative evaluation of an English language testing and evaluation course for future English language teachers in Turkey. </w:t>
      </w:r>
      <w:r w:rsidRPr="008D10AB">
        <w:rPr>
          <w:i/>
          <w:iCs/>
          <w:sz w:val="24"/>
          <w:szCs w:val="24"/>
        </w:rPr>
        <w:t>English Language Teacher Education and Development (ELTED)</w:t>
      </w:r>
      <w:r w:rsidRPr="008D10AB">
        <w:rPr>
          <w:sz w:val="24"/>
          <w:szCs w:val="24"/>
        </w:rPr>
        <w:t>, </w:t>
      </w:r>
      <w:r w:rsidRPr="008D10AB">
        <w:rPr>
          <w:i/>
          <w:iCs/>
          <w:sz w:val="24"/>
          <w:szCs w:val="24"/>
        </w:rPr>
        <w:t>13</w:t>
      </w:r>
      <w:r w:rsidRPr="008D10AB">
        <w:rPr>
          <w:sz w:val="24"/>
          <w:szCs w:val="24"/>
        </w:rPr>
        <w:t>, 40-51.</w:t>
      </w:r>
    </w:p>
    <w:p w14:paraId="6C95FC21" w14:textId="580DC93D" w:rsidR="00DE1C07" w:rsidRPr="008D10AB" w:rsidRDefault="00DE1C07" w:rsidP="008D10AB">
      <w:pPr>
        <w:pStyle w:val="References"/>
        <w:ind w:left="720" w:hanging="720"/>
        <w:rPr>
          <w:sz w:val="24"/>
          <w:szCs w:val="24"/>
          <w:lang w:val="en-US"/>
        </w:rPr>
      </w:pPr>
    </w:p>
    <w:p w14:paraId="1046F65E" w14:textId="77777777" w:rsidR="000C0E1A" w:rsidRPr="008D10AB" w:rsidRDefault="000C0E1A" w:rsidP="008D10AB">
      <w:pPr>
        <w:pStyle w:val="References"/>
        <w:ind w:left="720" w:hanging="720"/>
        <w:rPr>
          <w:sz w:val="24"/>
          <w:szCs w:val="24"/>
        </w:rPr>
      </w:pPr>
      <w:r w:rsidRPr="008D10AB">
        <w:rPr>
          <w:sz w:val="24"/>
          <w:szCs w:val="24"/>
        </w:rPr>
        <w:t>Hatipoğlu, Ç. (2015). English language testing and evaluation (ELTE) training in Turkey: Expectations and needs of pre-service English language teachers. </w:t>
      </w:r>
      <w:r w:rsidRPr="008D10AB">
        <w:rPr>
          <w:i/>
          <w:iCs/>
          <w:sz w:val="24"/>
          <w:szCs w:val="24"/>
        </w:rPr>
        <w:t>ELT Research Journal</w:t>
      </w:r>
      <w:r w:rsidRPr="008D10AB">
        <w:rPr>
          <w:sz w:val="24"/>
          <w:szCs w:val="24"/>
        </w:rPr>
        <w:t>, </w:t>
      </w:r>
      <w:r w:rsidRPr="008D10AB">
        <w:rPr>
          <w:i/>
          <w:iCs/>
          <w:sz w:val="24"/>
          <w:szCs w:val="24"/>
        </w:rPr>
        <w:t>4</w:t>
      </w:r>
      <w:r w:rsidRPr="008D10AB">
        <w:rPr>
          <w:sz w:val="24"/>
          <w:szCs w:val="24"/>
        </w:rPr>
        <w:t>(2), 111-128.</w:t>
      </w:r>
    </w:p>
    <w:p w14:paraId="23EE1C2D" w14:textId="77777777" w:rsidR="000C0E1A" w:rsidRPr="008D10AB" w:rsidRDefault="000C0E1A" w:rsidP="008D10AB">
      <w:pPr>
        <w:pStyle w:val="References"/>
        <w:ind w:left="720" w:hanging="720"/>
        <w:rPr>
          <w:sz w:val="24"/>
          <w:szCs w:val="24"/>
          <w:lang w:val="en-US"/>
        </w:rPr>
      </w:pPr>
    </w:p>
    <w:p w14:paraId="5553C33B" w14:textId="77777777" w:rsidR="00BC7968" w:rsidRPr="008D10AB" w:rsidRDefault="00BC7968" w:rsidP="008D10AB">
      <w:pPr>
        <w:pStyle w:val="References"/>
        <w:ind w:left="720" w:hanging="720"/>
        <w:rPr>
          <w:sz w:val="24"/>
          <w:szCs w:val="24"/>
        </w:rPr>
      </w:pPr>
      <w:r w:rsidRPr="008D10AB">
        <w:rPr>
          <w:sz w:val="24"/>
          <w:szCs w:val="24"/>
        </w:rPr>
        <w:t>Hatipoğlu, Ç. (2016). The impact of the university entrance exam on EFL education in Turkey: Pre-service English language teachers’ perspective. </w:t>
      </w:r>
      <w:r w:rsidRPr="008D10AB">
        <w:rPr>
          <w:i/>
          <w:iCs/>
          <w:sz w:val="24"/>
          <w:szCs w:val="24"/>
        </w:rPr>
        <w:t>Procedia-Social and Behavioral Sciences</w:t>
      </w:r>
      <w:r w:rsidRPr="008D10AB">
        <w:rPr>
          <w:sz w:val="24"/>
          <w:szCs w:val="24"/>
        </w:rPr>
        <w:t>, </w:t>
      </w:r>
      <w:r w:rsidRPr="008D10AB">
        <w:rPr>
          <w:i/>
          <w:iCs/>
          <w:sz w:val="24"/>
          <w:szCs w:val="24"/>
        </w:rPr>
        <w:t>232</w:t>
      </w:r>
      <w:r w:rsidRPr="008D10AB">
        <w:rPr>
          <w:sz w:val="24"/>
          <w:szCs w:val="24"/>
        </w:rPr>
        <w:t>, 136-144.</w:t>
      </w:r>
    </w:p>
    <w:p w14:paraId="0F44A038" w14:textId="5B5B786B" w:rsidR="00BC7968" w:rsidRPr="008D10AB" w:rsidRDefault="00BC7968" w:rsidP="008D10AB">
      <w:pPr>
        <w:pStyle w:val="References"/>
        <w:ind w:left="720" w:hanging="720"/>
        <w:rPr>
          <w:sz w:val="24"/>
          <w:szCs w:val="24"/>
          <w:lang w:val="en-US"/>
        </w:rPr>
      </w:pPr>
    </w:p>
    <w:p w14:paraId="75DDDEDE" w14:textId="77777777" w:rsidR="004D3F12" w:rsidRPr="008D10AB" w:rsidRDefault="004D3F12" w:rsidP="008D10AB">
      <w:pPr>
        <w:pStyle w:val="References"/>
        <w:ind w:left="720" w:hanging="720"/>
        <w:rPr>
          <w:sz w:val="24"/>
          <w:szCs w:val="24"/>
        </w:rPr>
      </w:pPr>
      <w:r w:rsidRPr="008D10AB">
        <w:rPr>
          <w:sz w:val="24"/>
          <w:szCs w:val="24"/>
        </w:rPr>
        <w:t>Hismanoglu, M. (2012). The impact of globalization and information technology on language education policy in Turkey. </w:t>
      </w:r>
      <w:r w:rsidRPr="008D10AB">
        <w:rPr>
          <w:i/>
          <w:iCs/>
          <w:sz w:val="24"/>
          <w:szCs w:val="24"/>
        </w:rPr>
        <w:t>Procedia-Social and Behavioral Sciences</w:t>
      </w:r>
      <w:r w:rsidRPr="008D10AB">
        <w:rPr>
          <w:sz w:val="24"/>
          <w:szCs w:val="24"/>
        </w:rPr>
        <w:t>, </w:t>
      </w:r>
      <w:r w:rsidRPr="008D10AB">
        <w:rPr>
          <w:i/>
          <w:iCs/>
          <w:sz w:val="24"/>
          <w:szCs w:val="24"/>
        </w:rPr>
        <w:t>31</w:t>
      </w:r>
      <w:r w:rsidRPr="008D10AB">
        <w:rPr>
          <w:sz w:val="24"/>
          <w:szCs w:val="24"/>
        </w:rPr>
        <w:t>, 629-633.</w:t>
      </w:r>
    </w:p>
    <w:p w14:paraId="5F277AB5" w14:textId="77777777" w:rsidR="004D3F12" w:rsidRPr="008D10AB" w:rsidRDefault="004D3F12" w:rsidP="008D10AB">
      <w:pPr>
        <w:pStyle w:val="References"/>
        <w:ind w:left="720" w:hanging="720"/>
        <w:rPr>
          <w:sz w:val="24"/>
          <w:szCs w:val="24"/>
          <w:lang w:val="en-US"/>
        </w:rPr>
      </w:pPr>
    </w:p>
    <w:p w14:paraId="190F49AD" w14:textId="5ACBBDC1" w:rsidR="00DE1C07" w:rsidRPr="008D10AB" w:rsidRDefault="00DE1C07" w:rsidP="008D10AB">
      <w:pPr>
        <w:pStyle w:val="References"/>
        <w:ind w:left="720" w:hanging="720"/>
        <w:rPr>
          <w:sz w:val="24"/>
          <w:szCs w:val="24"/>
        </w:rPr>
      </w:pPr>
      <w:r w:rsidRPr="008D10AB">
        <w:rPr>
          <w:sz w:val="24"/>
          <w:szCs w:val="24"/>
        </w:rPr>
        <w:t>Hismanoglu, M. (2013). Foreign language anxiety of English language teacher candidates: A sample from Turkey. </w:t>
      </w:r>
      <w:r w:rsidRPr="008D10AB">
        <w:rPr>
          <w:i/>
          <w:iCs/>
          <w:sz w:val="24"/>
          <w:szCs w:val="24"/>
        </w:rPr>
        <w:t>Procedia-Social and Behavioral Sciences</w:t>
      </w:r>
      <w:r w:rsidRPr="008D10AB">
        <w:rPr>
          <w:sz w:val="24"/>
          <w:szCs w:val="24"/>
        </w:rPr>
        <w:t>, </w:t>
      </w:r>
      <w:r w:rsidRPr="008D10AB">
        <w:rPr>
          <w:i/>
          <w:iCs/>
          <w:sz w:val="24"/>
          <w:szCs w:val="24"/>
        </w:rPr>
        <w:t>93</w:t>
      </w:r>
      <w:r w:rsidRPr="008D10AB">
        <w:rPr>
          <w:sz w:val="24"/>
          <w:szCs w:val="24"/>
        </w:rPr>
        <w:t>, 930-937.</w:t>
      </w:r>
    </w:p>
    <w:p w14:paraId="0FF3CB1D" w14:textId="16C3E41D" w:rsidR="005F6AC7" w:rsidRPr="008D10AB" w:rsidRDefault="005F6AC7" w:rsidP="008D10AB">
      <w:pPr>
        <w:pStyle w:val="References"/>
        <w:ind w:left="720" w:hanging="720"/>
        <w:rPr>
          <w:sz w:val="24"/>
          <w:szCs w:val="24"/>
          <w:lang w:val="en-US"/>
        </w:rPr>
      </w:pPr>
    </w:p>
    <w:p w14:paraId="40B257C8" w14:textId="653B1CF3" w:rsidR="007D4D81" w:rsidRPr="008D10AB" w:rsidRDefault="007D4D81" w:rsidP="008D10AB">
      <w:pPr>
        <w:pStyle w:val="References"/>
        <w:ind w:left="720" w:hanging="720"/>
        <w:rPr>
          <w:sz w:val="24"/>
          <w:szCs w:val="24"/>
        </w:rPr>
      </w:pPr>
      <w:r w:rsidRPr="008D10AB">
        <w:rPr>
          <w:sz w:val="24"/>
          <w:szCs w:val="24"/>
        </w:rPr>
        <w:t xml:space="preserve">Hoyland, İ. M. G., &amp; Acar, Z. C. Ç. EFL learners and EFL teaching in Türkiye: Native English-speaking teachers’ views. </w:t>
      </w:r>
      <w:r w:rsidRPr="008D10AB">
        <w:rPr>
          <w:i/>
          <w:iCs/>
          <w:sz w:val="24"/>
          <w:szCs w:val="24"/>
        </w:rPr>
        <w:t xml:space="preserve">Ege </w:t>
      </w:r>
      <w:proofErr w:type="spellStart"/>
      <w:r w:rsidRPr="008D10AB">
        <w:rPr>
          <w:i/>
          <w:iCs/>
          <w:sz w:val="24"/>
          <w:szCs w:val="24"/>
        </w:rPr>
        <w:t>Eğitim</w:t>
      </w:r>
      <w:proofErr w:type="spellEnd"/>
      <w:r w:rsidRPr="008D10AB">
        <w:rPr>
          <w:i/>
          <w:iCs/>
          <w:sz w:val="24"/>
          <w:szCs w:val="24"/>
        </w:rPr>
        <w:t xml:space="preserve"> </w:t>
      </w:r>
      <w:proofErr w:type="spellStart"/>
      <w:r w:rsidRPr="008D10AB">
        <w:rPr>
          <w:i/>
          <w:iCs/>
          <w:sz w:val="24"/>
          <w:szCs w:val="24"/>
        </w:rPr>
        <w:t>Dergisi</w:t>
      </w:r>
      <w:proofErr w:type="spellEnd"/>
      <w:r w:rsidRPr="008D10AB">
        <w:rPr>
          <w:sz w:val="24"/>
          <w:szCs w:val="24"/>
        </w:rPr>
        <w:t xml:space="preserve">, </w:t>
      </w:r>
      <w:r w:rsidRPr="008D10AB">
        <w:rPr>
          <w:i/>
          <w:iCs/>
          <w:sz w:val="24"/>
          <w:szCs w:val="24"/>
        </w:rPr>
        <w:t>25</w:t>
      </w:r>
      <w:r w:rsidRPr="008D10AB">
        <w:rPr>
          <w:sz w:val="24"/>
          <w:szCs w:val="24"/>
        </w:rPr>
        <w:t>(1), 1-14.</w:t>
      </w:r>
    </w:p>
    <w:p w14:paraId="0238A981" w14:textId="77777777" w:rsidR="007D4D81" w:rsidRPr="008D10AB" w:rsidRDefault="007D4D81" w:rsidP="008D10AB">
      <w:pPr>
        <w:pStyle w:val="References"/>
        <w:ind w:left="720" w:hanging="720"/>
        <w:rPr>
          <w:sz w:val="24"/>
          <w:szCs w:val="24"/>
          <w:lang w:val="en-US"/>
        </w:rPr>
      </w:pPr>
    </w:p>
    <w:p w14:paraId="7412F86F" w14:textId="33CAA396" w:rsidR="005F6AC7" w:rsidRPr="008D10AB" w:rsidRDefault="005F6AC7" w:rsidP="008D10AB">
      <w:pPr>
        <w:pStyle w:val="References"/>
        <w:ind w:left="720" w:hanging="720"/>
        <w:rPr>
          <w:sz w:val="24"/>
          <w:szCs w:val="24"/>
        </w:rPr>
      </w:pPr>
      <w:r w:rsidRPr="008D10AB">
        <w:rPr>
          <w:sz w:val="24"/>
          <w:szCs w:val="24"/>
        </w:rPr>
        <w:t>Inal, D., Özdemir, E., Kıray, G., &amp; Oral, Y. (2016). Review of doctoral research in English language teaching and learning in Turkey (2009</w:t>
      </w:r>
      <w:r w:rsidR="000C7BBD">
        <w:rPr>
          <w:sz w:val="24"/>
          <w:szCs w:val="24"/>
        </w:rPr>
        <w:t>-</w:t>
      </w:r>
      <w:r w:rsidRPr="008D10AB">
        <w:rPr>
          <w:sz w:val="24"/>
          <w:szCs w:val="24"/>
        </w:rPr>
        <w:t>2013). </w:t>
      </w:r>
      <w:r w:rsidRPr="008D10AB">
        <w:rPr>
          <w:i/>
          <w:iCs/>
          <w:sz w:val="24"/>
          <w:szCs w:val="24"/>
        </w:rPr>
        <w:t>Language Teaching</w:t>
      </w:r>
      <w:r w:rsidRPr="008D10AB">
        <w:rPr>
          <w:sz w:val="24"/>
          <w:szCs w:val="24"/>
        </w:rPr>
        <w:t>, </w:t>
      </w:r>
      <w:r w:rsidRPr="008D10AB">
        <w:rPr>
          <w:i/>
          <w:iCs/>
          <w:sz w:val="24"/>
          <w:szCs w:val="24"/>
        </w:rPr>
        <w:t>49</w:t>
      </w:r>
      <w:r w:rsidRPr="008D10AB">
        <w:rPr>
          <w:sz w:val="24"/>
          <w:szCs w:val="24"/>
        </w:rPr>
        <w:t>(3), 390-410.</w:t>
      </w:r>
    </w:p>
    <w:p w14:paraId="1D50D466" w14:textId="40F100E8" w:rsidR="00F64533" w:rsidRPr="008D10AB" w:rsidRDefault="00F64533" w:rsidP="008D10AB">
      <w:pPr>
        <w:pStyle w:val="References"/>
        <w:ind w:left="720" w:hanging="720"/>
        <w:rPr>
          <w:sz w:val="24"/>
          <w:szCs w:val="24"/>
          <w:lang w:val="en-US"/>
        </w:rPr>
      </w:pPr>
    </w:p>
    <w:p w14:paraId="2E2CA2C2" w14:textId="51FBD672" w:rsidR="004D6A91" w:rsidRPr="008D10AB" w:rsidRDefault="004D6A91" w:rsidP="008D10AB">
      <w:pPr>
        <w:pStyle w:val="References"/>
        <w:ind w:left="720" w:hanging="720"/>
        <w:rPr>
          <w:sz w:val="24"/>
          <w:szCs w:val="24"/>
        </w:rPr>
      </w:pPr>
      <w:bookmarkStart w:id="14" w:name="_Hlk113693491"/>
      <w:proofErr w:type="spellStart"/>
      <w:r w:rsidRPr="008D10AB">
        <w:rPr>
          <w:sz w:val="24"/>
          <w:szCs w:val="24"/>
          <w:shd w:val="clear" w:color="auto" w:fill="FFFFFF"/>
        </w:rPr>
        <w:t>Kamaşak</w:t>
      </w:r>
      <w:proofErr w:type="spellEnd"/>
      <w:r w:rsidRPr="008D10AB">
        <w:rPr>
          <w:sz w:val="24"/>
          <w:szCs w:val="24"/>
          <w:shd w:val="clear" w:color="auto" w:fill="FFFFFF"/>
        </w:rPr>
        <w:t>, R., Sahan, K., &amp; Rose, H. (2021). Academic language-related challenges at an English-medium university. </w:t>
      </w:r>
      <w:r w:rsidRPr="008D10AB">
        <w:rPr>
          <w:rStyle w:val="Emphasis"/>
          <w:sz w:val="24"/>
          <w:szCs w:val="24"/>
          <w:shd w:val="clear" w:color="auto" w:fill="FFFFFF"/>
        </w:rPr>
        <w:t xml:space="preserve">Journal of English for Academic </w:t>
      </w:r>
      <w:r w:rsidR="00D53284" w:rsidRPr="008D10AB">
        <w:rPr>
          <w:rStyle w:val="Emphasis"/>
          <w:sz w:val="24"/>
          <w:szCs w:val="24"/>
          <w:shd w:val="clear" w:color="auto" w:fill="FFFFFF"/>
        </w:rPr>
        <w:t>P</w:t>
      </w:r>
      <w:r w:rsidRPr="008D10AB">
        <w:rPr>
          <w:rStyle w:val="Emphasis"/>
          <w:sz w:val="24"/>
          <w:szCs w:val="24"/>
          <w:shd w:val="clear" w:color="auto" w:fill="FFFFFF"/>
        </w:rPr>
        <w:t>urposes</w:t>
      </w:r>
      <w:r w:rsidRPr="008D10AB">
        <w:rPr>
          <w:sz w:val="24"/>
          <w:szCs w:val="24"/>
          <w:shd w:val="clear" w:color="auto" w:fill="FFFFFF"/>
        </w:rPr>
        <w:t>. </w:t>
      </w:r>
      <w:hyperlink r:id="rId21" w:history="1">
        <w:r w:rsidRPr="008D10AB">
          <w:rPr>
            <w:rStyle w:val="Hyperlink"/>
            <w:sz w:val="24"/>
            <w:szCs w:val="24"/>
            <w:shd w:val="clear" w:color="auto" w:fill="FFFFFF"/>
          </w:rPr>
          <w:t>https://doi.org/10.1016/j.jeap.2020.100945</w:t>
        </w:r>
      </w:hyperlink>
      <w:bookmarkEnd w:id="14"/>
    </w:p>
    <w:p w14:paraId="2CD220A0" w14:textId="77777777" w:rsidR="004D6A91" w:rsidRPr="008D10AB" w:rsidRDefault="004D6A91" w:rsidP="008D10AB">
      <w:pPr>
        <w:pStyle w:val="References"/>
        <w:ind w:left="720" w:hanging="720"/>
        <w:rPr>
          <w:sz w:val="24"/>
          <w:szCs w:val="24"/>
          <w:lang w:val="en-US"/>
        </w:rPr>
      </w:pPr>
    </w:p>
    <w:p w14:paraId="78BC926E" w14:textId="05E9B5E5" w:rsidR="00F64533" w:rsidRPr="008D10AB" w:rsidRDefault="00F64533" w:rsidP="008D10AB">
      <w:pPr>
        <w:pStyle w:val="References"/>
        <w:ind w:left="720" w:hanging="720"/>
        <w:rPr>
          <w:sz w:val="24"/>
          <w:szCs w:val="24"/>
        </w:rPr>
      </w:pPr>
      <w:r w:rsidRPr="008D10AB">
        <w:rPr>
          <w:sz w:val="24"/>
          <w:szCs w:val="24"/>
        </w:rPr>
        <w:t>Karakas, A. (2012). Evaluation of the English language teacher education program in Turkey. </w:t>
      </w:r>
      <w:r w:rsidRPr="008D10AB">
        <w:rPr>
          <w:i/>
          <w:iCs/>
          <w:sz w:val="24"/>
          <w:szCs w:val="24"/>
        </w:rPr>
        <w:t>ELT Weekly</w:t>
      </w:r>
      <w:r w:rsidRPr="008D10AB">
        <w:rPr>
          <w:sz w:val="24"/>
          <w:szCs w:val="24"/>
        </w:rPr>
        <w:t>, </w:t>
      </w:r>
      <w:r w:rsidRPr="008D10AB">
        <w:rPr>
          <w:i/>
          <w:iCs/>
          <w:sz w:val="24"/>
          <w:szCs w:val="24"/>
        </w:rPr>
        <w:t>4</w:t>
      </w:r>
      <w:r w:rsidRPr="008D10AB">
        <w:rPr>
          <w:sz w:val="24"/>
          <w:szCs w:val="24"/>
        </w:rPr>
        <w:t>(15), 1-16.</w:t>
      </w:r>
    </w:p>
    <w:p w14:paraId="7E7DBAAC" w14:textId="3518A209" w:rsidR="00AA2540" w:rsidRPr="008D10AB" w:rsidRDefault="00AA2540" w:rsidP="008D10AB">
      <w:pPr>
        <w:pStyle w:val="References"/>
        <w:ind w:left="720" w:hanging="720"/>
        <w:rPr>
          <w:sz w:val="24"/>
          <w:szCs w:val="24"/>
          <w:lang w:val="en-US"/>
        </w:rPr>
      </w:pPr>
    </w:p>
    <w:p w14:paraId="2C8D1619" w14:textId="0FBCF948" w:rsidR="003C472F" w:rsidRPr="008D10AB" w:rsidRDefault="003C472F" w:rsidP="008D10AB">
      <w:pPr>
        <w:pStyle w:val="References"/>
        <w:ind w:left="720" w:hanging="720"/>
        <w:rPr>
          <w:sz w:val="24"/>
          <w:szCs w:val="24"/>
        </w:rPr>
      </w:pPr>
      <w:r w:rsidRPr="008D10AB">
        <w:rPr>
          <w:sz w:val="24"/>
          <w:szCs w:val="24"/>
        </w:rPr>
        <w:lastRenderedPageBreak/>
        <w:t xml:space="preserve">Kartal, G., &amp; Basol, H. Ç. (2019). Generic </w:t>
      </w:r>
      <w:r w:rsidRPr="008D10AB">
        <w:rPr>
          <w:sz w:val="24"/>
          <w:szCs w:val="24"/>
          <w:lang w:val="en-US"/>
        </w:rPr>
        <w:t>t</w:t>
      </w:r>
      <w:r w:rsidRPr="008D10AB">
        <w:rPr>
          <w:sz w:val="24"/>
          <w:szCs w:val="24"/>
        </w:rPr>
        <w:t xml:space="preserve">eacher </w:t>
      </w:r>
      <w:r w:rsidRPr="008D10AB">
        <w:rPr>
          <w:sz w:val="24"/>
          <w:szCs w:val="24"/>
          <w:lang w:val="en-US"/>
        </w:rPr>
        <w:t>c</w:t>
      </w:r>
      <w:r w:rsidRPr="008D10AB">
        <w:rPr>
          <w:sz w:val="24"/>
          <w:szCs w:val="24"/>
        </w:rPr>
        <w:t xml:space="preserve">ompetencies and the English </w:t>
      </w:r>
      <w:r w:rsidRPr="008D10AB">
        <w:rPr>
          <w:sz w:val="24"/>
          <w:szCs w:val="24"/>
          <w:lang w:val="en-US"/>
        </w:rPr>
        <w:t>l</w:t>
      </w:r>
      <w:r w:rsidRPr="008D10AB">
        <w:rPr>
          <w:sz w:val="24"/>
          <w:szCs w:val="24"/>
        </w:rPr>
        <w:t xml:space="preserve">anguage </w:t>
      </w:r>
      <w:r w:rsidRPr="008D10AB">
        <w:rPr>
          <w:sz w:val="24"/>
          <w:szCs w:val="24"/>
          <w:lang w:val="en-US"/>
        </w:rPr>
        <w:t>t</w:t>
      </w:r>
      <w:r w:rsidRPr="008D10AB">
        <w:rPr>
          <w:sz w:val="24"/>
          <w:szCs w:val="24"/>
        </w:rPr>
        <w:t xml:space="preserve">eacher </w:t>
      </w:r>
      <w:r w:rsidRPr="008D10AB">
        <w:rPr>
          <w:sz w:val="24"/>
          <w:szCs w:val="24"/>
          <w:lang w:val="en-US"/>
        </w:rPr>
        <w:t>e</w:t>
      </w:r>
      <w:r w:rsidRPr="008D10AB">
        <w:rPr>
          <w:sz w:val="24"/>
          <w:szCs w:val="24"/>
        </w:rPr>
        <w:t xml:space="preserve">ducation </w:t>
      </w:r>
      <w:r w:rsidRPr="008D10AB">
        <w:rPr>
          <w:sz w:val="24"/>
          <w:szCs w:val="24"/>
          <w:lang w:val="en-US"/>
        </w:rPr>
        <w:t>p</w:t>
      </w:r>
      <w:r w:rsidRPr="008D10AB">
        <w:rPr>
          <w:sz w:val="24"/>
          <w:szCs w:val="24"/>
        </w:rPr>
        <w:t>rogram in Turkey. </w:t>
      </w:r>
      <w:r w:rsidRPr="008D10AB">
        <w:rPr>
          <w:i/>
          <w:iCs/>
          <w:sz w:val="24"/>
          <w:szCs w:val="24"/>
        </w:rPr>
        <w:t>Novitas-ROYAL (Research on Youth and Language)</w:t>
      </w:r>
      <w:r w:rsidRPr="008D10AB">
        <w:rPr>
          <w:sz w:val="24"/>
          <w:szCs w:val="24"/>
        </w:rPr>
        <w:t>, </w:t>
      </w:r>
      <w:r w:rsidRPr="008D10AB">
        <w:rPr>
          <w:i/>
          <w:iCs/>
          <w:sz w:val="24"/>
          <w:szCs w:val="24"/>
        </w:rPr>
        <w:t>13</w:t>
      </w:r>
      <w:r w:rsidRPr="008D10AB">
        <w:rPr>
          <w:sz w:val="24"/>
          <w:szCs w:val="24"/>
        </w:rPr>
        <w:t>(2), 133-154.</w:t>
      </w:r>
    </w:p>
    <w:p w14:paraId="0D0CF92E" w14:textId="77777777" w:rsidR="003C472F" w:rsidRPr="008D10AB" w:rsidRDefault="003C472F" w:rsidP="008D10AB">
      <w:pPr>
        <w:pStyle w:val="References"/>
        <w:ind w:left="720" w:hanging="720"/>
        <w:rPr>
          <w:sz w:val="24"/>
          <w:szCs w:val="24"/>
          <w:lang w:val="en-US"/>
        </w:rPr>
      </w:pPr>
    </w:p>
    <w:p w14:paraId="2F2F0F6A" w14:textId="5DBB7C41" w:rsidR="00CE0A3E" w:rsidRPr="008D10AB" w:rsidRDefault="00CE0A3E" w:rsidP="008D10AB">
      <w:pPr>
        <w:ind w:left="720" w:hanging="720"/>
        <w:rPr>
          <w:lang w:eastAsia="en-US"/>
        </w:rPr>
      </w:pPr>
      <w:bookmarkStart w:id="15" w:name="_Hlk151487105"/>
      <w:proofErr w:type="spellStart"/>
      <w:r w:rsidRPr="008D10AB">
        <w:t>Kemaloglu</w:t>
      </w:r>
      <w:proofErr w:type="spellEnd"/>
      <w:r w:rsidRPr="008D10AB">
        <w:t xml:space="preserve">-Er, E., &amp; Sahin, M. T. (2022). Project-based learning in English language teaching at a rural school: A case study from Turkey. </w:t>
      </w:r>
      <w:proofErr w:type="spellStart"/>
      <w:r w:rsidRPr="008D10AB">
        <w:rPr>
          <w:i/>
          <w:iCs/>
        </w:rPr>
        <w:t>Novitas</w:t>
      </w:r>
      <w:proofErr w:type="spellEnd"/>
      <w:r w:rsidRPr="008D10AB">
        <w:rPr>
          <w:i/>
          <w:iCs/>
        </w:rPr>
        <w:t>-ROYAL (Research on Youth and Language)</w:t>
      </w:r>
      <w:r w:rsidRPr="008D10AB">
        <w:t xml:space="preserve">, </w:t>
      </w:r>
      <w:r w:rsidRPr="008D10AB">
        <w:rPr>
          <w:i/>
          <w:iCs/>
        </w:rPr>
        <w:t>16</w:t>
      </w:r>
      <w:r w:rsidRPr="008D10AB">
        <w:t>(1), 34-55.</w:t>
      </w:r>
    </w:p>
    <w:bookmarkEnd w:id="15"/>
    <w:p w14:paraId="30872B5A" w14:textId="77777777" w:rsidR="00CE0A3E" w:rsidRPr="008D10AB" w:rsidRDefault="00CE0A3E" w:rsidP="008D10AB">
      <w:pPr>
        <w:pStyle w:val="References"/>
        <w:ind w:left="720" w:hanging="720"/>
        <w:rPr>
          <w:sz w:val="24"/>
          <w:szCs w:val="24"/>
          <w:lang w:val="en-US"/>
        </w:rPr>
      </w:pPr>
    </w:p>
    <w:p w14:paraId="611B3DEB" w14:textId="21CB392C" w:rsidR="00BC03A5" w:rsidRPr="008D10AB" w:rsidRDefault="00BC03A5" w:rsidP="008D10AB">
      <w:pPr>
        <w:ind w:left="720" w:hanging="720"/>
      </w:pPr>
      <w:r w:rsidRPr="008D10AB">
        <w:t xml:space="preserve">Kezerlou, E. (2017). Professional self-esteem as a predictor of teacher burnout across Iranian and Turkish EFL teachers. </w:t>
      </w:r>
      <w:r w:rsidRPr="008D10AB">
        <w:rPr>
          <w:i/>
        </w:rPr>
        <w:t>Iranian Journal of Language Teaching Research, 5</w:t>
      </w:r>
      <w:r w:rsidRPr="008D10AB">
        <w:t>(1), 113-130.</w:t>
      </w:r>
    </w:p>
    <w:p w14:paraId="0C5CFF1D" w14:textId="66B3C2DD" w:rsidR="006A72F9" w:rsidRPr="008D10AB" w:rsidRDefault="006A72F9" w:rsidP="008D10AB">
      <w:pPr>
        <w:ind w:left="720" w:hanging="720"/>
      </w:pPr>
    </w:p>
    <w:p w14:paraId="1947957E" w14:textId="6A3ECA41" w:rsidR="006A72F9" w:rsidRPr="008D10AB" w:rsidRDefault="006A72F9" w:rsidP="008D10AB">
      <w:pPr>
        <w:ind w:left="720" w:hanging="720"/>
      </w:pPr>
      <w:r w:rsidRPr="008D10AB">
        <w:t xml:space="preserve">Kirmizi, Ö., &amp; Kirmizi, G. D. (2015). An investigation of L2 learners writing self-efficacy, writing anxiety and its causes at higher education in Turkey. </w:t>
      </w:r>
      <w:r w:rsidRPr="008D10AB">
        <w:rPr>
          <w:i/>
          <w:iCs/>
        </w:rPr>
        <w:t>International Journal of Higher Education, 4</w:t>
      </w:r>
      <w:r w:rsidRPr="008D10AB">
        <w:t xml:space="preserve">(2), 57-66. </w:t>
      </w:r>
      <w:hyperlink r:id="rId22" w:history="1">
        <w:r w:rsidRPr="008D10AB">
          <w:rPr>
            <w:rStyle w:val="Hyperlink"/>
          </w:rPr>
          <w:t>http://dx.doi.org/10.5430/ijhe.v4n2p57</w:t>
        </w:r>
      </w:hyperlink>
    </w:p>
    <w:p w14:paraId="3CF64D96" w14:textId="77777777" w:rsidR="00DE1C07" w:rsidRPr="008D10AB" w:rsidRDefault="00DE1C07" w:rsidP="008D10AB">
      <w:pPr>
        <w:ind w:left="720" w:hanging="720"/>
      </w:pPr>
    </w:p>
    <w:p w14:paraId="5C5FEFF4" w14:textId="2597CA4B" w:rsidR="00CF1B54" w:rsidRPr="008D10AB" w:rsidRDefault="00CF1B54" w:rsidP="008D10AB">
      <w:pPr>
        <w:ind w:left="720" w:hanging="720"/>
      </w:pPr>
      <w:r w:rsidRPr="008D10AB">
        <w:t>Kirkgoz, Y. (2005). English language teaching in Turkey: Challenges for the 21</w:t>
      </w:r>
      <w:r w:rsidRPr="008D10AB">
        <w:rPr>
          <w:vertAlign w:val="superscript"/>
        </w:rPr>
        <w:t xml:space="preserve">st </w:t>
      </w:r>
      <w:r w:rsidRPr="008D10AB">
        <w:t>century. </w:t>
      </w:r>
      <w:r w:rsidR="00D1716F" w:rsidRPr="008D10AB">
        <w:t xml:space="preserve">In G. Braine (Ed.), </w:t>
      </w:r>
      <w:r w:rsidRPr="008D10AB">
        <w:rPr>
          <w:i/>
          <w:iCs/>
        </w:rPr>
        <w:t>Teaching English to the world: History, curriculum, and practice</w:t>
      </w:r>
      <w:r w:rsidRPr="008D10AB">
        <w:t xml:space="preserve"> </w:t>
      </w:r>
      <w:r w:rsidR="00D1716F" w:rsidRPr="008D10AB">
        <w:t xml:space="preserve">(pp. </w:t>
      </w:r>
      <w:r w:rsidRPr="008D10AB">
        <w:t>159-175</w:t>
      </w:r>
      <w:r w:rsidR="00D1716F" w:rsidRPr="008D10AB">
        <w:t>)</w:t>
      </w:r>
      <w:r w:rsidRPr="008D10AB">
        <w:t>.</w:t>
      </w:r>
      <w:r w:rsidR="00D1716F" w:rsidRPr="008D10AB">
        <w:t xml:space="preserve"> Routledge.</w:t>
      </w:r>
    </w:p>
    <w:p w14:paraId="4295C191" w14:textId="77777777" w:rsidR="00DE1C07" w:rsidRPr="008D10AB" w:rsidRDefault="00DE1C07" w:rsidP="008D10AB">
      <w:pPr>
        <w:ind w:left="720" w:hanging="720"/>
      </w:pPr>
    </w:p>
    <w:p w14:paraId="60DCF05C" w14:textId="078855D0" w:rsidR="00CF1B54" w:rsidRPr="008D10AB" w:rsidRDefault="00CF1B54" w:rsidP="008D10AB">
      <w:pPr>
        <w:ind w:left="720" w:hanging="720"/>
      </w:pPr>
      <w:r w:rsidRPr="008D10AB">
        <w:t>Kirkgoz, Y. (2007). English language teaching in Turkey: Policy changes and their implementations. </w:t>
      </w:r>
      <w:r w:rsidRPr="008D10AB">
        <w:rPr>
          <w:i/>
          <w:iCs/>
        </w:rPr>
        <w:t>RELC journal</w:t>
      </w:r>
      <w:r w:rsidRPr="008D10AB">
        <w:t>, </w:t>
      </w:r>
      <w:r w:rsidRPr="008D10AB">
        <w:rPr>
          <w:i/>
          <w:iCs/>
        </w:rPr>
        <w:t>38</w:t>
      </w:r>
      <w:r w:rsidRPr="008D10AB">
        <w:t>(2), 216-228.</w:t>
      </w:r>
    </w:p>
    <w:p w14:paraId="1450CA34" w14:textId="7A69EBC3" w:rsidR="00300A05" w:rsidRPr="008D10AB" w:rsidRDefault="00300A05" w:rsidP="008D10AB">
      <w:pPr>
        <w:ind w:left="720" w:hanging="720"/>
      </w:pPr>
    </w:p>
    <w:p w14:paraId="4C869023" w14:textId="2B191D81" w:rsidR="00300A05" w:rsidRPr="008D10AB" w:rsidRDefault="00300A05" w:rsidP="008D10AB">
      <w:pPr>
        <w:ind w:left="720" w:hanging="720"/>
      </w:pPr>
      <w:r w:rsidRPr="008D10AB">
        <w:t xml:space="preserve">Kirkgöz, Y. (2014). Students’ perceptions of English language versus Turkish language used as the medium of instruction in higher education in Turkey. </w:t>
      </w:r>
      <w:r w:rsidRPr="008D10AB">
        <w:rPr>
          <w:i/>
          <w:iCs/>
        </w:rPr>
        <w:t>Turkish Studies</w:t>
      </w:r>
      <w:r w:rsidRPr="008D10AB">
        <w:t>, </w:t>
      </w:r>
      <w:r w:rsidRPr="008D10AB">
        <w:rPr>
          <w:i/>
          <w:iCs/>
        </w:rPr>
        <w:t>9</w:t>
      </w:r>
      <w:r w:rsidRPr="008D10AB">
        <w:t>(12), 443-459.</w:t>
      </w:r>
    </w:p>
    <w:p w14:paraId="6CF69AED" w14:textId="77777777" w:rsidR="00DE1C07" w:rsidRPr="008D10AB" w:rsidRDefault="00DE1C07" w:rsidP="008D10AB">
      <w:pPr>
        <w:ind w:left="720" w:hanging="720"/>
      </w:pPr>
    </w:p>
    <w:p w14:paraId="3ADD41BD" w14:textId="4BA270AE" w:rsidR="00D45FB9" w:rsidRPr="008D10AB" w:rsidRDefault="00D45FB9" w:rsidP="008D10AB">
      <w:pPr>
        <w:ind w:left="720" w:hanging="720"/>
        <w:rPr>
          <w:shd w:val="clear" w:color="auto" w:fill="FFFFFF"/>
        </w:rPr>
      </w:pPr>
      <w:r w:rsidRPr="008D10AB">
        <w:rPr>
          <w:shd w:val="clear" w:color="auto" w:fill="FFFFFF"/>
        </w:rPr>
        <w:t>Kirkgoz, Y., &amp; Babanoglu, M. P. (2017). Turkish EFL Teachers' perceptions and practices of foreign language assessment in primary education. </w:t>
      </w:r>
      <w:r w:rsidRPr="008D10AB">
        <w:rPr>
          <w:i/>
          <w:iCs/>
          <w:shd w:val="clear" w:color="auto" w:fill="FFFFFF"/>
        </w:rPr>
        <w:t>Journal of Education and E-Learning Research</w:t>
      </w:r>
      <w:r w:rsidRPr="008D10AB">
        <w:rPr>
          <w:shd w:val="clear" w:color="auto" w:fill="FFFFFF"/>
        </w:rPr>
        <w:t>, </w:t>
      </w:r>
      <w:r w:rsidRPr="008D10AB">
        <w:rPr>
          <w:i/>
          <w:iCs/>
          <w:shd w:val="clear" w:color="auto" w:fill="FFFFFF"/>
        </w:rPr>
        <w:t>4</w:t>
      </w:r>
      <w:r w:rsidRPr="008D10AB">
        <w:rPr>
          <w:shd w:val="clear" w:color="auto" w:fill="FFFFFF"/>
        </w:rPr>
        <w:t>(4), 163-170.</w:t>
      </w:r>
    </w:p>
    <w:p w14:paraId="31C9A358" w14:textId="77777777" w:rsidR="00DE1C07" w:rsidRPr="008D10AB" w:rsidRDefault="00DE1C07" w:rsidP="008D10AB">
      <w:pPr>
        <w:ind w:left="720" w:hanging="720"/>
        <w:rPr>
          <w:shd w:val="clear" w:color="auto" w:fill="FFFFFF"/>
        </w:rPr>
      </w:pPr>
    </w:p>
    <w:p w14:paraId="6D1D49CE" w14:textId="14514AA7" w:rsidR="00D05DDC" w:rsidRPr="008D10AB" w:rsidRDefault="00D05DDC" w:rsidP="008D10AB">
      <w:pPr>
        <w:ind w:left="720" w:hanging="720"/>
      </w:pPr>
      <w:r w:rsidRPr="008D10AB">
        <w:t xml:space="preserve">Kızılaslan, İ. (2012). Teaching in rural Turkey: Pre-service teacher perspectives. </w:t>
      </w:r>
      <w:r w:rsidRPr="008D10AB">
        <w:rPr>
          <w:i/>
        </w:rPr>
        <w:t>European Journal of Teacher Education, 35</w:t>
      </w:r>
      <w:r w:rsidRPr="008D10AB">
        <w:t>(2), 243</w:t>
      </w:r>
      <w:r w:rsidR="000C7BBD">
        <w:t>-</w:t>
      </w:r>
      <w:r w:rsidRPr="008D10AB">
        <w:t xml:space="preserve">254. </w:t>
      </w:r>
      <w:hyperlink r:id="rId23" w:history="1">
        <w:r w:rsidRPr="008D10AB">
          <w:rPr>
            <w:rStyle w:val="Hyperlink"/>
          </w:rPr>
          <w:t>https://doi.org/10.1080/02619768.2011.643394</w:t>
        </w:r>
      </w:hyperlink>
      <w:r w:rsidRPr="008D10AB">
        <w:t xml:space="preserve"> </w:t>
      </w:r>
    </w:p>
    <w:p w14:paraId="62E133E5" w14:textId="77777777" w:rsidR="00DE1C07" w:rsidRPr="008D10AB" w:rsidRDefault="00DE1C07" w:rsidP="008D10AB">
      <w:pPr>
        <w:ind w:left="720" w:hanging="720"/>
      </w:pPr>
    </w:p>
    <w:p w14:paraId="6C9C4B98" w14:textId="430D048C" w:rsidR="008F60E5" w:rsidRPr="008D10AB" w:rsidRDefault="008F60E5" w:rsidP="008D10AB">
      <w:pPr>
        <w:ind w:left="720" w:hanging="720"/>
        <w:rPr>
          <w:color w:val="000000" w:themeColor="text1"/>
          <w:shd w:val="clear" w:color="auto" w:fill="FFFFFF"/>
        </w:rPr>
      </w:pPr>
      <w:proofErr w:type="spellStart"/>
      <w:r w:rsidRPr="008D10AB">
        <w:rPr>
          <w:color w:val="000000" w:themeColor="text1"/>
          <w:shd w:val="clear" w:color="auto" w:fill="FFFFFF"/>
        </w:rPr>
        <w:t>Kizilcik</w:t>
      </w:r>
      <w:proofErr w:type="spellEnd"/>
      <w:r w:rsidRPr="008D10AB">
        <w:rPr>
          <w:color w:val="000000" w:themeColor="text1"/>
          <w:shd w:val="clear" w:color="auto" w:fill="FFFFFF"/>
        </w:rPr>
        <w:t>, H. H. (2021). Implementing critical pedagogy in a standards-driven context in Turkey: Making room for teacher and student voices.</w:t>
      </w:r>
      <w:r w:rsidRPr="008D10AB">
        <w:rPr>
          <w:rStyle w:val="apple-converted-space"/>
          <w:rFonts w:eastAsiaTheme="majorEastAsia"/>
          <w:color w:val="000000" w:themeColor="text1"/>
          <w:shd w:val="clear" w:color="auto" w:fill="FFFFFF"/>
        </w:rPr>
        <w:t> </w:t>
      </w:r>
      <w:r w:rsidRPr="008D10AB">
        <w:rPr>
          <w:color w:val="000000" w:themeColor="text1"/>
          <w:shd w:val="clear" w:color="auto" w:fill="FFFFFF"/>
        </w:rPr>
        <w:t>In P. Vinogradova &amp; J. K. Shin (Eds.),</w:t>
      </w:r>
      <w:r w:rsidRPr="008D10AB">
        <w:rPr>
          <w:rStyle w:val="apple-converted-space"/>
          <w:rFonts w:eastAsiaTheme="majorEastAsia"/>
          <w:color w:val="000000" w:themeColor="text1"/>
          <w:shd w:val="clear" w:color="auto" w:fill="FFFFFF"/>
        </w:rPr>
        <w:t> </w:t>
      </w:r>
      <w:r w:rsidRPr="008D10AB">
        <w:rPr>
          <w:i/>
          <w:iCs/>
          <w:color w:val="000000" w:themeColor="text1"/>
          <w:shd w:val="clear" w:color="auto" w:fill="FFFFFF"/>
        </w:rPr>
        <w:t>Contemporary foundations for teaching English as an additional language: Pedagogical approaches and classroom applications</w:t>
      </w:r>
      <w:r w:rsidRPr="008D10AB">
        <w:rPr>
          <w:rStyle w:val="apple-converted-space"/>
          <w:rFonts w:eastAsiaTheme="majorEastAsia"/>
          <w:color w:val="000000" w:themeColor="text1"/>
          <w:shd w:val="clear" w:color="auto" w:fill="FFFFFF"/>
        </w:rPr>
        <w:t> </w:t>
      </w:r>
      <w:r w:rsidRPr="008D10AB">
        <w:rPr>
          <w:color w:val="000000" w:themeColor="text1"/>
          <w:shd w:val="clear" w:color="auto" w:fill="FFFFFF"/>
        </w:rPr>
        <w:t xml:space="preserve">(pp. 38-44). Routledge.  </w:t>
      </w:r>
    </w:p>
    <w:p w14:paraId="622921F2" w14:textId="77777777" w:rsidR="008F60E5" w:rsidRPr="008D10AB" w:rsidRDefault="008F60E5" w:rsidP="008D10AB">
      <w:pPr>
        <w:ind w:left="720" w:hanging="720"/>
      </w:pPr>
    </w:p>
    <w:p w14:paraId="755E16E1" w14:textId="3FC3BE82" w:rsidR="000D112F" w:rsidRPr="008D10AB" w:rsidRDefault="00025630" w:rsidP="008D10AB">
      <w:pPr>
        <w:ind w:left="720" w:hanging="720"/>
      </w:pPr>
      <w:r w:rsidRPr="008D10AB">
        <w:t xml:space="preserve">Kizildag, A. (2009). Teaching English in Turkey: Dialogues with teachers about the challenges in public primary schools. </w:t>
      </w:r>
      <w:r w:rsidRPr="008D10AB">
        <w:rPr>
          <w:i/>
        </w:rPr>
        <w:t>International Electronic Journal of Elementary Education, 1</w:t>
      </w:r>
      <w:r w:rsidRPr="008D10AB">
        <w:t>(3), 188</w:t>
      </w:r>
      <w:r w:rsidR="000C7BBD">
        <w:t>-</w:t>
      </w:r>
      <w:r w:rsidRPr="008D10AB">
        <w:t>201.</w:t>
      </w:r>
    </w:p>
    <w:p w14:paraId="71046C4E" w14:textId="77777777" w:rsidR="00DE1C07" w:rsidRPr="008D10AB" w:rsidRDefault="00DE1C07" w:rsidP="008D10AB">
      <w:pPr>
        <w:ind w:left="720" w:hanging="720"/>
      </w:pPr>
    </w:p>
    <w:p w14:paraId="2ED0B49D" w14:textId="0867C185" w:rsidR="00DE1C07" w:rsidRPr="008D10AB" w:rsidRDefault="00DE1C07" w:rsidP="008D10AB">
      <w:pPr>
        <w:ind w:left="720" w:hanging="720"/>
      </w:pPr>
      <w:r w:rsidRPr="008D10AB">
        <w:t>Koç, E. M. (2016). A general investigation of the in-service training of English language teachers at elementary schools in Turkey. </w:t>
      </w:r>
      <w:r w:rsidRPr="008D10AB">
        <w:rPr>
          <w:i/>
          <w:iCs/>
        </w:rPr>
        <w:t xml:space="preserve">International </w:t>
      </w:r>
      <w:r w:rsidR="00885202" w:rsidRPr="008D10AB">
        <w:rPr>
          <w:i/>
          <w:iCs/>
        </w:rPr>
        <w:t>E</w:t>
      </w:r>
      <w:r w:rsidRPr="008D10AB">
        <w:rPr>
          <w:i/>
          <w:iCs/>
        </w:rPr>
        <w:t xml:space="preserve">lectronic </w:t>
      </w:r>
      <w:r w:rsidR="00885202" w:rsidRPr="008D10AB">
        <w:rPr>
          <w:i/>
          <w:iCs/>
        </w:rPr>
        <w:t>J</w:t>
      </w:r>
      <w:r w:rsidRPr="008D10AB">
        <w:rPr>
          <w:i/>
          <w:iCs/>
        </w:rPr>
        <w:t xml:space="preserve">ournal of </w:t>
      </w:r>
      <w:r w:rsidR="00885202" w:rsidRPr="008D10AB">
        <w:rPr>
          <w:i/>
          <w:iCs/>
        </w:rPr>
        <w:t>E</w:t>
      </w:r>
      <w:r w:rsidRPr="008D10AB">
        <w:rPr>
          <w:i/>
          <w:iCs/>
        </w:rPr>
        <w:t xml:space="preserve">lementary </w:t>
      </w:r>
      <w:r w:rsidR="00885202" w:rsidRPr="008D10AB">
        <w:rPr>
          <w:i/>
          <w:iCs/>
        </w:rPr>
        <w:t>E</w:t>
      </w:r>
      <w:r w:rsidRPr="008D10AB">
        <w:rPr>
          <w:i/>
          <w:iCs/>
        </w:rPr>
        <w:t>ducation</w:t>
      </w:r>
      <w:r w:rsidRPr="008D10AB">
        <w:t>, </w:t>
      </w:r>
      <w:r w:rsidRPr="008D10AB">
        <w:rPr>
          <w:i/>
          <w:iCs/>
        </w:rPr>
        <w:t>8</w:t>
      </w:r>
      <w:r w:rsidRPr="008D10AB">
        <w:t>(3), 455-466.</w:t>
      </w:r>
    </w:p>
    <w:p w14:paraId="38D700D2" w14:textId="2B475B1F" w:rsidR="00651692" w:rsidRPr="008D10AB" w:rsidRDefault="00651692" w:rsidP="008D10AB">
      <w:pPr>
        <w:ind w:left="720" w:hanging="720"/>
      </w:pPr>
    </w:p>
    <w:p w14:paraId="6B7F7E24" w14:textId="0388C982" w:rsidR="00651692" w:rsidRPr="008D10AB" w:rsidRDefault="00651692" w:rsidP="008D10AB">
      <w:pPr>
        <w:ind w:left="720" w:hanging="720"/>
      </w:pPr>
      <w:r w:rsidRPr="008D10AB">
        <w:lastRenderedPageBreak/>
        <w:t>Kulavuz-Onal, D., &amp; Tatar, S. (2017). Teacher burnout and participation in professional learning activities: Perspectives from university English language instructors in Turkey. </w:t>
      </w:r>
      <w:r w:rsidRPr="008D10AB">
        <w:rPr>
          <w:i/>
          <w:iCs/>
        </w:rPr>
        <w:t>Journal of Language and Linguistic Studies</w:t>
      </w:r>
      <w:r w:rsidRPr="008D10AB">
        <w:t>, </w:t>
      </w:r>
      <w:r w:rsidRPr="008D10AB">
        <w:rPr>
          <w:i/>
          <w:iCs/>
        </w:rPr>
        <w:t>13</w:t>
      </w:r>
      <w:r w:rsidRPr="008D10AB">
        <w:t>(1), 283-303.</w:t>
      </w:r>
    </w:p>
    <w:p w14:paraId="50282C1C" w14:textId="77777777" w:rsidR="00C44859" w:rsidRPr="008D10AB" w:rsidRDefault="00C44859" w:rsidP="008D10AB">
      <w:pPr>
        <w:ind w:left="720" w:hanging="720"/>
      </w:pPr>
    </w:p>
    <w:p w14:paraId="679F43A2" w14:textId="612082FE" w:rsidR="00C44859" w:rsidRPr="008D10AB" w:rsidRDefault="00C44859" w:rsidP="008D10AB">
      <w:pPr>
        <w:ind w:left="720" w:hanging="720"/>
      </w:pPr>
      <w:proofErr w:type="spellStart"/>
      <w:r w:rsidRPr="008D10AB">
        <w:t>Kuluşaklı</w:t>
      </w:r>
      <w:proofErr w:type="spellEnd"/>
      <w:r w:rsidRPr="008D10AB">
        <w:t xml:space="preserve">, E., &amp; Genç, G. (2024). English language awareness of distance and face-to-face learners in Turkish higher education. </w:t>
      </w:r>
      <w:r w:rsidRPr="008D10AB">
        <w:rPr>
          <w:i/>
          <w:iCs/>
        </w:rPr>
        <w:t>Arab World English Journal (AWEJ)</w:t>
      </w:r>
      <w:r w:rsidRPr="008D10AB">
        <w:t xml:space="preserve">, </w:t>
      </w:r>
      <w:r w:rsidRPr="008D10AB">
        <w:rPr>
          <w:i/>
          <w:iCs/>
        </w:rPr>
        <w:t>15</w:t>
      </w:r>
      <w:r w:rsidRPr="008D10AB">
        <w:t>(1), 30-43. https://awej.org/wp-content/uploads/2024/03/3.pdf</w:t>
      </w:r>
    </w:p>
    <w:p w14:paraId="2EB0DB70" w14:textId="4444E5C4" w:rsidR="00DE1C07" w:rsidRPr="008D10AB" w:rsidRDefault="00DE1C07" w:rsidP="008D10AB">
      <w:pPr>
        <w:ind w:left="720" w:hanging="720"/>
      </w:pPr>
    </w:p>
    <w:p w14:paraId="222F7C2D" w14:textId="45D05DD6" w:rsidR="00985BD6" w:rsidRPr="008D10AB" w:rsidRDefault="00985BD6" w:rsidP="008D10AB">
      <w:pPr>
        <w:ind w:left="720" w:hanging="720"/>
      </w:pPr>
      <w:r w:rsidRPr="008D10AB">
        <w:t xml:space="preserve">Kurt, G. (2017). Implementing the flipped classroom in teacher education: Evidence from Turkey. </w:t>
      </w:r>
      <w:r w:rsidRPr="008D10AB">
        <w:rPr>
          <w:i/>
          <w:iCs/>
        </w:rPr>
        <w:t>Journal of Educational Technology &amp; Society</w:t>
      </w:r>
      <w:r w:rsidRPr="008D10AB">
        <w:t xml:space="preserve">, </w:t>
      </w:r>
      <w:r w:rsidRPr="008D10AB">
        <w:rPr>
          <w:i/>
          <w:iCs/>
        </w:rPr>
        <w:t>20</w:t>
      </w:r>
      <w:r w:rsidRPr="008D10AB">
        <w:t>(1), 211-221.</w:t>
      </w:r>
    </w:p>
    <w:p w14:paraId="2C28E594" w14:textId="77777777" w:rsidR="0055509A" w:rsidRPr="008D10AB" w:rsidRDefault="0055509A" w:rsidP="008D10AB">
      <w:pPr>
        <w:ind w:left="720" w:hanging="720"/>
      </w:pPr>
    </w:p>
    <w:p w14:paraId="42F3D9F2" w14:textId="5F05BE6D" w:rsidR="0055509A" w:rsidRPr="008D10AB" w:rsidRDefault="0055509A" w:rsidP="008D10AB">
      <w:pPr>
        <w:ind w:left="720" w:hanging="720"/>
      </w:pPr>
      <w:bookmarkStart w:id="16" w:name="_Hlk174264423"/>
      <w:r w:rsidRPr="008D10AB">
        <w:t xml:space="preserve">Kurt, Y., &amp; </w:t>
      </w:r>
      <w:proofErr w:type="spellStart"/>
      <w:r w:rsidRPr="008D10AB">
        <w:t>Bayyurt</w:t>
      </w:r>
      <w:proofErr w:type="spellEnd"/>
      <w:r w:rsidRPr="008D10AB">
        <w:t xml:space="preserve">, Y. (2024). English-medium instruction in higher education in Turkey. In K. Bolton, W. Botha, &amp; B. Lin (Eds.), </w:t>
      </w:r>
      <w:r w:rsidRPr="008D10AB">
        <w:rPr>
          <w:i/>
          <w:iCs/>
        </w:rPr>
        <w:t>The Routledge handbook of English-medium instruction in higher education</w:t>
      </w:r>
      <w:r w:rsidRPr="008D10AB">
        <w:t xml:space="preserve"> (pp. 272-283). Routledge.</w:t>
      </w:r>
    </w:p>
    <w:bookmarkEnd w:id="16"/>
    <w:p w14:paraId="65ACA6CB" w14:textId="77777777" w:rsidR="00985BD6" w:rsidRPr="008D10AB" w:rsidRDefault="00985BD6" w:rsidP="008D10AB">
      <w:pPr>
        <w:ind w:left="720" w:hanging="720"/>
      </w:pPr>
    </w:p>
    <w:p w14:paraId="191DD83E" w14:textId="65286EB1" w:rsidR="000D112F" w:rsidRPr="008D10AB" w:rsidRDefault="000D112F" w:rsidP="008D10AB">
      <w:pPr>
        <w:pStyle w:val="References"/>
        <w:ind w:left="720" w:hanging="720"/>
        <w:rPr>
          <w:sz w:val="24"/>
          <w:szCs w:val="24"/>
          <w:lang w:val="en-US"/>
        </w:rPr>
      </w:pPr>
      <w:r w:rsidRPr="008D10AB">
        <w:rPr>
          <w:sz w:val="24"/>
          <w:szCs w:val="24"/>
          <w:lang w:val="en-US"/>
        </w:rPr>
        <w:t xml:space="preserve">Macaro, E., &amp; </w:t>
      </w:r>
      <w:proofErr w:type="spellStart"/>
      <w:r w:rsidRPr="008D10AB">
        <w:rPr>
          <w:sz w:val="24"/>
          <w:szCs w:val="24"/>
          <w:lang w:val="en-US"/>
        </w:rPr>
        <w:t>Akincioglu</w:t>
      </w:r>
      <w:proofErr w:type="spellEnd"/>
      <w:r w:rsidRPr="008D10AB">
        <w:rPr>
          <w:sz w:val="24"/>
          <w:szCs w:val="24"/>
          <w:lang w:val="en-US"/>
        </w:rPr>
        <w:t xml:space="preserve">, M. (2018). Turkish university students' perceptions about English medium instruction: Exploring year group, gender and university type as variables. </w:t>
      </w:r>
      <w:r w:rsidRPr="008D10AB">
        <w:rPr>
          <w:i/>
          <w:iCs/>
          <w:sz w:val="24"/>
          <w:szCs w:val="24"/>
          <w:lang w:val="en-US"/>
        </w:rPr>
        <w:t>Journal of Multilingual and Multicultural Development, 39</w:t>
      </w:r>
      <w:r w:rsidRPr="008D10AB">
        <w:rPr>
          <w:sz w:val="24"/>
          <w:szCs w:val="24"/>
          <w:lang w:val="en-US"/>
        </w:rPr>
        <w:t>(3), 256-270.</w:t>
      </w:r>
    </w:p>
    <w:p w14:paraId="5B2B6234" w14:textId="77777777" w:rsidR="000D112F" w:rsidRPr="008D10AB" w:rsidRDefault="000D112F" w:rsidP="008D10AB">
      <w:pPr>
        <w:pStyle w:val="References"/>
        <w:ind w:left="720" w:hanging="720"/>
        <w:rPr>
          <w:sz w:val="24"/>
          <w:szCs w:val="24"/>
          <w:lang w:val="en-US"/>
        </w:rPr>
      </w:pPr>
    </w:p>
    <w:bookmarkEnd w:id="9"/>
    <w:p w14:paraId="0A15404A" w14:textId="196AE0F4" w:rsidR="00025630" w:rsidRPr="008D10AB" w:rsidRDefault="00025630" w:rsidP="008D10AB">
      <w:pPr>
        <w:ind w:left="720" w:hanging="720"/>
      </w:pPr>
      <w:r w:rsidRPr="008D10AB">
        <w:t xml:space="preserve">Madalińska-Michalak, J., &amp; Bavli, B. (2018). Challenges in teaching English as a foreign language at schools in Poland and Turkey. </w:t>
      </w:r>
      <w:r w:rsidRPr="008D10AB">
        <w:rPr>
          <w:i/>
        </w:rPr>
        <w:t>European Journal of Teacher Education, 41</w:t>
      </w:r>
      <w:r w:rsidRPr="008D10AB">
        <w:t>(5), 688</w:t>
      </w:r>
      <w:r w:rsidR="000C7BBD">
        <w:t>-</w:t>
      </w:r>
      <w:r w:rsidRPr="008D10AB">
        <w:t xml:space="preserve">706. </w:t>
      </w:r>
      <w:hyperlink r:id="rId24" w:history="1">
        <w:r w:rsidRPr="008D10AB">
          <w:rPr>
            <w:rStyle w:val="Hyperlink"/>
          </w:rPr>
          <w:t>https://doi.org/10.1080/02619768.2018.1531125</w:t>
        </w:r>
      </w:hyperlink>
      <w:r w:rsidRPr="008D10AB">
        <w:t xml:space="preserve"> </w:t>
      </w:r>
    </w:p>
    <w:p w14:paraId="388FB62B" w14:textId="77777777" w:rsidR="008C339A" w:rsidRPr="008D10AB" w:rsidRDefault="008C339A" w:rsidP="008D10AB">
      <w:pPr>
        <w:ind w:left="720" w:hanging="720"/>
      </w:pPr>
    </w:p>
    <w:p w14:paraId="0740182D" w14:textId="1AF7FFB9" w:rsidR="008C339A" w:rsidRPr="008D10AB" w:rsidRDefault="008C339A" w:rsidP="008D10AB">
      <w:pPr>
        <w:ind w:left="720" w:hanging="720"/>
      </w:pPr>
      <w:r w:rsidRPr="008D10AB">
        <w:t>Mahalingappa, L. J., &amp; Polat, N. (2013). English language teacher education in Turkey: Policy vs academic standards. </w:t>
      </w:r>
      <w:r w:rsidRPr="008D10AB">
        <w:rPr>
          <w:i/>
          <w:iCs/>
        </w:rPr>
        <w:t>European Journal of Higher Education</w:t>
      </w:r>
      <w:r w:rsidRPr="008D10AB">
        <w:t>, </w:t>
      </w:r>
      <w:r w:rsidRPr="008D10AB">
        <w:rPr>
          <w:i/>
          <w:iCs/>
        </w:rPr>
        <w:t>3</w:t>
      </w:r>
      <w:r w:rsidRPr="008D10AB">
        <w:t>(4), 371-383.</w:t>
      </w:r>
    </w:p>
    <w:p w14:paraId="5D95BBD7" w14:textId="0ECAFF2C" w:rsidR="008C339A" w:rsidRPr="008D10AB" w:rsidRDefault="008C339A" w:rsidP="008D10AB">
      <w:pPr>
        <w:ind w:left="720" w:hanging="720"/>
      </w:pPr>
    </w:p>
    <w:p w14:paraId="1CABEF36" w14:textId="12F9D835" w:rsidR="004D1FC1" w:rsidRPr="008D10AB" w:rsidRDefault="004D1FC1" w:rsidP="008D10AB">
      <w:pPr>
        <w:ind w:left="720" w:hanging="720"/>
      </w:pPr>
      <w:r w:rsidRPr="008D10AB">
        <w:t>Mathews-</w:t>
      </w:r>
      <w:proofErr w:type="spellStart"/>
      <w:r w:rsidRPr="008D10AB">
        <w:t>Aydinli</w:t>
      </w:r>
      <w:proofErr w:type="spellEnd"/>
      <w:r w:rsidRPr="008D10AB">
        <w:t xml:space="preserve">, J., &amp; Elaziz, F. (2010). Turkish students' and teachers' attitudes toward the use of interactive whiteboards in EFL classrooms. </w:t>
      </w:r>
      <w:r w:rsidRPr="008D10AB">
        <w:rPr>
          <w:i/>
          <w:iCs/>
        </w:rPr>
        <w:t>Computer Assisted Language Learning</w:t>
      </w:r>
      <w:r w:rsidRPr="008D10AB">
        <w:t xml:space="preserve">, </w:t>
      </w:r>
      <w:r w:rsidRPr="008D10AB">
        <w:rPr>
          <w:i/>
          <w:iCs/>
        </w:rPr>
        <w:t>23</w:t>
      </w:r>
      <w:r w:rsidRPr="008D10AB">
        <w:t>(3), 235-252.</w:t>
      </w:r>
    </w:p>
    <w:p w14:paraId="15E819BC" w14:textId="77777777" w:rsidR="004D1FC1" w:rsidRPr="008D10AB" w:rsidRDefault="004D1FC1" w:rsidP="008D10AB">
      <w:pPr>
        <w:ind w:left="720" w:hanging="720"/>
      </w:pPr>
    </w:p>
    <w:p w14:paraId="53191958" w14:textId="4E40089B" w:rsidR="009524EC" w:rsidRPr="008D10AB" w:rsidRDefault="009524EC" w:rsidP="008D10AB">
      <w:pPr>
        <w:ind w:left="720" w:hanging="720"/>
        <w:rPr>
          <w:snapToGrid w:val="0"/>
        </w:rPr>
      </w:pPr>
      <w:r w:rsidRPr="008D10AB">
        <w:rPr>
          <w:snapToGrid w:val="0"/>
        </w:rPr>
        <w:t>Nilay, A. V. C. I. (2019). The impact of literature circles on the motivation of Turkish EFL students towards literature: An evaluation of teachers’ perceptions. </w:t>
      </w:r>
      <w:r w:rsidRPr="008D10AB">
        <w:rPr>
          <w:i/>
          <w:iCs/>
          <w:snapToGrid w:val="0"/>
        </w:rPr>
        <w:t>International Journal of Academic Research in Education</w:t>
      </w:r>
      <w:r w:rsidRPr="008D10AB">
        <w:rPr>
          <w:snapToGrid w:val="0"/>
        </w:rPr>
        <w:t>, </w:t>
      </w:r>
      <w:r w:rsidRPr="008D10AB">
        <w:rPr>
          <w:i/>
          <w:iCs/>
          <w:snapToGrid w:val="0"/>
        </w:rPr>
        <w:t>4</w:t>
      </w:r>
      <w:r w:rsidRPr="008D10AB">
        <w:rPr>
          <w:snapToGrid w:val="0"/>
        </w:rPr>
        <w:t>(1-2), 1-18.</w:t>
      </w:r>
    </w:p>
    <w:p w14:paraId="0996F6AE" w14:textId="77777777" w:rsidR="009524EC" w:rsidRPr="008D10AB" w:rsidRDefault="009524EC" w:rsidP="008D10AB">
      <w:pPr>
        <w:ind w:left="720" w:hanging="720"/>
      </w:pPr>
    </w:p>
    <w:p w14:paraId="130084E6" w14:textId="1A06A1C4" w:rsidR="00CC3EEE" w:rsidRPr="008D10AB" w:rsidRDefault="00CC3EEE" w:rsidP="008D10AB">
      <w:pPr>
        <w:pStyle w:val="References"/>
        <w:ind w:left="720" w:hanging="720"/>
        <w:rPr>
          <w:rFonts w:eastAsia="Arial"/>
          <w:sz w:val="24"/>
          <w:szCs w:val="24"/>
          <w:lang w:val="en-US"/>
        </w:rPr>
      </w:pPr>
      <w:r w:rsidRPr="008D10AB">
        <w:rPr>
          <w:rFonts w:eastAsia="Arial"/>
          <w:sz w:val="24"/>
          <w:szCs w:val="24"/>
          <w:lang w:val="en-US"/>
        </w:rPr>
        <w:t xml:space="preserve">O'Dwyer, J., </w:t>
      </w:r>
      <w:proofErr w:type="spellStart"/>
      <w:r w:rsidRPr="008D10AB">
        <w:rPr>
          <w:rFonts w:eastAsia="Arial"/>
          <w:sz w:val="24"/>
          <w:szCs w:val="24"/>
          <w:lang w:val="en-US"/>
        </w:rPr>
        <w:t>Kantarcıoğlu</w:t>
      </w:r>
      <w:proofErr w:type="spellEnd"/>
      <w:r w:rsidRPr="008D10AB">
        <w:rPr>
          <w:rFonts w:eastAsia="Arial"/>
          <w:sz w:val="24"/>
          <w:szCs w:val="24"/>
          <w:lang w:val="en-US"/>
        </w:rPr>
        <w:t xml:space="preserve">, E., &amp; Thomas, C. (2018). An investigation of the predictive validity of the TOEFL iBT® test at an English-Medium University in Turkey. </w:t>
      </w:r>
      <w:r w:rsidRPr="008D10AB">
        <w:rPr>
          <w:rFonts w:eastAsia="Arial"/>
          <w:i/>
          <w:iCs/>
          <w:sz w:val="24"/>
          <w:szCs w:val="24"/>
          <w:lang w:val="en-US"/>
        </w:rPr>
        <w:t>ETS Research Report Series, 2018</w:t>
      </w:r>
      <w:r w:rsidRPr="008D10AB">
        <w:rPr>
          <w:rFonts w:eastAsia="Arial"/>
          <w:sz w:val="24"/>
          <w:szCs w:val="24"/>
          <w:lang w:val="en-US"/>
        </w:rPr>
        <w:t>(1), 1-13.</w:t>
      </w:r>
    </w:p>
    <w:p w14:paraId="0B789407" w14:textId="365730C3" w:rsidR="00CC3EEE" w:rsidRPr="008D10AB" w:rsidRDefault="00CC3EEE" w:rsidP="008D10AB">
      <w:pPr>
        <w:pStyle w:val="References"/>
        <w:ind w:left="720" w:hanging="720"/>
        <w:rPr>
          <w:rFonts w:eastAsia="Arial"/>
          <w:sz w:val="24"/>
          <w:szCs w:val="24"/>
          <w:lang w:val="en-US"/>
        </w:rPr>
      </w:pPr>
    </w:p>
    <w:p w14:paraId="2E6FC110" w14:textId="26FFB014" w:rsidR="000B1DF5" w:rsidRPr="008D10AB" w:rsidRDefault="000B1DF5" w:rsidP="008D10AB">
      <w:pPr>
        <w:pStyle w:val="References"/>
        <w:ind w:left="720" w:hanging="720"/>
        <w:rPr>
          <w:rFonts w:eastAsia="Arial"/>
          <w:sz w:val="24"/>
          <w:szCs w:val="24"/>
        </w:rPr>
      </w:pPr>
      <w:r w:rsidRPr="008D10AB">
        <w:rPr>
          <w:rFonts w:eastAsia="Arial"/>
          <w:sz w:val="24"/>
          <w:szCs w:val="24"/>
        </w:rPr>
        <w:t xml:space="preserve">Ölmez-Çağlar, F. (2024). Language teachers' self-efficacy beliefs in the Turkish EFL context. In </w:t>
      </w:r>
      <w:bookmarkStart w:id="17" w:name="_Hlk174265867"/>
      <w:r w:rsidRPr="008D10AB">
        <w:rPr>
          <w:rFonts w:eastAsia="Arial"/>
          <w:sz w:val="24"/>
          <w:szCs w:val="24"/>
        </w:rPr>
        <w:t xml:space="preserve">M. Wyatt &amp; F. Faez (Eds.), </w:t>
      </w:r>
      <w:r w:rsidRPr="008D10AB">
        <w:rPr>
          <w:rFonts w:eastAsia="Arial"/>
          <w:i/>
          <w:iCs/>
          <w:sz w:val="24"/>
          <w:szCs w:val="24"/>
        </w:rPr>
        <w:t>Building the self-efficacy beliefs of English language learners and teachers</w:t>
      </w:r>
      <w:r w:rsidRPr="008D10AB">
        <w:rPr>
          <w:rFonts w:eastAsia="Arial"/>
          <w:sz w:val="24"/>
          <w:szCs w:val="24"/>
        </w:rPr>
        <w:t xml:space="preserve"> (pp. 44-64). Routledge.</w:t>
      </w:r>
    </w:p>
    <w:bookmarkEnd w:id="17"/>
    <w:p w14:paraId="67914761" w14:textId="77777777" w:rsidR="000B1DF5" w:rsidRPr="008D10AB" w:rsidRDefault="000B1DF5" w:rsidP="008D10AB">
      <w:pPr>
        <w:pStyle w:val="References"/>
        <w:ind w:left="720" w:hanging="720"/>
        <w:rPr>
          <w:rFonts w:eastAsia="Arial"/>
          <w:sz w:val="24"/>
          <w:szCs w:val="24"/>
          <w:lang w:val="en-US"/>
        </w:rPr>
      </w:pPr>
    </w:p>
    <w:p w14:paraId="6F6B9E54" w14:textId="5A4B9205" w:rsidR="00A26D68" w:rsidRPr="008D10AB" w:rsidRDefault="00A26D68" w:rsidP="008D10AB">
      <w:pPr>
        <w:pStyle w:val="References"/>
        <w:ind w:left="720" w:hanging="720"/>
        <w:rPr>
          <w:sz w:val="24"/>
          <w:szCs w:val="24"/>
        </w:rPr>
      </w:pPr>
      <w:proofErr w:type="spellStart"/>
      <w:r w:rsidRPr="008D10AB">
        <w:rPr>
          <w:sz w:val="24"/>
          <w:szCs w:val="24"/>
        </w:rPr>
        <w:t>Ördem</w:t>
      </w:r>
      <w:proofErr w:type="spellEnd"/>
      <w:r w:rsidRPr="008D10AB">
        <w:rPr>
          <w:sz w:val="24"/>
          <w:szCs w:val="24"/>
        </w:rPr>
        <w:t xml:space="preserve">, E., &amp; </w:t>
      </w:r>
      <w:proofErr w:type="spellStart"/>
      <w:r w:rsidRPr="008D10AB">
        <w:rPr>
          <w:sz w:val="24"/>
          <w:szCs w:val="24"/>
        </w:rPr>
        <w:t>Ulum</w:t>
      </w:r>
      <w:proofErr w:type="spellEnd"/>
      <w:r w:rsidRPr="008D10AB">
        <w:rPr>
          <w:sz w:val="24"/>
          <w:szCs w:val="24"/>
        </w:rPr>
        <w:t xml:space="preserve">, Ö. G. (2019). Critical pedagogy and participatory approach in Turkey. Views of pre-service ELT teachers. </w:t>
      </w:r>
      <w:r w:rsidRPr="008D10AB">
        <w:rPr>
          <w:i/>
          <w:iCs/>
          <w:sz w:val="24"/>
          <w:szCs w:val="24"/>
        </w:rPr>
        <w:t>Electronic Turkish Studies</w:t>
      </w:r>
      <w:r w:rsidRPr="008D10AB">
        <w:rPr>
          <w:sz w:val="24"/>
          <w:szCs w:val="24"/>
        </w:rPr>
        <w:t xml:space="preserve">, </w:t>
      </w:r>
      <w:r w:rsidRPr="008D10AB">
        <w:rPr>
          <w:i/>
          <w:iCs/>
          <w:sz w:val="24"/>
          <w:szCs w:val="24"/>
        </w:rPr>
        <w:t>14</w:t>
      </w:r>
      <w:r w:rsidRPr="008D10AB">
        <w:rPr>
          <w:sz w:val="24"/>
          <w:szCs w:val="24"/>
        </w:rPr>
        <w:t>(2), 679-693.</w:t>
      </w:r>
    </w:p>
    <w:p w14:paraId="15C62959" w14:textId="77777777" w:rsidR="00A26D68" w:rsidRPr="008D10AB" w:rsidRDefault="00A26D68" w:rsidP="008D10AB">
      <w:pPr>
        <w:pStyle w:val="References"/>
        <w:ind w:left="720" w:hanging="720"/>
        <w:rPr>
          <w:rFonts w:eastAsia="Arial"/>
          <w:sz w:val="24"/>
          <w:szCs w:val="24"/>
          <w:lang w:val="en-US"/>
        </w:rPr>
      </w:pPr>
    </w:p>
    <w:p w14:paraId="49F6744B" w14:textId="43974D06" w:rsidR="00C024FC" w:rsidRPr="008D10AB" w:rsidRDefault="00C024FC" w:rsidP="008D10AB">
      <w:pPr>
        <w:pStyle w:val="References"/>
        <w:ind w:left="720" w:hanging="720"/>
        <w:rPr>
          <w:sz w:val="24"/>
          <w:szCs w:val="24"/>
        </w:rPr>
      </w:pPr>
      <w:r w:rsidRPr="008D10AB">
        <w:rPr>
          <w:sz w:val="24"/>
          <w:szCs w:val="24"/>
        </w:rPr>
        <w:lastRenderedPageBreak/>
        <w:t xml:space="preserve">Oz, H. (2014). Big five personality traits and willingness to communicate among foreign language learners in Turkey. </w:t>
      </w:r>
      <w:r w:rsidRPr="008D10AB">
        <w:rPr>
          <w:i/>
          <w:iCs/>
          <w:sz w:val="24"/>
          <w:szCs w:val="24"/>
        </w:rPr>
        <w:t>Social Behavior and Personality: An International Journal</w:t>
      </w:r>
      <w:r w:rsidRPr="008D10AB">
        <w:rPr>
          <w:sz w:val="24"/>
          <w:szCs w:val="24"/>
        </w:rPr>
        <w:t xml:space="preserve">, </w:t>
      </w:r>
      <w:r w:rsidRPr="008D10AB">
        <w:rPr>
          <w:i/>
          <w:iCs/>
          <w:sz w:val="24"/>
          <w:szCs w:val="24"/>
        </w:rPr>
        <w:t>42</w:t>
      </w:r>
      <w:r w:rsidRPr="008D10AB">
        <w:rPr>
          <w:sz w:val="24"/>
          <w:szCs w:val="24"/>
        </w:rPr>
        <w:t>(9), 1473-1482.</w:t>
      </w:r>
    </w:p>
    <w:p w14:paraId="1E72C396" w14:textId="77777777" w:rsidR="00C024FC" w:rsidRPr="008D10AB" w:rsidRDefault="00C024FC" w:rsidP="008D10AB">
      <w:pPr>
        <w:pStyle w:val="References"/>
        <w:ind w:left="720" w:hanging="720"/>
        <w:rPr>
          <w:rFonts w:eastAsia="Arial"/>
          <w:sz w:val="24"/>
          <w:szCs w:val="24"/>
          <w:lang w:val="en-US"/>
        </w:rPr>
      </w:pPr>
    </w:p>
    <w:p w14:paraId="6F4DC64A" w14:textId="15BCE8C4" w:rsidR="00114C46" w:rsidRPr="008D10AB" w:rsidRDefault="00114C46" w:rsidP="008D10AB">
      <w:pPr>
        <w:pStyle w:val="References"/>
        <w:ind w:left="720" w:hanging="720"/>
        <w:rPr>
          <w:sz w:val="24"/>
          <w:szCs w:val="24"/>
        </w:rPr>
      </w:pPr>
      <w:r w:rsidRPr="008D10AB">
        <w:rPr>
          <w:sz w:val="24"/>
          <w:szCs w:val="24"/>
        </w:rPr>
        <w:t xml:space="preserve">Öz, H., </w:t>
      </w:r>
      <w:proofErr w:type="spellStart"/>
      <w:r w:rsidRPr="008D10AB">
        <w:rPr>
          <w:sz w:val="24"/>
          <w:szCs w:val="24"/>
        </w:rPr>
        <w:t>Demirezen</w:t>
      </w:r>
      <w:proofErr w:type="spellEnd"/>
      <w:r w:rsidRPr="008D10AB">
        <w:rPr>
          <w:sz w:val="24"/>
          <w:szCs w:val="24"/>
        </w:rPr>
        <w:t xml:space="preserve">, M., &amp; </w:t>
      </w:r>
      <w:proofErr w:type="spellStart"/>
      <w:r w:rsidRPr="008D10AB">
        <w:rPr>
          <w:sz w:val="24"/>
          <w:szCs w:val="24"/>
        </w:rPr>
        <w:t>Pourfeiz</w:t>
      </w:r>
      <w:proofErr w:type="spellEnd"/>
      <w:r w:rsidRPr="008D10AB">
        <w:rPr>
          <w:sz w:val="24"/>
          <w:szCs w:val="24"/>
        </w:rPr>
        <w:t xml:space="preserve">, J. (2015). Willingness to communicate of EFL learners in Turkish context. </w:t>
      </w:r>
      <w:r w:rsidRPr="008D10AB">
        <w:rPr>
          <w:i/>
          <w:iCs/>
          <w:sz w:val="24"/>
          <w:szCs w:val="24"/>
        </w:rPr>
        <w:t>Learning and Individual Differences</w:t>
      </w:r>
      <w:r w:rsidRPr="008D10AB">
        <w:rPr>
          <w:sz w:val="24"/>
          <w:szCs w:val="24"/>
        </w:rPr>
        <w:t xml:space="preserve">, </w:t>
      </w:r>
      <w:r w:rsidRPr="008D10AB">
        <w:rPr>
          <w:i/>
          <w:iCs/>
          <w:sz w:val="24"/>
          <w:szCs w:val="24"/>
        </w:rPr>
        <w:t>37</w:t>
      </w:r>
      <w:r w:rsidRPr="008D10AB">
        <w:rPr>
          <w:sz w:val="24"/>
          <w:szCs w:val="24"/>
        </w:rPr>
        <w:t xml:space="preserve">, 269-275.  </w:t>
      </w:r>
    </w:p>
    <w:p w14:paraId="3418A304" w14:textId="77777777" w:rsidR="00114C46" w:rsidRPr="008D10AB" w:rsidRDefault="00114C46" w:rsidP="008D10AB">
      <w:pPr>
        <w:pStyle w:val="References"/>
        <w:ind w:left="720" w:hanging="720"/>
        <w:rPr>
          <w:rFonts w:eastAsia="Arial"/>
          <w:sz w:val="24"/>
          <w:szCs w:val="24"/>
          <w:lang w:val="en-US"/>
        </w:rPr>
      </w:pPr>
    </w:p>
    <w:p w14:paraId="73E24C87" w14:textId="48F41D96" w:rsidR="007E78E8" w:rsidRPr="008D10AB" w:rsidRDefault="007E78E8" w:rsidP="008D10AB">
      <w:pPr>
        <w:ind w:left="720" w:hanging="720"/>
      </w:pPr>
      <w:r w:rsidRPr="008D10AB">
        <w:t xml:space="preserve">Öztürk, G., &amp;, Aydin, B. (2019). English language teacher education in Turkey: Why do we fail and what policy reforms are </w:t>
      </w:r>
      <w:proofErr w:type="gramStart"/>
      <w:r w:rsidRPr="008D10AB">
        <w:t>needed?.</w:t>
      </w:r>
      <w:proofErr w:type="gramEnd"/>
      <w:r w:rsidRPr="008D10AB">
        <w:t xml:space="preserve"> </w:t>
      </w:r>
      <w:r w:rsidRPr="008D10AB">
        <w:rPr>
          <w:i/>
        </w:rPr>
        <w:t>Anadolu Journal of Educational Sciences International</w:t>
      </w:r>
      <w:r w:rsidRPr="008D10AB">
        <w:t xml:space="preserve">, </w:t>
      </w:r>
      <w:r w:rsidRPr="008D10AB">
        <w:rPr>
          <w:i/>
        </w:rPr>
        <w:t>9</w:t>
      </w:r>
      <w:r w:rsidRPr="008D10AB">
        <w:t>(1), 181</w:t>
      </w:r>
      <w:r w:rsidR="000C7BBD">
        <w:t>-</w:t>
      </w:r>
      <w:r w:rsidRPr="008D10AB">
        <w:t xml:space="preserve">213. </w:t>
      </w:r>
      <w:hyperlink r:id="rId25" w:history="1">
        <w:r w:rsidRPr="008D10AB">
          <w:rPr>
            <w:rStyle w:val="Hyperlink"/>
          </w:rPr>
          <w:t>https://doi.org/10.18039/ajesi.520842</w:t>
        </w:r>
      </w:hyperlink>
      <w:r w:rsidRPr="008D10AB">
        <w:t xml:space="preserve">  </w:t>
      </w:r>
    </w:p>
    <w:p w14:paraId="1832501B" w14:textId="77777777" w:rsidR="00DF4AB9" w:rsidRPr="008D10AB" w:rsidRDefault="00DF4AB9" w:rsidP="008D10AB">
      <w:pPr>
        <w:ind w:left="720" w:hanging="720"/>
      </w:pPr>
    </w:p>
    <w:p w14:paraId="76ECA2B5" w14:textId="5D37D1C1" w:rsidR="00DE1C07" w:rsidRPr="008D10AB" w:rsidRDefault="00DF4AB9" w:rsidP="008D10AB">
      <w:pPr>
        <w:ind w:left="720" w:hanging="720"/>
      </w:pPr>
      <w:r w:rsidRPr="008D10AB">
        <w:t xml:space="preserve">Ozturk, H. A. (2020). My quest for negotiating meaning. Reflections on my dilemmas about practices of English language teaching in public school context in Turkey: An autoethnography. </w:t>
      </w:r>
      <w:proofErr w:type="spellStart"/>
      <w:r w:rsidRPr="008D10AB">
        <w:rPr>
          <w:i/>
          <w:iCs/>
        </w:rPr>
        <w:t>Technium</w:t>
      </w:r>
      <w:proofErr w:type="spellEnd"/>
      <w:r w:rsidRPr="008D10AB">
        <w:rPr>
          <w:i/>
          <w:iCs/>
        </w:rPr>
        <w:t xml:space="preserve"> Social Sciences Journal</w:t>
      </w:r>
      <w:r w:rsidRPr="008D10AB">
        <w:t xml:space="preserve">, </w:t>
      </w:r>
      <w:r w:rsidRPr="008D10AB">
        <w:rPr>
          <w:i/>
          <w:iCs/>
        </w:rPr>
        <w:t>7</w:t>
      </w:r>
      <w:r w:rsidRPr="008D10AB">
        <w:t xml:space="preserve">, 36-48.  </w:t>
      </w:r>
    </w:p>
    <w:p w14:paraId="68E0EB59" w14:textId="77777777" w:rsidR="00DF4AB9" w:rsidRPr="008D10AB" w:rsidRDefault="00DF4AB9" w:rsidP="008D10AB">
      <w:pPr>
        <w:ind w:left="720" w:hanging="720"/>
      </w:pPr>
    </w:p>
    <w:p w14:paraId="7FD124D9" w14:textId="1182339A" w:rsidR="00AF01C7" w:rsidRPr="008D10AB" w:rsidRDefault="00AF01C7" w:rsidP="008D10AB">
      <w:pPr>
        <w:pStyle w:val="NormalWeb"/>
        <w:tabs>
          <w:tab w:val="left" w:pos="9360"/>
        </w:tabs>
        <w:spacing w:before="0" w:beforeAutospacing="0" w:after="0" w:afterAutospacing="0"/>
        <w:ind w:left="720" w:hanging="720"/>
      </w:pPr>
      <w:r w:rsidRPr="008D10AB">
        <w:t>Rubin, D. C.,</w:t>
      </w:r>
      <w:r w:rsidRPr="008D10AB">
        <w:rPr>
          <w:rStyle w:val="Strong"/>
        </w:rPr>
        <w:t xml:space="preserve"> </w:t>
      </w:r>
      <w:r w:rsidRPr="008D10AB">
        <w:t xml:space="preserve">Schrauf, R. W., Gulgoz, S., &amp; Naka, M. (2007). On the cross-cultural variability of component processes in autobiographical remembering: Japan Turkey, and the U.S.A. </w:t>
      </w:r>
      <w:r w:rsidRPr="008D10AB">
        <w:rPr>
          <w:rStyle w:val="Emphasis"/>
        </w:rPr>
        <w:t>Memory, 15</w:t>
      </w:r>
      <w:r w:rsidRPr="008D10AB">
        <w:t>, 536-547.</w:t>
      </w:r>
    </w:p>
    <w:p w14:paraId="0DF6F738" w14:textId="77777777" w:rsidR="00AF01C7" w:rsidRPr="008D10AB" w:rsidRDefault="00AF01C7" w:rsidP="008D10AB">
      <w:pPr>
        <w:pStyle w:val="NormalWeb"/>
        <w:tabs>
          <w:tab w:val="left" w:pos="9360"/>
        </w:tabs>
        <w:spacing w:before="0" w:beforeAutospacing="0" w:after="0" w:afterAutospacing="0"/>
        <w:ind w:left="720" w:hanging="720"/>
      </w:pPr>
    </w:p>
    <w:p w14:paraId="6D7AA980" w14:textId="7DBB02FC" w:rsidR="000C2019" w:rsidRPr="008D10AB" w:rsidRDefault="000C2019" w:rsidP="008D10AB">
      <w:pPr>
        <w:ind w:left="720" w:hanging="720"/>
        <w:rPr>
          <w:color w:val="26282A"/>
        </w:rPr>
      </w:pPr>
      <w:r w:rsidRPr="008D10AB">
        <w:rPr>
          <w:color w:val="26282A"/>
        </w:rPr>
        <w:t xml:space="preserve">Şahan, Ö. (2019). The impact of rater experience and essay quality on the variability of EFL writing scores. In S. Papageorgiou &amp; K. M. Bailey (Eds.), </w:t>
      </w:r>
      <w:r w:rsidRPr="008D10AB">
        <w:rPr>
          <w:i/>
          <w:iCs/>
          <w:color w:val="26282A"/>
        </w:rPr>
        <w:t>Global perspectives on language assessment</w:t>
      </w:r>
      <w:r w:rsidRPr="008D10AB">
        <w:rPr>
          <w:color w:val="26282A"/>
        </w:rPr>
        <w:t>: Research, theory, and practice (pp. 32-46). Routledge</w:t>
      </w:r>
      <w:r w:rsidR="001C6ACD" w:rsidRPr="008D10AB">
        <w:rPr>
          <w:color w:val="26282A"/>
        </w:rPr>
        <w:t xml:space="preserve"> and TIRF.</w:t>
      </w:r>
    </w:p>
    <w:p w14:paraId="5F005AF5" w14:textId="77777777" w:rsidR="00DE1C07" w:rsidRPr="008D10AB" w:rsidRDefault="00DE1C07" w:rsidP="008D10AB">
      <w:pPr>
        <w:ind w:left="720" w:hanging="720"/>
        <w:rPr>
          <w:color w:val="26282A"/>
        </w:rPr>
      </w:pPr>
    </w:p>
    <w:p w14:paraId="1A0A42C9" w14:textId="37306589" w:rsidR="00DA5FDE" w:rsidRPr="008D10AB" w:rsidRDefault="00DA5FDE" w:rsidP="008D10AB">
      <w:pPr>
        <w:ind w:left="720" w:hanging="720"/>
      </w:pPr>
      <w:r w:rsidRPr="008D10AB">
        <w:t xml:space="preserve">Şahan, Ö., &amp; Razı, S. (2020). Do experience and text quality matter for raters’ decision-making </w:t>
      </w:r>
      <w:proofErr w:type="gramStart"/>
      <w:r w:rsidRPr="008D10AB">
        <w:t>behaviors?.</w:t>
      </w:r>
      <w:proofErr w:type="gramEnd"/>
      <w:r w:rsidRPr="008D10AB">
        <w:t xml:space="preserve"> </w:t>
      </w:r>
      <w:r w:rsidRPr="008D10AB">
        <w:rPr>
          <w:i/>
          <w:iCs/>
        </w:rPr>
        <w:t>Language Testing</w:t>
      </w:r>
      <w:r w:rsidRPr="008D10AB">
        <w:t xml:space="preserve">, </w:t>
      </w:r>
      <w:r w:rsidRPr="008D10AB">
        <w:rPr>
          <w:i/>
          <w:iCs/>
        </w:rPr>
        <w:t>37</w:t>
      </w:r>
      <w:r w:rsidRPr="008D10AB">
        <w:t>(3), 311-332.</w:t>
      </w:r>
    </w:p>
    <w:p w14:paraId="56B3F9CE" w14:textId="77777777" w:rsidR="001C6ACD" w:rsidRPr="008D10AB" w:rsidRDefault="001C6ACD" w:rsidP="008D10AB">
      <w:pPr>
        <w:ind w:left="720" w:hanging="720"/>
      </w:pPr>
    </w:p>
    <w:p w14:paraId="4C7CB537" w14:textId="397EB877" w:rsidR="006D442E" w:rsidRPr="008D10AB" w:rsidRDefault="006D442E" w:rsidP="008D10AB">
      <w:pPr>
        <w:ind w:left="720" w:hanging="720"/>
        <w:rPr>
          <w:color w:val="201F1E"/>
        </w:rPr>
      </w:pPr>
      <w:r w:rsidRPr="008D10AB">
        <w:rPr>
          <w:color w:val="201F1E"/>
        </w:rPr>
        <w:t>Şahan, Ö., &amp; Sahan, K. (2021). </w:t>
      </w:r>
      <w:r w:rsidRPr="008D10AB">
        <w:rPr>
          <w:color w:val="000000"/>
        </w:rPr>
        <w:t>What challenges do novice EFL teachers face in under-resourced contexts in Turkey? An exploratory study</w:t>
      </w:r>
      <w:r w:rsidRPr="008D10AB">
        <w:rPr>
          <w:color w:val="201F1E"/>
        </w:rPr>
        <w:t>. In K. M. Bailey &amp; D. Christian (Eds.), </w:t>
      </w:r>
      <w:r w:rsidRPr="008D10AB">
        <w:rPr>
          <w:i/>
          <w:iCs/>
          <w:color w:val="201F1E"/>
        </w:rPr>
        <w:t>Research on teaching and learning English in under-resourced contexts</w:t>
      </w:r>
      <w:r w:rsidR="008B26AA" w:rsidRPr="008D10AB">
        <w:rPr>
          <w:i/>
          <w:iCs/>
          <w:color w:val="201F1E"/>
        </w:rPr>
        <w:t xml:space="preserve">. </w:t>
      </w:r>
      <w:r w:rsidRPr="008D10AB">
        <w:rPr>
          <w:color w:val="201F1E"/>
        </w:rPr>
        <w:t>Routledge and TIRF.</w:t>
      </w:r>
    </w:p>
    <w:p w14:paraId="5B7FF983" w14:textId="77777777" w:rsidR="00DE1C07" w:rsidRPr="008D10AB" w:rsidRDefault="00DE1C07" w:rsidP="008D10AB">
      <w:pPr>
        <w:ind w:left="720" w:hanging="720"/>
        <w:rPr>
          <w:color w:val="26282A"/>
        </w:rPr>
      </w:pPr>
    </w:p>
    <w:p w14:paraId="22A23A8F" w14:textId="5A8ECB22" w:rsidR="00D05DDC" w:rsidRPr="008D10AB" w:rsidRDefault="007E78E8" w:rsidP="008D10AB">
      <w:pPr>
        <w:ind w:left="720" w:hanging="720"/>
      </w:pPr>
      <w:r w:rsidRPr="008D10AB">
        <w:t xml:space="preserve">Sahin, I., &amp; Gülmez, Y. (2000). Social sources of failure in education: The case in East and Southeast Turkey. </w:t>
      </w:r>
      <w:r w:rsidRPr="008D10AB">
        <w:rPr>
          <w:i/>
          <w:iCs/>
        </w:rPr>
        <w:t>Social indicators research, 49</w:t>
      </w:r>
      <w:r w:rsidRPr="008D10AB">
        <w:t>(1), 83</w:t>
      </w:r>
      <w:r w:rsidR="000C7BBD">
        <w:t>-</w:t>
      </w:r>
      <w:r w:rsidRPr="008D10AB">
        <w:t>113.</w:t>
      </w:r>
    </w:p>
    <w:p w14:paraId="64EB160F" w14:textId="74505F92" w:rsidR="00DE1C07" w:rsidRPr="008D10AB" w:rsidRDefault="00DE1C07" w:rsidP="008D10AB">
      <w:pPr>
        <w:ind w:left="720" w:hanging="720"/>
      </w:pPr>
    </w:p>
    <w:p w14:paraId="4A6F6331" w14:textId="716BF0CF" w:rsidR="0045796C" w:rsidRPr="008D10AB" w:rsidRDefault="0045796C" w:rsidP="008D10AB">
      <w:pPr>
        <w:ind w:left="720" w:hanging="720"/>
      </w:pPr>
      <w:r w:rsidRPr="008D10AB">
        <w:t xml:space="preserve">Şener, S. (2014). Turkish ELT students' willingness to communicate in English. </w:t>
      </w:r>
      <w:r w:rsidRPr="008D10AB">
        <w:rPr>
          <w:i/>
          <w:iCs/>
        </w:rPr>
        <w:t>ELT Research Journal</w:t>
      </w:r>
      <w:r w:rsidRPr="008D10AB">
        <w:t xml:space="preserve">, </w:t>
      </w:r>
      <w:r w:rsidRPr="008D10AB">
        <w:rPr>
          <w:i/>
          <w:iCs/>
        </w:rPr>
        <w:t>3</w:t>
      </w:r>
      <w:r w:rsidRPr="008D10AB">
        <w:t>(2), 91-109.</w:t>
      </w:r>
    </w:p>
    <w:p w14:paraId="55021DCC" w14:textId="77777777" w:rsidR="0045796C" w:rsidRPr="008D10AB" w:rsidRDefault="0045796C" w:rsidP="008D10AB">
      <w:pPr>
        <w:ind w:left="720" w:hanging="720"/>
      </w:pPr>
    </w:p>
    <w:p w14:paraId="1FEDFA09" w14:textId="585BFDC5" w:rsidR="00AC1DD7" w:rsidRPr="008D10AB" w:rsidRDefault="00AC1DD7" w:rsidP="008D10AB">
      <w:pPr>
        <w:ind w:left="720" w:hanging="720"/>
        <w:rPr>
          <w:color w:val="000000" w:themeColor="text1"/>
        </w:rPr>
      </w:pPr>
      <w:r w:rsidRPr="008D10AB">
        <w:rPr>
          <w:color w:val="000000" w:themeColor="text1"/>
        </w:rPr>
        <w:t xml:space="preserve">Sert, N. (2008). The language of instruction dilemma in the Turkish context. </w:t>
      </w:r>
      <w:r w:rsidRPr="008D10AB">
        <w:rPr>
          <w:i/>
          <w:iCs/>
          <w:color w:val="000000" w:themeColor="text1"/>
        </w:rPr>
        <w:t>System</w:t>
      </w:r>
      <w:r w:rsidRPr="008D10AB">
        <w:rPr>
          <w:color w:val="000000" w:themeColor="text1"/>
        </w:rPr>
        <w:t xml:space="preserve">, </w:t>
      </w:r>
      <w:r w:rsidRPr="008D10AB">
        <w:rPr>
          <w:i/>
          <w:iCs/>
          <w:color w:val="000000" w:themeColor="text1"/>
        </w:rPr>
        <w:t>36</w:t>
      </w:r>
      <w:r w:rsidRPr="008D10AB">
        <w:rPr>
          <w:color w:val="000000" w:themeColor="text1"/>
        </w:rPr>
        <w:t>(2), 156-</w:t>
      </w:r>
      <w:r w:rsidR="007B1CC1" w:rsidRPr="008D10AB">
        <w:rPr>
          <w:color w:val="000000" w:themeColor="text1"/>
        </w:rPr>
        <w:t>171.</w:t>
      </w:r>
    </w:p>
    <w:p w14:paraId="5C2340E9" w14:textId="4F7E1C63" w:rsidR="00BC7968" w:rsidRPr="008D10AB" w:rsidRDefault="00BC7968" w:rsidP="008D10AB">
      <w:pPr>
        <w:ind w:left="720" w:hanging="720"/>
        <w:rPr>
          <w:color w:val="000000" w:themeColor="text1"/>
        </w:rPr>
      </w:pPr>
    </w:p>
    <w:p w14:paraId="3413D177" w14:textId="1B9C054F" w:rsidR="00BC7968" w:rsidRPr="008D10AB" w:rsidRDefault="00BC7968" w:rsidP="008D10AB">
      <w:pPr>
        <w:ind w:left="720" w:hanging="720"/>
        <w:rPr>
          <w:color w:val="000000" w:themeColor="text1"/>
        </w:rPr>
      </w:pPr>
      <w:r w:rsidRPr="008D10AB">
        <w:rPr>
          <w:color w:val="000000" w:themeColor="text1"/>
        </w:rPr>
        <w:t>Sert, O. (2010). A proposal for a CA-Integrated English language teacher education program in Turkey. </w:t>
      </w:r>
      <w:r w:rsidRPr="008D10AB">
        <w:rPr>
          <w:i/>
          <w:iCs/>
          <w:color w:val="000000" w:themeColor="text1"/>
        </w:rPr>
        <w:t>Asian EFL Journal Quarterly</w:t>
      </w:r>
      <w:r w:rsidRPr="008D10AB">
        <w:rPr>
          <w:color w:val="000000" w:themeColor="text1"/>
        </w:rPr>
        <w:t>, </w:t>
      </w:r>
      <w:r w:rsidRPr="008D10AB">
        <w:rPr>
          <w:i/>
          <w:iCs/>
          <w:color w:val="000000" w:themeColor="text1"/>
        </w:rPr>
        <w:t>12</w:t>
      </w:r>
      <w:r w:rsidRPr="008D10AB">
        <w:rPr>
          <w:color w:val="000000" w:themeColor="text1"/>
        </w:rPr>
        <w:t>(3), 62-97.</w:t>
      </w:r>
    </w:p>
    <w:p w14:paraId="63C8BBCB" w14:textId="77777777" w:rsidR="00DE1C07" w:rsidRPr="008D10AB" w:rsidRDefault="00DE1C07" w:rsidP="008D10AB">
      <w:pPr>
        <w:ind w:left="720" w:hanging="720"/>
        <w:rPr>
          <w:color w:val="000000" w:themeColor="text1"/>
        </w:rPr>
      </w:pPr>
    </w:p>
    <w:p w14:paraId="5796FD46" w14:textId="77777777" w:rsidR="0055509A" w:rsidRPr="008D10AB" w:rsidRDefault="0055509A" w:rsidP="008D10AB">
      <w:pPr>
        <w:ind w:left="720" w:hanging="720"/>
        <w:rPr>
          <w:color w:val="000000" w:themeColor="text1"/>
        </w:rPr>
      </w:pPr>
      <w:r w:rsidRPr="008D10AB">
        <w:rPr>
          <w:color w:val="000000" w:themeColor="text1"/>
        </w:rPr>
        <w:t xml:space="preserve">Sinan Malec, P. (2024). Instructors’ perceptions of online English education in Turkey during the COVID-19 pandemic. </w:t>
      </w:r>
      <w:r w:rsidRPr="008D10AB">
        <w:rPr>
          <w:i/>
          <w:iCs/>
          <w:color w:val="000000" w:themeColor="text1"/>
        </w:rPr>
        <w:t>E-Learning and Digital Media</w:t>
      </w:r>
      <w:r w:rsidRPr="008D10AB">
        <w:rPr>
          <w:color w:val="000000" w:themeColor="text1"/>
        </w:rPr>
        <w:t>, 20427530241263952.</w:t>
      </w:r>
    </w:p>
    <w:p w14:paraId="353DEB04" w14:textId="77777777" w:rsidR="0055509A" w:rsidRPr="008D10AB" w:rsidRDefault="0055509A" w:rsidP="008D10AB">
      <w:pPr>
        <w:ind w:left="720" w:hanging="720"/>
        <w:rPr>
          <w:color w:val="000000" w:themeColor="text1"/>
        </w:rPr>
      </w:pPr>
    </w:p>
    <w:p w14:paraId="31CA6D96" w14:textId="0BC1C709" w:rsidR="00F64533" w:rsidRPr="008D10AB" w:rsidRDefault="00F64533" w:rsidP="008D10AB">
      <w:pPr>
        <w:ind w:left="720" w:hanging="720"/>
        <w:rPr>
          <w:color w:val="000000" w:themeColor="text1"/>
        </w:rPr>
      </w:pPr>
      <w:r w:rsidRPr="008D10AB">
        <w:rPr>
          <w:color w:val="000000" w:themeColor="text1"/>
        </w:rPr>
        <w:lastRenderedPageBreak/>
        <w:t>Solak, E., &amp; Bayar, A. (2015). Current challenges in English language learning in Turkish EFL context. </w:t>
      </w:r>
      <w:r w:rsidRPr="008D10AB">
        <w:rPr>
          <w:i/>
          <w:iCs/>
          <w:color w:val="000000" w:themeColor="text1"/>
        </w:rPr>
        <w:t>Participatory Educational Research</w:t>
      </w:r>
      <w:r w:rsidRPr="008D10AB">
        <w:rPr>
          <w:color w:val="000000" w:themeColor="text1"/>
        </w:rPr>
        <w:t>, </w:t>
      </w:r>
      <w:r w:rsidRPr="008D10AB">
        <w:rPr>
          <w:i/>
          <w:iCs/>
          <w:color w:val="000000" w:themeColor="text1"/>
        </w:rPr>
        <w:t>2</w:t>
      </w:r>
      <w:r w:rsidRPr="008D10AB">
        <w:rPr>
          <w:color w:val="000000" w:themeColor="text1"/>
        </w:rPr>
        <w:t>(1), 106-115.</w:t>
      </w:r>
    </w:p>
    <w:p w14:paraId="23FD4983" w14:textId="46F9E4A1" w:rsidR="00930C9D" w:rsidRPr="008D10AB" w:rsidRDefault="00930C9D" w:rsidP="008D10AB">
      <w:pPr>
        <w:ind w:left="720" w:hanging="720"/>
        <w:rPr>
          <w:color w:val="000000" w:themeColor="text1"/>
        </w:rPr>
      </w:pPr>
    </w:p>
    <w:p w14:paraId="5627C79D" w14:textId="77777777" w:rsidR="00930C9D" w:rsidRDefault="00930C9D" w:rsidP="008D10AB">
      <w:pPr>
        <w:ind w:left="720" w:hanging="720"/>
        <w:rPr>
          <w:color w:val="000000" w:themeColor="text1"/>
        </w:rPr>
      </w:pPr>
      <w:bookmarkStart w:id="18" w:name="_Hlk90372761"/>
      <w:r w:rsidRPr="008D10AB">
        <w:rPr>
          <w:color w:val="000000" w:themeColor="text1"/>
        </w:rPr>
        <w:t>Solak, E., &amp; Cakir, R. (2015). Language learning strategies of language e-learners in Turkey. </w:t>
      </w:r>
      <w:r w:rsidRPr="008D10AB">
        <w:rPr>
          <w:i/>
          <w:iCs/>
          <w:color w:val="000000" w:themeColor="text1"/>
        </w:rPr>
        <w:t>E-Learning and Digital Media</w:t>
      </w:r>
      <w:r w:rsidRPr="008D10AB">
        <w:rPr>
          <w:color w:val="000000" w:themeColor="text1"/>
        </w:rPr>
        <w:t>, </w:t>
      </w:r>
      <w:r w:rsidRPr="008D10AB">
        <w:rPr>
          <w:i/>
          <w:iCs/>
          <w:color w:val="000000" w:themeColor="text1"/>
        </w:rPr>
        <w:t>12</w:t>
      </w:r>
      <w:r w:rsidRPr="008D10AB">
        <w:rPr>
          <w:color w:val="000000" w:themeColor="text1"/>
        </w:rPr>
        <w:t>(1), 107-120.</w:t>
      </w:r>
    </w:p>
    <w:p w14:paraId="794EED37" w14:textId="77777777" w:rsidR="00B0098A" w:rsidRDefault="00B0098A" w:rsidP="008D10AB">
      <w:pPr>
        <w:ind w:left="720" w:hanging="720"/>
        <w:rPr>
          <w:color w:val="000000" w:themeColor="text1"/>
        </w:rPr>
      </w:pPr>
    </w:p>
    <w:p w14:paraId="6E0D8D8C" w14:textId="4BF2AD5E" w:rsidR="00B0098A" w:rsidRPr="008D10AB" w:rsidRDefault="00B0098A" w:rsidP="008D10AB">
      <w:pPr>
        <w:ind w:left="720" w:hanging="720"/>
        <w:rPr>
          <w:color w:val="000000" w:themeColor="text1"/>
        </w:rPr>
      </w:pPr>
      <w:proofErr w:type="spellStart"/>
      <w:r w:rsidRPr="00B0098A">
        <w:rPr>
          <w:color w:val="000000" w:themeColor="text1"/>
        </w:rPr>
        <w:t>Sonsaat-Hegelheimer</w:t>
      </w:r>
      <w:proofErr w:type="spellEnd"/>
      <w:r w:rsidRPr="00B0098A">
        <w:rPr>
          <w:color w:val="000000" w:themeColor="text1"/>
        </w:rPr>
        <w:t xml:space="preserve">, S., &amp; Levis, J. (2025). Is intonation learnable in the classroom? Evidence from Turkish learners of English. </w:t>
      </w:r>
      <w:r w:rsidRPr="00B0098A">
        <w:rPr>
          <w:i/>
          <w:iCs/>
          <w:color w:val="000000" w:themeColor="text1"/>
        </w:rPr>
        <w:t>Language Teaching Research</w:t>
      </w:r>
      <w:r w:rsidRPr="00B0098A">
        <w:rPr>
          <w:color w:val="000000" w:themeColor="text1"/>
        </w:rPr>
        <w:t>.</w:t>
      </w:r>
      <w:r w:rsidRPr="00B0098A">
        <w:t xml:space="preserve"> </w:t>
      </w:r>
      <w:hyperlink r:id="rId26" w:history="1">
        <w:r w:rsidRPr="00B0098A">
          <w:rPr>
            <w:rStyle w:val="Hyperlink"/>
          </w:rPr>
          <w:t>https://doi.org/10.1177/13621688241312502</w:t>
        </w:r>
      </w:hyperlink>
    </w:p>
    <w:p w14:paraId="78E24C35" w14:textId="77777777" w:rsidR="00DE1C07" w:rsidRPr="008D10AB" w:rsidRDefault="00DE1C07" w:rsidP="008D10AB">
      <w:pPr>
        <w:ind w:left="720" w:hanging="720"/>
        <w:rPr>
          <w:color w:val="000000" w:themeColor="text1"/>
        </w:rPr>
      </w:pPr>
    </w:p>
    <w:p w14:paraId="3955432F" w14:textId="593105BD" w:rsidR="007B1CC1" w:rsidRPr="008D10AB" w:rsidRDefault="00C760C7" w:rsidP="008D10AB">
      <w:pPr>
        <w:ind w:left="720" w:hanging="720"/>
      </w:pPr>
      <w:r w:rsidRPr="008D10AB">
        <w:t xml:space="preserve">Soruç, A., &amp; Griffiths, C. (2018). English as a medium of instruction: students’ strategies. </w:t>
      </w:r>
      <w:r w:rsidRPr="008D10AB">
        <w:rPr>
          <w:i/>
          <w:iCs/>
        </w:rPr>
        <w:t>ELT Journal</w:t>
      </w:r>
      <w:r w:rsidRPr="008D10AB">
        <w:t xml:space="preserve">, </w:t>
      </w:r>
      <w:r w:rsidRPr="008D10AB">
        <w:rPr>
          <w:i/>
          <w:iCs/>
        </w:rPr>
        <w:t>72</w:t>
      </w:r>
      <w:r w:rsidRPr="008D10AB">
        <w:t>(1), 38-48.</w:t>
      </w:r>
    </w:p>
    <w:p w14:paraId="48B61148" w14:textId="77777777" w:rsidR="00930C9D" w:rsidRPr="008D10AB" w:rsidRDefault="00930C9D" w:rsidP="008D10AB">
      <w:pPr>
        <w:ind w:left="720" w:hanging="720"/>
      </w:pPr>
    </w:p>
    <w:p w14:paraId="616B7DF4" w14:textId="77777777" w:rsidR="00930C9D" w:rsidRPr="008D10AB" w:rsidRDefault="00930C9D" w:rsidP="008D10AB">
      <w:pPr>
        <w:ind w:left="720" w:hanging="720"/>
        <w:rPr>
          <w:color w:val="000000" w:themeColor="text1"/>
        </w:rPr>
      </w:pPr>
      <w:r w:rsidRPr="008D10AB">
        <w:rPr>
          <w:color w:val="000000" w:themeColor="text1"/>
        </w:rPr>
        <w:t>Thompson, A. S., &amp; Erdil-Moody, Z. (2016). Operationalizing multilingualism: Language learning motivation in Turkey. </w:t>
      </w:r>
      <w:r w:rsidRPr="008D10AB">
        <w:rPr>
          <w:i/>
          <w:iCs/>
          <w:color w:val="000000" w:themeColor="text1"/>
        </w:rPr>
        <w:t>International Journal of Bilingual Education and Bilingualism</w:t>
      </w:r>
      <w:r w:rsidRPr="008D10AB">
        <w:rPr>
          <w:color w:val="000000" w:themeColor="text1"/>
        </w:rPr>
        <w:t>, </w:t>
      </w:r>
      <w:r w:rsidRPr="008D10AB">
        <w:rPr>
          <w:i/>
          <w:iCs/>
          <w:color w:val="000000" w:themeColor="text1"/>
        </w:rPr>
        <w:t>19</w:t>
      </w:r>
      <w:r w:rsidRPr="008D10AB">
        <w:rPr>
          <w:color w:val="000000" w:themeColor="text1"/>
        </w:rPr>
        <w:t>(3), 314-331.</w:t>
      </w:r>
    </w:p>
    <w:p w14:paraId="2E7CAB7D" w14:textId="77777777" w:rsidR="00616013" w:rsidRPr="008D10AB" w:rsidRDefault="00616013" w:rsidP="008D10AB">
      <w:pPr>
        <w:ind w:left="720" w:hanging="720"/>
        <w:rPr>
          <w:color w:val="000000" w:themeColor="text1"/>
        </w:rPr>
      </w:pPr>
    </w:p>
    <w:p w14:paraId="4F38B9EA" w14:textId="28A5C32F" w:rsidR="005F2DBF" w:rsidRPr="005F2DBF" w:rsidRDefault="005F2DBF" w:rsidP="008D10AB">
      <w:pPr>
        <w:ind w:left="720" w:hanging="720"/>
        <w:rPr>
          <w:color w:val="000000" w:themeColor="text1"/>
        </w:rPr>
      </w:pPr>
      <w:proofErr w:type="spellStart"/>
      <w:r w:rsidRPr="005F2DBF">
        <w:rPr>
          <w:color w:val="000000" w:themeColor="text1"/>
        </w:rPr>
        <w:t>Tokçalar</w:t>
      </w:r>
      <w:proofErr w:type="spellEnd"/>
      <w:r w:rsidRPr="005F2DBF">
        <w:rPr>
          <w:color w:val="000000" w:themeColor="text1"/>
        </w:rPr>
        <w:t xml:space="preserve">, F., &amp; </w:t>
      </w:r>
      <w:proofErr w:type="spellStart"/>
      <w:r w:rsidRPr="005F2DBF">
        <w:rPr>
          <w:color w:val="000000" w:themeColor="text1"/>
        </w:rPr>
        <w:t>Gürlen</w:t>
      </w:r>
      <w:proofErr w:type="spellEnd"/>
      <w:r w:rsidRPr="005F2DBF">
        <w:rPr>
          <w:color w:val="000000" w:themeColor="text1"/>
        </w:rPr>
        <w:t xml:space="preserve">, E. (2025). Navigating </w:t>
      </w:r>
      <w:r w:rsidRPr="008D10AB">
        <w:rPr>
          <w:color w:val="000000" w:themeColor="text1"/>
        </w:rPr>
        <w:t>p</w:t>
      </w:r>
      <w:r w:rsidRPr="005F2DBF">
        <w:rPr>
          <w:color w:val="000000" w:themeColor="text1"/>
        </w:rPr>
        <w:t xml:space="preserve">sychological </w:t>
      </w:r>
      <w:r w:rsidRPr="008D10AB">
        <w:rPr>
          <w:color w:val="000000" w:themeColor="text1"/>
        </w:rPr>
        <w:t>d</w:t>
      </w:r>
      <w:r w:rsidRPr="005F2DBF">
        <w:rPr>
          <w:color w:val="000000" w:themeColor="text1"/>
        </w:rPr>
        <w:t xml:space="preserve">imensions in </w:t>
      </w:r>
      <w:r w:rsidRPr="008D10AB">
        <w:rPr>
          <w:color w:val="000000" w:themeColor="text1"/>
        </w:rPr>
        <w:t>f</w:t>
      </w:r>
      <w:r w:rsidRPr="005F2DBF">
        <w:rPr>
          <w:color w:val="000000" w:themeColor="text1"/>
        </w:rPr>
        <w:t xml:space="preserve">oreign </w:t>
      </w:r>
      <w:r w:rsidRPr="008D10AB">
        <w:rPr>
          <w:color w:val="000000" w:themeColor="text1"/>
        </w:rPr>
        <w:t>l</w:t>
      </w:r>
      <w:r w:rsidRPr="005F2DBF">
        <w:rPr>
          <w:color w:val="000000" w:themeColor="text1"/>
        </w:rPr>
        <w:t xml:space="preserve">anguage </w:t>
      </w:r>
      <w:r w:rsidRPr="008D10AB">
        <w:rPr>
          <w:color w:val="000000" w:themeColor="text1"/>
        </w:rPr>
        <w:t>e</w:t>
      </w:r>
      <w:r w:rsidRPr="005F2DBF">
        <w:rPr>
          <w:color w:val="000000" w:themeColor="text1"/>
        </w:rPr>
        <w:t xml:space="preserve">ducation: Psychological </w:t>
      </w:r>
      <w:r w:rsidRPr="008D10AB">
        <w:rPr>
          <w:color w:val="000000" w:themeColor="text1"/>
        </w:rPr>
        <w:t>d</w:t>
      </w:r>
      <w:r w:rsidRPr="005F2DBF">
        <w:rPr>
          <w:color w:val="000000" w:themeColor="text1"/>
        </w:rPr>
        <w:t xml:space="preserve">imensions in </w:t>
      </w:r>
      <w:r w:rsidRPr="008D10AB">
        <w:rPr>
          <w:color w:val="000000" w:themeColor="text1"/>
        </w:rPr>
        <w:t>f</w:t>
      </w:r>
      <w:r w:rsidRPr="005F2DBF">
        <w:rPr>
          <w:color w:val="000000" w:themeColor="text1"/>
        </w:rPr>
        <w:t xml:space="preserve">oreign </w:t>
      </w:r>
      <w:r w:rsidRPr="008D10AB">
        <w:rPr>
          <w:color w:val="000000" w:themeColor="text1"/>
        </w:rPr>
        <w:t>l</w:t>
      </w:r>
      <w:r w:rsidRPr="005F2DBF">
        <w:rPr>
          <w:color w:val="000000" w:themeColor="text1"/>
        </w:rPr>
        <w:t xml:space="preserve">anguage </w:t>
      </w:r>
      <w:r w:rsidRPr="008D10AB">
        <w:rPr>
          <w:color w:val="000000" w:themeColor="text1"/>
        </w:rPr>
        <w:t>e</w:t>
      </w:r>
      <w:r w:rsidRPr="005F2DBF">
        <w:rPr>
          <w:color w:val="000000" w:themeColor="text1"/>
        </w:rPr>
        <w:t xml:space="preserve">ducation. </w:t>
      </w:r>
      <w:r w:rsidRPr="005F2DBF">
        <w:rPr>
          <w:i/>
          <w:iCs/>
          <w:color w:val="000000" w:themeColor="text1"/>
        </w:rPr>
        <w:t>International Journal of Curriculum and Instruction</w:t>
      </w:r>
      <w:r w:rsidRPr="005F2DBF">
        <w:rPr>
          <w:color w:val="000000" w:themeColor="text1"/>
        </w:rPr>
        <w:t xml:space="preserve">, </w:t>
      </w:r>
      <w:r w:rsidRPr="005F2DBF">
        <w:rPr>
          <w:i/>
          <w:iCs/>
          <w:color w:val="000000" w:themeColor="text1"/>
        </w:rPr>
        <w:t>17</w:t>
      </w:r>
      <w:r w:rsidRPr="005F2DBF">
        <w:rPr>
          <w:color w:val="000000" w:themeColor="text1"/>
        </w:rPr>
        <w:t>(1), 348-366.</w:t>
      </w:r>
    </w:p>
    <w:p w14:paraId="3362D5D7" w14:textId="77777777" w:rsidR="005F2DBF" w:rsidRPr="008D10AB" w:rsidRDefault="005F2DBF" w:rsidP="008D10AB">
      <w:pPr>
        <w:ind w:left="720" w:hanging="720"/>
        <w:rPr>
          <w:color w:val="000000" w:themeColor="text1"/>
        </w:rPr>
      </w:pPr>
    </w:p>
    <w:p w14:paraId="39936AA3" w14:textId="5FABDF55" w:rsidR="00616013" w:rsidRPr="008D10AB" w:rsidRDefault="00616013" w:rsidP="008D10AB">
      <w:pPr>
        <w:ind w:left="720" w:hanging="720"/>
        <w:rPr>
          <w:color w:val="201F1E"/>
          <w:shd w:val="clear" w:color="auto" w:fill="FFFFFF"/>
        </w:rPr>
      </w:pPr>
      <w:r w:rsidRPr="008D10AB">
        <w:rPr>
          <w:color w:val="201F1E"/>
          <w:shd w:val="clear" w:color="auto" w:fill="FFFFFF"/>
        </w:rPr>
        <w:t>Tuncay, A. A. (2022). A study on teacher education in Turkey. In M. S. Khine (Ed.), </w:t>
      </w:r>
      <w:r w:rsidRPr="008D10AB">
        <w:rPr>
          <w:i/>
          <w:iCs/>
          <w:color w:val="201F1E"/>
          <w:shd w:val="clear" w:color="auto" w:fill="FFFFFF"/>
        </w:rPr>
        <w:t>Handbook of research on teacher education: Pedagogical innovations and practices in the Middle East</w:t>
      </w:r>
      <w:r w:rsidRPr="008D10AB">
        <w:rPr>
          <w:color w:val="201F1E"/>
          <w:shd w:val="clear" w:color="auto" w:fill="FFFFFF"/>
        </w:rPr>
        <w:t> (pp. 459-477). Springer.</w:t>
      </w:r>
    </w:p>
    <w:p w14:paraId="7A091048" w14:textId="77777777" w:rsidR="00930C9D" w:rsidRPr="008D10AB" w:rsidRDefault="00930C9D" w:rsidP="008D10AB">
      <w:pPr>
        <w:ind w:left="720" w:hanging="720"/>
        <w:rPr>
          <w:color w:val="000000" w:themeColor="text1"/>
        </w:rPr>
      </w:pPr>
    </w:p>
    <w:p w14:paraId="682549B7" w14:textId="77777777" w:rsidR="00EB40F2" w:rsidRPr="008D10AB" w:rsidRDefault="00EB40F2" w:rsidP="008D10AB">
      <w:pPr>
        <w:pStyle w:val="References"/>
        <w:ind w:left="720" w:hanging="720"/>
        <w:rPr>
          <w:sz w:val="24"/>
          <w:szCs w:val="24"/>
          <w:shd w:val="clear" w:color="auto" w:fill="FFFFFF"/>
          <w:lang w:val="en-US"/>
        </w:rPr>
      </w:pPr>
      <w:r w:rsidRPr="008D10AB">
        <w:rPr>
          <w:sz w:val="24"/>
          <w:szCs w:val="24"/>
          <w:shd w:val="clear" w:color="auto" w:fill="FFFFFF"/>
          <w:lang w:val="en-US"/>
        </w:rPr>
        <w:t xml:space="preserve">Turhan, B., &amp; </w:t>
      </w:r>
      <w:proofErr w:type="spellStart"/>
      <w:r w:rsidRPr="008D10AB">
        <w:rPr>
          <w:sz w:val="24"/>
          <w:szCs w:val="24"/>
          <w:shd w:val="clear" w:color="auto" w:fill="FFFFFF"/>
          <w:lang w:val="en-US"/>
        </w:rPr>
        <w:t>Kırkgöz</w:t>
      </w:r>
      <w:proofErr w:type="spellEnd"/>
      <w:r w:rsidRPr="008D10AB">
        <w:rPr>
          <w:sz w:val="24"/>
          <w:szCs w:val="24"/>
          <w:shd w:val="clear" w:color="auto" w:fill="FFFFFF"/>
          <w:lang w:val="en-US"/>
        </w:rPr>
        <w:t>, Y. (2018).</w:t>
      </w:r>
      <w:r w:rsidRPr="008D10AB">
        <w:rPr>
          <w:sz w:val="24"/>
          <w:szCs w:val="24"/>
        </w:rPr>
        <w:t xml:space="preserve"> </w:t>
      </w:r>
      <w:r w:rsidRPr="008D10AB">
        <w:rPr>
          <w:sz w:val="24"/>
          <w:szCs w:val="24"/>
          <w:shd w:val="clear" w:color="auto" w:fill="FFFFFF"/>
          <w:lang w:val="en-US"/>
        </w:rPr>
        <w:t xml:space="preserve">Motivation of engineering students and lecturers toward English medium instruction at tertiary level in Turkey. </w:t>
      </w:r>
      <w:r w:rsidRPr="008D10AB">
        <w:rPr>
          <w:i/>
          <w:iCs/>
          <w:sz w:val="24"/>
          <w:szCs w:val="24"/>
          <w:shd w:val="clear" w:color="auto" w:fill="FFFFFF"/>
          <w:lang w:val="en-US"/>
        </w:rPr>
        <w:t>Journal of Language and Linguistic Studies</w:t>
      </w:r>
      <w:r w:rsidRPr="008D10AB">
        <w:rPr>
          <w:sz w:val="24"/>
          <w:szCs w:val="24"/>
          <w:shd w:val="clear" w:color="auto" w:fill="FFFFFF"/>
          <w:lang w:val="en-US"/>
        </w:rPr>
        <w:t xml:space="preserve">, </w:t>
      </w:r>
      <w:r w:rsidRPr="008D10AB">
        <w:rPr>
          <w:i/>
          <w:iCs/>
          <w:sz w:val="24"/>
          <w:szCs w:val="24"/>
          <w:shd w:val="clear" w:color="auto" w:fill="FFFFFF"/>
          <w:lang w:val="en-US"/>
        </w:rPr>
        <w:t>14</w:t>
      </w:r>
      <w:r w:rsidRPr="008D10AB">
        <w:rPr>
          <w:sz w:val="24"/>
          <w:szCs w:val="24"/>
          <w:shd w:val="clear" w:color="auto" w:fill="FFFFFF"/>
          <w:lang w:val="en-US"/>
        </w:rPr>
        <w:t>(1), 261-277.</w:t>
      </w:r>
    </w:p>
    <w:p w14:paraId="79A4EC71" w14:textId="77777777" w:rsidR="0055509A" w:rsidRPr="008D10AB" w:rsidRDefault="0055509A" w:rsidP="008D10AB">
      <w:pPr>
        <w:pStyle w:val="References"/>
        <w:ind w:left="720" w:hanging="720"/>
        <w:rPr>
          <w:sz w:val="24"/>
          <w:szCs w:val="24"/>
          <w:shd w:val="clear" w:color="auto" w:fill="FFFFFF"/>
          <w:lang w:val="en-US"/>
        </w:rPr>
      </w:pPr>
    </w:p>
    <w:p w14:paraId="514EEB7D" w14:textId="77777777" w:rsidR="0055509A" w:rsidRPr="008D10AB" w:rsidRDefault="0055509A" w:rsidP="008D10AB">
      <w:pPr>
        <w:pStyle w:val="Body"/>
        <w:tabs>
          <w:tab w:val="left" w:pos="9360"/>
        </w:tabs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D10AB">
        <w:rPr>
          <w:rFonts w:ascii="Times New Roman" w:eastAsia="Times New Roman" w:hAnsi="Times New Roman" w:cs="Times New Roman"/>
          <w:sz w:val="24"/>
          <w:szCs w:val="24"/>
        </w:rPr>
        <w:t xml:space="preserve">Türkmen, G. N., &amp; Cesur, K. (2024). Internationalization of a regional children's song for teaching English to young learners. </w:t>
      </w:r>
      <w:proofErr w:type="spellStart"/>
      <w:r w:rsidRPr="008D10AB">
        <w:rPr>
          <w:rFonts w:ascii="Times New Roman" w:eastAsia="Times New Roman" w:hAnsi="Times New Roman" w:cs="Times New Roman"/>
          <w:i/>
          <w:iCs/>
          <w:sz w:val="24"/>
          <w:szCs w:val="24"/>
        </w:rPr>
        <w:t>Novitas</w:t>
      </w:r>
      <w:proofErr w:type="spellEnd"/>
      <w:r w:rsidRPr="008D10AB">
        <w:rPr>
          <w:rFonts w:ascii="Times New Roman" w:eastAsia="Times New Roman" w:hAnsi="Times New Roman" w:cs="Times New Roman"/>
          <w:i/>
          <w:iCs/>
          <w:sz w:val="24"/>
          <w:szCs w:val="24"/>
        </w:rPr>
        <w:t>-ROYAL (Research on Youth and Language)</w:t>
      </w:r>
      <w:r w:rsidRPr="008D10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D10AB">
        <w:rPr>
          <w:rFonts w:ascii="Times New Roman" w:eastAsia="Times New Roman" w:hAnsi="Times New Roman" w:cs="Times New Roman"/>
          <w:i/>
          <w:iCs/>
          <w:sz w:val="24"/>
          <w:szCs w:val="24"/>
        </w:rPr>
        <w:t>18</w:t>
      </w:r>
      <w:r w:rsidRPr="008D10AB">
        <w:rPr>
          <w:rFonts w:ascii="Times New Roman" w:eastAsia="Times New Roman" w:hAnsi="Times New Roman" w:cs="Times New Roman"/>
          <w:sz w:val="24"/>
          <w:szCs w:val="24"/>
        </w:rPr>
        <w:t>(1), 1-17.</w:t>
      </w:r>
    </w:p>
    <w:p w14:paraId="182F42E0" w14:textId="77777777" w:rsidR="00EB40F2" w:rsidRPr="008D10AB" w:rsidRDefault="00EB40F2" w:rsidP="008D10AB">
      <w:pPr>
        <w:ind w:left="720" w:hanging="720"/>
        <w:rPr>
          <w:color w:val="000000" w:themeColor="text1"/>
        </w:rPr>
      </w:pPr>
    </w:p>
    <w:bookmarkEnd w:id="18"/>
    <w:p w14:paraId="57DB5AFD" w14:textId="01E69999" w:rsidR="007B1CC1" w:rsidRPr="008D10AB" w:rsidRDefault="007B1CC1" w:rsidP="008D10AB">
      <w:pPr>
        <w:ind w:left="720" w:hanging="720"/>
      </w:pPr>
      <w:r w:rsidRPr="008D10AB">
        <w:t xml:space="preserve">Uçar, H. F., &amp; Soruç, A. (2018). Examining Turkish </w:t>
      </w:r>
      <w:r w:rsidR="00A41EB3" w:rsidRPr="008D10AB">
        <w:t>u</w:t>
      </w:r>
      <w:r w:rsidRPr="008D10AB">
        <w:t xml:space="preserve">niversity </w:t>
      </w:r>
      <w:r w:rsidR="00A41EB3" w:rsidRPr="008D10AB">
        <w:t>s</w:t>
      </w:r>
      <w:r w:rsidRPr="008D10AB">
        <w:t xml:space="preserve">tudents’ </w:t>
      </w:r>
      <w:r w:rsidR="00A41EB3" w:rsidRPr="008D10AB">
        <w:t>s</w:t>
      </w:r>
      <w:r w:rsidRPr="008D10AB">
        <w:t xml:space="preserve">ense of </w:t>
      </w:r>
      <w:r w:rsidR="00A41EB3" w:rsidRPr="008D10AB">
        <w:t>a</w:t>
      </w:r>
      <w:r w:rsidRPr="008D10AB">
        <w:t xml:space="preserve">chievement, </w:t>
      </w:r>
      <w:r w:rsidR="00A41EB3" w:rsidRPr="008D10AB">
        <w:t>m</w:t>
      </w:r>
      <w:r w:rsidRPr="008D10AB">
        <w:t xml:space="preserve">otivation, and </w:t>
      </w:r>
      <w:r w:rsidR="00A41EB3" w:rsidRPr="008D10AB">
        <w:t>a</w:t>
      </w:r>
      <w:r w:rsidRPr="008D10AB">
        <w:t xml:space="preserve">nxiety: A </w:t>
      </w:r>
      <w:r w:rsidR="00A41EB3" w:rsidRPr="008D10AB">
        <w:t>c</w:t>
      </w:r>
      <w:r w:rsidRPr="008D10AB">
        <w:t>omparison of the English-</w:t>
      </w:r>
      <w:r w:rsidR="00A41EB3" w:rsidRPr="008D10AB">
        <w:t xml:space="preserve"> </w:t>
      </w:r>
      <w:r w:rsidRPr="008D10AB">
        <w:t>and French-</w:t>
      </w:r>
      <w:r w:rsidR="00A41EB3" w:rsidRPr="008D10AB">
        <w:t>m</w:t>
      </w:r>
      <w:r w:rsidRPr="008D10AB">
        <w:t xml:space="preserve">edium </w:t>
      </w:r>
      <w:r w:rsidR="00A41EB3" w:rsidRPr="008D10AB">
        <w:t>e</w:t>
      </w:r>
      <w:r w:rsidRPr="008D10AB">
        <w:t xml:space="preserve">ducation </w:t>
      </w:r>
      <w:r w:rsidR="00A41EB3" w:rsidRPr="008D10AB">
        <w:t>sy</w:t>
      </w:r>
      <w:r w:rsidRPr="008D10AB">
        <w:t xml:space="preserve">stems. </w:t>
      </w:r>
      <w:r w:rsidRPr="008D10AB">
        <w:rPr>
          <w:i/>
          <w:iCs/>
        </w:rPr>
        <w:t>Eurasian Journal of Applied Linguistics</w:t>
      </w:r>
      <w:r w:rsidRPr="008D10AB">
        <w:t xml:space="preserve">, </w:t>
      </w:r>
      <w:r w:rsidRPr="008D10AB">
        <w:rPr>
          <w:i/>
          <w:iCs/>
        </w:rPr>
        <w:t>4</w:t>
      </w:r>
      <w:r w:rsidRPr="008D10AB">
        <w:t>(2), 177-191.</w:t>
      </w:r>
    </w:p>
    <w:p w14:paraId="452F42A8" w14:textId="406B4E6F" w:rsidR="00230C5D" w:rsidRPr="008D10AB" w:rsidRDefault="00230C5D" w:rsidP="008D10AB">
      <w:pPr>
        <w:ind w:left="720" w:hanging="720"/>
      </w:pPr>
    </w:p>
    <w:p w14:paraId="6E42E682" w14:textId="3BCAD469" w:rsidR="000C0E1A" w:rsidRPr="008D10AB" w:rsidRDefault="000C0E1A" w:rsidP="008D10AB">
      <w:pPr>
        <w:ind w:left="720" w:hanging="720"/>
      </w:pPr>
      <w:r w:rsidRPr="008D10AB">
        <w:t>Ulum, Ö. G. (2020). Neoliberal policies and English language education in Turkey. </w:t>
      </w:r>
      <w:r w:rsidRPr="008D10AB">
        <w:rPr>
          <w:i/>
          <w:iCs/>
        </w:rPr>
        <w:t>English Language Teaching</w:t>
      </w:r>
      <w:r w:rsidRPr="008D10AB">
        <w:t>, </w:t>
      </w:r>
      <w:r w:rsidRPr="008D10AB">
        <w:rPr>
          <w:i/>
          <w:iCs/>
        </w:rPr>
        <w:t>13</w:t>
      </w:r>
      <w:r w:rsidRPr="008D10AB">
        <w:t>(9), 63-71.</w:t>
      </w:r>
    </w:p>
    <w:p w14:paraId="6FACD3CF" w14:textId="77777777" w:rsidR="000C0E1A" w:rsidRPr="008D10AB" w:rsidRDefault="000C0E1A" w:rsidP="008D10AB">
      <w:pPr>
        <w:ind w:left="720" w:hanging="720"/>
      </w:pPr>
    </w:p>
    <w:p w14:paraId="06861B7B" w14:textId="4DD1251B" w:rsidR="00F64533" w:rsidRPr="008D10AB" w:rsidRDefault="00F64533" w:rsidP="008D10AB">
      <w:pPr>
        <w:ind w:left="720" w:hanging="720"/>
      </w:pPr>
      <w:r w:rsidRPr="008D10AB">
        <w:t>Ulum, Ö. G., &amp; Uzun, K. (2020). Critical perspective of English teaching and learning in Turkey. </w:t>
      </w:r>
      <w:r w:rsidRPr="008D10AB">
        <w:rPr>
          <w:i/>
          <w:iCs/>
        </w:rPr>
        <w:t>International Journal of Evaluation and Research in Education</w:t>
      </w:r>
      <w:r w:rsidRPr="008D10AB">
        <w:t>, </w:t>
      </w:r>
      <w:r w:rsidRPr="008D10AB">
        <w:rPr>
          <w:i/>
          <w:iCs/>
        </w:rPr>
        <w:t>9</w:t>
      </w:r>
      <w:r w:rsidRPr="008D10AB">
        <w:t>(2), 456-460.</w:t>
      </w:r>
    </w:p>
    <w:p w14:paraId="6B89652E" w14:textId="6E34642D" w:rsidR="008D7D17" w:rsidRPr="008D10AB" w:rsidRDefault="008D7D17" w:rsidP="008D10AB">
      <w:pPr>
        <w:ind w:left="720" w:hanging="720"/>
      </w:pPr>
    </w:p>
    <w:p w14:paraId="6AF40BCE" w14:textId="2F75C89C" w:rsidR="008D7D17" w:rsidRPr="008D10AB" w:rsidRDefault="008D7D17" w:rsidP="008D10AB">
      <w:pPr>
        <w:ind w:left="720" w:hanging="720"/>
      </w:pPr>
      <w:r w:rsidRPr="008D10AB">
        <w:t xml:space="preserve">Ustuk, Ö., &amp; Inan, D. (2017). A comparative literature review of the studies on drama in English language teaching in Turkey. </w:t>
      </w:r>
      <w:proofErr w:type="spellStart"/>
      <w:r w:rsidRPr="008D10AB">
        <w:rPr>
          <w:i/>
          <w:iCs/>
        </w:rPr>
        <w:t>Novitas</w:t>
      </w:r>
      <w:proofErr w:type="spellEnd"/>
      <w:r w:rsidRPr="008D10AB">
        <w:rPr>
          <w:i/>
          <w:iCs/>
        </w:rPr>
        <w:t>-ROYAL (Research on Youth and Language)</w:t>
      </w:r>
      <w:r w:rsidRPr="008D10AB">
        <w:t xml:space="preserve">, </w:t>
      </w:r>
      <w:r w:rsidRPr="008D10AB">
        <w:rPr>
          <w:i/>
          <w:iCs/>
        </w:rPr>
        <w:t>11</w:t>
      </w:r>
      <w:r w:rsidRPr="008D10AB">
        <w:t>(1), 27-41</w:t>
      </w:r>
    </w:p>
    <w:p w14:paraId="2B9A6DB9" w14:textId="77777777" w:rsidR="00DD5992" w:rsidRPr="008D10AB" w:rsidRDefault="00DD5992" w:rsidP="008D10AB">
      <w:pPr>
        <w:ind w:left="720" w:hanging="720"/>
      </w:pPr>
    </w:p>
    <w:p w14:paraId="1499DA39" w14:textId="48E4AA7D" w:rsidR="00DD5992" w:rsidRPr="008D10AB" w:rsidRDefault="00DD5992" w:rsidP="008D10AB">
      <w:pPr>
        <w:pStyle w:val="ListParagraph"/>
        <w:spacing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8D10AB">
        <w:rPr>
          <w:rFonts w:ascii="Times New Roman" w:hAnsi="Times New Roman" w:cs="Times New Roman"/>
          <w:color w:val="000000"/>
          <w:sz w:val="24"/>
          <w:szCs w:val="24"/>
        </w:rPr>
        <w:t xml:space="preserve">Uştuk, Ö., &amp; Yazan, B. (2024). </w:t>
      </w:r>
      <w:r w:rsidRPr="008D10AB">
        <w:rPr>
          <w:rFonts w:ascii="Times New Roman" w:hAnsi="Times New Roman" w:cs="Times New Roman"/>
          <w:sz w:val="24"/>
          <w:szCs w:val="24"/>
        </w:rPr>
        <w:t xml:space="preserve">An English language teacher candidate’s tensions in the context of Turkey: What does an identity-oriented practicum course offer? In K. M. Bailey &amp; D. Nunan (Eds.), </w:t>
      </w:r>
      <w:r w:rsidRPr="008D10AB">
        <w:rPr>
          <w:rFonts w:ascii="Times New Roman" w:hAnsi="Times New Roman" w:cs="Times New Roman"/>
          <w:i/>
          <w:iCs/>
          <w:sz w:val="24"/>
          <w:szCs w:val="24"/>
        </w:rPr>
        <w:t xml:space="preserve">Research on teaching and learning English in the Middle East and North Africa </w:t>
      </w:r>
      <w:r w:rsidRPr="008D10AB">
        <w:rPr>
          <w:rFonts w:ascii="Times New Roman" w:hAnsi="Times New Roman" w:cs="Times New Roman"/>
          <w:sz w:val="24"/>
          <w:szCs w:val="24"/>
        </w:rPr>
        <w:t>(pp. 114-127). Routledge and TIRF.</w:t>
      </w:r>
    </w:p>
    <w:p w14:paraId="01014A5F" w14:textId="77777777" w:rsidR="00425030" w:rsidRPr="008D10AB" w:rsidRDefault="00425030" w:rsidP="008D10AB">
      <w:pPr>
        <w:pStyle w:val="ListParagraph"/>
        <w:spacing w:line="24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14:paraId="1E78B4AD" w14:textId="77777777" w:rsidR="00425030" w:rsidRPr="008D10AB" w:rsidRDefault="00425030" w:rsidP="008D10AB">
      <w:pPr>
        <w:pStyle w:val="ListParagraph"/>
        <w:spacing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bookmarkStart w:id="19" w:name="_Hlk174266044"/>
      <w:r w:rsidRPr="008D10AB">
        <w:rPr>
          <w:rFonts w:ascii="Times New Roman" w:hAnsi="Times New Roman" w:cs="Times New Roman"/>
          <w:sz w:val="24"/>
          <w:szCs w:val="24"/>
        </w:rPr>
        <w:t xml:space="preserve">Üzüm, B., &amp; Özbek, R. (2024). Effectiveness of learner-centered methods in elevating positive attitudes towards English: Meta-analysis study. </w:t>
      </w:r>
      <w:r w:rsidRPr="008D10AB">
        <w:rPr>
          <w:rFonts w:ascii="Times New Roman" w:hAnsi="Times New Roman" w:cs="Times New Roman"/>
          <w:i/>
          <w:iCs/>
          <w:sz w:val="24"/>
          <w:szCs w:val="24"/>
        </w:rPr>
        <w:t>Turkish Journal of Education</w:t>
      </w:r>
      <w:r w:rsidRPr="008D10AB">
        <w:rPr>
          <w:rFonts w:ascii="Times New Roman" w:hAnsi="Times New Roman" w:cs="Times New Roman"/>
          <w:sz w:val="24"/>
          <w:szCs w:val="24"/>
        </w:rPr>
        <w:t xml:space="preserve">, </w:t>
      </w:r>
      <w:r w:rsidRPr="008D10AB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8D10AB">
        <w:rPr>
          <w:rFonts w:ascii="Times New Roman" w:hAnsi="Times New Roman" w:cs="Times New Roman"/>
          <w:sz w:val="24"/>
          <w:szCs w:val="24"/>
        </w:rPr>
        <w:t>(1), 24-52.</w:t>
      </w:r>
    </w:p>
    <w:bookmarkEnd w:id="19"/>
    <w:p w14:paraId="50FC71EE" w14:textId="72E22B7F" w:rsidR="009524EC" w:rsidRPr="008D10AB" w:rsidRDefault="009524EC" w:rsidP="008D10AB">
      <w:pPr>
        <w:ind w:left="720" w:hanging="720"/>
      </w:pPr>
      <w:r w:rsidRPr="008D10AB">
        <w:t>Uysal, H. H. (2012). Evaluation of an in-service training program for primary-school language teachers in Turkey. </w:t>
      </w:r>
      <w:r w:rsidRPr="008D10AB">
        <w:rPr>
          <w:i/>
          <w:iCs/>
        </w:rPr>
        <w:t>Australian Journal of Teacher Education</w:t>
      </w:r>
      <w:r w:rsidRPr="008D10AB">
        <w:t>, </w:t>
      </w:r>
      <w:r w:rsidRPr="008D10AB">
        <w:rPr>
          <w:i/>
          <w:iCs/>
        </w:rPr>
        <w:t>37</w:t>
      </w:r>
      <w:r w:rsidRPr="008D10AB">
        <w:t>(7), 14-29.</w:t>
      </w:r>
      <w:r w:rsidR="00FD490B" w:rsidRPr="008D10AB">
        <w:t>\</w:t>
      </w:r>
    </w:p>
    <w:p w14:paraId="75853149" w14:textId="77777777" w:rsidR="00FD490B" w:rsidRPr="008D10AB" w:rsidRDefault="00FD490B" w:rsidP="008D10AB">
      <w:pPr>
        <w:ind w:left="720" w:hanging="720"/>
      </w:pPr>
    </w:p>
    <w:p w14:paraId="32A95E3B" w14:textId="6BC76C65" w:rsidR="00651692" w:rsidRPr="008D10AB" w:rsidRDefault="00651692" w:rsidP="008D10AB">
      <w:pPr>
        <w:ind w:left="720" w:hanging="720"/>
      </w:pPr>
      <w:proofErr w:type="spellStart"/>
      <w:r w:rsidRPr="008D10AB">
        <w:t>Uztosun</w:t>
      </w:r>
      <w:proofErr w:type="spellEnd"/>
      <w:r w:rsidRPr="008D10AB">
        <w:t>, M. S. (2018). In-service teacher education in Turkey: English language teachers’ perspectives. </w:t>
      </w:r>
      <w:r w:rsidRPr="008D10AB">
        <w:rPr>
          <w:i/>
          <w:iCs/>
        </w:rPr>
        <w:t xml:space="preserve">Professional </w:t>
      </w:r>
      <w:r w:rsidR="00885202" w:rsidRPr="008D10AB">
        <w:rPr>
          <w:i/>
          <w:iCs/>
        </w:rPr>
        <w:t>D</w:t>
      </w:r>
      <w:r w:rsidRPr="008D10AB">
        <w:rPr>
          <w:i/>
          <w:iCs/>
        </w:rPr>
        <w:t>evelopment in Education</w:t>
      </w:r>
      <w:r w:rsidRPr="008D10AB">
        <w:t>, </w:t>
      </w:r>
      <w:r w:rsidRPr="008D10AB">
        <w:rPr>
          <w:i/>
          <w:iCs/>
        </w:rPr>
        <w:t>44</w:t>
      </w:r>
      <w:r w:rsidRPr="008D10AB">
        <w:t>(4), 557-569.</w:t>
      </w:r>
    </w:p>
    <w:p w14:paraId="7CE9CFC9" w14:textId="77777777" w:rsidR="00FD490B" w:rsidRPr="008D10AB" w:rsidRDefault="00FD490B" w:rsidP="008D10AB">
      <w:pPr>
        <w:ind w:left="720" w:hanging="720"/>
      </w:pPr>
    </w:p>
    <w:p w14:paraId="038C3D5A" w14:textId="361365FE" w:rsidR="00FD490B" w:rsidRPr="008D10AB" w:rsidRDefault="00FD490B" w:rsidP="008D10AB">
      <w:pPr>
        <w:ind w:left="720" w:hanging="720"/>
      </w:pPr>
      <w:proofErr w:type="spellStart"/>
      <w:r w:rsidRPr="008D10AB">
        <w:t>Uztosun</w:t>
      </w:r>
      <w:proofErr w:type="spellEnd"/>
      <w:r w:rsidRPr="008D10AB">
        <w:t xml:space="preserve">, M. S., &amp; Kök, M. (2024). L2 skill-specific anxiety and communication apprehension: The role of extramural English in the Turkish context. </w:t>
      </w:r>
      <w:r w:rsidRPr="008D10AB">
        <w:rPr>
          <w:i/>
          <w:iCs/>
        </w:rPr>
        <w:t>Innovation in Language Learning and Teaching</w:t>
      </w:r>
      <w:r w:rsidRPr="008D10AB">
        <w:t xml:space="preserve">, </w:t>
      </w:r>
      <w:r w:rsidRPr="008D10AB">
        <w:rPr>
          <w:i/>
          <w:iCs/>
        </w:rPr>
        <w:t>18</w:t>
      </w:r>
      <w:r w:rsidRPr="008D10AB">
        <w:t xml:space="preserve">(1), 17-31. </w:t>
      </w:r>
      <w:hyperlink r:id="rId27" w:history="1">
        <w:r w:rsidRPr="008D10AB">
          <w:rPr>
            <w:rStyle w:val="Hyperlink"/>
          </w:rPr>
          <w:t>https://doi.org/10.1080/17501229.2023.2217170</w:t>
        </w:r>
      </w:hyperlink>
    </w:p>
    <w:p w14:paraId="7EBE73E6" w14:textId="6B712787" w:rsidR="008C339A" w:rsidRPr="008D10AB" w:rsidRDefault="008C339A" w:rsidP="008D10AB">
      <w:pPr>
        <w:ind w:left="720" w:hanging="720"/>
      </w:pPr>
    </w:p>
    <w:p w14:paraId="6F065250" w14:textId="1582BC65" w:rsidR="008C339A" w:rsidRPr="008D10AB" w:rsidRDefault="008C339A" w:rsidP="008D10AB">
      <w:pPr>
        <w:ind w:left="720" w:hanging="720"/>
      </w:pPr>
      <w:r w:rsidRPr="008D10AB">
        <w:t>Uzun, L. (2016). Evaluation of the latest English language teacher training programme in Turkey: Teacher trainees’ perspective. </w:t>
      </w:r>
      <w:r w:rsidRPr="008D10AB">
        <w:rPr>
          <w:i/>
          <w:iCs/>
        </w:rPr>
        <w:t>Cogent Education</w:t>
      </w:r>
      <w:r w:rsidRPr="008D10AB">
        <w:t>, </w:t>
      </w:r>
      <w:r w:rsidRPr="008D10AB">
        <w:rPr>
          <w:i/>
          <w:iCs/>
        </w:rPr>
        <w:t>3</w:t>
      </w:r>
      <w:r w:rsidRPr="008D10AB">
        <w:t>(1),</w:t>
      </w:r>
      <w:r w:rsidRPr="008D10AB">
        <w:rPr>
          <w:color w:val="333333"/>
        </w:rPr>
        <w:t xml:space="preserve"> </w:t>
      </w:r>
      <w:r w:rsidRPr="008D10AB">
        <w:t>https://doi.org/10.1080/2331186X.2016.1147115</w:t>
      </w:r>
    </w:p>
    <w:p w14:paraId="1A181D76" w14:textId="77777777" w:rsidR="00651692" w:rsidRPr="008D10AB" w:rsidRDefault="00651692" w:rsidP="008D10AB">
      <w:pPr>
        <w:ind w:left="720" w:hanging="720"/>
      </w:pPr>
    </w:p>
    <w:p w14:paraId="4809ACAD" w14:textId="5DE1BE74" w:rsidR="008577B2" w:rsidRPr="008D10AB" w:rsidRDefault="008577B2" w:rsidP="008D10AB">
      <w:pPr>
        <w:pStyle w:val="References"/>
        <w:ind w:left="720" w:hanging="720"/>
        <w:rPr>
          <w:rStyle w:val="Hyperlink"/>
          <w:sz w:val="24"/>
          <w:szCs w:val="24"/>
          <w:lang w:val="en-US"/>
        </w:rPr>
      </w:pPr>
      <w:r w:rsidRPr="008D10AB">
        <w:rPr>
          <w:sz w:val="24"/>
          <w:szCs w:val="24"/>
          <w:lang w:val="en-US"/>
        </w:rPr>
        <w:t xml:space="preserve">West, R., Guven, A., Parry, J., &amp; Ergenekon, T. (2015). </w:t>
      </w:r>
      <w:r w:rsidRPr="008D10AB">
        <w:rPr>
          <w:i/>
          <w:iCs/>
          <w:sz w:val="24"/>
          <w:szCs w:val="24"/>
          <w:lang w:val="en-US"/>
        </w:rPr>
        <w:t>The state of English in higher education in Turkey</w:t>
      </w:r>
      <w:r w:rsidRPr="008D10AB">
        <w:rPr>
          <w:sz w:val="24"/>
          <w:szCs w:val="24"/>
          <w:lang w:val="en-US"/>
        </w:rPr>
        <w:t xml:space="preserve">. British Council &amp; The Economic Policy Research Foundation of Turkey (TEPAV).  </w:t>
      </w:r>
    </w:p>
    <w:p w14:paraId="6E145318" w14:textId="3C62DF46" w:rsidR="00CF1B54" w:rsidRPr="008D10AB" w:rsidRDefault="00CF1B54" w:rsidP="008D10AB">
      <w:pPr>
        <w:pStyle w:val="References"/>
        <w:ind w:left="720" w:hanging="720"/>
        <w:rPr>
          <w:rStyle w:val="Hyperlink"/>
          <w:sz w:val="24"/>
          <w:szCs w:val="24"/>
          <w:lang w:val="en-US"/>
        </w:rPr>
      </w:pPr>
    </w:p>
    <w:p w14:paraId="7E667C23" w14:textId="77777777" w:rsidR="00CE0A3E" w:rsidRPr="008D10AB" w:rsidRDefault="00CE0A3E" w:rsidP="008D10AB">
      <w:pPr>
        <w:ind w:left="720" w:hanging="720"/>
        <w:rPr>
          <w:lang w:eastAsia="en-US"/>
        </w:rPr>
      </w:pPr>
      <w:r w:rsidRPr="008D10AB">
        <w:t xml:space="preserve">Yakut, I., &amp; Bada, E. (2022). Interlanguage development of Turkish speakers of English: Exploring oral and written communication strategies. </w:t>
      </w:r>
      <w:r w:rsidRPr="008D10AB">
        <w:rPr>
          <w:i/>
          <w:iCs/>
        </w:rPr>
        <w:t>Journal of Teaching English for Specific and Academic Purposes</w:t>
      </w:r>
      <w:r w:rsidRPr="008D10AB">
        <w:t>, 611-626.</w:t>
      </w:r>
    </w:p>
    <w:p w14:paraId="24BD3966" w14:textId="77777777" w:rsidR="00CE0A3E" w:rsidRPr="008D10AB" w:rsidRDefault="00CE0A3E" w:rsidP="008D10AB">
      <w:pPr>
        <w:pStyle w:val="References"/>
        <w:ind w:left="720" w:hanging="720"/>
        <w:rPr>
          <w:rStyle w:val="Hyperlink"/>
          <w:sz w:val="24"/>
          <w:szCs w:val="24"/>
          <w:lang w:val="en-US"/>
        </w:rPr>
      </w:pPr>
    </w:p>
    <w:p w14:paraId="4297D157" w14:textId="77777777" w:rsidR="005322FD" w:rsidRPr="008D10AB" w:rsidRDefault="005322FD" w:rsidP="008D10AB">
      <w:pPr>
        <w:autoSpaceDE w:val="0"/>
        <w:autoSpaceDN w:val="0"/>
        <w:adjustRightInd w:val="0"/>
        <w:ind w:left="720" w:hanging="720"/>
      </w:pPr>
      <w:proofErr w:type="spellStart"/>
      <w:r w:rsidRPr="008D10AB">
        <w:t>Yardibi</w:t>
      </w:r>
      <w:proofErr w:type="spellEnd"/>
      <w:r w:rsidRPr="008D10AB">
        <w:t xml:space="preserve">, N. (2014). Leadership in doctoral dissertations of educational sciences in Turkey. </w:t>
      </w:r>
      <w:r w:rsidRPr="008D10AB">
        <w:rPr>
          <w:i/>
          <w:iCs/>
        </w:rPr>
        <w:t>Education, 135</w:t>
      </w:r>
      <w:r w:rsidRPr="008D10AB">
        <w:t xml:space="preserve">(1), 19-24. </w:t>
      </w:r>
    </w:p>
    <w:p w14:paraId="7BC4A917" w14:textId="77777777" w:rsidR="005322FD" w:rsidRPr="008D10AB" w:rsidRDefault="005322FD" w:rsidP="008D10AB">
      <w:pPr>
        <w:pStyle w:val="References"/>
        <w:ind w:left="720" w:hanging="720"/>
        <w:rPr>
          <w:rStyle w:val="Hyperlink"/>
          <w:sz w:val="24"/>
          <w:szCs w:val="24"/>
          <w:lang w:val="en-US"/>
        </w:rPr>
      </w:pPr>
    </w:p>
    <w:p w14:paraId="41DFFA92" w14:textId="529CAC69" w:rsidR="004D3F12" w:rsidRPr="008D10AB" w:rsidRDefault="004D3F12" w:rsidP="008D10AB">
      <w:pPr>
        <w:pStyle w:val="References"/>
        <w:ind w:left="720" w:hanging="720"/>
        <w:rPr>
          <w:color w:val="000000" w:themeColor="text1"/>
          <w:sz w:val="24"/>
          <w:szCs w:val="24"/>
        </w:rPr>
      </w:pPr>
      <w:r w:rsidRPr="008D10AB">
        <w:rPr>
          <w:color w:val="000000" w:themeColor="text1"/>
          <w:sz w:val="24"/>
          <w:szCs w:val="24"/>
        </w:rPr>
        <w:t xml:space="preserve">Yastibas, A. E. (2021). Preparing </w:t>
      </w:r>
      <w:r w:rsidRPr="008D10AB">
        <w:rPr>
          <w:color w:val="000000" w:themeColor="text1"/>
          <w:sz w:val="24"/>
          <w:szCs w:val="24"/>
          <w:lang w:val="en-US"/>
        </w:rPr>
        <w:t>pr</w:t>
      </w:r>
      <w:r w:rsidRPr="008D10AB">
        <w:rPr>
          <w:color w:val="000000" w:themeColor="text1"/>
          <w:sz w:val="24"/>
          <w:szCs w:val="24"/>
        </w:rPr>
        <w:t>e-</w:t>
      </w:r>
      <w:r w:rsidRPr="008D10AB">
        <w:rPr>
          <w:color w:val="000000" w:themeColor="text1"/>
          <w:sz w:val="24"/>
          <w:szCs w:val="24"/>
          <w:lang w:val="en-US"/>
        </w:rPr>
        <w:t>s</w:t>
      </w:r>
      <w:r w:rsidRPr="008D10AB">
        <w:rPr>
          <w:color w:val="000000" w:themeColor="text1"/>
          <w:sz w:val="24"/>
          <w:szCs w:val="24"/>
        </w:rPr>
        <w:t xml:space="preserve">ervice English </w:t>
      </w:r>
      <w:r w:rsidRPr="008D10AB">
        <w:rPr>
          <w:color w:val="000000" w:themeColor="text1"/>
          <w:sz w:val="24"/>
          <w:szCs w:val="24"/>
          <w:lang w:val="en-US"/>
        </w:rPr>
        <w:t>l</w:t>
      </w:r>
      <w:r w:rsidRPr="008D10AB">
        <w:rPr>
          <w:color w:val="000000" w:themeColor="text1"/>
          <w:sz w:val="24"/>
          <w:szCs w:val="24"/>
        </w:rPr>
        <w:t xml:space="preserve">anguage </w:t>
      </w:r>
      <w:r w:rsidRPr="008D10AB">
        <w:rPr>
          <w:color w:val="000000" w:themeColor="text1"/>
          <w:sz w:val="24"/>
          <w:szCs w:val="24"/>
          <w:lang w:val="en-US"/>
        </w:rPr>
        <w:t>t</w:t>
      </w:r>
      <w:r w:rsidRPr="008D10AB">
        <w:rPr>
          <w:color w:val="000000" w:themeColor="text1"/>
          <w:sz w:val="24"/>
          <w:szCs w:val="24"/>
        </w:rPr>
        <w:t xml:space="preserve">eachers to </w:t>
      </w:r>
      <w:r w:rsidRPr="008D10AB">
        <w:rPr>
          <w:color w:val="000000" w:themeColor="text1"/>
          <w:sz w:val="24"/>
          <w:szCs w:val="24"/>
          <w:lang w:val="en-US"/>
        </w:rPr>
        <w:t>t</w:t>
      </w:r>
      <w:r w:rsidRPr="008D10AB">
        <w:rPr>
          <w:color w:val="000000" w:themeColor="text1"/>
          <w:sz w:val="24"/>
          <w:szCs w:val="24"/>
        </w:rPr>
        <w:t xml:space="preserve">each at </w:t>
      </w:r>
      <w:r w:rsidRPr="008D10AB">
        <w:rPr>
          <w:color w:val="000000" w:themeColor="text1"/>
          <w:sz w:val="24"/>
          <w:szCs w:val="24"/>
          <w:lang w:val="en-US"/>
        </w:rPr>
        <w:t>u</w:t>
      </w:r>
      <w:r w:rsidRPr="008D10AB">
        <w:rPr>
          <w:color w:val="000000" w:themeColor="text1"/>
          <w:sz w:val="24"/>
          <w:szCs w:val="24"/>
        </w:rPr>
        <w:t xml:space="preserve">nprecedented </w:t>
      </w:r>
      <w:r w:rsidRPr="008D10AB">
        <w:rPr>
          <w:color w:val="000000" w:themeColor="text1"/>
          <w:sz w:val="24"/>
          <w:szCs w:val="24"/>
          <w:lang w:val="en-US"/>
        </w:rPr>
        <w:t>t</w:t>
      </w:r>
      <w:r w:rsidRPr="008D10AB">
        <w:rPr>
          <w:color w:val="000000" w:themeColor="text1"/>
          <w:sz w:val="24"/>
          <w:szCs w:val="24"/>
        </w:rPr>
        <w:t xml:space="preserve">imes: The </w:t>
      </w:r>
      <w:r w:rsidRPr="008D10AB">
        <w:rPr>
          <w:color w:val="000000" w:themeColor="text1"/>
          <w:sz w:val="24"/>
          <w:szCs w:val="24"/>
          <w:lang w:val="en-US"/>
        </w:rPr>
        <w:t>c</w:t>
      </w:r>
      <w:r w:rsidRPr="008D10AB">
        <w:rPr>
          <w:color w:val="000000" w:themeColor="text1"/>
          <w:sz w:val="24"/>
          <w:szCs w:val="24"/>
        </w:rPr>
        <w:t>ase of Turkey. </w:t>
      </w:r>
      <w:r w:rsidRPr="008D10AB">
        <w:rPr>
          <w:i/>
          <w:iCs/>
          <w:color w:val="000000" w:themeColor="text1"/>
          <w:sz w:val="24"/>
          <w:szCs w:val="24"/>
        </w:rPr>
        <w:t>Journal of English Teaching</w:t>
      </w:r>
      <w:r w:rsidRPr="008D10AB">
        <w:rPr>
          <w:color w:val="000000" w:themeColor="text1"/>
          <w:sz w:val="24"/>
          <w:szCs w:val="24"/>
        </w:rPr>
        <w:t>, </w:t>
      </w:r>
      <w:r w:rsidRPr="008D10AB">
        <w:rPr>
          <w:i/>
          <w:iCs/>
          <w:color w:val="000000" w:themeColor="text1"/>
          <w:sz w:val="24"/>
          <w:szCs w:val="24"/>
        </w:rPr>
        <w:t>7</w:t>
      </w:r>
      <w:r w:rsidRPr="008D10AB">
        <w:rPr>
          <w:color w:val="000000" w:themeColor="text1"/>
          <w:sz w:val="24"/>
          <w:szCs w:val="24"/>
        </w:rPr>
        <w:t>(1), 1-14.</w:t>
      </w:r>
    </w:p>
    <w:p w14:paraId="381C4464" w14:textId="42518F2B" w:rsidR="004D3F12" w:rsidRPr="008D10AB" w:rsidRDefault="004D3F12" w:rsidP="008D10AB">
      <w:pPr>
        <w:pStyle w:val="References"/>
        <w:ind w:left="720" w:hanging="720"/>
        <w:rPr>
          <w:rStyle w:val="Hyperlink"/>
          <w:sz w:val="24"/>
          <w:szCs w:val="24"/>
          <w:lang w:val="en-US"/>
        </w:rPr>
      </w:pPr>
    </w:p>
    <w:p w14:paraId="4DEE323F" w14:textId="4BEF1FAA" w:rsidR="000369A8" w:rsidRPr="008D10AB" w:rsidRDefault="000369A8" w:rsidP="008D10AB">
      <w:pPr>
        <w:pStyle w:val="References"/>
        <w:ind w:left="720" w:hanging="720"/>
        <w:rPr>
          <w:rStyle w:val="Hyperlink"/>
          <w:sz w:val="24"/>
          <w:szCs w:val="24"/>
        </w:rPr>
      </w:pPr>
      <w:r w:rsidRPr="008D10AB">
        <w:rPr>
          <w:sz w:val="24"/>
          <w:szCs w:val="24"/>
        </w:rPr>
        <w:t xml:space="preserve">Yavuz, O., &amp; Arslan, A. (2018). Cooperative learning in acquisition of the English language skills. </w:t>
      </w:r>
      <w:r w:rsidRPr="008D10AB">
        <w:rPr>
          <w:i/>
          <w:iCs/>
          <w:sz w:val="24"/>
          <w:szCs w:val="24"/>
        </w:rPr>
        <w:t>European Journal of Educational Research</w:t>
      </w:r>
      <w:r w:rsidRPr="008D10AB">
        <w:rPr>
          <w:sz w:val="24"/>
          <w:szCs w:val="24"/>
        </w:rPr>
        <w:t xml:space="preserve">, </w:t>
      </w:r>
      <w:r w:rsidRPr="008D10AB">
        <w:rPr>
          <w:i/>
          <w:iCs/>
          <w:sz w:val="24"/>
          <w:szCs w:val="24"/>
        </w:rPr>
        <w:t>7</w:t>
      </w:r>
      <w:r w:rsidRPr="008D10AB">
        <w:rPr>
          <w:sz w:val="24"/>
          <w:szCs w:val="24"/>
        </w:rPr>
        <w:t xml:space="preserve">(3), 591-600.  </w:t>
      </w:r>
      <w:hyperlink r:id="rId28" w:history="1">
        <w:r w:rsidRPr="008D10AB">
          <w:rPr>
            <w:rStyle w:val="Hyperlink"/>
            <w:sz w:val="24"/>
            <w:szCs w:val="24"/>
          </w:rPr>
          <w:t>https://dergipark.org.tr/en/download/article-file/515456</w:t>
        </w:r>
      </w:hyperlink>
    </w:p>
    <w:p w14:paraId="2EE0522D" w14:textId="77777777" w:rsidR="00616013" w:rsidRPr="008D10AB" w:rsidRDefault="00616013" w:rsidP="008D10AB">
      <w:pPr>
        <w:pStyle w:val="References"/>
        <w:ind w:left="720" w:hanging="720"/>
        <w:rPr>
          <w:rStyle w:val="Hyperlink"/>
          <w:sz w:val="24"/>
          <w:szCs w:val="24"/>
        </w:rPr>
      </w:pPr>
    </w:p>
    <w:p w14:paraId="28FC79F4" w14:textId="77777777" w:rsidR="00616013" w:rsidRPr="008D10AB" w:rsidRDefault="00616013" w:rsidP="008D10AB">
      <w:pPr>
        <w:ind w:left="720" w:hanging="720"/>
        <w:rPr>
          <w:color w:val="201F1E"/>
          <w:shd w:val="clear" w:color="auto" w:fill="FFFFFF"/>
        </w:rPr>
      </w:pPr>
      <w:proofErr w:type="spellStart"/>
      <w:r w:rsidRPr="008D10AB">
        <w:rPr>
          <w:color w:val="201F1E"/>
          <w:shd w:val="clear" w:color="auto" w:fill="FFFFFF"/>
        </w:rPr>
        <w:t>Yaylaci</w:t>
      </w:r>
      <w:proofErr w:type="spellEnd"/>
      <w:r w:rsidRPr="008D10AB">
        <w:rPr>
          <w:color w:val="201F1E"/>
          <w:shd w:val="clear" w:color="auto" w:fill="FFFFFF"/>
        </w:rPr>
        <w:t>, H. K., &amp; Gümüş, F. Ö. (2022). Teacher education in Turkey from past to present. In M. S. Khine (Ed.), </w:t>
      </w:r>
      <w:r w:rsidRPr="008D10AB">
        <w:rPr>
          <w:i/>
          <w:iCs/>
          <w:color w:val="201F1E"/>
          <w:shd w:val="clear" w:color="auto" w:fill="FFFFFF"/>
        </w:rPr>
        <w:t>Handbook of research on teacher education: Pedagogical innovations and practices in the Middle East</w:t>
      </w:r>
      <w:r w:rsidRPr="008D10AB">
        <w:rPr>
          <w:color w:val="201F1E"/>
          <w:shd w:val="clear" w:color="auto" w:fill="FFFFFF"/>
        </w:rPr>
        <w:t> (pp. 121-137). Springer.</w:t>
      </w:r>
    </w:p>
    <w:p w14:paraId="5F02512B" w14:textId="77777777" w:rsidR="000369A8" w:rsidRPr="008D10AB" w:rsidRDefault="000369A8" w:rsidP="008D10AB">
      <w:pPr>
        <w:pStyle w:val="References"/>
        <w:ind w:left="720" w:hanging="720"/>
        <w:rPr>
          <w:rStyle w:val="Hyperlink"/>
          <w:sz w:val="24"/>
          <w:szCs w:val="24"/>
          <w:lang w:val="en-US"/>
        </w:rPr>
      </w:pPr>
    </w:p>
    <w:p w14:paraId="5100F0D8" w14:textId="36A6EB66" w:rsidR="00976FB9" w:rsidRDefault="00976FB9" w:rsidP="008D10AB">
      <w:pPr>
        <w:pStyle w:val="References"/>
        <w:ind w:left="720" w:hanging="720"/>
        <w:rPr>
          <w:sz w:val="24"/>
          <w:szCs w:val="24"/>
        </w:rPr>
      </w:pPr>
      <w:proofErr w:type="spellStart"/>
      <w:r w:rsidRPr="008D10AB">
        <w:rPr>
          <w:sz w:val="24"/>
          <w:szCs w:val="24"/>
        </w:rPr>
        <w:lastRenderedPageBreak/>
        <w:t>Yeşilçınar</w:t>
      </w:r>
      <w:proofErr w:type="spellEnd"/>
      <w:r w:rsidRPr="008D10AB">
        <w:rPr>
          <w:sz w:val="24"/>
          <w:szCs w:val="24"/>
        </w:rPr>
        <w:t xml:space="preserve">, S., &amp; Erdemir, N. (2023). Are enjoyment and anxiety specific to culture? An investigation into the sources of Turkish EFL learners’ foreign language enjoyment and anxiety. </w:t>
      </w:r>
      <w:r w:rsidRPr="008D10AB">
        <w:rPr>
          <w:i/>
          <w:iCs/>
          <w:sz w:val="24"/>
          <w:szCs w:val="24"/>
        </w:rPr>
        <w:t>Innovation in Language Learning and Teaching</w:t>
      </w:r>
      <w:r w:rsidRPr="008D10AB">
        <w:rPr>
          <w:sz w:val="24"/>
          <w:szCs w:val="24"/>
        </w:rPr>
        <w:t xml:space="preserve">, </w:t>
      </w:r>
      <w:r w:rsidRPr="008D10AB">
        <w:rPr>
          <w:i/>
          <w:iCs/>
          <w:sz w:val="24"/>
          <w:szCs w:val="24"/>
        </w:rPr>
        <w:t>17</w:t>
      </w:r>
      <w:r w:rsidRPr="008D10AB">
        <w:rPr>
          <w:sz w:val="24"/>
          <w:szCs w:val="24"/>
        </w:rPr>
        <w:t>(2), 453-468.</w:t>
      </w:r>
      <w:r w:rsidR="008210CA">
        <w:rPr>
          <w:sz w:val="24"/>
          <w:szCs w:val="24"/>
        </w:rPr>
        <w:t xml:space="preserve"> </w:t>
      </w:r>
      <w:hyperlink r:id="rId29" w:history="1">
        <w:r w:rsidR="008210CA" w:rsidRPr="008210CA">
          <w:rPr>
            <w:rStyle w:val="Hyperlink"/>
            <w:sz w:val="24"/>
            <w:szCs w:val="24"/>
            <w:lang w:val="en-US"/>
          </w:rPr>
          <w:t>https://doi.org/10.1080/17501229.2022.2063295</w:t>
        </w:r>
      </w:hyperlink>
    </w:p>
    <w:p w14:paraId="50AD0F9C" w14:textId="77777777" w:rsidR="00B0098A" w:rsidRDefault="00B0098A" w:rsidP="008D10AB">
      <w:pPr>
        <w:pStyle w:val="References"/>
        <w:ind w:left="720" w:hanging="720"/>
        <w:rPr>
          <w:sz w:val="24"/>
          <w:szCs w:val="24"/>
        </w:rPr>
      </w:pPr>
    </w:p>
    <w:p w14:paraId="57E9017D" w14:textId="4AB6E68E" w:rsidR="00B0098A" w:rsidRPr="00B0098A" w:rsidRDefault="00B0098A" w:rsidP="00B0098A">
      <w:pPr>
        <w:pStyle w:val="References"/>
        <w:ind w:left="720" w:hanging="720"/>
        <w:rPr>
          <w:sz w:val="24"/>
          <w:szCs w:val="24"/>
        </w:rPr>
      </w:pPr>
      <w:proofErr w:type="spellStart"/>
      <w:r w:rsidRPr="00B0098A">
        <w:rPr>
          <w:sz w:val="24"/>
          <w:szCs w:val="24"/>
          <w:lang w:val="en-US"/>
        </w:rPr>
        <w:t>Yeşilçınar</w:t>
      </w:r>
      <w:proofErr w:type="spellEnd"/>
      <w:r w:rsidRPr="00B0098A">
        <w:rPr>
          <w:sz w:val="24"/>
          <w:szCs w:val="24"/>
          <w:lang w:val="en-US"/>
        </w:rPr>
        <w:t xml:space="preserve">, S., Dewaele, J. M., &amp; Erdemir, N. (2025). The </w:t>
      </w:r>
      <w:r>
        <w:rPr>
          <w:sz w:val="24"/>
          <w:szCs w:val="24"/>
          <w:lang w:val="en-US"/>
        </w:rPr>
        <w:t>p</w:t>
      </w:r>
      <w:r w:rsidRPr="00B0098A">
        <w:rPr>
          <w:sz w:val="24"/>
          <w:szCs w:val="24"/>
          <w:lang w:val="en-US"/>
        </w:rPr>
        <w:t xml:space="preserve">sychometric </w:t>
      </w:r>
      <w:r>
        <w:rPr>
          <w:sz w:val="24"/>
          <w:szCs w:val="24"/>
          <w:lang w:val="en-US"/>
        </w:rPr>
        <w:t>v</w:t>
      </w:r>
      <w:r w:rsidRPr="00B0098A">
        <w:rPr>
          <w:sz w:val="24"/>
          <w:szCs w:val="24"/>
          <w:lang w:val="en-US"/>
        </w:rPr>
        <w:t xml:space="preserve">alidation of Turkish </w:t>
      </w:r>
      <w:r>
        <w:rPr>
          <w:sz w:val="24"/>
          <w:szCs w:val="24"/>
          <w:lang w:val="en-US"/>
        </w:rPr>
        <w:t>v</w:t>
      </w:r>
      <w:r w:rsidRPr="00B0098A">
        <w:rPr>
          <w:sz w:val="24"/>
          <w:szCs w:val="24"/>
          <w:lang w:val="en-US"/>
        </w:rPr>
        <w:t xml:space="preserve">ersions of </w:t>
      </w:r>
      <w:r>
        <w:rPr>
          <w:sz w:val="24"/>
          <w:szCs w:val="24"/>
          <w:lang w:val="en-US"/>
        </w:rPr>
        <w:t>f</w:t>
      </w:r>
      <w:r w:rsidRPr="00B0098A">
        <w:rPr>
          <w:sz w:val="24"/>
          <w:szCs w:val="24"/>
          <w:lang w:val="en-US"/>
        </w:rPr>
        <w:t xml:space="preserve">our </w:t>
      </w:r>
      <w:r>
        <w:rPr>
          <w:sz w:val="24"/>
          <w:szCs w:val="24"/>
          <w:lang w:val="en-US"/>
        </w:rPr>
        <w:t>s</w:t>
      </w:r>
      <w:r w:rsidRPr="00B0098A">
        <w:rPr>
          <w:sz w:val="24"/>
          <w:szCs w:val="24"/>
          <w:lang w:val="en-US"/>
        </w:rPr>
        <w:t xml:space="preserve">cales: The Foreign Language Enjoyment, Peace of Mind, Boredom, and Classroom Anxiety Scales. </w:t>
      </w:r>
      <w:r w:rsidRPr="00B0098A">
        <w:rPr>
          <w:i/>
          <w:iCs/>
          <w:sz w:val="24"/>
          <w:szCs w:val="24"/>
          <w:lang w:val="en-US"/>
        </w:rPr>
        <w:t>Perceptual and Motor Skills</w:t>
      </w:r>
      <w:r w:rsidRPr="00B0098A">
        <w:rPr>
          <w:sz w:val="24"/>
          <w:szCs w:val="24"/>
          <w:lang w:val="en-US"/>
        </w:rPr>
        <w:t xml:space="preserve">, </w:t>
      </w:r>
      <w:r w:rsidRPr="00B0098A">
        <w:rPr>
          <w:i/>
          <w:iCs/>
          <w:sz w:val="24"/>
          <w:szCs w:val="24"/>
          <w:lang w:val="en-US"/>
        </w:rPr>
        <w:t>132</w:t>
      </w:r>
      <w:r w:rsidRPr="00B0098A">
        <w:rPr>
          <w:sz w:val="24"/>
          <w:szCs w:val="24"/>
          <w:lang w:val="en-US"/>
        </w:rPr>
        <w:t>(1), 61-92.</w:t>
      </w:r>
      <w:r>
        <w:rPr>
          <w:sz w:val="24"/>
          <w:szCs w:val="24"/>
          <w:lang w:val="en-US"/>
        </w:rPr>
        <w:t xml:space="preserve"> </w:t>
      </w:r>
      <w:hyperlink r:id="rId30" w:history="1"/>
    </w:p>
    <w:p w14:paraId="3BAC48FC" w14:textId="77777777" w:rsidR="00976FB9" w:rsidRPr="008D10AB" w:rsidRDefault="00976FB9" w:rsidP="008D10AB">
      <w:pPr>
        <w:pStyle w:val="References"/>
        <w:ind w:left="720" w:hanging="720"/>
        <w:rPr>
          <w:rStyle w:val="Hyperlink"/>
          <w:sz w:val="24"/>
          <w:szCs w:val="24"/>
          <w:lang w:val="en-US"/>
        </w:rPr>
      </w:pPr>
    </w:p>
    <w:p w14:paraId="60EB207E" w14:textId="374A5B04" w:rsidR="00D01C96" w:rsidRPr="008D10AB" w:rsidRDefault="00D01C96" w:rsidP="008D10AB">
      <w:pPr>
        <w:pStyle w:val="References"/>
        <w:ind w:left="720" w:hanging="720"/>
        <w:rPr>
          <w:sz w:val="24"/>
          <w:szCs w:val="24"/>
          <w:lang w:val="en-US"/>
        </w:rPr>
      </w:pPr>
      <w:bookmarkStart w:id="20" w:name="_Hlk113691168"/>
      <w:bookmarkStart w:id="21" w:name="_Hlk113691189"/>
      <w:r w:rsidRPr="008D10AB">
        <w:rPr>
          <w:sz w:val="24"/>
          <w:szCs w:val="24"/>
          <w:lang w:val="en-US"/>
        </w:rPr>
        <w:t xml:space="preserve">Yıldız, M., </w:t>
      </w:r>
      <w:proofErr w:type="spellStart"/>
      <w:r w:rsidRPr="008D10AB">
        <w:rPr>
          <w:sz w:val="24"/>
          <w:szCs w:val="24"/>
          <w:lang w:val="en-US"/>
        </w:rPr>
        <w:t>Soruç</w:t>
      </w:r>
      <w:proofErr w:type="spellEnd"/>
      <w:r w:rsidRPr="008D10AB">
        <w:rPr>
          <w:sz w:val="24"/>
          <w:szCs w:val="24"/>
          <w:lang w:val="en-US"/>
        </w:rPr>
        <w:t xml:space="preserve">, A., &amp; Griffiths, C. (2017). Challenges and needs of students in the EMI </w:t>
      </w:r>
      <w:bookmarkEnd w:id="20"/>
      <w:r w:rsidRPr="008D10AB">
        <w:rPr>
          <w:sz w:val="24"/>
          <w:szCs w:val="24"/>
          <w:lang w:val="en-US"/>
        </w:rPr>
        <w:t xml:space="preserve">(English as a medium of instruction) classroom. </w:t>
      </w:r>
      <w:r w:rsidRPr="008D10AB">
        <w:rPr>
          <w:i/>
          <w:iCs/>
          <w:sz w:val="24"/>
          <w:szCs w:val="24"/>
          <w:lang w:val="en-US"/>
        </w:rPr>
        <w:t>Konin Language Studies</w:t>
      </w:r>
      <w:r w:rsidRPr="008D10AB">
        <w:rPr>
          <w:sz w:val="24"/>
          <w:szCs w:val="24"/>
          <w:lang w:val="en-US"/>
        </w:rPr>
        <w:t xml:space="preserve">, </w:t>
      </w:r>
      <w:r w:rsidRPr="008D10AB">
        <w:rPr>
          <w:i/>
          <w:iCs/>
          <w:sz w:val="24"/>
          <w:szCs w:val="24"/>
          <w:lang w:val="en-US"/>
        </w:rPr>
        <w:t>5</w:t>
      </w:r>
      <w:r w:rsidRPr="008D10AB">
        <w:rPr>
          <w:sz w:val="24"/>
          <w:szCs w:val="24"/>
          <w:lang w:val="en-US"/>
        </w:rPr>
        <w:t>(4), 387-402.</w:t>
      </w:r>
      <w:bookmarkEnd w:id="21"/>
      <w:r w:rsidRPr="008D10AB">
        <w:rPr>
          <w:sz w:val="24"/>
          <w:szCs w:val="24"/>
          <w:lang w:val="en-US"/>
        </w:rPr>
        <w:t xml:space="preserve">  </w:t>
      </w:r>
    </w:p>
    <w:p w14:paraId="12FAABCB" w14:textId="77777777" w:rsidR="00D01C96" w:rsidRPr="008D10AB" w:rsidRDefault="00D01C96" w:rsidP="008D10AB">
      <w:pPr>
        <w:pStyle w:val="References"/>
        <w:ind w:left="720" w:hanging="720"/>
        <w:rPr>
          <w:rStyle w:val="Hyperlink"/>
          <w:sz w:val="24"/>
          <w:szCs w:val="24"/>
          <w:lang w:val="en-US"/>
        </w:rPr>
      </w:pPr>
    </w:p>
    <w:p w14:paraId="5EF36EEC" w14:textId="3252FF4B" w:rsidR="003C472F" w:rsidRPr="008D10AB" w:rsidRDefault="003C472F" w:rsidP="008D10AB">
      <w:pPr>
        <w:pStyle w:val="References"/>
        <w:ind w:left="720" w:hanging="720"/>
        <w:rPr>
          <w:color w:val="000000" w:themeColor="text1"/>
          <w:sz w:val="24"/>
          <w:szCs w:val="24"/>
        </w:rPr>
      </w:pPr>
      <w:r w:rsidRPr="008D10AB">
        <w:rPr>
          <w:color w:val="000000" w:themeColor="text1"/>
          <w:sz w:val="24"/>
          <w:szCs w:val="24"/>
        </w:rPr>
        <w:t xml:space="preserve">Yildiz, M., &amp; Yesilyurt, S. (2017). Use or </w:t>
      </w:r>
      <w:r w:rsidRPr="008D10AB">
        <w:rPr>
          <w:color w:val="000000" w:themeColor="text1"/>
          <w:sz w:val="24"/>
          <w:szCs w:val="24"/>
          <w:lang w:val="en-US"/>
        </w:rPr>
        <w:t>a</w:t>
      </w:r>
      <w:r w:rsidRPr="008D10AB">
        <w:rPr>
          <w:color w:val="000000" w:themeColor="text1"/>
          <w:sz w:val="24"/>
          <w:szCs w:val="24"/>
        </w:rPr>
        <w:t xml:space="preserve">void? The </w:t>
      </w:r>
      <w:r w:rsidRPr="008D10AB">
        <w:rPr>
          <w:color w:val="000000" w:themeColor="text1"/>
          <w:sz w:val="24"/>
          <w:szCs w:val="24"/>
          <w:lang w:val="en-US"/>
        </w:rPr>
        <w:t>p</w:t>
      </w:r>
      <w:r w:rsidRPr="008D10AB">
        <w:rPr>
          <w:color w:val="000000" w:themeColor="text1"/>
          <w:sz w:val="24"/>
          <w:szCs w:val="24"/>
        </w:rPr>
        <w:t xml:space="preserve">erceptions of </w:t>
      </w:r>
      <w:r w:rsidRPr="008D10AB">
        <w:rPr>
          <w:color w:val="000000" w:themeColor="text1"/>
          <w:sz w:val="24"/>
          <w:szCs w:val="24"/>
          <w:lang w:val="en-US"/>
        </w:rPr>
        <w:t>p</w:t>
      </w:r>
      <w:r w:rsidRPr="008D10AB">
        <w:rPr>
          <w:color w:val="000000" w:themeColor="text1"/>
          <w:sz w:val="24"/>
          <w:szCs w:val="24"/>
        </w:rPr>
        <w:t xml:space="preserve">rospective English </w:t>
      </w:r>
      <w:r w:rsidRPr="008D10AB">
        <w:rPr>
          <w:color w:val="000000" w:themeColor="text1"/>
          <w:sz w:val="24"/>
          <w:szCs w:val="24"/>
          <w:lang w:val="en-US"/>
        </w:rPr>
        <w:t>t</w:t>
      </w:r>
      <w:r w:rsidRPr="008D10AB">
        <w:rPr>
          <w:color w:val="000000" w:themeColor="text1"/>
          <w:sz w:val="24"/>
          <w:szCs w:val="24"/>
        </w:rPr>
        <w:t xml:space="preserve">eachers in Turkey about L1 </w:t>
      </w:r>
      <w:r w:rsidRPr="008D10AB">
        <w:rPr>
          <w:color w:val="000000" w:themeColor="text1"/>
          <w:sz w:val="24"/>
          <w:szCs w:val="24"/>
          <w:lang w:val="en-US"/>
        </w:rPr>
        <w:t>u</w:t>
      </w:r>
      <w:r w:rsidRPr="008D10AB">
        <w:rPr>
          <w:color w:val="000000" w:themeColor="text1"/>
          <w:sz w:val="24"/>
          <w:szCs w:val="24"/>
        </w:rPr>
        <w:t xml:space="preserve">se in English </w:t>
      </w:r>
      <w:r w:rsidRPr="008D10AB">
        <w:rPr>
          <w:color w:val="000000" w:themeColor="text1"/>
          <w:sz w:val="24"/>
          <w:szCs w:val="24"/>
          <w:lang w:val="en-US"/>
        </w:rPr>
        <w:t>c</w:t>
      </w:r>
      <w:r w:rsidRPr="008D10AB">
        <w:rPr>
          <w:color w:val="000000" w:themeColor="text1"/>
          <w:sz w:val="24"/>
          <w:szCs w:val="24"/>
        </w:rPr>
        <w:t>lasses. </w:t>
      </w:r>
      <w:r w:rsidRPr="008D10AB">
        <w:rPr>
          <w:i/>
          <w:iCs/>
          <w:color w:val="000000" w:themeColor="text1"/>
          <w:sz w:val="24"/>
          <w:szCs w:val="24"/>
        </w:rPr>
        <w:t>English Language Teaching</w:t>
      </w:r>
      <w:r w:rsidRPr="008D10AB">
        <w:rPr>
          <w:color w:val="000000" w:themeColor="text1"/>
          <w:sz w:val="24"/>
          <w:szCs w:val="24"/>
        </w:rPr>
        <w:t>, </w:t>
      </w:r>
      <w:r w:rsidRPr="008D10AB">
        <w:rPr>
          <w:i/>
          <w:iCs/>
          <w:color w:val="000000" w:themeColor="text1"/>
          <w:sz w:val="24"/>
          <w:szCs w:val="24"/>
        </w:rPr>
        <w:t>10</w:t>
      </w:r>
      <w:r w:rsidRPr="008D10AB">
        <w:rPr>
          <w:color w:val="000000" w:themeColor="text1"/>
          <w:sz w:val="24"/>
          <w:szCs w:val="24"/>
        </w:rPr>
        <w:t>(1), 84-96.</w:t>
      </w:r>
    </w:p>
    <w:p w14:paraId="573B7FFC" w14:textId="77777777" w:rsidR="003C472F" w:rsidRPr="008D10AB" w:rsidRDefault="003C472F" w:rsidP="008D10AB">
      <w:pPr>
        <w:pStyle w:val="References"/>
        <w:ind w:left="720" w:hanging="720"/>
        <w:rPr>
          <w:rStyle w:val="Hyperlink"/>
          <w:sz w:val="24"/>
          <w:szCs w:val="24"/>
          <w:lang w:val="en-US"/>
        </w:rPr>
      </w:pPr>
    </w:p>
    <w:p w14:paraId="04263F18" w14:textId="5C480D5B" w:rsidR="00936263" w:rsidRPr="008D10AB" w:rsidRDefault="00936263" w:rsidP="008D10AB">
      <w:pPr>
        <w:pStyle w:val="References"/>
        <w:ind w:left="720" w:hanging="720"/>
        <w:rPr>
          <w:color w:val="000000" w:themeColor="text1"/>
          <w:sz w:val="24"/>
          <w:szCs w:val="24"/>
        </w:rPr>
      </w:pPr>
      <w:r w:rsidRPr="008D10AB">
        <w:rPr>
          <w:color w:val="000000" w:themeColor="text1"/>
          <w:sz w:val="24"/>
          <w:szCs w:val="24"/>
        </w:rPr>
        <w:t xml:space="preserve">Yildiz, C. D. (2020). Ideal </w:t>
      </w:r>
      <w:r w:rsidRPr="008D10AB">
        <w:rPr>
          <w:color w:val="000000" w:themeColor="text1"/>
          <w:sz w:val="24"/>
          <w:szCs w:val="24"/>
          <w:lang w:val="en-US"/>
        </w:rPr>
        <w:t>c</w:t>
      </w:r>
      <w:r w:rsidRPr="008D10AB">
        <w:rPr>
          <w:color w:val="000000" w:themeColor="text1"/>
          <w:sz w:val="24"/>
          <w:szCs w:val="24"/>
        </w:rPr>
        <w:t xml:space="preserve">lassroom </w:t>
      </w:r>
      <w:r w:rsidRPr="008D10AB">
        <w:rPr>
          <w:color w:val="000000" w:themeColor="text1"/>
          <w:sz w:val="24"/>
          <w:szCs w:val="24"/>
          <w:lang w:val="en-US"/>
        </w:rPr>
        <w:t>s</w:t>
      </w:r>
      <w:r w:rsidRPr="008D10AB">
        <w:rPr>
          <w:color w:val="000000" w:themeColor="text1"/>
          <w:sz w:val="24"/>
          <w:szCs w:val="24"/>
        </w:rPr>
        <w:t xml:space="preserve">etting for English </w:t>
      </w:r>
      <w:r w:rsidRPr="008D10AB">
        <w:rPr>
          <w:color w:val="000000" w:themeColor="text1"/>
          <w:sz w:val="24"/>
          <w:szCs w:val="24"/>
          <w:lang w:val="en-US"/>
        </w:rPr>
        <w:t>l</w:t>
      </w:r>
      <w:r w:rsidRPr="008D10AB">
        <w:rPr>
          <w:color w:val="000000" w:themeColor="text1"/>
          <w:sz w:val="24"/>
          <w:szCs w:val="24"/>
        </w:rPr>
        <w:t xml:space="preserve">anguage </w:t>
      </w:r>
      <w:r w:rsidRPr="008D10AB">
        <w:rPr>
          <w:color w:val="000000" w:themeColor="text1"/>
          <w:sz w:val="24"/>
          <w:szCs w:val="24"/>
          <w:lang w:val="en-US"/>
        </w:rPr>
        <w:t>t</w:t>
      </w:r>
      <w:r w:rsidRPr="008D10AB">
        <w:rPr>
          <w:color w:val="000000" w:themeColor="text1"/>
          <w:sz w:val="24"/>
          <w:szCs w:val="24"/>
        </w:rPr>
        <w:t xml:space="preserve">eaching through the </w:t>
      </w:r>
      <w:r w:rsidRPr="008D10AB">
        <w:rPr>
          <w:color w:val="000000" w:themeColor="text1"/>
          <w:sz w:val="24"/>
          <w:szCs w:val="24"/>
          <w:lang w:val="en-US"/>
        </w:rPr>
        <w:t>v</w:t>
      </w:r>
      <w:r w:rsidRPr="008D10AB">
        <w:rPr>
          <w:color w:val="000000" w:themeColor="text1"/>
          <w:sz w:val="24"/>
          <w:szCs w:val="24"/>
        </w:rPr>
        <w:t xml:space="preserve">iews of English </w:t>
      </w:r>
      <w:r w:rsidRPr="008D10AB">
        <w:rPr>
          <w:color w:val="000000" w:themeColor="text1"/>
          <w:sz w:val="24"/>
          <w:szCs w:val="24"/>
          <w:lang w:val="en-US"/>
        </w:rPr>
        <w:t>l</w:t>
      </w:r>
      <w:r w:rsidRPr="008D10AB">
        <w:rPr>
          <w:color w:val="000000" w:themeColor="text1"/>
          <w:sz w:val="24"/>
          <w:szCs w:val="24"/>
        </w:rPr>
        <w:t xml:space="preserve">anguage </w:t>
      </w:r>
      <w:r w:rsidRPr="008D10AB">
        <w:rPr>
          <w:color w:val="000000" w:themeColor="text1"/>
          <w:sz w:val="24"/>
          <w:szCs w:val="24"/>
          <w:lang w:val="en-US"/>
        </w:rPr>
        <w:t>t</w:t>
      </w:r>
      <w:r w:rsidRPr="008D10AB">
        <w:rPr>
          <w:color w:val="000000" w:themeColor="text1"/>
          <w:sz w:val="24"/>
          <w:szCs w:val="24"/>
        </w:rPr>
        <w:t>eachers</w:t>
      </w:r>
      <w:r w:rsidRPr="008D10AB">
        <w:rPr>
          <w:color w:val="000000" w:themeColor="text1"/>
          <w:sz w:val="24"/>
          <w:szCs w:val="24"/>
          <w:lang w:val="en-US"/>
        </w:rPr>
        <w:t xml:space="preserve"> (</w:t>
      </w:r>
      <w:r w:rsidRPr="008D10AB">
        <w:rPr>
          <w:color w:val="000000" w:themeColor="text1"/>
          <w:sz w:val="24"/>
          <w:szCs w:val="24"/>
        </w:rPr>
        <w:t xml:space="preserve">A </w:t>
      </w:r>
      <w:r w:rsidRPr="008D10AB">
        <w:rPr>
          <w:color w:val="000000" w:themeColor="text1"/>
          <w:sz w:val="24"/>
          <w:szCs w:val="24"/>
          <w:lang w:val="en-US"/>
        </w:rPr>
        <w:t>s</w:t>
      </w:r>
      <w:r w:rsidRPr="008D10AB">
        <w:rPr>
          <w:color w:val="000000" w:themeColor="text1"/>
          <w:sz w:val="24"/>
          <w:szCs w:val="24"/>
        </w:rPr>
        <w:t>ample from Turkey). </w:t>
      </w:r>
      <w:r w:rsidRPr="008D10AB">
        <w:rPr>
          <w:i/>
          <w:iCs/>
          <w:color w:val="000000" w:themeColor="text1"/>
          <w:sz w:val="24"/>
          <w:szCs w:val="24"/>
        </w:rPr>
        <w:t>English Language Teaching</w:t>
      </w:r>
      <w:r w:rsidRPr="008D10AB">
        <w:rPr>
          <w:color w:val="000000" w:themeColor="text1"/>
          <w:sz w:val="24"/>
          <w:szCs w:val="24"/>
        </w:rPr>
        <w:t>, </w:t>
      </w:r>
      <w:r w:rsidRPr="008D10AB">
        <w:rPr>
          <w:i/>
          <w:iCs/>
          <w:color w:val="000000" w:themeColor="text1"/>
          <w:sz w:val="24"/>
          <w:szCs w:val="24"/>
        </w:rPr>
        <w:t>13</w:t>
      </w:r>
      <w:r w:rsidRPr="008D10AB">
        <w:rPr>
          <w:color w:val="000000" w:themeColor="text1"/>
          <w:sz w:val="24"/>
          <w:szCs w:val="24"/>
        </w:rPr>
        <w:t>(3), 31-44.</w:t>
      </w:r>
    </w:p>
    <w:p w14:paraId="1D7ED651" w14:textId="77777777" w:rsidR="00936263" w:rsidRPr="008D10AB" w:rsidRDefault="00936263" w:rsidP="008D10AB">
      <w:pPr>
        <w:pStyle w:val="References"/>
        <w:ind w:left="720" w:hanging="720"/>
        <w:rPr>
          <w:rStyle w:val="Hyperlink"/>
          <w:sz w:val="24"/>
          <w:szCs w:val="24"/>
          <w:lang w:val="en-US"/>
        </w:rPr>
      </w:pPr>
    </w:p>
    <w:p w14:paraId="41B341B0" w14:textId="498FDEE9" w:rsidR="00CF1B54" w:rsidRPr="008D10AB" w:rsidRDefault="00CF1B54" w:rsidP="008D10AB">
      <w:pPr>
        <w:pStyle w:val="References"/>
        <w:ind w:left="720" w:hanging="720"/>
        <w:rPr>
          <w:rStyle w:val="Hyperlink"/>
          <w:color w:val="000000" w:themeColor="text1"/>
          <w:sz w:val="24"/>
          <w:szCs w:val="24"/>
          <w:u w:val="none"/>
        </w:rPr>
      </w:pPr>
      <w:bookmarkStart w:id="22" w:name="_Hlk90372970"/>
      <w:r w:rsidRPr="008D10AB">
        <w:rPr>
          <w:color w:val="000000" w:themeColor="text1"/>
          <w:sz w:val="24"/>
          <w:szCs w:val="24"/>
        </w:rPr>
        <w:t xml:space="preserve">Yılmaz, C. (2010). The relationship between language learning strategies, gender, proficiency and self-efficacy beliefs: </w:t>
      </w:r>
      <w:r w:rsidR="00F64533" w:rsidRPr="008D10AB">
        <w:rPr>
          <w:color w:val="000000" w:themeColor="text1"/>
          <w:sz w:val="24"/>
          <w:szCs w:val="24"/>
          <w:lang w:val="en-US"/>
        </w:rPr>
        <w:t>A</w:t>
      </w:r>
      <w:r w:rsidRPr="008D10AB">
        <w:rPr>
          <w:color w:val="000000" w:themeColor="text1"/>
          <w:sz w:val="24"/>
          <w:szCs w:val="24"/>
        </w:rPr>
        <w:t xml:space="preserve"> study of ELT learners in Turkey. </w:t>
      </w:r>
      <w:r w:rsidRPr="008D10AB">
        <w:rPr>
          <w:i/>
          <w:iCs/>
          <w:color w:val="000000" w:themeColor="text1"/>
          <w:sz w:val="24"/>
          <w:szCs w:val="24"/>
        </w:rPr>
        <w:t xml:space="preserve">Procedia-Social and </w:t>
      </w:r>
      <w:proofErr w:type="spellStart"/>
      <w:r w:rsidRPr="008D10AB">
        <w:rPr>
          <w:i/>
          <w:iCs/>
          <w:color w:val="000000" w:themeColor="text1"/>
          <w:sz w:val="24"/>
          <w:szCs w:val="24"/>
        </w:rPr>
        <w:t>Behavioral</w:t>
      </w:r>
      <w:proofErr w:type="spellEnd"/>
      <w:r w:rsidRPr="008D10AB">
        <w:rPr>
          <w:i/>
          <w:iCs/>
          <w:color w:val="000000" w:themeColor="text1"/>
          <w:sz w:val="24"/>
          <w:szCs w:val="24"/>
        </w:rPr>
        <w:t xml:space="preserve"> Sciences</w:t>
      </w:r>
      <w:r w:rsidRPr="008D10AB">
        <w:rPr>
          <w:color w:val="000000" w:themeColor="text1"/>
          <w:sz w:val="24"/>
          <w:szCs w:val="24"/>
        </w:rPr>
        <w:t>, </w:t>
      </w:r>
      <w:r w:rsidRPr="008D10AB">
        <w:rPr>
          <w:i/>
          <w:iCs/>
          <w:color w:val="000000" w:themeColor="text1"/>
          <w:sz w:val="24"/>
          <w:szCs w:val="24"/>
        </w:rPr>
        <w:t>2</w:t>
      </w:r>
      <w:r w:rsidRPr="008D10AB">
        <w:rPr>
          <w:color w:val="000000" w:themeColor="text1"/>
          <w:sz w:val="24"/>
          <w:szCs w:val="24"/>
        </w:rPr>
        <w:t>(2), 682-687.</w:t>
      </w:r>
      <w:r w:rsidR="00C3465A">
        <w:rPr>
          <w:color w:val="000000" w:themeColor="text1"/>
          <w:sz w:val="24"/>
          <w:szCs w:val="24"/>
        </w:rPr>
        <w:t xml:space="preserve"> </w:t>
      </w:r>
      <w:hyperlink r:id="rId31" w:tgtFrame="_blank" w:tooltip="Persistent link using digital object identifier" w:history="1">
        <w:r w:rsidR="00C3465A" w:rsidRPr="00C3465A">
          <w:rPr>
            <w:rStyle w:val="Hyperlink"/>
            <w:sz w:val="24"/>
            <w:szCs w:val="24"/>
            <w:lang w:val="en-US"/>
          </w:rPr>
          <w:t>https://doi.org/10.1016/j.sbspro.2010.03.084</w:t>
        </w:r>
      </w:hyperlink>
    </w:p>
    <w:p w14:paraId="3B64EBCA" w14:textId="77777777" w:rsidR="00230C5D" w:rsidRPr="008D10AB" w:rsidRDefault="00230C5D" w:rsidP="008D10AB">
      <w:pPr>
        <w:pStyle w:val="References"/>
        <w:ind w:left="720" w:hanging="720"/>
        <w:rPr>
          <w:sz w:val="24"/>
          <w:szCs w:val="24"/>
          <w:lang w:val="en-US"/>
        </w:rPr>
      </w:pPr>
    </w:p>
    <w:p w14:paraId="69AB8539" w14:textId="0698D16A" w:rsidR="00405987" w:rsidRPr="008D10AB" w:rsidRDefault="00405987" w:rsidP="008D10AB">
      <w:pPr>
        <w:pStyle w:val="References"/>
        <w:ind w:left="720" w:hanging="720"/>
        <w:rPr>
          <w:sz w:val="24"/>
          <w:szCs w:val="24"/>
        </w:rPr>
      </w:pPr>
      <w:bookmarkStart w:id="23" w:name="_Hlk181867177"/>
      <w:r w:rsidRPr="008D10AB">
        <w:rPr>
          <w:sz w:val="24"/>
          <w:szCs w:val="24"/>
        </w:rPr>
        <w:t xml:space="preserve">Yüce, E., Kruk, M., &amp; Derakhshan, A. (2023). Metacognitive knowledge and openness to diversity and challenge among Turkish pre-service EFL teachers: The mediating role of creative self-efficacy. </w:t>
      </w:r>
      <w:r w:rsidRPr="008D10AB">
        <w:rPr>
          <w:i/>
          <w:iCs/>
          <w:sz w:val="24"/>
          <w:szCs w:val="24"/>
        </w:rPr>
        <w:t>Thinking Skills and Creativity</w:t>
      </w:r>
      <w:r w:rsidRPr="008D10AB">
        <w:rPr>
          <w:sz w:val="24"/>
          <w:szCs w:val="24"/>
        </w:rPr>
        <w:t xml:space="preserve">, </w:t>
      </w:r>
      <w:r w:rsidRPr="008D10AB">
        <w:rPr>
          <w:i/>
          <w:iCs/>
          <w:sz w:val="24"/>
          <w:szCs w:val="24"/>
        </w:rPr>
        <w:t>50</w:t>
      </w:r>
      <w:r w:rsidRPr="008D10AB">
        <w:rPr>
          <w:sz w:val="24"/>
          <w:szCs w:val="24"/>
        </w:rPr>
        <w:t>.</w:t>
      </w:r>
      <w:bookmarkEnd w:id="23"/>
      <w:r w:rsidRPr="008D10AB">
        <w:rPr>
          <w:sz w:val="24"/>
          <w:szCs w:val="24"/>
        </w:rPr>
        <w:t xml:space="preserve"> </w:t>
      </w:r>
      <w:hyperlink r:id="rId32" w:tgtFrame="_blank" w:tooltip="Persistent link using digital object identifier" w:history="1">
        <w:r w:rsidRPr="008D10AB">
          <w:rPr>
            <w:rStyle w:val="Hyperlink"/>
            <w:sz w:val="24"/>
            <w:szCs w:val="24"/>
            <w:lang w:val="en-US"/>
          </w:rPr>
          <w:t>https://doi.org/10.1016/j.tsc.2023.101386</w:t>
        </w:r>
      </w:hyperlink>
      <w:r w:rsidRPr="008D10AB">
        <w:rPr>
          <w:sz w:val="24"/>
          <w:szCs w:val="24"/>
        </w:rPr>
        <w:t xml:space="preserve"> </w:t>
      </w:r>
      <w:r w:rsidRPr="008D10AB">
        <w:rPr>
          <w:sz w:val="24"/>
          <w:szCs w:val="24"/>
        </w:rPr>
        <w:t xml:space="preserve"> </w:t>
      </w:r>
    </w:p>
    <w:p w14:paraId="398C7916" w14:textId="77777777" w:rsidR="00405987" w:rsidRPr="008D10AB" w:rsidRDefault="00405987" w:rsidP="008D10AB">
      <w:pPr>
        <w:pStyle w:val="References"/>
        <w:ind w:left="720" w:hanging="720"/>
        <w:rPr>
          <w:sz w:val="24"/>
          <w:szCs w:val="24"/>
          <w:lang w:val="en-US"/>
        </w:rPr>
      </w:pPr>
    </w:p>
    <w:p w14:paraId="47EFA6A0" w14:textId="31FEF1C4" w:rsidR="004A7A3E" w:rsidRPr="008D10AB" w:rsidRDefault="004A7A3E" w:rsidP="008D10AB">
      <w:pPr>
        <w:pStyle w:val="References"/>
        <w:ind w:left="720" w:hanging="720"/>
        <w:rPr>
          <w:bCs/>
          <w:sz w:val="24"/>
          <w:szCs w:val="24"/>
          <w:lang w:val="en-US"/>
        </w:rPr>
      </w:pPr>
      <w:r w:rsidRPr="008D10AB">
        <w:rPr>
          <w:sz w:val="24"/>
          <w:szCs w:val="24"/>
          <w:lang w:val="en-US"/>
        </w:rPr>
        <w:t xml:space="preserve">Yuksel, D., Altay, M., &amp; Curle, S. (2021). English </w:t>
      </w:r>
      <w:r w:rsidR="008B7A40" w:rsidRPr="008D10AB">
        <w:rPr>
          <w:sz w:val="24"/>
          <w:szCs w:val="24"/>
          <w:lang w:val="en-US"/>
        </w:rPr>
        <w:t>m</w:t>
      </w:r>
      <w:r w:rsidRPr="008D10AB">
        <w:rPr>
          <w:sz w:val="24"/>
          <w:szCs w:val="24"/>
          <w:lang w:val="en-US"/>
        </w:rPr>
        <w:t xml:space="preserve">edium </w:t>
      </w:r>
      <w:r w:rsidR="008B7A40" w:rsidRPr="008D10AB">
        <w:rPr>
          <w:sz w:val="24"/>
          <w:szCs w:val="24"/>
          <w:lang w:val="en-US"/>
        </w:rPr>
        <w:t>i</w:t>
      </w:r>
      <w:r w:rsidRPr="008D10AB">
        <w:rPr>
          <w:sz w:val="24"/>
          <w:szCs w:val="24"/>
          <w:lang w:val="en-US"/>
        </w:rPr>
        <w:t xml:space="preserve">nstruction programs in Turkey: Evidence of exponential growth. In S. Curle, H. Ali, A. Alhassan, &amp; S. S. Scatolini (Eds.), </w:t>
      </w:r>
      <w:r w:rsidRPr="008D10AB">
        <w:rPr>
          <w:bCs/>
          <w:i/>
          <w:iCs/>
          <w:sz w:val="24"/>
          <w:szCs w:val="24"/>
          <w:lang w:val="en-US"/>
        </w:rPr>
        <w:t>English-medium instruction in higher education in the Middle East and North Africa: Policy, research and pedagogy</w:t>
      </w:r>
      <w:r w:rsidRPr="008D10AB">
        <w:rPr>
          <w:bCs/>
          <w:sz w:val="24"/>
          <w:szCs w:val="24"/>
          <w:lang w:val="en-US"/>
        </w:rPr>
        <w:t xml:space="preserve"> (pp. 81-98). Bloomsbury. </w:t>
      </w:r>
    </w:p>
    <w:p w14:paraId="28DFA7B8" w14:textId="77777777" w:rsidR="00230C5D" w:rsidRPr="008D10AB" w:rsidRDefault="00230C5D" w:rsidP="008D10AB">
      <w:pPr>
        <w:pStyle w:val="References"/>
        <w:ind w:left="720" w:hanging="720"/>
        <w:rPr>
          <w:bCs/>
          <w:sz w:val="24"/>
          <w:szCs w:val="24"/>
          <w:lang w:val="en-US"/>
        </w:rPr>
      </w:pPr>
    </w:p>
    <w:p w14:paraId="7586C864" w14:textId="046A83A5" w:rsidR="004A7A3E" w:rsidRPr="008D10AB" w:rsidRDefault="004A7A3E" w:rsidP="008D10AB">
      <w:pPr>
        <w:pStyle w:val="References"/>
        <w:ind w:left="720" w:hanging="720"/>
        <w:rPr>
          <w:sz w:val="24"/>
          <w:szCs w:val="24"/>
          <w:lang w:val="en-US"/>
        </w:rPr>
      </w:pPr>
      <w:r w:rsidRPr="008D10AB">
        <w:rPr>
          <w:sz w:val="24"/>
          <w:szCs w:val="24"/>
          <w:lang w:val="en-US"/>
        </w:rPr>
        <w:t xml:space="preserve">Yuksel, D., </w:t>
      </w:r>
      <w:proofErr w:type="spellStart"/>
      <w:r w:rsidRPr="008D10AB">
        <w:rPr>
          <w:sz w:val="24"/>
          <w:szCs w:val="24"/>
          <w:lang w:val="en-US"/>
        </w:rPr>
        <w:t>Soruç</w:t>
      </w:r>
      <w:proofErr w:type="spellEnd"/>
      <w:r w:rsidRPr="008D10AB">
        <w:rPr>
          <w:sz w:val="24"/>
          <w:szCs w:val="24"/>
          <w:lang w:val="en-US"/>
        </w:rPr>
        <w:t xml:space="preserve">, A., Altay, M., &amp; Curle, S. (2021). Does English language proficiency improve when studying through English </w:t>
      </w:r>
      <w:r w:rsidR="008B7A40" w:rsidRPr="008D10AB">
        <w:rPr>
          <w:sz w:val="24"/>
          <w:szCs w:val="24"/>
          <w:lang w:val="en-US"/>
        </w:rPr>
        <w:t>m</w:t>
      </w:r>
      <w:r w:rsidRPr="008D10AB">
        <w:rPr>
          <w:sz w:val="24"/>
          <w:szCs w:val="24"/>
          <w:lang w:val="en-US"/>
        </w:rPr>
        <w:t xml:space="preserve">edium </w:t>
      </w:r>
      <w:r w:rsidR="008B7A40" w:rsidRPr="008D10AB">
        <w:rPr>
          <w:sz w:val="24"/>
          <w:szCs w:val="24"/>
          <w:lang w:val="en-US"/>
        </w:rPr>
        <w:t>i</w:t>
      </w:r>
      <w:r w:rsidRPr="008D10AB">
        <w:rPr>
          <w:sz w:val="24"/>
          <w:szCs w:val="24"/>
          <w:lang w:val="en-US"/>
        </w:rPr>
        <w:t xml:space="preserve">nstruction? A longitudinal study in Turkey. </w:t>
      </w:r>
      <w:r w:rsidRPr="008D10AB">
        <w:rPr>
          <w:i/>
          <w:iCs/>
          <w:sz w:val="24"/>
          <w:szCs w:val="24"/>
          <w:lang w:val="en-US"/>
        </w:rPr>
        <w:t xml:space="preserve">Applied Linguistics Review, </w:t>
      </w:r>
      <w:r w:rsidRPr="008D10AB">
        <w:rPr>
          <w:sz w:val="24"/>
          <w:szCs w:val="24"/>
          <w:lang w:val="en-US"/>
        </w:rPr>
        <w:t xml:space="preserve">1-20. </w:t>
      </w:r>
      <w:hyperlink r:id="rId33" w:history="1">
        <w:r w:rsidR="00901490" w:rsidRPr="008D10AB">
          <w:rPr>
            <w:rStyle w:val="Hyperlink"/>
            <w:sz w:val="24"/>
            <w:szCs w:val="24"/>
            <w:lang w:val="en-US"/>
          </w:rPr>
          <w:t>https://doi.org/10.1515/applirev-2020-0097</w:t>
        </w:r>
      </w:hyperlink>
    </w:p>
    <w:p w14:paraId="40DF0951" w14:textId="3BA6BED4" w:rsidR="00901490" w:rsidRPr="008D10AB" w:rsidRDefault="00901490" w:rsidP="008D10AB">
      <w:pPr>
        <w:pStyle w:val="References"/>
        <w:ind w:left="720" w:hanging="720"/>
        <w:rPr>
          <w:sz w:val="24"/>
          <w:szCs w:val="24"/>
          <w:lang w:val="en-US"/>
        </w:rPr>
      </w:pPr>
    </w:p>
    <w:p w14:paraId="2FF84DC1" w14:textId="2341D328" w:rsidR="00901490" w:rsidRPr="008D10AB" w:rsidRDefault="00901490" w:rsidP="008D10AB">
      <w:pPr>
        <w:pStyle w:val="References"/>
        <w:ind w:left="720" w:hanging="720"/>
        <w:rPr>
          <w:sz w:val="24"/>
          <w:szCs w:val="24"/>
        </w:rPr>
      </w:pPr>
      <w:r w:rsidRPr="008D10AB">
        <w:rPr>
          <w:sz w:val="24"/>
          <w:szCs w:val="24"/>
        </w:rPr>
        <w:t xml:space="preserve">Yuksel, D., Curle, S., &amp; Kaya, S. (2021). What </w:t>
      </w:r>
      <w:r w:rsidR="00503F7A" w:rsidRPr="008D10AB">
        <w:rPr>
          <w:sz w:val="24"/>
          <w:szCs w:val="24"/>
        </w:rPr>
        <w:t>r</w:t>
      </w:r>
      <w:r w:rsidRPr="008D10AB">
        <w:rPr>
          <w:sz w:val="24"/>
          <w:szCs w:val="24"/>
        </w:rPr>
        <w:t xml:space="preserve">ole </w:t>
      </w:r>
      <w:r w:rsidR="00503F7A" w:rsidRPr="008D10AB">
        <w:rPr>
          <w:sz w:val="24"/>
          <w:szCs w:val="24"/>
        </w:rPr>
        <w:t>d</w:t>
      </w:r>
      <w:r w:rsidRPr="008D10AB">
        <w:rPr>
          <w:sz w:val="24"/>
          <w:szCs w:val="24"/>
        </w:rPr>
        <w:t xml:space="preserve">o </w:t>
      </w:r>
      <w:r w:rsidR="00503F7A" w:rsidRPr="008D10AB">
        <w:rPr>
          <w:sz w:val="24"/>
          <w:szCs w:val="24"/>
        </w:rPr>
        <w:t>l</w:t>
      </w:r>
      <w:r w:rsidRPr="008D10AB">
        <w:rPr>
          <w:sz w:val="24"/>
          <w:szCs w:val="24"/>
        </w:rPr>
        <w:t xml:space="preserve">anguage </w:t>
      </w:r>
      <w:r w:rsidR="00503F7A" w:rsidRPr="008D10AB">
        <w:rPr>
          <w:sz w:val="24"/>
          <w:szCs w:val="24"/>
        </w:rPr>
        <w:t>l</w:t>
      </w:r>
      <w:r w:rsidRPr="008D10AB">
        <w:rPr>
          <w:sz w:val="24"/>
          <w:szCs w:val="24"/>
        </w:rPr>
        <w:t xml:space="preserve">earning </w:t>
      </w:r>
      <w:r w:rsidR="00503F7A" w:rsidRPr="008D10AB">
        <w:rPr>
          <w:sz w:val="24"/>
          <w:szCs w:val="24"/>
        </w:rPr>
        <w:t>m</w:t>
      </w:r>
      <w:r w:rsidRPr="008D10AB">
        <w:rPr>
          <w:sz w:val="24"/>
          <w:szCs w:val="24"/>
        </w:rPr>
        <w:t xml:space="preserve">indsets </w:t>
      </w:r>
      <w:r w:rsidR="00503F7A" w:rsidRPr="008D10AB">
        <w:rPr>
          <w:sz w:val="24"/>
          <w:szCs w:val="24"/>
        </w:rPr>
        <w:t>p</w:t>
      </w:r>
      <w:r w:rsidRPr="008D10AB">
        <w:rPr>
          <w:sz w:val="24"/>
          <w:szCs w:val="24"/>
        </w:rPr>
        <w:t xml:space="preserve">lay in English </w:t>
      </w:r>
      <w:r w:rsidR="00503F7A" w:rsidRPr="008D10AB">
        <w:rPr>
          <w:sz w:val="24"/>
          <w:szCs w:val="24"/>
        </w:rPr>
        <w:t>m</w:t>
      </w:r>
      <w:r w:rsidRPr="008D10AB">
        <w:rPr>
          <w:sz w:val="24"/>
          <w:szCs w:val="24"/>
        </w:rPr>
        <w:t xml:space="preserve">edium </w:t>
      </w:r>
      <w:r w:rsidR="00503F7A" w:rsidRPr="008D10AB">
        <w:rPr>
          <w:sz w:val="24"/>
          <w:szCs w:val="24"/>
        </w:rPr>
        <w:t>i</w:t>
      </w:r>
      <w:r w:rsidRPr="008D10AB">
        <w:rPr>
          <w:sz w:val="24"/>
          <w:szCs w:val="24"/>
        </w:rPr>
        <w:t xml:space="preserve">nstruction? A </w:t>
      </w:r>
      <w:r w:rsidR="00503F7A" w:rsidRPr="008D10AB">
        <w:rPr>
          <w:sz w:val="24"/>
          <w:szCs w:val="24"/>
        </w:rPr>
        <w:t>c</w:t>
      </w:r>
      <w:r w:rsidRPr="008D10AB">
        <w:rPr>
          <w:sz w:val="24"/>
          <w:szCs w:val="24"/>
        </w:rPr>
        <w:t xml:space="preserve">omparison of </w:t>
      </w:r>
      <w:r w:rsidR="00503F7A" w:rsidRPr="008D10AB">
        <w:rPr>
          <w:sz w:val="24"/>
          <w:szCs w:val="24"/>
        </w:rPr>
        <w:t>e</w:t>
      </w:r>
      <w:r w:rsidRPr="008D10AB">
        <w:rPr>
          <w:sz w:val="24"/>
          <w:szCs w:val="24"/>
        </w:rPr>
        <w:t xml:space="preserve">ngineering and </w:t>
      </w:r>
      <w:r w:rsidR="00503F7A" w:rsidRPr="008D10AB">
        <w:rPr>
          <w:sz w:val="24"/>
          <w:szCs w:val="24"/>
        </w:rPr>
        <w:t>b</w:t>
      </w:r>
      <w:r w:rsidRPr="008D10AB">
        <w:rPr>
          <w:sz w:val="24"/>
          <w:szCs w:val="24"/>
        </w:rPr>
        <w:t xml:space="preserve">usiness </w:t>
      </w:r>
      <w:r w:rsidR="00503F7A" w:rsidRPr="008D10AB">
        <w:rPr>
          <w:sz w:val="24"/>
          <w:szCs w:val="24"/>
        </w:rPr>
        <w:t>a</w:t>
      </w:r>
      <w:r w:rsidRPr="008D10AB">
        <w:rPr>
          <w:sz w:val="24"/>
          <w:szCs w:val="24"/>
        </w:rPr>
        <w:t>dministration in Turkey. </w:t>
      </w:r>
      <w:r w:rsidRPr="008D10AB">
        <w:rPr>
          <w:i/>
          <w:iCs/>
          <w:sz w:val="24"/>
          <w:szCs w:val="24"/>
        </w:rPr>
        <w:t>Journal for the Psychology of Language Learning</w:t>
      </w:r>
      <w:r w:rsidRPr="008D10AB">
        <w:rPr>
          <w:sz w:val="24"/>
          <w:szCs w:val="24"/>
        </w:rPr>
        <w:t>, </w:t>
      </w:r>
      <w:r w:rsidRPr="008D10AB">
        <w:rPr>
          <w:i/>
          <w:iCs/>
          <w:sz w:val="24"/>
          <w:szCs w:val="24"/>
        </w:rPr>
        <w:t>3</w:t>
      </w:r>
      <w:r w:rsidRPr="008D10AB">
        <w:rPr>
          <w:sz w:val="24"/>
          <w:szCs w:val="24"/>
        </w:rPr>
        <w:t>(1), 50-62.</w:t>
      </w:r>
    </w:p>
    <w:bookmarkEnd w:id="22"/>
    <w:p w14:paraId="078BA291" w14:textId="77777777" w:rsidR="000B7084" w:rsidRPr="008D10AB" w:rsidRDefault="000B7084" w:rsidP="008D10AB">
      <w:pPr>
        <w:ind w:left="720" w:hanging="720"/>
      </w:pPr>
    </w:p>
    <w:p w14:paraId="57D49190" w14:textId="38545B62" w:rsidR="00EE4DCB" w:rsidRPr="008D10AB" w:rsidRDefault="00EE4DCB" w:rsidP="00E81D7C">
      <w:pPr>
        <w:ind w:left="720" w:hanging="720"/>
      </w:pPr>
      <w:r w:rsidRPr="00EE4DCB">
        <w:t xml:space="preserve">Zhang, H., Tang, H., Zhou, Q., &amp; Wang, F. (2025). Predictors of students’ global competence in China, Germany, Turkey, and Mexico: A cross-cultural comparative study. </w:t>
      </w:r>
      <w:r w:rsidRPr="00EE4DCB">
        <w:rPr>
          <w:i/>
          <w:iCs/>
        </w:rPr>
        <w:t>International Journal of Educational Development</w:t>
      </w:r>
      <w:r w:rsidRPr="00EE4DCB">
        <w:t xml:space="preserve">, </w:t>
      </w:r>
      <w:r w:rsidRPr="00EE4DCB">
        <w:rPr>
          <w:i/>
          <w:iCs/>
        </w:rPr>
        <w:t>113</w:t>
      </w:r>
      <w:r w:rsidRPr="00EE4DCB">
        <w:t>.</w:t>
      </w:r>
      <w:r w:rsidRPr="008D10AB">
        <w:t xml:space="preserve"> </w:t>
      </w:r>
      <w:hyperlink r:id="rId34" w:tgtFrame="_blank" w:tooltip="Persistent link using digital object identifier" w:history="1">
        <w:r w:rsidRPr="008D10AB">
          <w:rPr>
            <w:rStyle w:val="Hyperlink"/>
          </w:rPr>
          <w:t>https://doi.org/10.1016/j.ijedudev.2025.103203</w:t>
        </w:r>
      </w:hyperlink>
    </w:p>
    <w:sectPr w:rsidR="00EE4DCB" w:rsidRPr="008D10AB">
      <w:headerReference w:type="default" r:id="rId35"/>
      <w:footerReference w:type="default" r:id="rId3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75A30" w14:textId="77777777" w:rsidR="00C4119C" w:rsidRDefault="00C4119C" w:rsidP="00FA217F">
      <w:r>
        <w:separator/>
      </w:r>
    </w:p>
  </w:endnote>
  <w:endnote w:type="continuationSeparator" w:id="0">
    <w:p w14:paraId="2863D6DA" w14:textId="77777777" w:rsidR="00C4119C" w:rsidRDefault="00C4119C" w:rsidP="00FA2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94103" w14:textId="70F19261" w:rsidR="00FA217F" w:rsidRPr="005A74F5" w:rsidRDefault="005A74F5" w:rsidP="005A74F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E9C4E" w14:textId="77777777" w:rsidR="00C4119C" w:rsidRDefault="00C4119C" w:rsidP="00FA217F">
      <w:r>
        <w:separator/>
      </w:r>
    </w:p>
  </w:footnote>
  <w:footnote w:type="continuationSeparator" w:id="0">
    <w:p w14:paraId="476B691B" w14:textId="77777777" w:rsidR="00C4119C" w:rsidRDefault="00C4119C" w:rsidP="00FA2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20E8F" w14:textId="42958234" w:rsidR="00FA217F" w:rsidRDefault="005A74F5">
    <w:pPr>
      <w:pStyle w:val="Header"/>
    </w:pPr>
    <w:r w:rsidRPr="005A74F5">
      <w:rPr>
        <w:rFonts w:ascii="Calibri" w:eastAsia="Calibri" w:hAnsi="Calibri"/>
        <w:noProof/>
        <w:sz w:val="22"/>
        <w:szCs w:val="22"/>
        <w:lang w:eastAsia="en-US"/>
      </w:rPr>
      <w:drawing>
        <wp:anchor distT="0" distB="0" distL="114300" distR="114300" simplePos="0" relativeHeight="251659264" behindDoc="1" locked="0" layoutInCell="1" allowOverlap="1" wp14:anchorId="7CB0CB3F" wp14:editId="25721F3B">
          <wp:simplePos x="0" y="0"/>
          <wp:positionH relativeFrom="column">
            <wp:posOffset>-675005</wp:posOffset>
          </wp:positionH>
          <wp:positionV relativeFrom="paragraph">
            <wp:posOffset>-354965</wp:posOffset>
          </wp:positionV>
          <wp:extent cx="3429000" cy="694944"/>
          <wp:effectExtent l="0" t="0" r="0" b="0"/>
          <wp:wrapNone/>
          <wp:docPr id="1" name="Picture 1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694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04C22"/>
    <w:multiLevelType w:val="multilevel"/>
    <w:tmpl w:val="16C25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0357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E5A"/>
    <w:rsid w:val="00025630"/>
    <w:rsid w:val="0003085C"/>
    <w:rsid w:val="000369A8"/>
    <w:rsid w:val="00070E54"/>
    <w:rsid w:val="000B1DF5"/>
    <w:rsid w:val="000B7084"/>
    <w:rsid w:val="000C0E1A"/>
    <w:rsid w:val="000C2019"/>
    <w:rsid w:val="000C7BBD"/>
    <w:rsid w:val="000D07E4"/>
    <w:rsid w:val="000D112F"/>
    <w:rsid w:val="00114C46"/>
    <w:rsid w:val="00183A50"/>
    <w:rsid w:val="00183E4F"/>
    <w:rsid w:val="001C6ACD"/>
    <w:rsid w:val="001E78F9"/>
    <w:rsid w:val="00212B57"/>
    <w:rsid w:val="00230C5D"/>
    <w:rsid w:val="00237532"/>
    <w:rsid w:val="0025519E"/>
    <w:rsid w:val="002833D2"/>
    <w:rsid w:val="002C0450"/>
    <w:rsid w:val="00300A05"/>
    <w:rsid w:val="00307849"/>
    <w:rsid w:val="00384B84"/>
    <w:rsid w:val="003C472F"/>
    <w:rsid w:val="003D4203"/>
    <w:rsid w:val="00405987"/>
    <w:rsid w:val="00425030"/>
    <w:rsid w:val="0045796C"/>
    <w:rsid w:val="00473C68"/>
    <w:rsid w:val="004A7A3E"/>
    <w:rsid w:val="004D1FC1"/>
    <w:rsid w:val="004D3F12"/>
    <w:rsid w:val="004D4185"/>
    <w:rsid w:val="004D6A91"/>
    <w:rsid w:val="004E4204"/>
    <w:rsid w:val="00503F7A"/>
    <w:rsid w:val="005322FD"/>
    <w:rsid w:val="0055509A"/>
    <w:rsid w:val="005723D7"/>
    <w:rsid w:val="005A74F5"/>
    <w:rsid w:val="005B5207"/>
    <w:rsid w:val="005B6937"/>
    <w:rsid w:val="005E684E"/>
    <w:rsid w:val="005F2DBF"/>
    <w:rsid w:val="005F6AC7"/>
    <w:rsid w:val="00616013"/>
    <w:rsid w:val="006463E1"/>
    <w:rsid w:val="00651692"/>
    <w:rsid w:val="006A72F9"/>
    <w:rsid w:val="006D442E"/>
    <w:rsid w:val="007633DB"/>
    <w:rsid w:val="007934AF"/>
    <w:rsid w:val="007A5963"/>
    <w:rsid w:val="007B1CC1"/>
    <w:rsid w:val="007D4D81"/>
    <w:rsid w:val="007E183A"/>
    <w:rsid w:val="007E78E8"/>
    <w:rsid w:val="0081303C"/>
    <w:rsid w:val="008210CA"/>
    <w:rsid w:val="008577B2"/>
    <w:rsid w:val="00882D56"/>
    <w:rsid w:val="00885202"/>
    <w:rsid w:val="008B26AA"/>
    <w:rsid w:val="008B53F6"/>
    <w:rsid w:val="008B7A40"/>
    <w:rsid w:val="008C339A"/>
    <w:rsid w:val="008D10AB"/>
    <w:rsid w:val="008D7D17"/>
    <w:rsid w:val="008F2F62"/>
    <w:rsid w:val="008F60E5"/>
    <w:rsid w:val="00901490"/>
    <w:rsid w:val="00913041"/>
    <w:rsid w:val="009219FD"/>
    <w:rsid w:val="00930C9D"/>
    <w:rsid w:val="00936263"/>
    <w:rsid w:val="009524EC"/>
    <w:rsid w:val="00976FB9"/>
    <w:rsid w:val="00985BD6"/>
    <w:rsid w:val="009C790A"/>
    <w:rsid w:val="00A02DE1"/>
    <w:rsid w:val="00A26D68"/>
    <w:rsid w:val="00A41EB3"/>
    <w:rsid w:val="00AA17E7"/>
    <w:rsid w:val="00AA2540"/>
    <w:rsid w:val="00AC1DD7"/>
    <w:rsid w:val="00AF01C7"/>
    <w:rsid w:val="00B0098A"/>
    <w:rsid w:val="00B128C4"/>
    <w:rsid w:val="00B27487"/>
    <w:rsid w:val="00BC03A5"/>
    <w:rsid w:val="00BC7968"/>
    <w:rsid w:val="00C024FC"/>
    <w:rsid w:val="00C048BE"/>
    <w:rsid w:val="00C3465A"/>
    <w:rsid w:val="00C4119C"/>
    <w:rsid w:val="00C44859"/>
    <w:rsid w:val="00C760C7"/>
    <w:rsid w:val="00CC3EEE"/>
    <w:rsid w:val="00CD66DE"/>
    <w:rsid w:val="00CE0A3E"/>
    <w:rsid w:val="00CF1B54"/>
    <w:rsid w:val="00D01C96"/>
    <w:rsid w:val="00D056D1"/>
    <w:rsid w:val="00D05DDC"/>
    <w:rsid w:val="00D1716F"/>
    <w:rsid w:val="00D27E05"/>
    <w:rsid w:val="00D45FB9"/>
    <w:rsid w:val="00D53284"/>
    <w:rsid w:val="00D95CA6"/>
    <w:rsid w:val="00DA5FDE"/>
    <w:rsid w:val="00DA7119"/>
    <w:rsid w:val="00DC4363"/>
    <w:rsid w:val="00DD5992"/>
    <w:rsid w:val="00DE1C07"/>
    <w:rsid w:val="00DF4AB9"/>
    <w:rsid w:val="00DF4B1C"/>
    <w:rsid w:val="00E41532"/>
    <w:rsid w:val="00E71C14"/>
    <w:rsid w:val="00E81D7C"/>
    <w:rsid w:val="00EA6D2F"/>
    <w:rsid w:val="00EB40F2"/>
    <w:rsid w:val="00EE4DCB"/>
    <w:rsid w:val="00F56E5A"/>
    <w:rsid w:val="00F64533"/>
    <w:rsid w:val="00FA217F"/>
    <w:rsid w:val="00FD490B"/>
    <w:rsid w:val="00FE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6398D"/>
  <w15:chartTrackingRefBased/>
  <w15:docId w15:val="{A0448B94-DAED-422F-8F78-364EBA19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qFormat/>
    <w:rsid w:val="00E41532"/>
    <w:pPr>
      <w:tabs>
        <w:tab w:val="left" w:pos="2160"/>
        <w:tab w:val="left" w:pos="2880"/>
        <w:tab w:val="left" w:pos="5040"/>
        <w:tab w:val="right" w:pos="8280"/>
        <w:tab w:val="right" w:pos="9360"/>
      </w:tabs>
      <w:spacing w:before="20" w:after="20" w:line="260" w:lineRule="exact"/>
      <w:jc w:val="both"/>
      <w:outlineLvl w:val="2"/>
    </w:pPr>
    <w:rPr>
      <w:rFonts w:ascii="Helvetica" w:hAnsi="Helvetica"/>
      <w:b/>
      <w:sz w:val="20"/>
      <w:szCs w:val="20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F4AB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D05DDC"/>
    <w:rPr>
      <w:color w:val="0000FF"/>
      <w:u w:val="single"/>
    </w:rPr>
  </w:style>
  <w:style w:type="character" w:customStyle="1" w:styleId="markedcontent">
    <w:name w:val="markedcontent"/>
    <w:basedOn w:val="DefaultParagraphFont"/>
    <w:rsid w:val="00237532"/>
  </w:style>
  <w:style w:type="paragraph" w:customStyle="1" w:styleId="References">
    <w:name w:val="References"/>
    <w:basedOn w:val="Normal"/>
    <w:qFormat/>
    <w:rsid w:val="00E71C14"/>
    <w:pPr>
      <w:overflowPunct w:val="0"/>
      <w:autoSpaceDE w:val="0"/>
      <w:autoSpaceDN w:val="0"/>
      <w:adjustRightInd w:val="0"/>
      <w:ind w:left="284" w:hanging="284"/>
    </w:pPr>
    <w:rPr>
      <w:sz w:val="16"/>
      <w:szCs w:val="20"/>
      <w:lang w:val="en-GB" w:eastAsia="zh-CN"/>
    </w:rPr>
  </w:style>
  <w:style w:type="character" w:styleId="Emphasis">
    <w:name w:val="Emphasis"/>
    <w:basedOn w:val="DefaultParagraphFont"/>
    <w:uiPriority w:val="20"/>
    <w:qFormat/>
    <w:rsid w:val="00AF01C7"/>
    <w:rPr>
      <w:i/>
      <w:iCs/>
    </w:rPr>
  </w:style>
  <w:style w:type="paragraph" w:styleId="NormalWeb">
    <w:name w:val="Normal (Web)"/>
    <w:basedOn w:val="Normal"/>
    <w:uiPriority w:val="99"/>
    <w:unhideWhenUsed/>
    <w:rsid w:val="00AF01C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F01C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F1B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339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21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217F"/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nhideWhenUsed/>
    <w:rsid w:val="00FA21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A217F"/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PageNumber">
    <w:name w:val="page number"/>
    <w:basedOn w:val="DefaultParagraphFont"/>
    <w:rsid w:val="00FA217F"/>
  </w:style>
  <w:style w:type="character" w:customStyle="1" w:styleId="Heading3Char">
    <w:name w:val="Heading 3 Char"/>
    <w:basedOn w:val="DefaultParagraphFont"/>
    <w:link w:val="Heading3"/>
    <w:uiPriority w:val="9"/>
    <w:rsid w:val="00E41532"/>
    <w:rPr>
      <w:rFonts w:ascii="Helvetica" w:eastAsia="Times New Roman" w:hAnsi="Helvetica" w:cs="Times New Roman"/>
      <w:b/>
      <w:sz w:val="20"/>
      <w:szCs w:val="20"/>
      <w:lang w:eastAsia="zh-CN"/>
    </w:rPr>
  </w:style>
  <w:style w:type="paragraph" w:styleId="ListParagraph">
    <w:name w:val="List Paragraph"/>
    <w:aliases w:val="List Paragraph - Dani,List Paragraph 1 - Dani,Bullet List,FooterText,List Paragraph1,numbered,Paragraphe de liste1,列出段落,列出段落1,Bulletr List Paragraph,List Paragraph2,List Paragraph21,Párrafo de lista1,Parágrafo da Lista1,リスト段落1,Plan,Dot pt"/>
    <w:basedOn w:val="Normal"/>
    <w:link w:val="ListParagraphChar"/>
    <w:uiPriority w:val="34"/>
    <w:qFormat/>
    <w:rsid w:val="00DD59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aliases w:val="List Paragraph - Dani Char,List Paragraph 1 - Dani Char,Bullet List Char,FooterText Char,List Paragraph1 Char,numbered Char,Paragraphe de liste1 Char,列出段落 Char,列出段落1 Char,Bulletr List Paragraph Char,List Paragraph2 Char,リスト段落1 Char"/>
    <w:link w:val="ListParagraph"/>
    <w:uiPriority w:val="34"/>
    <w:locked/>
    <w:rsid w:val="00DD5992"/>
  </w:style>
  <w:style w:type="character" w:customStyle="1" w:styleId="Heading5Char">
    <w:name w:val="Heading 5 Char"/>
    <w:basedOn w:val="DefaultParagraphFont"/>
    <w:link w:val="Heading5"/>
    <w:uiPriority w:val="9"/>
    <w:rsid w:val="00DF4AB9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ja-JP"/>
    </w:rPr>
  </w:style>
  <w:style w:type="character" w:customStyle="1" w:styleId="apple-converted-space">
    <w:name w:val="apple-converted-space"/>
    <w:basedOn w:val="DefaultParagraphFont"/>
    <w:rsid w:val="008F60E5"/>
  </w:style>
  <w:style w:type="paragraph" w:customStyle="1" w:styleId="Body">
    <w:name w:val="Body"/>
    <w:rsid w:val="0055509A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" w:hAnsi="Arial" w:cs="Arial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4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4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2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3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6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0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7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iles.eric.ed.gov/fulltext/EJ1171801.pdf" TargetMode="External"/><Relationship Id="rId18" Type="http://schemas.openxmlformats.org/officeDocument/2006/relationships/hyperlink" Target="https://doi.org/10.1016/j.system.2020.102378" TargetMode="External"/><Relationship Id="rId26" Type="http://schemas.openxmlformats.org/officeDocument/2006/relationships/hyperlink" Target="https://doi.org/10.1177/13621688241312502" TargetMode="External"/><Relationship Id="rId21" Type="http://schemas.openxmlformats.org/officeDocument/2006/relationships/hyperlink" Target="https://doi.org/10.1016/j.jeap.2020.100945" TargetMode="External"/><Relationship Id="rId34" Type="http://schemas.openxmlformats.org/officeDocument/2006/relationships/hyperlink" Target="https://doi.org/10.1016/j.ijedudev.2025.103203" TargetMode="External"/><Relationship Id="rId7" Type="http://schemas.openxmlformats.org/officeDocument/2006/relationships/hyperlink" Target="https://doi.org/10.14742/ajet.4711" TargetMode="External"/><Relationship Id="rId12" Type="http://schemas.openxmlformats.org/officeDocument/2006/relationships/hyperlink" Target="https://dergipark.org.tr/en/download/article-file/156695" TargetMode="External"/><Relationship Id="rId17" Type="http://schemas.openxmlformats.org/officeDocument/2006/relationships/hyperlink" Target="https://files.eric.ed.gov/fulltext/EJ1312851.pdf" TargetMode="External"/><Relationship Id="rId25" Type="http://schemas.openxmlformats.org/officeDocument/2006/relationships/hyperlink" Target="https://doi.org/10.18039/ajesi.520842" TargetMode="External"/><Relationship Id="rId33" Type="http://schemas.openxmlformats.org/officeDocument/2006/relationships/hyperlink" Target="https://doi.org/10.1515/applirev-2020-0097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dx.doi.org/10.1080/03057925.2017.1340150" TargetMode="External"/><Relationship Id="rId20" Type="http://schemas.openxmlformats.org/officeDocument/2006/relationships/hyperlink" Target="https://files.eric.ed.gov/fulltext/EJ1208469.pdf" TargetMode="External"/><Relationship Id="rId29" Type="http://schemas.openxmlformats.org/officeDocument/2006/relationships/hyperlink" Target="https://doi.org/10.1080/17501229.2022.206329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ejee.com/index.php/IEJEE/article/download/245/241" TargetMode="External"/><Relationship Id="rId24" Type="http://schemas.openxmlformats.org/officeDocument/2006/relationships/hyperlink" Target="https://doi.org/10.1080/02619768.2018.1531125" TargetMode="External"/><Relationship Id="rId32" Type="http://schemas.openxmlformats.org/officeDocument/2006/relationships/hyperlink" Target="https://doi.org/10.1016/j.tsc.2023.101386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doi.org/10.1080/09500782.2023.2173528" TargetMode="External"/><Relationship Id="rId23" Type="http://schemas.openxmlformats.org/officeDocument/2006/relationships/hyperlink" Target="https://doi.org/10.1080/02619768.2011.643394" TargetMode="External"/><Relationship Id="rId28" Type="http://schemas.openxmlformats.org/officeDocument/2006/relationships/hyperlink" Target="https://dergipark.org.tr/en/download/article-file/515456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www.tojsat.net/journals/tojned/volumes/tojned-volume01-i04.pdf" TargetMode="External"/><Relationship Id="rId19" Type="http://schemas.openxmlformats.org/officeDocument/2006/relationships/hyperlink" Target="https://dergipark.org.tr/en/download/article-file/1322261" TargetMode="External"/><Relationship Id="rId31" Type="http://schemas.openxmlformats.org/officeDocument/2006/relationships/hyperlink" Target="https://doi.org/10.1016/j.sbspro.2010.03.0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rgipark.org.tr/en/download/article-file/2416931" TargetMode="External"/><Relationship Id="rId14" Type="http://schemas.openxmlformats.org/officeDocument/2006/relationships/hyperlink" Target="https://doi.org/10.1111/ijal.12552" TargetMode="External"/><Relationship Id="rId22" Type="http://schemas.openxmlformats.org/officeDocument/2006/relationships/hyperlink" Target="http://dx.doi.org/10.5430/ijhe.v4n2p57" TargetMode="External"/><Relationship Id="rId27" Type="http://schemas.openxmlformats.org/officeDocument/2006/relationships/hyperlink" Target="https://doi.org/10.1080/17501229.2023.2217170" TargetMode="External"/><Relationship Id="rId30" Type="http://schemas.openxmlformats.org/officeDocument/2006/relationships/hyperlink" Target="https://doi.org/10.1177/00315125241280333" TargetMode="External"/><Relationship Id="rId35" Type="http://schemas.openxmlformats.org/officeDocument/2006/relationships/header" Target="header1.xml"/><Relationship Id="rId8" Type="http://schemas.openxmlformats.org/officeDocument/2006/relationships/hyperlink" Target="https://doi.org/10.1177/13621688221093755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4699</Words>
  <Characters>26787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Kathleen</dc:creator>
  <cp:keywords/>
  <dc:description/>
  <cp:lastModifiedBy>Kathi Bailey</cp:lastModifiedBy>
  <cp:revision>16</cp:revision>
  <dcterms:created xsi:type="dcterms:W3CDTF">2025-06-01T16:31:00Z</dcterms:created>
  <dcterms:modified xsi:type="dcterms:W3CDTF">2025-06-01T17:14:00Z</dcterms:modified>
</cp:coreProperties>
</file>