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5DB2" w14:textId="46053A42" w:rsidR="009855E8" w:rsidRPr="00212F78" w:rsidRDefault="009855E8" w:rsidP="00212F78">
      <w:pPr>
        <w:pStyle w:val="EndNoteBibliography"/>
        <w:ind w:left="720" w:hanging="720"/>
        <w:jc w:val="center"/>
        <w:rPr>
          <w:b/>
          <w:bCs/>
          <w:szCs w:val="24"/>
          <w:u w:val="single"/>
          <w:shd w:val="clear" w:color="auto" w:fill="FFFFFF"/>
        </w:rPr>
      </w:pPr>
      <w:r w:rsidRPr="00212F78">
        <w:rPr>
          <w:b/>
          <w:bCs/>
          <w:szCs w:val="24"/>
          <w:u w:val="single"/>
          <w:shd w:val="clear" w:color="auto" w:fill="FFFFFF"/>
        </w:rPr>
        <w:t>VIETNAMESE-SPEAKING LEARNERS OF ENGLISH: SELECTED REFERENCES</w:t>
      </w:r>
    </w:p>
    <w:p w14:paraId="487CE71C" w14:textId="5270D081" w:rsidR="009855E8" w:rsidRPr="00212F78" w:rsidRDefault="009855E8" w:rsidP="00212F78">
      <w:pPr>
        <w:pStyle w:val="EndNoteBibliography"/>
        <w:ind w:left="720" w:hanging="720"/>
        <w:jc w:val="center"/>
        <w:rPr>
          <w:b/>
          <w:bCs/>
          <w:szCs w:val="24"/>
          <w:shd w:val="clear" w:color="auto" w:fill="FFFFFF"/>
        </w:rPr>
      </w:pPr>
      <w:r w:rsidRPr="00212F78">
        <w:rPr>
          <w:b/>
          <w:bCs/>
          <w:szCs w:val="24"/>
          <w:shd w:val="clear" w:color="auto" w:fill="FFFFFF"/>
        </w:rPr>
        <w:t xml:space="preserve">(Last </w:t>
      </w:r>
      <w:r w:rsidR="00E361E0" w:rsidRPr="00212F78">
        <w:rPr>
          <w:b/>
          <w:bCs/>
          <w:szCs w:val="24"/>
          <w:shd w:val="clear" w:color="auto" w:fill="FFFFFF"/>
        </w:rPr>
        <w:t xml:space="preserve">updated </w:t>
      </w:r>
      <w:r w:rsidR="00FD75C2" w:rsidRPr="00212F78">
        <w:rPr>
          <w:b/>
          <w:bCs/>
          <w:szCs w:val="24"/>
          <w:shd w:val="clear" w:color="auto" w:fill="FFFFFF"/>
        </w:rPr>
        <w:t>2 June</w:t>
      </w:r>
      <w:r w:rsidR="0074527D" w:rsidRPr="00212F78">
        <w:rPr>
          <w:b/>
          <w:bCs/>
          <w:szCs w:val="24"/>
          <w:shd w:val="clear" w:color="auto" w:fill="FFFFFF"/>
        </w:rPr>
        <w:t xml:space="preserve"> 202</w:t>
      </w:r>
      <w:r w:rsidR="00FD75C2" w:rsidRPr="00212F78">
        <w:rPr>
          <w:b/>
          <w:bCs/>
          <w:szCs w:val="24"/>
          <w:shd w:val="clear" w:color="auto" w:fill="FFFFFF"/>
        </w:rPr>
        <w:t>5</w:t>
      </w:r>
      <w:r w:rsidR="001B3EED" w:rsidRPr="00212F78">
        <w:rPr>
          <w:b/>
          <w:bCs/>
          <w:szCs w:val="24"/>
          <w:shd w:val="clear" w:color="auto" w:fill="FFFFFF"/>
        </w:rPr>
        <w:t>)</w:t>
      </w:r>
    </w:p>
    <w:p w14:paraId="4C9F370C" w14:textId="77777777" w:rsidR="001B3EED" w:rsidRPr="00212F78" w:rsidRDefault="001B3EED" w:rsidP="00212F78">
      <w:pPr>
        <w:pStyle w:val="EndNoteBibliography"/>
        <w:ind w:left="720" w:hanging="720"/>
        <w:jc w:val="center"/>
        <w:rPr>
          <w:szCs w:val="24"/>
          <w:shd w:val="clear" w:color="auto" w:fill="FFFFFF"/>
        </w:rPr>
      </w:pPr>
    </w:p>
    <w:p w14:paraId="56472775" w14:textId="7BD2D578" w:rsidR="006065AB" w:rsidRPr="00212F78" w:rsidRDefault="006065AB" w:rsidP="00212F78">
      <w:pPr>
        <w:pStyle w:val="EndNoteBibliography"/>
        <w:ind w:left="720" w:hanging="720"/>
        <w:rPr>
          <w:szCs w:val="24"/>
          <w:shd w:val="clear" w:color="auto" w:fill="FFFFFF"/>
        </w:rPr>
      </w:pPr>
      <w:r w:rsidRPr="00212F78">
        <w:rPr>
          <w:szCs w:val="24"/>
          <w:shd w:val="clear" w:color="auto" w:fill="FFFFFF"/>
        </w:rPr>
        <w:t>Ai, P. T. N., Nhu, N. V. Q., &amp; Thuy, N. H. H. (2019). Vietnamese EFL t</w:t>
      </w:r>
      <w:r w:rsidRPr="00212F78" w:rsidDel="00673581">
        <w:rPr>
          <w:szCs w:val="24"/>
          <w:shd w:val="clear" w:color="auto" w:fill="FFFFFF"/>
        </w:rPr>
        <w:t xml:space="preserve">eachers’ </w:t>
      </w:r>
      <w:r w:rsidRPr="00212F78">
        <w:rPr>
          <w:szCs w:val="24"/>
          <w:shd w:val="clear" w:color="auto" w:fill="FFFFFF"/>
        </w:rPr>
        <w:t>c</w:t>
      </w:r>
      <w:r w:rsidRPr="00212F78" w:rsidDel="00673581">
        <w:rPr>
          <w:szCs w:val="24"/>
          <w:shd w:val="clear" w:color="auto" w:fill="FFFFFF"/>
        </w:rPr>
        <w:t xml:space="preserve">lassroom </w:t>
      </w:r>
      <w:r w:rsidRPr="00212F78">
        <w:rPr>
          <w:szCs w:val="24"/>
          <w:shd w:val="clear" w:color="auto" w:fill="FFFFFF"/>
        </w:rPr>
        <w:t>assessment practice at the implementation of the pilot primary curriculum. </w:t>
      </w:r>
      <w:r w:rsidRPr="00212F78">
        <w:rPr>
          <w:i/>
          <w:iCs/>
          <w:szCs w:val="24"/>
          <w:shd w:val="clear" w:color="auto" w:fill="FFFFFF"/>
        </w:rPr>
        <w:t>International Journal of Language and Linguistics</w:t>
      </w:r>
      <w:r w:rsidRPr="00212F78">
        <w:rPr>
          <w:szCs w:val="24"/>
          <w:shd w:val="clear" w:color="auto" w:fill="FFFFFF"/>
        </w:rPr>
        <w:t>, </w:t>
      </w:r>
      <w:r w:rsidRPr="00212F78">
        <w:rPr>
          <w:i/>
          <w:iCs/>
          <w:szCs w:val="24"/>
          <w:shd w:val="clear" w:color="auto" w:fill="FFFFFF"/>
        </w:rPr>
        <w:t>7</w:t>
      </w:r>
      <w:r w:rsidRPr="00212F78">
        <w:rPr>
          <w:szCs w:val="24"/>
          <w:shd w:val="clear" w:color="auto" w:fill="FFFFFF"/>
        </w:rPr>
        <w:t>(4), 172-177.</w:t>
      </w:r>
    </w:p>
    <w:p w14:paraId="3AB81D2B" w14:textId="77777777" w:rsidR="006065AB" w:rsidRPr="00212F78" w:rsidRDefault="006065AB" w:rsidP="00212F78">
      <w:pPr>
        <w:pStyle w:val="EndNoteBibliography"/>
        <w:ind w:left="720" w:hanging="720"/>
        <w:rPr>
          <w:szCs w:val="24"/>
        </w:rPr>
      </w:pPr>
    </w:p>
    <w:p w14:paraId="72F83861" w14:textId="3BEC9200" w:rsidR="004C26A7" w:rsidRPr="00212F78" w:rsidRDefault="004C26A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Albright, J. (Ed.). (2018).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tertiary education in Vietnam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4D97B17D" w14:textId="77777777" w:rsidR="004C26A7" w:rsidRPr="00212F78" w:rsidRDefault="004C26A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B3E83F1" w14:textId="022481E4" w:rsidR="00C25E56" w:rsidRPr="00212F78" w:rsidRDefault="00C25E5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Anh, K. H. K. (2012). Use of Vietnamese in English language teaching in Vietnam: Attitudes of Vietnamese university teachers.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119-128.</w:t>
      </w:r>
    </w:p>
    <w:p w14:paraId="5ED55C7B" w14:textId="77777777" w:rsidR="00C25E56" w:rsidRPr="00212F78" w:rsidRDefault="00C25E56" w:rsidP="00212F78">
      <w:pPr>
        <w:pStyle w:val="EndNoteBibliography"/>
        <w:ind w:left="720" w:hanging="720"/>
        <w:rPr>
          <w:szCs w:val="24"/>
        </w:rPr>
      </w:pPr>
    </w:p>
    <w:p w14:paraId="19AF1629" w14:textId="266702E7" w:rsidR="003D6D19" w:rsidRPr="00212F78" w:rsidRDefault="003D6D1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Anh, N. P. (2011). Intonation training integrated with language learning strategies (LLS) to Vietnamese learners of English.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Poznan Studies in Contemporary Linguistics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47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(3), 427.</w:t>
      </w:r>
    </w:p>
    <w:p w14:paraId="58E71249" w14:textId="33B56777" w:rsidR="00D74B3D" w:rsidRPr="00212F78" w:rsidRDefault="00D74B3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14F1E1D" w14:textId="39D66BAB" w:rsidR="00D74B3D" w:rsidRPr="00212F78" w:rsidRDefault="00D74B3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Ba, K. D., Ba, K. D., Lam, Q. D., Le, D. T. B. A., Nguyen, P. L., Nguyen, P. Q., &amp; Pham, Q. L. (2017). Student plagiarism in higher education in Vietnam: An empirical study.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(5), 934-946 </w:t>
      </w:r>
    </w:p>
    <w:p w14:paraId="717753BC" w14:textId="77777777" w:rsidR="003D6D19" w:rsidRPr="00212F78" w:rsidRDefault="003D6D1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981808F" w14:textId="77D1AE4B" w:rsidR="00D844B2" w:rsidRPr="00212F78" w:rsidRDefault="00D844B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Bernat, E. (2004). Investigating Vietnamese ESL learners' beliefs about language learning.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Australia Journal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40</w:t>
      </w:r>
      <w:r w:rsidR="008936A1" w:rsidRPr="00212F78">
        <w:rPr>
          <w:rFonts w:ascii="Times New Roman" w:eastAsia="Times New Roman" w:hAnsi="Times New Roman" w:cs="Times New Roman"/>
          <w:sz w:val="24"/>
          <w:szCs w:val="24"/>
        </w:rPr>
        <w:t>-54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4A87C" w14:textId="77777777" w:rsidR="00D844B2" w:rsidRPr="00212F78" w:rsidRDefault="00D844B2" w:rsidP="00212F78">
      <w:pPr>
        <w:pStyle w:val="EndNoteBibliography"/>
        <w:ind w:left="720" w:hanging="720"/>
        <w:rPr>
          <w:szCs w:val="24"/>
        </w:rPr>
      </w:pPr>
    </w:p>
    <w:p w14:paraId="783F545B" w14:textId="4CCA90DF" w:rsidR="004E1618" w:rsidRPr="00212F78" w:rsidRDefault="004E1618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t xml:space="preserve">Bradley, D. (2010). Burma, Thailand, Cambodia, Laos, and Vietnam. In M. J. Ball (Ed.), </w:t>
      </w:r>
      <w:r w:rsidRPr="00212F78">
        <w:rPr>
          <w:i/>
          <w:szCs w:val="24"/>
        </w:rPr>
        <w:t xml:space="preserve">The Routledge handbook of sociolinguistics around the world </w:t>
      </w:r>
      <w:r w:rsidRPr="00212F78">
        <w:rPr>
          <w:iCs/>
          <w:szCs w:val="24"/>
        </w:rPr>
        <w:t xml:space="preserve">(pp. </w:t>
      </w:r>
      <w:r w:rsidRPr="00212F78">
        <w:rPr>
          <w:szCs w:val="24"/>
        </w:rPr>
        <w:t>118-127). Routledge.</w:t>
      </w:r>
    </w:p>
    <w:p w14:paraId="02404FBA" w14:textId="77777777" w:rsidR="004E1618" w:rsidRPr="00212F78" w:rsidRDefault="004E1618" w:rsidP="00212F78">
      <w:pPr>
        <w:pStyle w:val="EndNoteBibliography"/>
        <w:ind w:left="720" w:hanging="720"/>
        <w:rPr>
          <w:szCs w:val="24"/>
        </w:rPr>
      </w:pPr>
    </w:p>
    <w:p w14:paraId="1C6E97D3" w14:textId="58AD8CB4" w:rsidR="006F358D" w:rsidRPr="00212F78" w:rsidRDefault="006F358D" w:rsidP="00212F78">
      <w:pPr>
        <w:pStyle w:val="EndNoteBibliography"/>
        <w:ind w:left="720" w:hanging="720"/>
        <w:rPr>
          <w:szCs w:val="24"/>
        </w:rPr>
      </w:pPr>
      <w:bookmarkStart w:id="0" w:name="_Hlk174087089"/>
      <w:r w:rsidRPr="00212F78">
        <w:rPr>
          <w:szCs w:val="24"/>
        </w:rPr>
        <w:t xml:space="preserve">Bui, H. P., Bui, H. H. P., &amp; Dinh, P. D. (2023). Vietnamese students' use of smartphone apps in English learning. </w:t>
      </w:r>
      <w:r w:rsidRPr="00212F78">
        <w:rPr>
          <w:i/>
          <w:iCs/>
          <w:szCs w:val="24"/>
        </w:rPr>
        <w:t>LEARN Journal: Language Education and Acquisition Research Network</w:t>
      </w:r>
      <w:r w:rsidRPr="00212F78">
        <w:rPr>
          <w:szCs w:val="24"/>
        </w:rPr>
        <w:t xml:space="preserve">, </w:t>
      </w:r>
      <w:r w:rsidRPr="00212F78">
        <w:rPr>
          <w:i/>
          <w:iCs/>
          <w:szCs w:val="24"/>
        </w:rPr>
        <w:t>16</w:t>
      </w:r>
      <w:r w:rsidRPr="00212F78">
        <w:rPr>
          <w:szCs w:val="24"/>
        </w:rPr>
        <w:t>(1), 28-46.</w:t>
      </w:r>
    </w:p>
    <w:p w14:paraId="1B694BA1" w14:textId="77777777" w:rsidR="00B253F1" w:rsidRPr="00212F78" w:rsidRDefault="00B253F1" w:rsidP="00212F78">
      <w:pPr>
        <w:pStyle w:val="EndNoteBibliography"/>
        <w:ind w:left="720" w:hanging="720"/>
        <w:rPr>
          <w:szCs w:val="24"/>
        </w:rPr>
      </w:pPr>
    </w:p>
    <w:p w14:paraId="553600FD" w14:textId="6E51364F" w:rsidR="00B253F1" w:rsidRPr="00212F78" w:rsidRDefault="00B253F1" w:rsidP="00212F78">
      <w:pPr>
        <w:pStyle w:val="EndNoteBibliography"/>
        <w:ind w:left="720" w:hanging="720"/>
        <w:rPr>
          <w:szCs w:val="24"/>
        </w:rPr>
      </w:pPr>
      <w:bookmarkStart w:id="1" w:name="_Hlk190500714"/>
      <w:r w:rsidRPr="00212F78">
        <w:rPr>
          <w:color w:val="000000"/>
          <w:szCs w:val="24"/>
        </w:rPr>
        <w:t xml:space="preserve">Bui, H. P., &amp; Nguyen, T. T. T. (2024). Classroom assessment and learning motivation: Insights from secondary school EFL classrooms. </w:t>
      </w:r>
      <w:r w:rsidRPr="00212F78">
        <w:rPr>
          <w:i/>
          <w:iCs/>
          <w:color w:val="000000"/>
          <w:szCs w:val="24"/>
        </w:rPr>
        <w:t>International Review of Applied Linguistics in Language Teaching</w:t>
      </w:r>
      <w:r w:rsidRPr="00212F78">
        <w:rPr>
          <w:color w:val="000000"/>
          <w:szCs w:val="24"/>
        </w:rPr>
        <w:t xml:space="preserve">, </w:t>
      </w:r>
      <w:r w:rsidRPr="00212F78">
        <w:rPr>
          <w:i/>
          <w:iCs/>
          <w:color w:val="000000"/>
          <w:szCs w:val="24"/>
        </w:rPr>
        <w:t>62</w:t>
      </w:r>
      <w:r w:rsidRPr="00212F78">
        <w:rPr>
          <w:color w:val="000000"/>
          <w:szCs w:val="24"/>
        </w:rPr>
        <w:t xml:space="preserve">(2), 275-300. </w:t>
      </w:r>
      <w:hyperlink r:id="rId6" w:tgtFrame="_blank" w:history="1">
        <w:r w:rsidRPr="00212F78">
          <w:rPr>
            <w:rStyle w:val="Hyperlink"/>
            <w:rFonts w:eastAsiaTheme="majorEastAsia"/>
            <w:szCs w:val="24"/>
          </w:rPr>
          <w:t>https://doi.org/10.1515/iral-2022-0020</w:t>
        </w:r>
      </w:hyperlink>
      <w:bookmarkEnd w:id="1"/>
    </w:p>
    <w:bookmarkEnd w:id="0"/>
    <w:p w14:paraId="302BFCC9" w14:textId="77777777" w:rsidR="006F358D" w:rsidRPr="00212F78" w:rsidRDefault="006F358D" w:rsidP="00212F78">
      <w:pPr>
        <w:pStyle w:val="EndNoteBibliography"/>
        <w:ind w:left="720" w:hanging="720"/>
        <w:rPr>
          <w:szCs w:val="24"/>
        </w:rPr>
      </w:pPr>
    </w:p>
    <w:p w14:paraId="377CDF12" w14:textId="73968686" w:rsidR="00471CAC" w:rsidRPr="00212F78" w:rsidRDefault="00471CA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Bui, T. (2016). Pronunciation of consonants/ð/and/θ/by </w:t>
      </w:r>
      <w:r w:rsidR="00515C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dult Vietnamese EFL learners.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125-134.</w:t>
      </w:r>
    </w:p>
    <w:p w14:paraId="45B7A94D" w14:textId="77777777" w:rsidR="00471CAC" w:rsidRPr="00212F78" w:rsidRDefault="00471CAC" w:rsidP="00212F78">
      <w:pPr>
        <w:pStyle w:val="EndNoteBibliography"/>
        <w:ind w:left="720" w:hanging="720"/>
        <w:rPr>
          <w:szCs w:val="24"/>
        </w:rPr>
      </w:pPr>
    </w:p>
    <w:p w14:paraId="6B6DE647" w14:textId="2983F0BF" w:rsidR="00D47A21" w:rsidRPr="00212F78" w:rsidRDefault="00D47A21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t>Bui, T. T. N., &amp; Nguyen, H. T. M. (2016). Standardizing English for educational and socio-economic betterment</w:t>
      </w:r>
      <w:r w:rsidR="00CF78D3" w:rsidRPr="00212F78">
        <w:rPr>
          <w:szCs w:val="24"/>
        </w:rPr>
        <w:t>:</w:t>
      </w:r>
      <w:r w:rsidRPr="00212F78">
        <w:rPr>
          <w:szCs w:val="24"/>
        </w:rPr>
        <w:t xml:space="preserve"> A critical analysis of English language policy reforms in Vietnam. In </w:t>
      </w:r>
      <w:r w:rsidRPr="00212F78">
        <w:rPr>
          <w:spacing w:val="4"/>
          <w:szCs w:val="24"/>
          <w:shd w:val="clear" w:color="auto" w:fill="FCFCFC"/>
        </w:rPr>
        <w:t>R.</w:t>
      </w:r>
      <w:r w:rsidRPr="00212F78">
        <w:rPr>
          <w:szCs w:val="24"/>
        </w:rPr>
        <w:t xml:space="preserve"> </w:t>
      </w:r>
      <w:r w:rsidRPr="00212F78">
        <w:rPr>
          <w:spacing w:val="4"/>
          <w:szCs w:val="24"/>
          <w:shd w:val="clear" w:color="auto" w:fill="FCFCFC"/>
        </w:rPr>
        <w:t xml:space="preserve">Kirkpatrick </w:t>
      </w:r>
      <w:r w:rsidRPr="00212F78">
        <w:rPr>
          <w:szCs w:val="24"/>
        </w:rPr>
        <w:t xml:space="preserve">(Ed.), </w:t>
      </w:r>
      <w:r w:rsidRPr="00212F78">
        <w:rPr>
          <w:i/>
          <w:szCs w:val="24"/>
        </w:rPr>
        <w:t>English language education policy in Asia</w:t>
      </w:r>
      <w:r w:rsidRPr="00212F78">
        <w:rPr>
          <w:szCs w:val="24"/>
        </w:rPr>
        <w:t xml:space="preserve"> (pp. 363-388). Springer.</w:t>
      </w:r>
    </w:p>
    <w:p w14:paraId="13E9A18D" w14:textId="1588B169" w:rsidR="00FB1846" w:rsidRPr="00212F78" w:rsidRDefault="00FB1846" w:rsidP="00212F78">
      <w:pPr>
        <w:pStyle w:val="EndNoteBibliography"/>
        <w:ind w:left="720" w:hanging="720"/>
        <w:rPr>
          <w:szCs w:val="24"/>
        </w:rPr>
      </w:pPr>
    </w:p>
    <w:p w14:paraId="0B973B7E" w14:textId="43D20C31" w:rsidR="00703B59" w:rsidRPr="00212F78" w:rsidRDefault="00703B59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t xml:space="preserve">Cao, D., &amp; Badger, R. (2023). Cross-linguistic influence on the use of L2 collocations: The case of Vietnamese learners. </w:t>
      </w:r>
      <w:r w:rsidRPr="00212F78">
        <w:rPr>
          <w:i/>
          <w:iCs/>
          <w:szCs w:val="24"/>
        </w:rPr>
        <w:t>Applied Linguistics Review</w:t>
      </w:r>
      <w:r w:rsidRPr="00212F78">
        <w:rPr>
          <w:szCs w:val="24"/>
        </w:rPr>
        <w:t xml:space="preserve">, </w:t>
      </w:r>
      <w:r w:rsidRPr="00212F78">
        <w:rPr>
          <w:i/>
          <w:iCs/>
          <w:szCs w:val="24"/>
        </w:rPr>
        <w:t>14</w:t>
      </w:r>
      <w:r w:rsidRPr="00212F78">
        <w:rPr>
          <w:szCs w:val="24"/>
        </w:rPr>
        <w:t>(3), 421-446.</w:t>
      </w:r>
    </w:p>
    <w:p w14:paraId="651B93EE" w14:textId="77777777" w:rsidR="00703B59" w:rsidRPr="00212F78" w:rsidRDefault="00703B59" w:rsidP="00212F78">
      <w:pPr>
        <w:pStyle w:val="EndNoteBibliography"/>
        <w:ind w:left="720" w:hanging="720"/>
        <w:rPr>
          <w:szCs w:val="24"/>
        </w:rPr>
      </w:pPr>
    </w:p>
    <w:p w14:paraId="7CBF363D" w14:textId="7D73375C" w:rsidR="00BE6279" w:rsidRPr="00212F78" w:rsidRDefault="00BE627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Clarkson, P. C. (2007). Australian Vietnamese students learning mathematics: High ability bilinguals and their use of their languages.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Studies in Mathematics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64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191</w:t>
      </w:r>
      <w:r w:rsidR="00A732C9" w:rsidRPr="00212F78">
        <w:rPr>
          <w:rFonts w:ascii="Times New Roman" w:eastAsia="Times New Roman" w:hAnsi="Times New Roman" w:cs="Times New Roman"/>
          <w:sz w:val="24"/>
          <w:szCs w:val="24"/>
        </w:rPr>
        <w:t>-215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5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CDA" w:rsidRPr="00515CDA">
        <w:rPr>
          <w:rFonts w:ascii="Times New Roman" w:eastAsia="Times New Roman" w:hAnsi="Times New Roman" w:cs="Times New Roman"/>
          <w:sz w:val="24"/>
          <w:szCs w:val="24"/>
        </w:rPr>
        <w:t>https://doi.org/10.1007/s10649-006-4696-5</w:t>
      </w:r>
    </w:p>
    <w:p w14:paraId="380AB846" w14:textId="77777777" w:rsidR="00BE6279" w:rsidRPr="00212F78" w:rsidRDefault="00BE6279" w:rsidP="00212F78">
      <w:pPr>
        <w:pStyle w:val="EndNoteBibliography"/>
        <w:ind w:left="720" w:hanging="720"/>
        <w:rPr>
          <w:szCs w:val="24"/>
        </w:rPr>
      </w:pPr>
    </w:p>
    <w:p w14:paraId="7FB24315" w14:textId="77777777" w:rsidR="001A69B1" w:rsidRPr="00212F78" w:rsidRDefault="001A69B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Cunningham, U. (2009). Models and targets for the pronunciation of English in Vietnam and Sweden.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in Language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(2009), 113-128.</w:t>
      </w:r>
    </w:p>
    <w:p w14:paraId="524091E3" w14:textId="77777777" w:rsidR="001A69B1" w:rsidRPr="00212F78" w:rsidRDefault="001A69B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62B459" w14:textId="0E8B4774" w:rsidR="00B8249B" w:rsidRPr="00212F78" w:rsidRDefault="00B8249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Cunningham, U. (2013). Teachability and learnability of English pronunciation features for Vietnamese-speaking learners. In E. </w:t>
      </w:r>
      <w:proofErr w:type="spellStart"/>
      <w:r w:rsidRPr="00212F78">
        <w:rPr>
          <w:rFonts w:ascii="Times New Roman" w:hAnsi="Times New Roman" w:cs="Times New Roman"/>
          <w:sz w:val="24"/>
          <w:szCs w:val="24"/>
        </w:rPr>
        <w:t>Waniek</w:t>
      </w:r>
      <w:proofErr w:type="spellEnd"/>
      <w:r w:rsidRPr="00212F78">
        <w:rPr>
          <w:rFonts w:ascii="Times New Roman" w:hAnsi="Times New Roman" w:cs="Times New Roman"/>
          <w:sz w:val="24"/>
          <w:szCs w:val="24"/>
        </w:rPr>
        <w:t>-Klimczak &amp; L. R. Shockey, L. R. (Eds.)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researching English accents in native and non-native speakers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(pp. 3-14). </w:t>
      </w:r>
      <w:r w:rsidR="000C2D97" w:rsidRPr="00212F78">
        <w:rPr>
          <w:rFonts w:ascii="Times New Roman" w:eastAsia="Times New Roman" w:hAnsi="Times New Roman" w:cs="Times New Roman"/>
          <w:sz w:val="24"/>
          <w:szCs w:val="24"/>
        </w:rPr>
        <w:t>Springer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331D4" w14:textId="77777777" w:rsidR="00FB1846" w:rsidRPr="00212F78" w:rsidRDefault="00FB184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4E90C6" w14:textId="6D150233" w:rsidR="00E80129" w:rsidRPr="00212F78" w:rsidRDefault="00E80129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Dang, C. N., &amp; Dang, T. N. Y. (2023). The predictive validity of the IELTS test and contribution of IELTS preparation courses to international students’ subsequent academic study: Insights from Vietnamese international students in the UK. </w:t>
      </w:r>
      <w:r w:rsidRPr="00212F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RELC Journal</w:t>
      </w: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54</w:t>
      </w: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(1), 84-98.  </w:t>
      </w:r>
      <w:hyperlink r:id="rId7" w:history="1">
        <w:r w:rsidRPr="00212F7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https://doi.org/10.1177/0033688220985533</w:t>
        </w:r>
      </w:hyperlink>
    </w:p>
    <w:p w14:paraId="459E6F90" w14:textId="77777777" w:rsidR="00703B59" w:rsidRPr="00212F78" w:rsidRDefault="00703B5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7CD526" w14:textId="701775D0" w:rsidR="00FD3F62" w:rsidRPr="00212F78" w:rsidRDefault="00FD3F6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Dang, T. T. (2010). Learner autonomy in EFL studies in Vietnam: A discussion from a sociocultural perspective.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3-9.</w:t>
      </w:r>
    </w:p>
    <w:p w14:paraId="4F0FAFB0" w14:textId="27D3C7FC" w:rsidR="001E04C7" w:rsidRPr="00212F78" w:rsidRDefault="001E04C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ABC83F" w14:textId="621D1C39" w:rsidR="001E04C7" w:rsidRPr="00212F78" w:rsidRDefault="001E04C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Dang, T. K. A., Nguyen, H. T. M., &amp; Le, T. T. T. (2013). The impacts of </w:t>
      </w:r>
      <w:proofErr w:type="spellStart"/>
      <w:r w:rsidRPr="00212F78">
        <w:rPr>
          <w:rFonts w:ascii="Times New Roman" w:eastAsia="Times New Roman" w:hAnsi="Times New Roman" w:cs="Times New Roman"/>
          <w:sz w:val="24"/>
          <w:szCs w:val="24"/>
        </w:rPr>
        <w:t>globalisation</w:t>
      </w:r>
      <w:proofErr w:type="spell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on EFL teacher education through English as a medium of instruction: An example from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Current Issues in Language Planning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52-72.</w:t>
      </w:r>
    </w:p>
    <w:p w14:paraId="2CABD21D" w14:textId="77777777" w:rsidR="0097440B" w:rsidRPr="00212F78" w:rsidRDefault="0097440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A7DAE0" w14:textId="29848790" w:rsidR="0097440B" w:rsidRPr="00212F78" w:rsidRDefault="0097440B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88688691"/>
      <w:r w:rsidRPr="00212F78">
        <w:rPr>
          <w:rFonts w:ascii="Times New Roman" w:hAnsi="Times New Roman" w:cs="Times New Roman"/>
          <w:sz w:val="24"/>
          <w:szCs w:val="24"/>
        </w:rPr>
        <w:t xml:space="preserve">Dao, X. Q., Le, N. B., Phan, X. D., &amp; Ngo, B. B. (2023). An evaluation of ChatGPT’s proficiency in English language testing of the Vietnamese national high school graduation examination. </w:t>
      </w:r>
      <w:hyperlink r:id="rId8" w:tgtFrame="_blank" w:history="1">
        <w:r w:rsidRPr="00212F7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http://dx.doi.org/10.2139/ssrn.4473369 </w:t>
        </w:r>
      </w:hyperlink>
      <w:bookmarkEnd w:id="2"/>
    </w:p>
    <w:p w14:paraId="29795602" w14:textId="77777777" w:rsidR="006B292F" w:rsidRPr="00212F78" w:rsidRDefault="006B292F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EE5042" w14:textId="5CA00C29" w:rsidR="006B292F" w:rsidRPr="00212F78" w:rsidRDefault="006B292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9771693"/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Davey, G. (2025). Translanguaging on an English-medium undergraduate research methods course for Vietnamese psychology students learning in their second language: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 practitioner enquiry. </w:t>
      </w:r>
      <w:r w:rsidRPr="006B292F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Applied Research in Higher Education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292F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>(3), 991-1002.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ooltip="DOI: https://doi.org/10.1108/JARHE-11-2023-0504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https://doi.org/10.1108/JARHE-11-2023-0504</w:t>
        </w:r>
      </w:hyperlink>
    </w:p>
    <w:bookmarkEnd w:id="3"/>
    <w:p w14:paraId="2A97D9A2" w14:textId="77777777" w:rsidR="00FD3F62" w:rsidRPr="00212F78" w:rsidRDefault="00FD3F6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750282" w14:textId="502710A4" w:rsidR="00D06861" w:rsidRPr="00212F78" w:rsidRDefault="00D0686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Do, Q., &amp; Hoang, H. T. (2023). The construction of language teacher identity among graduates from non-English language teaching majors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 &amp; Learning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1-18. </w:t>
      </w:r>
      <w:hyperlink r:id="rId10" w:history="1">
        <w:r w:rsidR="006B292F"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https://link.springer.com/content/pdf/10.1007/s42321-023-00142-z.pdf</w:t>
        </w:r>
      </w:hyperlink>
    </w:p>
    <w:p w14:paraId="65C27ACF" w14:textId="77777777" w:rsidR="006B292F" w:rsidRPr="00212F78" w:rsidRDefault="006B292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F6837C2" w14:textId="5C8C00AC" w:rsidR="006B292F" w:rsidRPr="00212F78" w:rsidRDefault="006B292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9771540"/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Doan, P. A. N., &amp; </w:t>
      </w:r>
      <w:proofErr w:type="spellStart"/>
      <w:r w:rsidRPr="006B292F">
        <w:rPr>
          <w:rFonts w:ascii="Times New Roman" w:eastAsia="Times New Roman" w:hAnsi="Times New Roman" w:cs="Times New Roman"/>
          <w:sz w:val="24"/>
          <w:szCs w:val="24"/>
        </w:rPr>
        <w:t>Piamsai</w:t>
      </w:r>
      <w:proofErr w:type="spellEnd"/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, C. (2025). Washback of Vietnamese Standardized Test of English Proficiency (VSTEP. 3-5) on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dergraduate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tudents’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trategies. </w:t>
      </w:r>
      <w:r w:rsidRPr="006B292F">
        <w:rPr>
          <w:rFonts w:ascii="Times New Roman" w:eastAsia="Times New Roman" w:hAnsi="Times New Roman" w:cs="Times New Roman"/>
          <w:i/>
          <w:iCs/>
          <w:sz w:val="24"/>
          <w:szCs w:val="24"/>
        </w:rPr>
        <w:t>LEARN Journal: Language Education and Acquisition Research Network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292F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>(1), 23-53.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https://doi.org/10.70730/VEZK2760</w:t>
      </w:r>
    </w:p>
    <w:bookmarkEnd w:id="4"/>
    <w:p w14:paraId="01E4C024" w14:textId="77777777" w:rsidR="00D06861" w:rsidRPr="00212F78" w:rsidRDefault="00D0686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A73B27A" w14:textId="02770B94" w:rsidR="006B0B9A" w:rsidRPr="00212F78" w:rsidRDefault="006B0B9A" w:rsidP="00212F7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Dunlea, J., Spiby, R., Nguyen, T., Quynh, N., Nguyen, T., Huu, M., Nguyen, T., Yen, Q., &amp; Thai, H. L. (2018). </w:t>
      </w:r>
      <w:proofErr w:type="spellStart"/>
      <w:r w:rsidRPr="00212F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Aptis</w:t>
      </w:r>
      <w:proofErr w:type="spellEnd"/>
      <w:r w:rsidRPr="00212F7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-VSTEP comparability study: Investigating the usage of two EFL tests in the context of higher education in Vietnam</w:t>
      </w:r>
      <w:r w:rsidRPr="0021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(British Council Validations Series VS/2018/001). British Council.</w:t>
      </w:r>
    </w:p>
    <w:p w14:paraId="0921F936" w14:textId="77777777" w:rsidR="00B8743C" w:rsidRPr="00212F78" w:rsidRDefault="00B8743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Duong T. H., &amp; Nguyen, T. H. (2006). Memorization and EFL students' strategies at university level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1-21.</w:t>
      </w:r>
    </w:p>
    <w:p w14:paraId="2F91B56B" w14:textId="77777777" w:rsidR="00DB1B7F" w:rsidRPr="00212F78" w:rsidRDefault="00DB1B7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4DB493" w14:textId="56486E64" w:rsidR="00DB1B7F" w:rsidRPr="00212F78" w:rsidRDefault="00DB1B7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Duong, T. M., &amp; Nguyen, H. T. T. (2021). Implementing </w:t>
      </w:r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ask-</w:t>
      </w:r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ased </w:t>
      </w:r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eaching in Vietnamese </w:t>
      </w:r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econdary </w:t>
      </w:r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chools: What </w:t>
      </w:r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inders EFL </w:t>
      </w:r>
      <w:proofErr w:type="gramStart"/>
      <w:r w:rsidR="00DC11AE" w:rsidRPr="00212F7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eachers?.</w:t>
      </w:r>
      <w:proofErr w:type="gram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n2.</w:t>
      </w:r>
    </w:p>
    <w:p w14:paraId="66895648" w14:textId="77777777" w:rsidR="00B8743C" w:rsidRPr="00212F78" w:rsidRDefault="00B8743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7A0671" w14:textId="5D1463EF" w:rsidR="00B8743C" w:rsidRPr="00212F78" w:rsidRDefault="001E04C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Duong, V. A., &amp; Chua, C. S. (2016). English as a symbol of internationalization in higher education: A case study of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 Research &amp; Development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(4), 669-683.</w:t>
      </w:r>
    </w:p>
    <w:p w14:paraId="063AD90E" w14:textId="77777777" w:rsidR="00A121E7" w:rsidRPr="00212F78" w:rsidRDefault="00A121E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FA9BDAE" w14:textId="1075476E" w:rsidR="00A121E7" w:rsidRPr="00212F78" w:rsidRDefault="00A121E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Duyen, H. T. M. (2025). The influence of Vietnamese culture on English language acquisition: Learners’ perspectives. </w:t>
      </w:r>
      <w:r w:rsidRPr="00A121E7">
        <w:rPr>
          <w:rFonts w:ascii="Times New Roman" w:eastAsia="Times New Roman" w:hAnsi="Times New Roman" w:cs="Times New Roman"/>
          <w:i/>
          <w:iCs/>
          <w:sz w:val="24"/>
          <w:szCs w:val="24"/>
        </w:rPr>
        <w:t>Multidisciplinary Science Journal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121E7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>(10)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https://doi.org/10.31893/multiscience.2025487</w:t>
      </w:r>
    </w:p>
    <w:p w14:paraId="32FC99BF" w14:textId="77777777" w:rsidR="00FA088A" w:rsidRPr="00212F78" w:rsidRDefault="00FA088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3821FB" w14:textId="77777777" w:rsidR="00FA088A" w:rsidRPr="00212F78" w:rsidRDefault="00FA088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Gruba, P., &amp; Chau Nguyen, N. B. (2019). Evaluating technology integration in a Vietnamese university language program.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(5-6), 619-637.</w:t>
      </w:r>
    </w:p>
    <w:p w14:paraId="724ABAD6" w14:textId="77777777" w:rsidR="00D10EE4" w:rsidRPr="00212F78" w:rsidRDefault="00D10EE4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6A5129C" w14:textId="58A5FF20" w:rsidR="0077181B" w:rsidRPr="00212F78" w:rsidRDefault="0077181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_Hlk180303850"/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Ha, X. V., &amp; Murray, J. C. (2023). Corrective feedback: Beliefs and practices of Vietnamese primary EFL teachers. </w:t>
      </w:r>
      <w:r w:rsidRPr="00212F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Language Teaching Research</w:t>
      </w: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27</w:t>
      </w: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>(1), 137-167.</w:t>
      </w:r>
      <w:bookmarkEnd w:id="5"/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Pr="00212F7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https://doi.org/10.1177/1362168820931897</w:t>
        </w:r>
      </w:hyperlink>
    </w:p>
    <w:p w14:paraId="651C37D6" w14:textId="77777777" w:rsidR="0077181B" w:rsidRPr="00212F78" w:rsidRDefault="0077181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FFCE07" w14:textId="07B6B9BE" w:rsidR="00DE2DEE" w:rsidRPr="00212F78" w:rsidRDefault="00DE2DEE" w:rsidP="00212F7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2F78">
        <w:rPr>
          <w:rFonts w:ascii="Times New Roman" w:hAnsi="Times New Roman" w:cs="Times New Roman"/>
          <w:sz w:val="24"/>
          <w:szCs w:val="24"/>
          <w:shd w:val="clear" w:color="auto" w:fill="FFFFFF"/>
        </w:rPr>
        <w:t>Harman, G., Hayden, M., &amp; Pham, T. N. (Eds.). (2009). </w:t>
      </w:r>
      <w:r w:rsidRPr="00212F7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Reforming higher education in Vietnam: Challenges and priorities</w:t>
      </w:r>
      <w:r w:rsidRPr="00212F78">
        <w:rPr>
          <w:rFonts w:ascii="Times New Roman" w:hAnsi="Times New Roman" w:cs="Times New Roman"/>
          <w:sz w:val="24"/>
          <w:szCs w:val="24"/>
          <w:shd w:val="clear" w:color="auto" w:fill="FFFFFF"/>
        </w:rPr>
        <w:t> (Vol. 29). Springer Science &amp; Business Media.</w:t>
      </w:r>
    </w:p>
    <w:p w14:paraId="1DFFD7D2" w14:textId="7F128DB0" w:rsidR="00361BA1" w:rsidRPr="00212F78" w:rsidRDefault="00361BA1" w:rsidP="00212F7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hAnsi="Times New Roman" w:cs="Times New Roman"/>
          <w:sz w:val="24"/>
          <w:szCs w:val="24"/>
        </w:rPr>
        <w:t xml:space="preserve">Hayden, &amp; T. Nghi Pham (Eds.), </w:t>
      </w:r>
      <w:r w:rsidRPr="00212F78">
        <w:rPr>
          <w:rFonts w:ascii="Times New Roman" w:hAnsi="Times New Roman" w:cs="Times New Roman"/>
          <w:i/>
          <w:sz w:val="24"/>
          <w:szCs w:val="24"/>
        </w:rPr>
        <w:t>Reforming higher education in Vietnam</w:t>
      </w:r>
      <w:r w:rsidR="00D10EE4" w:rsidRPr="00212F78">
        <w:rPr>
          <w:rFonts w:ascii="Times New Roman" w:hAnsi="Times New Roman" w:cs="Times New Roman"/>
          <w:i/>
          <w:sz w:val="24"/>
          <w:szCs w:val="24"/>
        </w:rPr>
        <w:t>.</w:t>
      </w:r>
      <w:r w:rsidRPr="00212F7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12F78">
        <w:rPr>
          <w:rFonts w:ascii="Times New Roman" w:hAnsi="Times New Roman" w:cs="Times New Roman"/>
          <w:sz w:val="24"/>
          <w:szCs w:val="24"/>
        </w:rPr>
        <w:t>Springer.</w:t>
      </w:r>
    </w:p>
    <w:p w14:paraId="1566F382" w14:textId="7170A5DF" w:rsidR="00E63801" w:rsidRPr="00212F78" w:rsidRDefault="00E6380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Hien, T. T. T., &amp; Loan, M. T. (2018). Current challenges in the teaching of tertiary English in Vietnam. In J. Albright (Ed.),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tertiary education in Vietnam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(pp. 40-53). Routledge.</w:t>
      </w:r>
    </w:p>
    <w:p w14:paraId="268B7BFE" w14:textId="77777777" w:rsidR="00EF1126" w:rsidRPr="00212F78" w:rsidRDefault="00EF112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B61532" w14:textId="6357DC3B" w:rsidR="00EF1126" w:rsidRPr="00212F78" w:rsidRDefault="00EF1126" w:rsidP="00212F78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212F78">
        <w:rPr>
          <w:rFonts w:ascii="Times New Roman" w:hAnsi="Times New Roman" w:cs="Times New Roman"/>
          <w:bCs/>
          <w:sz w:val="24"/>
          <w:szCs w:val="24"/>
        </w:rPr>
        <w:t xml:space="preserve">Ho, M. H. T., &amp; Nguyen, H. T. (2019). English as a lingua franca for Vietnam: Current issues and future directions. In </w:t>
      </w:r>
      <w:bookmarkStart w:id="6" w:name="_Hlk147672587"/>
      <w:r w:rsidRPr="00212F78">
        <w:rPr>
          <w:rFonts w:ascii="Times New Roman" w:hAnsi="Times New Roman" w:cs="Times New Roman"/>
          <w:bCs/>
          <w:sz w:val="24"/>
          <w:szCs w:val="24"/>
        </w:rPr>
        <w:t>V. C. Le, H. T. M. Ngyuen, T. T. M. Nguyen, &amp; R. Barnard (Eds.), </w:t>
      </w:r>
      <w:r w:rsidRPr="00212F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Building teacher capacity in English language teaching in Vietnam: Research, policy and practice </w:t>
      </w:r>
      <w:r w:rsidRPr="00212F78">
        <w:rPr>
          <w:rFonts w:ascii="Times New Roman" w:hAnsi="Times New Roman" w:cs="Times New Roman"/>
          <w:bCs/>
          <w:sz w:val="24"/>
          <w:szCs w:val="24"/>
        </w:rPr>
        <w:t>(pp. 166-183). Routledge.</w:t>
      </w:r>
      <w:bookmarkEnd w:id="6"/>
    </w:p>
    <w:p w14:paraId="0577AF35" w14:textId="77777777" w:rsidR="00974162" w:rsidRPr="00212F78" w:rsidRDefault="0097416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0FD4761" w14:textId="0EC82BD7" w:rsidR="00E63801" w:rsidRPr="00212F78" w:rsidRDefault="0097416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17773563"/>
      <w:r w:rsidRPr="00212F78">
        <w:rPr>
          <w:rFonts w:ascii="Times New Roman" w:eastAsia="SimSun" w:hAnsi="Times New Roman" w:cs="Times New Roman"/>
          <w:sz w:val="24"/>
          <w:szCs w:val="24"/>
        </w:rPr>
        <w:t>Hoa, D., &amp; Dung, V. (2020). Some factors affecting English proficiency of the first-year non-English majored students at Hung Vuong University.</w:t>
      </w:r>
      <w:r w:rsidRPr="00212F78">
        <w:rPr>
          <w:rFonts w:ascii="Times New Roman" w:eastAsia="SimSun" w:hAnsi="Times New Roman" w:cs="Times New Roman"/>
          <w:i/>
          <w:iCs/>
          <w:sz w:val="24"/>
          <w:szCs w:val="24"/>
        </w:rPr>
        <w:t xml:space="preserve"> Journal of Science and Technology, 21</w:t>
      </w:r>
      <w:r w:rsidRPr="00212F78">
        <w:rPr>
          <w:rFonts w:ascii="Times New Roman" w:eastAsia="SimSun" w:hAnsi="Times New Roman" w:cs="Times New Roman"/>
          <w:sz w:val="24"/>
          <w:szCs w:val="24"/>
        </w:rPr>
        <w:t>(4), 87-96.</w:t>
      </w:r>
      <w:bookmarkEnd w:id="7"/>
    </w:p>
    <w:p w14:paraId="3771409A" w14:textId="77777777" w:rsidR="00974162" w:rsidRPr="00212F78" w:rsidRDefault="0097416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86AB94" w14:textId="47D33C92" w:rsidR="00C87B91" w:rsidRPr="00212F78" w:rsidRDefault="00C87B9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Hoa, N. (2016). Difficulties in teaching English for specific purposes: Empirical study at Vietnam universities.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Higher Education Studies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154-161.</w:t>
      </w:r>
    </w:p>
    <w:p w14:paraId="29A5B7B9" w14:textId="77777777" w:rsidR="00C87B91" w:rsidRPr="00212F78" w:rsidRDefault="00C87B9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B99963" w14:textId="4906EC58" w:rsidR="003C3A87" w:rsidRPr="00212F78" w:rsidRDefault="003C3A8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Hoa, N. T. M., &amp; Tuan, N. Q. (2007). Teaching English in primary schools in Vietnam: An overview.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Current Issues in Language Planning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162-173.</w:t>
      </w:r>
    </w:p>
    <w:p w14:paraId="459B9C10" w14:textId="77777777" w:rsidR="00A121E7" w:rsidRPr="00212F78" w:rsidRDefault="00A121E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2FE1957" w14:textId="0E220CCE" w:rsidR="00A121E7" w:rsidRPr="00212F78" w:rsidRDefault="00A121E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121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Hoang, A. K., &amp; Le, N. M. T. (2025). Applying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ognitive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inguistics to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>nhance Vietnamese English-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ajor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ndergraduates’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earning of English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odal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 xml:space="preserve">erbs. </w:t>
      </w:r>
      <w:r w:rsidRPr="00A121E7">
        <w:rPr>
          <w:rFonts w:ascii="Times New Roman" w:eastAsia="Times New Roman" w:hAnsi="Times New Roman" w:cs="Times New Roman"/>
          <w:i/>
          <w:iCs/>
          <w:sz w:val="24"/>
          <w:szCs w:val="24"/>
        </w:rPr>
        <w:t>Vietnam Journal of Education</w:t>
      </w:r>
      <w:r w:rsidRPr="00A121E7">
        <w:rPr>
          <w:rFonts w:ascii="Times New Roman" w:eastAsia="Times New Roman" w:hAnsi="Times New Roman" w:cs="Times New Roman"/>
          <w:sz w:val="24"/>
          <w:szCs w:val="24"/>
        </w:rPr>
        <w:t>, 61-75.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https://doi.org/10.52296/vje.2025.567 </w:t>
        </w:r>
      </w:hyperlink>
    </w:p>
    <w:p w14:paraId="2F6C7951" w14:textId="77777777" w:rsidR="003C3A87" w:rsidRPr="00212F78" w:rsidRDefault="003C3A87" w:rsidP="00212F78">
      <w:pPr>
        <w:pStyle w:val="EndNoteBibliography"/>
        <w:ind w:left="720" w:hanging="720"/>
        <w:rPr>
          <w:szCs w:val="24"/>
        </w:rPr>
      </w:pPr>
    </w:p>
    <w:p w14:paraId="750AF32A" w14:textId="5388F8DF" w:rsidR="00411331" w:rsidRPr="00212F78" w:rsidRDefault="00411331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t xml:space="preserve">Hoang, V. V. (2010). The current situation and issues of the teaching of English in Vietnam. </w:t>
      </w:r>
      <w:r w:rsidRPr="00212F78">
        <w:rPr>
          <w:rFonts w:eastAsia="MS Gothic"/>
          <w:i/>
          <w:szCs w:val="24"/>
        </w:rPr>
        <w:t>立命館言語</w:t>
      </w:r>
      <w:r w:rsidRPr="00212F78">
        <w:rPr>
          <w:i/>
          <w:szCs w:val="24"/>
        </w:rPr>
        <w:t xml:space="preserve"> </w:t>
      </w:r>
      <w:r w:rsidRPr="00212F78">
        <w:rPr>
          <w:rFonts w:eastAsia="MS Gothic"/>
          <w:i/>
          <w:szCs w:val="24"/>
        </w:rPr>
        <w:t>文化研究</w:t>
      </w:r>
      <w:r w:rsidRPr="00212F78">
        <w:rPr>
          <w:i/>
          <w:szCs w:val="24"/>
        </w:rPr>
        <w:t>, 22</w:t>
      </w:r>
      <w:r w:rsidRPr="00212F78">
        <w:rPr>
          <w:szCs w:val="24"/>
        </w:rPr>
        <w:t xml:space="preserve"> (1).</w:t>
      </w:r>
    </w:p>
    <w:p w14:paraId="48C069D0" w14:textId="77777777" w:rsidR="004E3636" w:rsidRPr="00212F78" w:rsidRDefault="004E3636" w:rsidP="00212F78">
      <w:pPr>
        <w:pStyle w:val="EndNoteBibliography"/>
        <w:ind w:left="720" w:hanging="720"/>
        <w:rPr>
          <w:szCs w:val="24"/>
        </w:rPr>
      </w:pPr>
    </w:p>
    <w:p w14:paraId="5A8AEDDC" w14:textId="14757808" w:rsidR="004E3636" w:rsidRPr="00212F78" w:rsidRDefault="004E3636" w:rsidP="00212F78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Hong, N. X., &amp; Phan, N. T. T. (2020). Students' self-efficacy beliefs and TOEIC achievements in the Vietnamese context.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Instruction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(4), 67-86.</w:t>
      </w:r>
    </w:p>
    <w:p w14:paraId="74A9FEF2" w14:textId="77777777" w:rsidR="00802957" w:rsidRPr="00212F78" w:rsidRDefault="00802957" w:rsidP="00212F7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hAnsi="Times New Roman" w:cs="Times New Roman"/>
          <w:sz w:val="24"/>
          <w:szCs w:val="24"/>
        </w:rPr>
        <w:t xml:space="preserve">Huong, L. T. T., Quynh, N. T. T., Ngoc, N. T., &amp; Duc, N. M. (2021). Applying the lesson study model in developing teaching capability for young teachers in Vietnam.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European Journal of Educational Research, 10</w:t>
      </w:r>
      <w:r w:rsidRPr="00212F78">
        <w:rPr>
          <w:rFonts w:ascii="Times New Roman" w:hAnsi="Times New Roman" w:cs="Times New Roman"/>
          <w:sz w:val="24"/>
          <w:szCs w:val="24"/>
        </w:rPr>
        <w:t>(4). https://doi.org/10.12973/EU-JER.10.4.1755.</w:t>
      </w:r>
    </w:p>
    <w:p w14:paraId="3BEBB319" w14:textId="77777777" w:rsidR="001C0B80" w:rsidRPr="00212F78" w:rsidRDefault="001C0B8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Huong, T. N. N., &amp; Hiep, P. H. (2010). Vietnamese teachers’ and students’ perceptions of global English.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Education in Asia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48-61.</w:t>
      </w:r>
    </w:p>
    <w:p w14:paraId="09C50413" w14:textId="77777777" w:rsidR="00802957" w:rsidRPr="00212F78" w:rsidRDefault="0080295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D29C95" w14:textId="1A80C970" w:rsidR="009F45D2" w:rsidRPr="00212F78" w:rsidRDefault="009F45D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Ingram, J. (2005). Vietnamese acquisition of English word stress.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309-319.</w:t>
      </w:r>
      <w:r w:rsidR="008E49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946" w:rsidRPr="008E4946">
        <w:rPr>
          <w:rFonts w:ascii="Times New Roman" w:eastAsia="Times New Roman" w:hAnsi="Times New Roman" w:cs="Times New Roman"/>
          <w:sz w:val="24"/>
          <w:szCs w:val="24"/>
        </w:rPr>
        <w:t>https://doi.org/10.2307/3588314</w:t>
      </w:r>
    </w:p>
    <w:p w14:paraId="5DC25BE4" w14:textId="77777777" w:rsidR="00FB1846" w:rsidRPr="00212F78" w:rsidRDefault="00FB184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EDC27B" w14:textId="77777777" w:rsidR="0029144E" w:rsidRPr="00212F78" w:rsidRDefault="0029144E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Khamkhien, A. (2010). Factors affecting language learning strategy reported usage by Thai and Vietnamese EFL learners.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66-85.</w:t>
      </w:r>
    </w:p>
    <w:p w14:paraId="0A3A20CC" w14:textId="77777777" w:rsidR="00E361E0" w:rsidRPr="00212F78" w:rsidRDefault="00E361E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8B8F853" w14:textId="0290A629" w:rsidR="00285510" w:rsidRPr="00212F78" w:rsidRDefault="0028551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LaBelle, J. (2007). Vietnamese American experiences of English language learning: Ethnic acceptance and prejudice.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Southeast Asian American Education and Advancement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1-21.</w:t>
      </w:r>
    </w:p>
    <w:p w14:paraId="37E6B0C5" w14:textId="77777777" w:rsidR="00285510" w:rsidRPr="00212F78" w:rsidRDefault="0028551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6C6249" w14:textId="043F0E73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>Lap, T. Q., Trang, V. T. T., &amp; Tuan, L. C. (2025, April). An exploratory study on Vietnamese university students’ resilience in learning English as a foreign language.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Education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, 10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https://doi.org/10.3389/feduc.2025.1537638</w:t>
        </w:r>
      </w:hyperlink>
    </w:p>
    <w:p w14:paraId="4E307584" w14:textId="77777777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3A436D3" w14:textId="210E1F38" w:rsidR="007C0543" w:rsidRPr="00212F78" w:rsidRDefault="007C0543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Lap, T. Q., &amp; Yen, C. H. (2013). Vietnamese learners' ability to write English argumentative paragraphs: The role of peer feedback giving.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on English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(4), 12-20.</w:t>
      </w:r>
      <w:r w:rsidR="001B5E00"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06C79D" w14:textId="77777777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809108" w14:textId="1CAE2314" w:rsidR="00435FE5" w:rsidRPr="00212F78" w:rsidRDefault="00435FE5" w:rsidP="00212F7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Le, D. M. (2018). Agentic responses to communicative language teaching in language policy: An Example of Vietnamese English Primary Teachers. In J. C. Crandall &amp; K. M. Bailey (Eds.), </w:t>
      </w:r>
      <w:r w:rsidRPr="00212F7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Global perspectives on language education policies </w:t>
      </w:r>
      <w:r w:rsidRPr="00212F78">
        <w:rPr>
          <w:rFonts w:ascii="Times New Roman" w:hAnsi="Times New Roman" w:cs="Times New Roman"/>
          <w:color w:val="000000" w:themeColor="text1"/>
          <w:sz w:val="24"/>
          <w:szCs w:val="24"/>
        </w:rPr>
        <w:t>(pp. 34-45). Routledge and TIRF.</w:t>
      </w:r>
    </w:p>
    <w:p w14:paraId="552BCD74" w14:textId="77777777" w:rsidR="001E2C6C" w:rsidRPr="00212F78" w:rsidRDefault="001E2C6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57040133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Le, M. D., Nguyen, H. T. M., &amp; Burns, A. (2021). English primary teacher agency in implementing teaching methods in response to language policy reform: A Vietnamese case study.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Current Issues in Language Planning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(1-2), 199-224.</w:t>
      </w:r>
    </w:p>
    <w:p w14:paraId="0C75CAB6" w14:textId="77777777" w:rsidR="001E2C6C" w:rsidRPr="00212F78" w:rsidRDefault="001E2C6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EE6D5A" w14:textId="77777777" w:rsidR="001E2C6C" w:rsidRPr="00212F78" w:rsidRDefault="001E2C6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Le Nguyen, T. C. (2008). Learner autonomy and EFL proficiency: A Vietnamese perspective.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English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, 67-87.</w:t>
      </w:r>
    </w:p>
    <w:p w14:paraId="5EE5E93D" w14:textId="77777777" w:rsidR="001E2C6C" w:rsidRPr="00212F78" w:rsidRDefault="001E2C6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EB7F28E" w14:textId="77777777" w:rsidR="006658C5" w:rsidRPr="00212F78" w:rsidRDefault="006658C5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lastRenderedPageBreak/>
        <w:t xml:space="preserve">Le, T. C. N., &amp; Nation, P. (2011). A bilingual vocabulary size test of English for Vietnamese learners. </w:t>
      </w:r>
      <w:r w:rsidRPr="00212F78">
        <w:rPr>
          <w:i/>
          <w:iCs/>
          <w:szCs w:val="24"/>
        </w:rPr>
        <w:t>RELC Journal</w:t>
      </w:r>
      <w:r w:rsidRPr="00212F78">
        <w:rPr>
          <w:szCs w:val="24"/>
        </w:rPr>
        <w:t xml:space="preserve">, </w:t>
      </w:r>
      <w:r w:rsidRPr="00212F78">
        <w:rPr>
          <w:i/>
          <w:iCs/>
          <w:szCs w:val="24"/>
        </w:rPr>
        <w:t>42</w:t>
      </w:r>
      <w:r w:rsidRPr="00212F78">
        <w:rPr>
          <w:szCs w:val="24"/>
        </w:rPr>
        <w:t>(1), 86-99.</w:t>
      </w:r>
    </w:p>
    <w:p w14:paraId="4D48B106" w14:textId="77777777" w:rsidR="001B5E00" w:rsidRPr="00212F78" w:rsidRDefault="001B5E00" w:rsidP="00212F78">
      <w:pPr>
        <w:pStyle w:val="EndNoteBibliography"/>
        <w:ind w:left="720" w:hanging="720"/>
        <w:rPr>
          <w:szCs w:val="24"/>
        </w:rPr>
      </w:pPr>
    </w:p>
    <w:p w14:paraId="6C274C7B" w14:textId="47DF0C0A" w:rsidR="001B5E00" w:rsidRPr="001B5E00" w:rsidRDefault="001B5E00" w:rsidP="00212F78">
      <w:pPr>
        <w:pStyle w:val="EndNoteBibliography"/>
        <w:ind w:left="720" w:hanging="720"/>
        <w:rPr>
          <w:szCs w:val="24"/>
        </w:rPr>
      </w:pPr>
      <w:r w:rsidRPr="001B5E00">
        <w:rPr>
          <w:szCs w:val="24"/>
        </w:rPr>
        <w:t xml:space="preserve">Le, T. T., &amp; Pham, T. T. (2025). Exploring the dynamics of intergenerational English language teaching: </w:t>
      </w:r>
      <w:r w:rsidRPr="00212F78">
        <w:rPr>
          <w:szCs w:val="24"/>
        </w:rPr>
        <w:t>I</w:t>
      </w:r>
      <w:r w:rsidRPr="001B5E00">
        <w:rPr>
          <w:szCs w:val="24"/>
        </w:rPr>
        <w:t xml:space="preserve">nsights from Vietnamese EFL educators. </w:t>
      </w:r>
      <w:r w:rsidRPr="001B5E00">
        <w:rPr>
          <w:i/>
          <w:iCs/>
          <w:szCs w:val="24"/>
        </w:rPr>
        <w:t>Innovation in Language Learning and Teaching</w:t>
      </w:r>
      <w:r w:rsidRPr="001B5E00">
        <w:rPr>
          <w:szCs w:val="24"/>
        </w:rPr>
        <w:t>, 1-15.</w:t>
      </w:r>
      <w:r w:rsidRPr="00212F78">
        <w:rPr>
          <w:szCs w:val="24"/>
        </w:rPr>
        <w:t xml:space="preserve"> </w:t>
      </w:r>
      <w:hyperlink r:id="rId14" w:history="1">
        <w:r w:rsidRPr="00212F78">
          <w:rPr>
            <w:rStyle w:val="Hyperlink"/>
            <w:szCs w:val="24"/>
          </w:rPr>
          <w:t>https://doi.org/10.1080/17501229.2025.2481150</w:t>
        </w:r>
      </w:hyperlink>
    </w:p>
    <w:p w14:paraId="4F06CFA5" w14:textId="77777777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31B74E" w14:textId="77777777" w:rsidR="001E2C6C" w:rsidRPr="00212F78" w:rsidRDefault="001E2C6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proofErr w:type="spellStart"/>
      <w:r w:rsidRPr="00212F78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Ngoc, D. I. E. P., &amp; Hieu, V. M. (2021). Examining quality of English language learning of university students in Vietnam: The moderating role of competition factor.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Journal of Educational Research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95,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55-79.</w:t>
      </w:r>
    </w:p>
    <w:p w14:paraId="2A4932BA" w14:textId="77777777" w:rsidR="001E2C6C" w:rsidRPr="00212F78" w:rsidRDefault="001E2C6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FEC551B" w14:textId="1FDADC7C" w:rsidR="00951D1A" w:rsidRPr="00212F78" w:rsidRDefault="00951D1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Lem, N. C. (2019). Language learning strategies among Vietnamese EFL high school students.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JELT: Indonesian Journal of English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55-70.</w:t>
      </w:r>
    </w:p>
    <w:p w14:paraId="19980B4B" w14:textId="77777777" w:rsidR="00E80129" w:rsidRPr="00212F78" w:rsidRDefault="00E8012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03E3ED" w14:textId="77777777" w:rsidR="00E80129" w:rsidRPr="00212F78" w:rsidRDefault="00E80129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hAnsi="Times New Roman" w:cs="Times New Roman"/>
          <w:sz w:val="24"/>
          <w:szCs w:val="24"/>
        </w:rPr>
        <w:t xml:space="preserve">Linh, L. T., &amp; Duyen, H. T. N. (2021). Interactive whiteboard as a means to enhance learners’ engagement in language learning.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212F78">
        <w:rPr>
          <w:rFonts w:ascii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212F78">
        <w:rPr>
          <w:rFonts w:ascii="Times New Roman" w:hAnsi="Times New Roman" w:cs="Times New Roman"/>
          <w:sz w:val="24"/>
          <w:szCs w:val="24"/>
        </w:rPr>
        <w:t>(11), 1999-2009.  https://doi.org/10.54607/hcmue.js.18.11.3279(2021)</w:t>
      </w:r>
    </w:p>
    <w:p w14:paraId="11CA4406" w14:textId="77777777" w:rsidR="00C415E5" w:rsidRPr="00212F78" w:rsidRDefault="00C415E5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C87EF6C" w14:textId="13811399" w:rsidR="00C415E5" w:rsidRDefault="00C415E5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Ly, C. K. (2023). English as a global language: An exploration of EFL learners’ beliefs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TESOL &amp;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19-33.</w:t>
      </w:r>
    </w:p>
    <w:p w14:paraId="09D229B7" w14:textId="77777777" w:rsidR="006E6CCC" w:rsidRPr="00212F78" w:rsidRDefault="006E6CC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848928" w14:textId="5A8EA9BB" w:rsidR="0077181B" w:rsidRPr="00212F78" w:rsidRDefault="0077181B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hAnsi="Times New Roman" w:cs="Times New Roman"/>
          <w:sz w:val="24"/>
          <w:szCs w:val="24"/>
        </w:rPr>
        <w:t xml:space="preserve">Mai, V. L. T. (2023). Autonomy-based listening: Vietnamese university students' perceptions of self-access web-based listening practices.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Studies in Self-Access Learning Journal</w:t>
      </w:r>
      <w:r w:rsidRPr="00212F78">
        <w:rPr>
          <w:rFonts w:ascii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212F78">
        <w:rPr>
          <w:rFonts w:ascii="Times New Roman" w:hAnsi="Times New Roman" w:cs="Times New Roman"/>
          <w:sz w:val="24"/>
          <w:szCs w:val="24"/>
        </w:rPr>
        <w:t xml:space="preserve">(3).  DOI: 10.37237/140303  </w:t>
      </w:r>
    </w:p>
    <w:p w14:paraId="034CA7E3" w14:textId="77777777" w:rsidR="00EE03BF" w:rsidRPr="00212F78" w:rsidRDefault="00EE03BF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2B0DEF" w14:textId="00C23D87" w:rsidR="00EE03BF" w:rsidRPr="00212F78" w:rsidRDefault="00EE03B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84537606"/>
      <w:bookmarkStart w:id="10" w:name="_Hlk184537619"/>
      <w:r w:rsidRPr="00212F78">
        <w:rPr>
          <w:rFonts w:ascii="Times New Roman" w:hAnsi="Times New Roman" w:cs="Times New Roman"/>
          <w:sz w:val="24"/>
          <w:szCs w:val="24"/>
        </w:rPr>
        <w:t xml:space="preserve">Margetson, K., McLeod, S., &amp; Verdon, S. (2024). Diagnosing speech sound disorder in bilingual </w:t>
      </w:r>
      <w:bookmarkEnd w:id="9"/>
      <w:r w:rsidRPr="00212F78">
        <w:rPr>
          <w:rFonts w:ascii="Times New Roman" w:hAnsi="Times New Roman" w:cs="Times New Roman"/>
          <w:sz w:val="24"/>
          <w:szCs w:val="24"/>
        </w:rPr>
        <w:t xml:space="preserve">Vietnamese-English-speaking children: Are English-only assessments </w:t>
      </w:r>
      <w:proofErr w:type="gramStart"/>
      <w:r w:rsidRPr="00212F78">
        <w:rPr>
          <w:rFonts w:ascii="Times New Roman" w:hAnsi="Times New Roman" w:cs="Times New Roman"/>
          <w:sz w:val="24"/>
          <w:szCs w:val="24"/>
        </w:rPr>
        <w:t>sufficient?.</w:t>
      </w:r>
      <w:proofErr w:type="gramEnd"/>
      <w:r w:rsidRPr="00212F78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92146310"/>
      <w:r w:rsidRPr="00212F78">
        <w:rPr>
          <w:rFonts w:ascii="Times New Roman" w:hAnsi="Times New Roman" w:cs="Times New Roman"/>
          <w:sz w:val="24"/>
          <w:szCs w:val="24"/>
        </w:rPr>
        <w:t xml:space="preserve">In E. </w:t>
      </w:r>
      <w:proofErr w:type="spellStart"/>
      <w:r w:rsidRPr="00212F78">
        <w:rPr>
          <w:rFonts w:ascii="Times New Roman" w:hAnsi="Times New Roman" w:cs="Times New Roman"/>
          <w:sz w:val="24"/>
          <w:szCs w:val="24"/>
        </w:rPr>
        <w:t>Babatsouli</w:t>
      </w:r>
      <w:proofErr w:type="spellEnd"/>
      <w:r w:rsidRPr="00212F78">
        <w:rPr>
          <w:rFonts w:ascii="Times New Roman" w:hAnsi="Times New Roman" w:cs="Times New Roman"/>
          <w:sz w:val="24"/>
          <w:szCs w:val="24"/>
        </w:rPr>
        <w:t xml:space="preserve"> (Ed.),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Multilingual acquisition and learning</w:t>
      </w:r>
      <w:r w:rsidRPr="00212F78">
        <w:rPr>
          <w:rFonts w:ascii="Times New Roman" w:hAnsi="Times New Roman" w:cs="Times New Roman"/>
          <w:sz w:val="24"/>
          <w:szCs w:val="24"/>
        </w:rPr>
        <w:t xml:space="preserve"> (pp. 217-245). John Benjamins.</w:t>
      </w:r>
      <w:bookmarkEnd w:id="10"/>
      <w:bookmarkEnd w:id="11"/>
      <w:r w:rsidRPr="00212F7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A8935D" w14:textId="77777777" w:rsidR="004318E1" w:rsidRPr="00212F78" w:rsidRDefault="004318E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096FC7" w14:textId="6F122186" w:rsidR="004318E1" w:rsidRPr="00212F78" w:rsidRDefault="004318E1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Mo, N. T. (2023). A systematic review on flipped classrooms in English language teaching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Van Hien University Journal of Science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(3), 49-62.  </w:t>
      </w:r>
    </w:p>
    <w:p w14:paraId="6A3E8699" w14:textId="77777777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0726BF" w14:textId="04C2BBFB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99770740"/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My, V. T. D., &amp; Lợi, N. V. (2025). In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eed of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cademic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ollocation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nstruction: Vietnamese English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ajors'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nowledge and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erception. </w:t>
      </w:r>
      <w:r w:rsidRPr="001B5E00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Process: International Journal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, 1-20.</w:t>
      </w:r>
    </w:p>
    <w:bookmarkEnd w:id="12"/>
    <w:p w14:paraId="3DC0166D" w14:textId="77777777" w:rsidR="00951D1A" w:rsidRPr="00212F78" w:rsidRDefault="00951D1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6B0370" w14:textId="4E9B7ABA" w:rsidR="00284AD1" w:rsidRPr="00212F78" w:rsidRDefault="00F1569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Nghi, T. T., Thang, N. T., &amp; Phuc, T. H. (2021). An investigation into factors affecting the use of English prepositions by Vietnamese learners of English.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Higher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24-48.</w:t>
      </w:r>
    </w:p>
    <w:p w14:paraId="026744D4" w14:textId="77777777" w:rsidR="00111A46" w:rsidRPr="00212F78" w:rsidRDefault="00111A4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2B90EB2" w14:textId="77777777" w:rsidR="00111A46" w:rsidRPr="00212F78" w:rsidRDefault="00111A4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Ngo, N. H. H., Cherrington, S., &amp; Crabbe, D. (2023). Contextual influences on the professional development experiences of lecturers in English as a foreign language at a Vietnamese university.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Professional Development in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49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(6), 1197-1213.</w:t>
      </w:r>
    </w:p>
    <w:p w14:paraId="0A4FED03" w14:textId="77777777" w:rsidR="00F15699" w:rsidRPr="00212F78" w:rsidRDefault="00F1569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A5BF3C" w14:textId="77777777" w:rsidR="00FA055A" w:rsidRPr="00212F78" w:rsidRDefault="00FA055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Ngo, N. T. H. (2015). Some insights into listening strategies of learners of English as a foreign language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Language, Culture and Curriculum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(3), 311-326.</w:t>
      </w:r>
    </w:p>
    <w:p w14:paraId="74ABF52A" w14:textId="5B393E5B" w:rsidR="00FA055A" w:rsidRPr="00212F78" w:rsidRDefault="00FA055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DDCBDF8" w14:textId="162BAA51" w:rsidR="005F322D" w:rsidRPr="00212F78" w:rsidRDefault="005F322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Ngo, X. M. (2024). English assessment in Vietnam: Status quo, major tensions, and underlying ideological conflicts.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280-292.</w:t>
      </w:r>
    </w:p>
    <w:p w14:paraId="14361EB4" w14:textId="77777777" w:rsidR="005F322D" w:rsidRPr="00212F78" w:rsidRDefault="005F322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D00873" w14:textId="2B4A4AF8" w:rsidR="00F46270" w:rsidRPr="00212F78" w:rsidRDefault="00F46270" w:rsidP="00212F78">
      <w:pPr>
        <w:spacing w:after="0" w:line="240" w:lineRule="auto"/>
        <w:ind w:left="720" w:hanging="720"/>
        <w:rPr>
          <w:rFonts w:ascii="Times New Roman" w:eastAsia="SimSun" w:hAnsi="Times New Roman" w:cs="Times New Roman"/>
          <w:sz w:val="24"/>
          <w:szCs w:val="24"/>
        </w:rPr>
      </w:pPr>
      <w:r w:rsidRPr="00212F78">
        <w:rPr>
          <w:rFonts w:ascii="Times New Roman" w:eastAsia="SimSun" w:hAnsi="Times New Roman" w:cs="Times New Roman"/>
          <w:sz w:val="24"/>
          <w:szCs w:val="24"/>
        </w:rPr>
        <w:t xml:space="preserve">Nguyen, A. K. (2024). Heritage speech communities: Language shift and language contact in the Vietnamese diaspora in the United Kingdom. In </w:t>
      </w:r>
      <w:bookmarkStart w:id="13" w:name="_Hlk194139517"/>
      <w:r w:rsidRPr="00212F78">
        <w:rPr>
          <w:rFonts w:ascii="Times New Roman" w:eastAsia="SimSun" w:hAnsi="Times New Roman" w:cs="Times New Roman"/>
          <w:sz w:val="24"/>
          <w:szCs w:val="24"/>
        </w:rPr>
        <w:t xml:space="preserve">S. Dunmore, K. Rosiak, &amp; C. Taylor (Eds.), </w:t>
      </w:r>
      <w:r w:rsidRPr="00212F78">
        <w:rPr>
          <w:rFonts w:ascii="Times New Roman" w:eastAsia="SimSun" w:hAnsi="Times New Roman" w:cs="Times New Roman"/>
          <w:i/>
          <w:iCs/>
          <w:sz w:val="24"/>
          <w:szCs w:val="24"/>
        </w:rPr>
        <w:t>New approaches to language and identity in contexts of migration and diaspora</w:t>
      </w:r>
      <w:r w:rsidRPr="00212F78">
        <w:rPr>
          <w:rFonts w:ascii="Times New Roman" w:eastAsia="SimSun" w:hAnsi="Times New Roman" w:cs="Times New Roman"/>
          <w:sz w:val="24"/>
          <w:szCs w:val="24"/>
        </w:rPr>
        <w:t xml:space="preserve"> (pp. 59-72). Routledge.</w:t>
      </w:r>
      <w:bookmarkEnd w:id="13"/>
      <w:r w:rsidRPr="00212F78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6D23A0B1" w14:textId="77777777" w:rsidR="00EE03BF" w:rsidRPr="00212F78" w:rsidRDefault="00EE03B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EA7552" w14:textId="7C722C4F" w:rsidR="002F51A9" w:rsidRPr="00212F78" w:rsidRDefault="002F51A9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Nguyễn, A. T. T., &amp; Đào, Đ. M. (2018). The acquisition of question intonation by Vietnamese learners of English.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Asian-Pacific Journal of Second and Foreign Language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hyperlink r:id="rId15" w:history="1">
        <w:r w:rsidR="00DD7837" w:rsidRPr="00212F7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https://doi.org/10.1186/s40862-018-0044-4</w:t>
        </w:r>
      </w:hyperlink>
    </w:p>
    <w:p w14:paraId="019B7186" w14:textId="77777777" w:rsidR="00DD7837" w:rsidRPr="00212F78" w:rsidRDefault="00DD7837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341D39" w14:textId="77777777" w:rsidR="00DD7837" w:rsidRPr="00212F78" w:rsidRDefault="00DD783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C. D. (2017). Creating spaces for constructing practice and identity: Innovations of teachers of English language to young learners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Research Papers in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56-70.</w:t>
      </w:r>
    </w:p>
    <w:p w14:paraId="3E1A1D7F" w14:textId="77777777" w:rsidR="002F51A9" w:rsidRPr="00212F78" w:rsidRDefault="002F51A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631D61" w14:textId="7ACABF59" w:rsidR="00710D79" w:rsidRPr="00212F78" w:rsidRDefault="00710D79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57532158"/>
      <w:r w:rsidRPr="00212F78">
        <w:rPr>
          <w:rFonts w:ascii="Times New Roman" w:hAnsi="Times New Roman" w:cs="Times New Roman"/>
          <w:sz w:val="24"/>
          <w:szCs w:val="24"/>
        </w:rPr>
        <w:t xml:space="preserve">Nguyen, C. T. (2011). Challenges of </w:t>
      </w:r>
      <w:r w:rsidR="007413DB" w:rsidRPr="00212F78">
        <w:rPr>
          <w:rFonts w:ascii="Times New Roman" w:hAnsi="Times New Roman" w:cs="Times New Roman"/>
          <w:sz w:val="24"/>
          <w:szCs w:val="24"/>
        </w:rPr>
        <w:t>l</w:t>
      </w:r>
      <w:r w:rsidRPr="00212F78">
        <w:rPr>
          <w:rFonts w:ascii="Times New Roman" w:hAnsi="Times New Roman" w:cs="Times New Roman"/>
          <w:sz w:val="24"/>
          <w:szCs w:val="24"/>
        </w:rPr>
        <w:t xml:space="preserve">earning English in Australia towards </w:t>
      </w:r>
      <w:r w:rsidR="007413DB" w:rsidRPr="00212F78">
        <w:rPr>
          <w:rFonts w:ascii="Times New Roman" w:hAnsi="Times New Roman" w:cs="Times New Roman"/>
          <w:sz w:val="24"/>
          <w:szCs w:val="24"/>
        </w:rPr>
        <w:t>s</w:t>
      </w:r>
      <w:r w:rsidRPr="00212F78">
        <w:rPr>
          <w:rFonts w:ascii="Times New Roman" w:hAnsi="Times New Roman" w:cs="Times New Roman"/>
          <w:sz w:val="24"/>
          <w:szCs w:val="24"/>
        </w:rPr>
        <w:t xml:space="preserve">tudents </w:t>
      </w:r>
      <w:r w:rsidR="007413DB" w:rsidRPr="00212F78">
        <w:rPr>
          <w:rFonts w:ascii="Times New Roman" w:hAnsi="Times New Roman" w:cs="Times New Roman"/>
          <w:sz w:val="24"/>
          <w:szCs w:val="24"/>
        </w:rPr>
        <w:t>c</w:t>
      </w:r>
      <w:r w:rsidRPr="00212F78">
        <w:rPr>
          <w:rFonts w:ascii="Times New Roman" w:hAnsi="Times New Roman" w:cs="Times New Roman"/>
          <w:sz w:val="24"/>
          <w:szCs w:val="24"/>
        </w:rPr>
        <w:t xml:space="preserve">oming from </w:t>
      </w:r>
      <w:r w:rsidR="007413DB" w:rsidRPr="00212F78">
        <w:rPr>
          <w:rFonts w:ascii="Times New Roman" w:hAnsi="Times New Roman" w:cs="Times New Roman"/>
          <w:sz w:val="24"/>
          <w:szCs w:val="24"/>
        </w:rPr>
        <w:t>s</w:t>
      </w:r>
      <w:r w:rsidRPr="00212F78">
        <w:rPr>
          <w:rFonts w:ascii="Times New Roman" w:hAnsi="Times New Roman" w:cs="Times New Roman"/>
          <w:sz w:val="24"/>
          <w:szCs w:val="24"/>
        </w:rPr>
        <w:t xml:space="preserve">elected Southeast Asian </w:t>
      </w:r>
      <w:r w:rsidR="007413DB" w:rsidRPr="00212F78">
        <w:rPr>
          <w:rFonts w:ascii="Times New Roman" w:hAnsi="Times New Roman" w:cs="Times New Roman"/>
          <w:sz w:val="24"/>
          <w:szCs w:val="24"/>
        </w:rPr>
        <w:t>c</w:t>
      </w:r>
      <w:r w:rsidRPr="00212F78">
        <w:rPr>
          <w:rFonts w:ascii="Times New Roman" w:hAnsi="Times New Roman" w:cs="Times New Roman"/>
          <w:sz w:val="24"/>
          <w:szCs w:val="24"/>
        </w:rPr>
        <w:t xml:space="preserve">ountries: Vietnam, Thailand and Indonesia.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International Education Studies</w:t>
      </w:r>
      <w:r w:rsidRPr="00212F78">
        <w:rPr>
          <w:rFonts w:ascii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212F78">
        <w:rPr>
          <w:rFonts w:ascii="Times New Roman" w:hAnsi="Times New Roman" w:cs="Times New Roman"/>
          <w:sz w:val="24"/>
          <w:szCs w:val="24"/>
        </w:rPr>
        <w:t>(1), 13-20.</w:t>
      </w:r>
    </w:p>
    <w:p w14:paraId="0780884A" w14:textId="12A267A7" w:rsidR="00710D79" w:rsidRPr="00212F78" w:rsidRDefault="00710D7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6F230B" w14:textId="6A5DB38C" w:rsidR="006D3E79" w:rsidRPr="00212F78" w:rsidRDefault="006D3E7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H., &amp; Gu, Y. (2020). Impact of TOEIC listening and reading as a university exit test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Assessment Quarterly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17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147-167.</w:t>
      </w:r>
    </w:p>
    <w:p w14:paraId="27BDF7B9" w14:textId="77777777" w:rsidR="006D3E79" w:rsidRPr="00212F78" w:rsidRDefault="006D3E7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4"/>
    <w:p w14:paraId="4F4A2C3B" w14:textId="63D829D6" w:rsidR="002F51A9" w:rsidRPr="00212F78" w:rsidRDefault="002F51A9" w:rsidP="00212F78">
      <w:pPr>
        <w:pStyle w:val="NormalWeb"/>
        <w:spacing w:before="0" w:beforeAutospacing="0" w:after="0" w:afterAutospacing="0"/>
        <w:ind w:left="720" w:hanging="720"/>
      </w:pPr>
      <w:r w:rsidRPr="00212F78">
        <w:t xml:space="preserve">Nguyen, H. B., &amp; Nguyen, T. K. N. (2017). Summarizing strategy: Potential tool to promote English as a foreign language (EFL) students’ reading comprehension at a vocational school, Vietnam. </w:t>
      </w:r>
      <w:r w:rsidRPr="00212F78">
        <w:rPr>
          <w:i/>
          <w:iCs/>
        </w:rPr>
        <w:t xml:space="preserve">European Journal of Education Studies, 3(8), </w:t>
      </w:r>
      <w:r w:rsidRPr="00212F78">
        <w:t xml:space="preserve">51-72.  </w:t>
      </w:r>
      <w:hyperlink r:id="rId16" w:history="1">
        <w:r w:rsidRPr="00212F78">
          <w:rPr>
            <w:rStyle w:val="Hyperlink"/>
          </w:rPr>
          <w:t>https://www.oapub.org/edu/index.php/ejes/article/viewFile/857/2450</w:t>
        </w:r>
      </w:hyperlink>
      <w:r w:rsidRPr="00212F78">
        <w:t xml:space="preserve">  </w:t>
      </w:r>
    </w:p>
    <w:p w14:paraId="4A378730" w14:textId="77777777" w:rsidR="002F51A9" w:rsidRPr="00212F78" w:rsidRDefault="002F51A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9007D6" w14:textId="7827F351" w:rsidR="00080742" w:rsidRPr="00212F78" w:rsidRDefault="0008074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lk57532188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H. T. M. (2011). Primary English language education policy in Vietnam: Insights from implementation.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Current Issues in Language Planning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225-249.</w:t>
      </w:r>
    </w:p>
    <w:p w14:paraId="2EF332F6" w14:textId="77777777" w:rsidR="00111A46" w:rsidRPr="00212F78" w:rsidRDefault="00111A4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08A434" w14:textId="781BFBC8" w:rsidR="00111A46" w:rsidRPr="00212F78" w:rsidRDefault="00111A4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74091349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H. T. M., Nguyen, H. T. T., Gao, X., Hoang, T. H., &amp; Starfield, S. (2024). Developing professional capacity for Content Language Integrated Learning (CLIL) teaching in Vietnam: Tensions and responses.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118-138.</w:t>
      </w:r>
    </w:p>
    <w:p w14:paraId="4A0E60C2" w14:textId="77777777" w:rsidR="006B292F" w:rsidRPr="00212F78" w:rsidRDefault="006B292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9C8C93A" w14:textId="6293056B" w:rsidR="006B292F" w:rsidRPr="006B292F" w:rsidRDefault="006B292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Nguyen, L. P. (2025). Factors affecting Vietnamese education teachers’ cognitive attitudes toward English language learning. </w:t>
      </w:r>
      <w:r w:rsidRPr="006B292F">
        <w:rPr>
          <w:rFonts w:ascii="Times New Roman" w:eastAsia="Times New Roman" w:hAnsi="Times New Roman" w:cs="Times New Roman"/>
          <w:i/>
          <w:iCs/>
          <w:sz w:val="24"/>
          <w:szCs w:val="24"/>
        </w:rPr>
        <w:t>Multidisciplinary Science Journal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292F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6B292F">
        <w:rPr>
          <w:rFonts w:ascii="Times New Roman" w:eastAsia="Times New Roman" w:hAnsi="Times New Roman" w:cs="Times New Roman"/>
          <w:sz w:val="24"/>
          <w:szCs w:val="24"/>
        </w:rPr>
        <w:t>(7).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https://doi.org/10.31893/multiscience.2025321</w:t>
      </w:r>
    </w:p>
    <w:bookmarkEnd w:id="16"/>
    <w:p w14:paraId="2FAE5892" w14:textId="4E88B37A" w:rsidR="00574AA3" w:rsidRPr="00212F78" w:rsidRDefault="00574AA3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717A38" w14:textId="648E0A47" w:rsidR="00EE03BF" w:rsidRPr="00212F78" w:rsidRDefault="00EE03B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7" w:name="_Hlk181430703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L. T., Bui, H. P., &amp; Ha, X. V. (2024). Scaffolding in genre-based L2 writing classes: Vietnamese EFL teachers’ beliefs and practices.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23-30.</w:t>
      </w:r>
      <w:bookmarkEnd w:id="17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https://doi.org/10.1515/iral-2023-0125</w:t>
        </w:r>
      </w:hyperlink>
    </w:p>
    <w:p w14:paraId="4C0F9B93" w14:textId="77777777" w:rsidR="00EE03BF" w:rsidRPr="00212F78" w:rsidRDefault="00EE03B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9053DC9" w14:textId="4E62F037" w:rsidR="00A44BBF" w:rsidRDefault="00A44BB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99771942"/>
      <w:r w:rsidRPr="00212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Nguyen, M. X. (2025). Flipping an IELTS writing class: Vietnamese learners’ perception and problems.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Ho Chi Minh City Open University Journal of Science-Social Sciences, 15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(4).</w:t>
      </w:r>
      <w:r w:rsidR="00212F78"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F78" w:rsidRPr="00212F78">
        <w:rPr>
          <w:rFonts w:ascii="Times New Roman" w:eastAsia="Times New Roman" w:hAnsi="Times New Roman" w:cs="Times New Roman"/>
          <w:sz w:val="24"/>
          <w:szCs w:val="24"/>
        </w:rPr>
        <w:t>DOI:</w:t>
      </w:r>
      <w:r w:rsidR="006E6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212F78"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10.46223/HCMCOUJS.soci.en.15.4.2293.2025</w:t>
        </w:r>
      </w:hyperlink>
    </w:p>
    <w:p w14:paraId="1F3FEA90" w14:textId="77777777" w:rsidR="006E6CCC" w:rsidRPr="00212F78" w:rsidRDefault="006E6CC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8"/>
    <w:p w14:paraId="7FCCF92E" w14:textId="75805EDB" w:rsidR="00CE0886" w:rsidRPr="00212F78" w:rsidRDefault="00CE088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N. H., &amp; Nguyen, K. D. (2022). Vietnamese learners’ performance in the IELTS Writing Task 2.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TESOL &amp; Education, 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170-189.  </w:t>
      </w:r>
    </w:p>
    <w:p w14:paraId="5C972A38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C3EAC2E" w14:textId="00E537E1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L. T., &amp; Burri, M. (2024). Pronunciation pedagogy in English as a </w:t>
      </w:r>
      <w:proofErr w:type="gramStart"/>
      <w:r w:rsidRPr="00212F78">
        <w:rPr>
          <w:rFonts w:ascii="Times New Roman" w:eastAsia="Times New Roman" w:hAnsi="Times New Roman" w:cs="Times New Roman"/>
          <w:sz w:val="24"/>
          <w:szCs w:val="24"/>
        </w:rPr>
        <w:t>foreign language teacher education programs</w:t>
      </w:r>
      <w:proofErr w:type="gram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Applied Linguistics in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62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675-691.</w:t>
      </w:r>
      <w:r w:rsidR="006E6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tgtFrame="_blank" w:history="1">
        <w:r w:rsidR="006E6CCC" w:rsidRPr="006E6CC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https://doi.org/10.1515/iral-2022-0126</w:t>
        </w:r>
      </w:hyperlink>
    </w:p>
    <w:p w14:paraId="3B60E05E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4B6BA9" w14:textId="77777777" w:rsidR="00574AA3" w:rsidRPr="00212F78" w:rsidRDefault="00574AA3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L. T., &amp; Newton, J. (2020). Pronunciation teaching in tertiary EFL classes: Vietnamese teachers' beliefs and practices.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n1.</w:t>
      </w:r>
    </w:p>
    <w:p w14:paraId="6D5A3260" w14:textId="77777777" w:rsidR="00574AA3" w:rsidRPr="00212F78" w:rsidRDefault="00574AA3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C8BD5D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M. H., &amp; Ngo, X. M. (2023). An activity theory perspective on Vietnamese preservice English teachers’ identity construction in relation to tensions, emotion and agency.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, 13621688221151046.</w:t>
      </w:r>
    </w:p>
    <w:p w14:paraId="55E0050A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99B25C" w14:textId="6D570A67" w:rsidR="0095140F" w:rsidRPr="00212F78" w:rsidRDefault="0095140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Nguyễn, T. A. T., Ingram, C. J., &amp; Pensalfini, J. R. (2008). Prosodic transfer in Vietnamese acquisition of English contrastive stress patterns.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Phonetics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158-190.</w:t>
      </w:r>
    </w:p>
    <w:p w14:paraId="7F76290F" w14:textId="77777777" w:rsidR="00B82C8D" w:rsidRPr="00212F78" w:rsidRDefault="00B82C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9A1F197" w14:textId="05DD56A7" w:rsidR="00B82C8D" w:rsidRPr="00212F78" w:rsidRDefault="00B82C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hAnsi="Times New Roman" w:cs="Times New Roman"/>
          <w:sz w:val="24"/>
          <w:szCs w:val="24"/>
        </w:rPr>
        <w:t xml:space="preserve">Nguyen, T. T. M., Marlina, R., &amp; Cao, T. H. P. (2021). How well do ELT textbooks prepare students to use English in global contexts? An evaluation of the Vietnamese English textbooks from an English as an international language (EIL) perspective.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212F78">
        <w:rPr>
          <w:rFonts w:ascii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212F78">
        <w:rPr>
          <w:rFonts w:ascii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212F78">
        <w:rPr>
          <w:rFonts w:ascii="Times New Roman" w:hAnsi="Times New Roman" w:cs="Times New Roman"/>
          <w:sz w:val="24"/>
          <w:szCs w:val="24"/>
        </w:rPr>
        <w:t>(2), 184-200.</w:t>
      </w:r>
    </w:p>
    <w:p w14:paraId="5C85C156" w14:textId="77777777" w:rsidR="00564754" w:rsidRPr="00212F78" w:rsidRDefault="00564754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21B1DD9" w14:textId="6C402F78" w:rsidR="00564754" w:rsidRPr="00212F78" w:rsidRDefault="00564754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T. T. T., &amp; Yukawa, T. (2019). Kahoot with smartphones in testing and assessment of language teaching and learning, the need of training on mobile devices for Vietnamese teachers and students.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Information and Education Technology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(4), 286-296. </w:t>
      </w:r>
    </w:p>
    <w:p w14:paraId="3F36F3F3" w14:textId="77777777" w:rsidR="00972703" w:rsidRPr="00212F78" w:rsidRDefault="00972703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86E5C64" w14:textId="76C9D1ED" w:rsidR="00D96546" w:rsidRPr="00212F78" w:rsidRDefault="00D96546" w:rsidP="00212F78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T. V. L. (2011). Project-based learning in teaching English as a foreign language.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VNU Journal of Foreign Studies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27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(2), 140-146.  </w:t>
      </w:r>
      <w:hyperlink r:id="rId20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https://js.vnu.edu.vn/FS/article/download/1476/1440</w:t>
        </w:r>
      </w:hyperlink>
    </w:p>
    <w:p w14:paraId="1ECC6CE0" w14:textId="2379869F" w:rsidR="00574AA3" w:rsidRPr="00212F78" w:rsidRDefault="00574AA3" w:rsidP="00212F78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5ECF4B87" w14:textId="51916F74" w:rsidR="00CE0886" w:rsidRPr="00212F78" w:rsidRDefault="00CE088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V., &amp; Stracke, E. (2021). Learning experiences in and outside class by successful Vietnamese tertiary students studying English as a foreign language.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(4), 321-333.</w:t>
      </w:r>
    </w:p>
    <w:p w14:paraId="552F4FFF" w14:textId="77777777" w:rsidR="00CE0886" w:rsidRPr="00212F78" w:rsidRDefault="00CE0886" w:rsidP="00212F78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5F42E835" w14:textId="77777777" w:rsidR="002D649A" w:rsidRPr="00212F78" w:rsidRDefault="002D649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V. H., &amp; Hamid, M. O. (2021). The CEFR as a national language policy in Vietnam: Insights from a sociogenetic analysis.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Multilingual and Multicultural Development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(7), 650-662.</w:t>
      </w:r>
    </w:p>
    <w:p w14:paraId="76CFAD0C" w14:textId="77777777" w:rsidR="002D649A" w:rsidRPr="00212F78" w:rsidRDefault="002D649A" w:rsidP="00212F78">
      <w:pPr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14:paraId="742F839E" w14:textId="37877379" w:rsidR="00574AA3" w:rsidRPr="00212F78" w:rsidRDefault="00574AA3" w:rsidP="00212F78">
      <w:pPr>
        <w:spacing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V. K. (2015). Towards improving ESP teaching/learning in Vietnam’s higher education institutions: Integrating project-based learning into ESP courses.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International Journal of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Languages, Literature and Linguistics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(4), 227-232.  </w:t>
      </w:r>
      <w:hyperlink r:id="rId21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http://www.ijlll.org/vol1/44-CL00006.pdf</w:t>
        </w:r>
      </w:hyperlink>
    </w:p>
    <w:p w14:paraId="2F2305AA" w14:textId="77777777" w:rsidR="00FA088A" w:rsidRPr="00212F78" w:rsidRDefault="00FA088A" w:rsidP="00212F78">
      <w:pPr>
        <w:spacing w:after="20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Nguyen, U. N., &amp; Nguyen, L. V. (2021). Resilience to withstand Covid-19 crisis: Lessons from a foreign language institution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 Electronic Journal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40-55.</w:t>
      </w:r>
    </w:p>
    <w:p w14:paraId="060707CD" w14:textId="1A332D8D" w:rsidR="00F90E0A" w:rsidRPr="00212F78" w:rsidRDefault="00F90E0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Nguyen-Phuong-Mai, M., Terlouw, C., &amp; Pilot, A. (2012). Cooperative learning in Vietnam and the West–East educational transfer.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Asia Pacific Journal of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137-152.</w:t>
      </w:r>
    </w:p>
    <w:bookmarkEnd w:id="15"/>
    <w:p w14:paraId="77034B8B" w14:textId="77777777" w:rsidR="0095140F" w:rsidRPr="00212F78" w:rsidRDefault="0095140F" w:rsidP="00212F78">
      <w:pPr>
        <w:pStyle w:val="EndNoteBibliography"/>
        <w:ind w:left="720" w:hanging="720"/>
        <w:rPr>
          <w:szCs w:val="24"/>
        </w:rPr>
      </w:pPr>
    </w:p>
    <w:p w14:paraId="56A4748D" w14:textId="622D9FBB" w:rsidR="004263E2" w:rsidRPr="00212F78" w:rsidRDefault="004263E2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t xml:space="preserve">Nhut, N. M. (2020). An analysis of grrammatical errors by Vietnamese learners of English. </w:t>
      </w:r>
      <w:r w:rsidRPr="00212F78">
        <w:rPr>
          <w:i/>
          <w:iCs/>
          <w:szCs w:val="24"/>
        </w:rPr>
        <w:t>International Journal of Advanced Research in Education and Society</w:t>
      </w:r>
      <w:r w:rsidRPr="00212F78">
        <w:rPr>
          <w:szCs w:val="24"/>
        </w:rPr>
        <w:t xml:space="preserve">, </w:t>
      </w:r>
      <w:r w:rsidRPr="00212F78">
        <w:rPr>
          <w:i/>
          <w:iCs/>
          <w:szCs w:val="24"/>
        </w:rPr>
        <w:t>2</w:t>
      </w:r>
      <w:r w:rsidRPr="00212F78">
        <w:rPr>
          <w:szCs w:val="24"/>
        </w:rPr>
        <w:t>(2), 23-34.</w:t>
      </w:r>
    </w:p>
    <w:p w14:paraId="142BEC28" w14:textId="77777777" w:rsidR="001D391D" w:rsidRPr="00212F78" w:rsidRDefault="001D391D" w:rsidP="00212F78">
      <w:pPr>
        <w:pStyle w:val="EndNoteBibliography"/>
        <w:ind w:left="720" w:hanging="720"/>
        <w:rPr>
          <w:szCs w:val="24"/>
        </w:rPr>
      </w:pPr>
    </w:p>
    <w:p w14:paraId="10B3E09D" w14:textId="19EB6DB7" w:rsidR="001D391D" w:rsidRPr="00212F78" w:rsidRDefault="001D391D" w:rsidP="00212F78">
      <w:pPr>
        <w:pStyle w:val="EndNoteBibliography"/>
        <w:ind w:left="720" w:hanging="720"/>
        <w:rPr>
          <w:bCs/>
          <w:szCs w:val="24"/>
        </w:rPr>
      </w:pPr>
      <w:r w:rsidRPr="00212F78">
        <w:rPr>
          <w:szCs w:val="24"/>
        </w:rPr>
        <w:t xml:space="preserve">Normand-Marconnet, N. (2013). French bilingual classes in Vietnam: issues and debates about an innovative language curriculum. </w:t>
      </w:r>
      <w:r w:rsidRPr="00212F78">
        <w:rPr>
          <w:i/>
          <w:iCs/>
          <w:szCs w:val="24"/>
        </w:rPr>
        <w:t>Language and Education</w:t>
      </w:r>
      <w:r w:rsidRPr="00212F78">
        <w:rPr>
          <w:szCs w:val="24"/>
        </w:rPr>
        <w:t xml:space="preserve">, </w:t>
      </w:r>
      <w:r w:rsidRPr="00212F78">
        <w:rPr>
          <w:i/>
          <w:iCs/>
          <w:szCs w:val="24"/>
        </w:rPr>
        <w:t>27</w:t>
      </w:r>
      <w:r w:rsidRPr="00212F78">
        <w:rPr>
          <w:szCs w:val="24"/>
        </w:rPr>
        <w:t>(6), 566-579.</w:t>
      </w:r>
    </w:p>
    <w:p w14:paraId="5DEA2733" w14:textId="091B3C71" w:rsidR="00D97D2E" w:rsidRPr="00212F78" w:rsidRDefault="00D97D2E" w:rsidP="00212F78">
      <w:pPr>
        <w:pStyle w:val="EndNoteBibliography"/>
        <w:ind w:left="720" w:hanging="720"/>
        <w:rPr>
          <w:bCs/>
          <w:szCs w:val="24"/>
        </w:rPr>
      </w:pPr>
    </w:p>
    <w:p w14:paraId="7264C2D5" w14:textId="246D6550" w:rsidR="00D97D2E" w:rsidRPr="00212F78" w:rsidRDefault="00D97D2E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>Park, C. C. (2002). Cross</w:t>
      </w:r>
      <w:r w:rsidR="00FB1846" w:rsidRPr="00212F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cultural differences in learning styles of secondary English learners.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Bilingual Research Journal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443-459.</w:t>
      </w:r>
    </w:p>
    <w:p w14:paraId="31882573" w14:textId="77777777" w:rsidR="00D97D2E" w:rsidRPr="00212F78" w:rsidRDefault="00D97D2E" w:rsidP="00212F78">
      <w:pPr>
        <w:pStyle w:val="EndNoteBibliography"/>
        <w:ind w:left="720" w:hanging="720"/>
        <w:rPr>
          <w:bCs/>
          <w:szCs w:val="24"/>
        </w:rPr>
      </w:pPr>
    </w:p>
    <w:p w14:paraId="05C83B9A" w14:textId="3BD28011" w:rsidR="00B8413B" w:rsidRPr="00212F78" w:rsidRDefault="00B8413B" w:rsidP="00212F78">
      <w:pPr>
        <w:pStyle w:val="EndNoteBibliography"/>
        <w:ind w:left="720" w:hanging="720"/>
        <w:rPr>
          <w:bCs/>
          <w:i/>
          <w:iCs/>
          <w:szCs w:val="24"/>
        </w:rPr>
      </w:pPr>
      <w:r w:rsidRPr="00212F78">
        <w:rPr>
          <w:bCs/>
          <w:szCs w:val="24"/>
        </w:rPr>
        <w:t xml:space="preserve">Pearson, P., Pickering, L., &amp; Da Silva, R. (2011). The impact of computer assisted pronunciation training on the improvement of Vietnamese learner production of English syllable margins. In. J. Levis, &amp; K. LeVelle (Eds.), </w:t>
      </w:r>
      <w:r w:rsidRPr="00212F78">
        <w:rPr>
          <w:bCs/>
          <w:i/>
          <w:iCs/>
          <w:szCs w:val="24"/>
        </w:rPr>
        <w:t xml:space="preserve">Proceedings of the 2nd Pronunciation in Second Language Learning and Teaching Conference </w:t>
      </w:r>
      <w:r w:rsidRPr="00212F78">
        <w:rPr>
          <w:bCs/>
          <w:szCs w:val="24"/>
        </w:rPr>
        <w:t>(pp. 169</w:t>
      </w:r>
      <w:r w:rsidR="00DF7E16">
        <w:rPr>
          <w:bCs/>
          <w:szCs w:val="24"/>
        </w:rPr>
        <w:t>-</w:t>
      </w:r>
      <w:r w:rsidRPr="00212F78">
        <w:rPr>
          <w:bCs/>
          <w:szCs w:val="24"/>
        </w:rPr>
        <w:t>180). Iowa State University</w:t>
      </w:r>
      <w:r w:rsidRPr="00212F78">
        <w:rPr>
          <w:bCs/>
          <w:i/>
          <w:iCs/>
          <w:szCs w:val="24"/>
        </w:rPr>
        <w:t>.</w:t>
      </w:r>
      <w:bookmarkEnd w:id="8"/>
    </w:p>
    <w:p w14:paraId="7AE57EF5" w14:textId="4D879B44" w:rsidR="00B8413B" w:rsidRPr="00212F78" w:rsidRDefault="00B8413B" w:rsidP="00212F78">
      <w:pPr>
        <w:pStyle w:val="EndNoteBibliography"/>
        <w:ind w:left="720" w:hanging="720"/>
        <w:rPr>
          <w:szCs w:val="24"/>
        </w:rPr>
      </w:pPr>
    </w:p>
    <w:p w14:paraId="665C66E1" w14:textId="74762CDC" w:rsidR="00B1320D" w:rsidRPr="00212F78" w:rsidRDefault="00B1320D" w:rsidP="00212F78">
      <w:pPr>
        <w:pStyle w:val="EndNoteBibliography"/>
        <w:ind w:left="720" w:hanging="720"/>
        <w:rPr>
          <w:szCs w:val="24"/>
          <w:shd w:val="clear" w:color="auto" w:fill="FFFFFF"/>
        </w:rPr>
      </w:pPr>
      <w:bookmarkStart w:id="19" w:name="_Hlk49839165"/>
      <w:r w:rsidRPr="00212F78">
        <w:rPr>
          <w:szCs w:val="24"/>
          <w:shd w:val="clear" w:color="auto" w:fill="FFFFFF"/>
        </w:rPr>
        <w:t>Pham, L. A. (2013). A case study into English classroom assessment practices in three primary schools in Hanoi: Implications for developing a contextualized formative assessment practice framework. </w:t>
      </w:r>
      <w:r w:rsidRPr="00212F78">
        <w:rPr>
          <w:i/>
          <w:iCs/>
          <w:szCs w:val="24"/>
          <w:shd w:val="clear" w:color="auto" w:fill="FFFFFF"/>
        </w:rPr>
        <w:t>VNU Journal of Foreign Studies</w:t>
      </w:r>
      <w:r w:rsidRPr="00212F78">
        <w:rPr>
          <w:szCs w:val="24"/>
          <w:shd w:val="clear" w:color="auto" w:fill="FFFFFF"/>
        </w:rPr>
        <w:t>, </w:t>
      </w:r>
      <w:r w:rsidRPr="00212F78">
        <w:rPr>
          <w:i/>
          <w:iCs/>
          <w:szCs w:val="24"/>
          <w:shd w:val="clear" w:color="auto" w:fill="FFFFFF"/>
        </w:rPr>
        <w:t>29</w:t>
      </w:r>
      <w:r w:rsidRPr="00212F78">
        <w:rPr>
          <w:szCs w:val="24"/>
          <w:shd w:val="clear" w:color="auto" w:fill="FFFFFF"/>
        </w:rPr>
        <w:t>(1), 1-16.</w:t>
      </w:r>
      <w:bookmarkEnd w:id="19"/>
    </w:p>
    <w:p w14:paraId="74A3EC54" w14:textId="77777777" w:rsidR="00B1320D" w:rsidRPr="00212F78" w:rsidRDefault="00B1320D" w:rsidP="00212F78">
      <w:pPr>
        <w:pStyle w:val="EndNoteBibliography"/>
        <w:ind w:left="720" w:hanging="720"/>
        <w:rPr>
          <w:szCs w:val="24"/>
        </w:rPr>
      </w:pPr>
    </w:p>
    <w:p w14:paraId="63C3BB6C" w14:textId="66FA1299" w:rsidR="00E31B76" w:rsidRPr="00212F78" w:rsidRDefault="00E31B76" w:rsidP="00212F78">
      <w:pPr>
        <w:pStyle w:val="EndNoteBibliography"/>
        <w:ind w:left="720" w:hanging="720"/>
        <w:rPr>
          <w:rFonts w:eastAsia="Times New Roman"/>
          <w:szCs w:val="24"/>
        </w:rPr>
      </w:pPr>
      <w:bookmarkStart w:id="20" w:name="_Hlk151564355"/>
      <w:r w:rsidRPr="00212F78">
        <w:rPr>
          <w:rFonts w:eastAsia="Times New Roman"/>
          <w:szCs w:val="24"/>
        </w:rPr>
        <w:t xml:space="preserve">Pham, T. B. N. (2022). Language proficiency and knowledge in adjective-noun collocations: A case study of Vietnamese learners of English. </w:t>
      </w:r>
      <w:r w:rsidRPr="00212F78">
        <w:rPr>
          <w:rFonts w:eastAsia="Times New Roman"/>
          <w:i/>
          <w:iCs/>
          <w:szCs w:val="24"/>
        </w:rPr>
        <w:t>Journal of Language Teaching and Research</w:t>
      </w:r>
      <w:r w:rsidRPr="00212F78">
        <w:rPr>
          <w:rFonts w:eastAsia="Times New Roman"/>
          <w:szCs w:val="24"/>
        </w:rPr>
        <w:t xml:space="preserve">, </w:t>
      </w:r>
      <w:r w:rsidRPr="00212F78">
        <w:rPr>
          <w:rFonts w:eastAsia="Times New Roman"/>
          <w:i/>
          <w:iCs/>
          <w:szCs w:val="24"/>
        </w:rPr>
        <w:t>13</w:t>
      </w:r>
      <w:r w:rsidRPr="00212F78">
        <w:rPr>
          <w:rFonts w:eastAsia="Times New Roman"/>
          <w:szCs w:val="24"/>
        </w:rPr>
        <w:t>(1), 172-181.</w:t>
      </w:r>
      <w:bookmarkEnd w:id="20"/>
    </w:p>
    <w:p w14:paraId="43814BD6" w14:textId="77777777" w:rsidR="00E31B76" w:rsidRPr="00212F78" w:rsidRDefault="00E31B76" w:rsidP="00212F78">
      <w:pPr>
        <w:pStyle w:val="EndNoteBibliography"/>
        <w:ind w:left="720" w:hanging="720"/>
        <w:rPr>
          <w:szCs w:val="24"/>
        </w:rPr>
      </w:pPr>
    </w:p>
    <w:p w14:paraId="0D7565A0" w14:textId="3CCE0DB4" w:rsidR="009239BE" w:rsidRPr="00212F78" w:rsidRDefault="009239BE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t xml:space="preserve">Pham, T. N. (2010). The higher education reform agenda: A vision for 2020. In G. Harman, M. Hayden, &amp; T. Nghi Pham (Eds.), </w:t>
      </w:r>
      <w:r w:rsidRPr="00212F78">
        <w:rPr>
          <w:i/>
          <w:szCs w:val="24"/>
        </w:rPr>
        <w:t>Reforming higher education in Vietnam</w:t>
      </w:r>
      <w:r w:rsidRPr="00212F78">
        <w:rPr>
          <w:szCs w:val="24"/>
        </w:rPr>
        <w:t xml:space="preserve"> (Vol. 29, pp. 51-64). </w:t>
      </w:r>
      <w:bookmarkStart w:id="21" w:name="_Hlk40347566"/>
      <w:r w:rsidRPr="00212F78">
        <w:rPr>
          <w:szCs w:val="24"/>
        </w:rPr>
        <w:t>Springer Netherlands</w:t>
      </w:r>
      <w:bookmarkEnd w:id="21"/>
      <w:r w:rsidRPr="00212F78">
        <w:rPr>
          <w:szCs w:val="24"/>
        </w:rPr>
        <w:t>.</w:t>
      </w:r>
    </w:p>
    <w:p w14:paraId="47F088DC" w14:textId="77777777" w:rsidR="001D6B50" w:rsidRPr="00212F78" w:rsidRDefault="001D6B50" w:rsidP="00212F78">
      <w:pPr>
        <w:pStyle w:val="EndNoteBibliography"/>
        <w:ind w:left="720" w:hanging="720"/>
        <w:rPr>
          <w:szCs w:val="24"/>
        </w:rPr>
      </w:pPr>
    </w:p>
    <w:p w14:paraId="1F772075" w14:textId="67F3C625" w:rsidR="00CE636F" w:rsidRPr="00212F78" w:rsidRDefault="00B25268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Pham, T. N., &amp; Bui, L. T. P. (2019). An exploration of students’ voices on the English graduation benchmark policy across Northern, Central and Southern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Testing in Asia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r w:rsidR="00CE636F" w:rsidRPr="00212F78">
        <w:rPr>
          <w:rFonts w:ascii="Times New Roman" w:eastAsia="Times New Roman" w:hAnsi="Times New Roman" w:cs="Times New Roman"/>
          <w:sz w:val="24"/>
          <w:szCs w:val="24"/>
        </w:rPr>
        <w:t>1-20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636F"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2" w:history="1">
        <w:r w:rsidR="00CE636F" w:rsidRPr="00212F7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https://doi.org/10.1186/s40468-019-0091-x</w:t>
        </w:r>
      </w:hyperlink>
    </w:p>
    <w:p w14:paraId="075BFCCC" w14:textId="77777777" w:rsidR="00CE636F" w:rsidRPr="00212F78" w:rsidRDefault="00CE636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A73439" w14:textId="008B3764" w:rsidR="00802957" w:rsidRPr="00212F78" w:rsidRDefault="00802957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Pham, V. P. H., &amp; Le, A. Q. (2024). ChatGPT in language learning: Perspectives from Vietnamese students in Vietnam and the USA. </w:t>
      </w:r>
      <w:r w:rsidRPr="00212F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International Journal of Language Instruction</w:t>
      </w: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</w:t>
      </w: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 xml:space="preserve">(2). </w:t>
      </w:r>
      <w:hyperlink r:id="rId23" w:tgtFrame="_blank" w:history="1">
        <w:r w:rsidRPr="00212F7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 xml:space="preserve">http://dx.doi.org/10.54855/ijli.24325 </w:t>
        </w:r>
      </w:hyperlink>
    </w:p>
    <w:p w14:paraId="2794E195" w14:textId="77777777" w:rsidR="00802957" w:rsidRPr="00212F78" w:rsidRDefault="0080295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95448F" w14:textId="2BE1CBC9" w:rsidR="00341F2B" w:rsidRPr="00212F78" w:rsidRDefault="00341F2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Phan, T. T. H. (2009). Impacts of Vietnam’s social context on learners’ attitudes towards foreign languages and English language learning: Implications for teaching and learning.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Asian EFL Journal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(4), 169-188.</w:t>
      </w:r>
    </w:p>
    <w:p w14:paraId="68CF2346" w14:textId="77777777" w:rsidR="00471CAC" w:rsidRPr="00212F78" w:rsidRDefault="00471CA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0BF311A" w14:textId="6A0BCB6E" w:rsidR="00096249" w:rsidRPr="00212F78" w:rsidRDefault="0009624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Phung, L., Reinders, H., &amp; Pham, V. P. H. (2024).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Innovation in language learning and teaching: The case of Vietnam and Cambodia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 Palgrave Macmillan.</w:t>
      </w:r>
    </w:p>
    <w:p w14:paraId="62C0639F" w14:textId="77777777" w:rsidR="00096249" w:rsidRPr="00212F78" w:rsidRDefault="0009624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CBF7237" w14:textId="445C31F3" w:rsidR="00EC653C" w:rsidRPr="00212F78" w:rsidRDefault="00EC653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Phuong, T. T. H., &amp; Phuong, D. (2019). Vietnamese </w:t>
      </w:r>
      <w:r w:rsidR="00ED58D2" w:rsidRPr="00212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earners’ </w:t>
      </w:r>
      <w:r w:rsidR="00ED58D2" w:rsidRPr="00212F7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erspectives of </w:t>
      </w:r>
      <w:r w:rsidR="00ED58D2" w:rsidRPr="00212F7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orrective </w:t>
      </w:r>
      <w:proofErr w:type="gramStart"/>
      <w:r w:rsidR="00ED58D2" w:rsidRPr="00212F7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eedbacks</w:t>
      </w:r>
      <w:proofErr w:type="gram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on English </w:t>
      </w:r>
      <w:r w:rsidR="00ED58D2" w:rsidRPr="00212F7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ronunciation.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The Asian ESP Journal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58D2"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="00ED58D2" w:rsidRPr="00212F78">
        <w:rPr>
          <w:rFonts w:ascii="Times New Roman" w:eastAsia="Times New Roman" w:hAnsi="Times New Roman" w:cs="Times New Roman"/>
          <w:sz w:val="24"/>
          <w:szCs w:val="24"/>
        </w:rPr>
        <w:t xml:space="preserve">(2),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70</w:t>
      </w:r>
      <w:r w:rsidR="00ED58D2" w:rsidRPr="00212F78">
        <w:rPr>
          <w:rFonts w:ascii="Times New Roman" w:eastAsia="Times New Roman" w:hAnsi="Times New Roman" w:cs="Times New Roman"/>
          <w:sz w:val="24"/>
          <w:szCs w:val="24"/>
        </w:rPr>
        <w:t>-82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AABE33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A8E779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Phuong, V. T. (2023). Factors affecting the learning of English proverbs and idioms of English-majored students at university of Khanh Hoa,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Eurasian Journal of Applied Linguistics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35-47.</w:t>
      </w:r>
    </w:p>
    <w:p w14:paraId="56E2093B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199771131"/>
    </w:p>
    <w:p w14:paraId="3831A23D" w14:textId="5736ECE2" w:rsidR="00C946BF" w:rsidRDefault="00C946B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Quach, T. T. N., &amp; Nguyen, L. (2025). Lecturers’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erceptions of the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uality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ssurance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ystem for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eneral English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eaching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rograms in Vietnamese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igher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ducation.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TESOL &amp;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1-28.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4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https://doi.org/10.54855/ijte.25521 </w:t>
        </w:r>
      </w:hyperlink>
    </w:p>
    <w:p w14:paraId="58873F38" w14:textId="77777777" w:rsidR="00F8485B" w:rsidRPr="00212F78" w:rsidRDefault="00F8485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62E599" w14:textId="23A9BF4C" w:rsidR="001B5E00" w:rsidRPr="001B5E00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Quyen, C. T., &amp; Chanh, N. H. (2025). Perceptions and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ominant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actors of </w:t>
      </w:r>
      <w:proofErr w:type="spellStart"/>
      <w:r w:rsidRPr="001B5E00">
        <w:rPr>
          <w:rFonts w:ascii="Times New Roman" w:eastAsia="Times New Roman" w:hAnsi="Times New Roman" w:cs="Times New Roman"/>
          <w:sz w:val="24"/>
          <w:szCs w:val="24"/>
        </w:rPr>
        <w:t>Blooket</w:t>
      </w:r>
      <w:proofErr w:type="spellEnd"/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 as a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ame-based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earning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ool among Vietnamese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on-English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ajored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tudents. </w:t>
      </w:r>
      <w:r w:rsidRPr="001B5E00">
        <w:rPr>
          <w:rFonts w:ascii="Times New Roman" w:eastAsia="Times New Roman" w:hAnsi="Times New Roman" w:cs="Times New Roman"/>
          <w:i/>
          <w:iCs/>
          <w:sz w:val="24"/>
          <w:szCs w:val="24"/>
        </w:rPr>
        <w:t>Dinamika Ilmu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5E00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>(1), 123-144.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https://doi.org/10.21093/di.v25i1.10268</w:t>
        </w:r>
      </w:hyperlink>
    </w:p>
    <w:bookmarkEnd w:id="22"/>
    <w:p w14:paraId="3B49E8E8" w14:textId="77777777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2751EC6" w14:textId="322A5D75" w:rsidR="00F46270" w:rsidRPr="00212F78" w:rsidRDefault="00F46270" w:rsidP="00212F78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bCs/>
          <w:sz w:val="24"/>
          <w:szCs w:val="24"/>
        </w:rPr>
        <w:t>Sahan, K., Galloway, N., &amp; McKinley, J. (2022). ‘English-only’ English medium instruction: Mixed views in Thai and Vietnamese higher education.</w:t>
      </w:r>
      <w:r w:rsidRPr="00212F7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Language Teaching Research. </w:t>
      </w:r>
      <w:hyperlink r:id="rId26" w:history="1">
        <w:r w:rsidRPr="00212F78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https://doi.org/10.1177/13621688211072632</w:t>
        </w:r>
      </w:hyperlink>
    </w:p>
    <w:p w14:paraId="0771DE0E" w14:textId="77777777" w:rsidR="00F46270" w:rsidRPr="00212F78" w:rsidRDefault="00F4627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721AF8" w14:textId="7EF85B3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Sang, H. T., &amp; Van Loi, N. (2023). Task-based language teaching In Vietnam: Research trends, findings, and implications.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English Language Teaching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(2). </w:t>
      </w:r>
    </w:p>
    <w:p w14:paraId="0E25955B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4734110" w14:textId="72D93BEA" w:rsidR="00472C86" w:rsidRPr="00212F78" w:rsidRDefault="00472C8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Tam, H. C. (2005). Common pronunciation problems of Vietnamese learners of English.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VNU Journal of Foreign Studies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846096" w:rsidRPr="00212F78">
        <w:rPr>
          <w:rFonts w:ascii="Times New Roman" w:eastAsia="Times New Roman" w:hAnsi="Times New Roman" w:cs="Times New Roman"/>
          <w:sz w:val="24"/>
          <w:szCs w:val="24"/>
        </w:rPr>
        <w:t>, 35-46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E8D8BC" w14:textId="77777777" w:rsidR="00472C86" w:rsidRPr="00212F78" w:rsidRDefault="00472C8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3FF083" w14:textId="5C5960F1" w:rsidR="00E51C69" w:rsidRPr="00212F78" w:rsidRDefault="00E51C6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Tang, G. (2007). Cross-linguistic analysis of Vietnamese and English with implications for Vietnamese language acquisition and maintenance in the United States.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Southeast Asian American Education and Advancement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(1), </w:t>
      </w:r>
      <w:r w:rsidR="00A60384" w:rsidRPr="00212F78">
        <w:rPr>
          <w:rFonts w:ascii="Times New Roman" w:eastAsia="Times New Roman" w:hAnsi="Times New Roman" w:cs="Times New Roman"/>
          <w:sz w:val="24"/>
          <w:szCs w:val="24"/>
        </w:rPr>
        <w:t>1-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60384" w:rsidRPr="00212F7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549584" w14:textId="77777777" w:rsidR="00E51C69" w:rsidRPr="00212F78" w:rsidRDefault="00E51C6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6C89ED" w14:textId="214F8531" w:rsidR="0054187C" w:rsidRPr="00212F78" w:rsidRDefault="0054187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Thanh, P. T. H. (2008). The roles of teachers in implementing educational innovation: The case of implementing cooperative learning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Asian Social Science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3</w:t>
      </w:r>
      <w:r w:rsidR="00BE1D8B" w:rsidRPr="00212F78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A31FFF" w14:textId="77777777" w:rsidR="00BD397F" w:rsidRPr="00212F78" w:rsidRDefault="00BD397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3823FDF" w14:textId="77777777" w:rsidR="001B5E00" w:rsidRPr="001B5E00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5E00">
        <w:rPr>
          <w:rFonts w:ascii="Times New Roman" w:eastAsia="Times New Roman" w:hAnsi="Times New Roman" w:cs="Times New Roman"/>
          <w:sz w:val="24"/>
          <w:szCs w:val="24"/>
        </w:rPr>
        <w:t xml:space="preserve">Thao, L. T., Thuy, P. T., </w:t>
      </w:r>
      <w:proofErr w:type="spellStart"/>
      <w:r w:rsidRPr="001B5E00">
        <w:rPr>
          <w:rFonts w:ascii="Times New Roman" w:eastAsia="Times New Roman" w:hAnsi="Times New Roman" w:cs="Times New Roman"/>
          <w:sz w:val="24"/>
          <w:szCs w:val="24"/>
        </w:rPr>
        <w:t>Thi</w:t>
      </w:r>
      <w:proofErr w:type="spellEnd"/>
      <w:r w:rsidRPr="001B5E00">
        <w:rPr>
          <w:rFonts w:ascii="Times New Roman" w:eastAsia="Times New Roman" w:hAnsi="Times New Roman" w:cs="Times New Roman"/>
          <w:sz w:val="24"/>
          <w:szCs w:val="24"/>
        </w:rPr>
        <w:t>, N. A., Yen, P. H., Thu, H. T. A., &amp; Tra, N. H. (2023). An insight into reflective teaching levels of Vietnamese EFL teachers in a premier language center.</w:t>
      </w:r>
      <w:r w:rsidRPr="001B5E0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Cogent Education, 10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B5E00">
        <w:rPr>
          <w:rFonts w:ascii="Times New Roman" w:eastAsia="Times New Roman" w:hAnsi="Times New Roman" w:cs="Times New Roman"/>
          <w:sz w:val="24"/>
          <w:szCs w:val="24"/>
        </w:rPr>
        <w:t>2).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7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https://doi.org/10.1080/2331186X.2023.2243118</w:t>
        </w:r>
      </w:hyperlink>
    </w:p>
    <w:p w14:paraId="18A2AAE1" w14:textId="77777777" w:rsidR="001B5E00" w:rsidRPr="00212F78" w:rsidRDefault="001B5E0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69BC57" w14:textId="3A535B06" w:rsidR="00BD397F" w:rsidRPr="00212F78" w:rsidRDefault="00BD397F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>Thao, T. Q., &amp; Nguyet, D. T. N. (2019). Four aspects of English</w:t>
      </w:r>
      <w:r w:rsidR="00E361E0" w:rsidRPr="00212F7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speaking difficulties encountered by English majored students. </w:t>
      </w:r>
      <w:r w:rsidRPr="00212F78">
        <w:rPr>
          <w:rFonts w:ascii="Times New Roman" w:eastAsia="Times New Roman" w:hAnsi="Times New Roman" w:cs="Times New Roman"/>
          <w:i/>
          <w:sz w:val="24"/>
          <w:szCs w:val="24"/>
        </w:rPr>
        <w:t>Journal of Science Ho Chi Minh City Open University, 9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(5), 50-60.  </w:t>
      </w:r>
    </w:p>
    <w:p w14:paraId="296D93A2" w14:textId="77777777" w:rsidR="0054187C" w:rsidRPr="00212F78" w:rsidRDefault="0054187C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414D52" w14:textId="77777777" w:rsidR="00F46270" w:rsidRPr="00212F78" w:rsidRDefault="00F46270" w:rsidP="00212F78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Thuy, P. T., &amp; Thao, L. T. (2025). Teachers’ perspectives and strategies in enhancing learner autonomy and empathy in Vietnamese tertiary EFL education.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Anatolian Journal of Education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179-192.</w:t>
      </w:r>
    </w:p>
    <w:p w14:paraId="686EE69A" w14:textId="77777777" w:rsidR="00564754" w:rsidRPr="00212F78" w:rsidRDefault="00564754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78893AB" w14:textId="7FED9D89" w:rsidR="00564754" w:rsidRPr="00212F78" w:rsidRDefault="00564754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51630294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Thuy, T. T. H., &amp; </w:t>
      </w:r>
      <w:proofErr w:type="spellStart"/>
      <w:r w:rsidRPr="00212F78">
        <w:rPr>
          <w:rFonts w:ascii="Times New Roman" w:eastAsia="Times New Roman" w:hAnsi="Times New Roman" w:cs="Times New Roman"/>
          <w:sz w:val="24"/>
          <w:szCs w:val="24"/>
        </w:rPr>
        <w:t>Qalati</w:t>
      </w:r>
      <w:proofErr w:type="spell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S. A. (2020). Preschool teacher’s attitude towards the integration of information technology into English teaching for young children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Economics, Commerce, and Management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279-294.</w:t>
      </w:r>
    </w:p>
    <w:p w14:paraId="7219512D" w14:textId="77777777" w:rsidR="00F46270" w:rsidRPr="00212F78" w:rsidRDefault="00F46270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23"/>
    <w:p w14:paraId="62E1A940" w14:textId="50928157" w:rsidR="007373AA" w:rsidRPr="00212F78" w:rsidRDefault="007373A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Tomlinson, B., &amp; Dat, B. (2004). The contributions of Vietnamese learners of English to ELT methodology.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Teaching Research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199-222.</w:t>
      </w:r>
    </w:p>
    <w:p w14:paraId="271E0257" w14:textId="32C6AAD5" w:rsidR="00655B6A" w:rsidRPr="00212F78" w:rsidRDefault="00655B6A" w:rsidP="00212F78">
      <w:pPr>
        <w:pStyle w:val="NormalWeb"/>
        <w:ind w:left="720" w:hanging="720"/>
        <w:rPr>
          <w:shd w:val="clear" w:color="auto" w:fill="FFFFFF"/>
        </w:rPr>
      </w:pPr>
      <w:r w:rsidRPr="00212F78">
        <w:t xml:space="preserve">Tran, A. (2021). Vietnamese primary English teachers’ cognition and assessment practices: A sociocultural perspective. </w:t>
      </w:r>
      <w:r w:rsidRPr="00212F78">
        <w:rPr>
          <w:shd w:val="clear" w:color="auto" w:fill="FFFFFF"/>
        </w:rPr>
        <w:t xml:space="preserve">In K. M. Bailey &amp; D. Christian (Eds.), </w:t>
      </w:r>
      <w:r w:rsidRPr="00212F78">
        <w:rPr>
          <w:i/>
          <w:iCs/>
          <w:shd w:val="clear" w:color="auto" w:fill="FFFFFF"/>
        </w:rPr>
        <w:t>Research on teaching and learning English in under-resourced contexts</w:t>
      </w:r>
      <w:r w:rsidRPr="00212F78">
        <w:rPr>
          <w:shd w:val="clear" w:color="auto" w:fill="FFFFFF"/>
        </w:rPr>
        <w:t xml:space="preserve"> (pp. </w:t>
      </w:r>
      <w:r w:rsidRPr="00212F78">
        <w:t>114</w:t>
      </w:r>
      <w:r w:rsidR="002D2429">
        <w:t>-</w:t>
      </w:r>
      <w:r w:rsidRPr="00212F78">
        <w:t>127</w:t>
      </w:r>
      <w:r w:rsidRPr="00212F78">
        <w:rPr>
          <w:shd w:val="clear" w:color="auto" w:fill="FFFFFF"/>
        </w:rPr>
        <w:t>). Routledge</w:t>
      </w:r>
      <w:r w:rsidR="00B8243A" w:rsidRPr="00212F78">
        <w:rPr>
          <w:shd w:val="clear" w:color="auto" w:fill="FFFFFF"/>
        </w:rPr>
        <w:t xml:space="preserve"> &amp; TIRF</w:t>
      </w:r>
      <w:r w:rsidRPr="00212F78">
        <w:rPr>
          <w:shd w:val="clear" w:color="auto" w:fill="FFFFFF"/>
        </w:rPr>
        <w:t>.</w:t>
      </w:r>
    </w:p>
    <w:p w14:paraId="324622AC" w14:textId="77777777" w:rsidR="006B1FB7" w:rsidRPr="00212F78" w:rsidRDefault="006B1FB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Tran, L. T. (2007). Learners' motivation and identity in the Vietnamese EFL writing classroom.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Teaching: Practice and Critique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151-163.</w:t>
      </w:r>
    </w:p>
    <w:p w14:paraId="46A9D3E2" w14:textId="77777777" w:rsidR="006B1FB7" w:rsidRPr="00212F78" w:rsidRDefault="006B1FB7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8E10C1" w14:textId="7F3F9E53" w:rsidR="002D649A" w:rsidRPr="00212F78" w:rsidRDefault="002D649A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Tran, N. G., Ha, X. V., &amp; Tran, N. H. (2023). EFL reformed curriculum in Vietnam: An understanding of teachers’ cognitions and classroom practices.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166-182.</w:t>
      </w:r>
    </w:p>
    <w:p w14:paraId="213947B6" w14:textId="7AB33373" w:rsidR="00BE6FE6" w:rsidRPr="00212F78" w:rsidRDefault="00BE6FE6" w:rsidP="00212F78">
      <w:pPr>
        <w:pStyle w:val="NormalWeb"/>
        <w:ind w:left="720" w:hanging="720"/>
        <w:rPr>
          <w:shd w:val="clear" w:color="auto" w:fill="FFFFFF"/>
        </w:rPr>
      </w:pPr>
      <w:r w:rsidRPr="00212F78">
        <w:t xml:space="preserve">Tran, T. H. T, Burke, R. &amp; O’Toole, J. M. (2021). The evolution of English as a medium of instruction in Vietnamese tertiary EFL: Challenges, strategies, and possibilities. </w:t>
      </w:r>
      <w:r w:rsidRPr="00212F78">
        <w:rPr>
          <w:shd w:val="clear" w:color="auto" w:fill="FFFFFF"/>
        </w:rPr>
        <w:t xml:space="preserve">In K. M. Bailey &amp; D. Christian (Eds.), </w:t>
      </w:r>
      <w:r w:rsidRPr="00212F78">
        <w:rPr>
          <w:i/>
          <w:iCs/>
          <w:shd w:val="clear" w:color="auto" w:fill="FFFFFF"/>
        </w:rPr>
        <w:t>Research on teaching and learning English in under-resourced contexts</w:t>
      </w:r>
      <w:r w:rsidRPr="00212F78">
        <w:rPr>
          <w:shd w:val="clear" w:color="auto" w:fill="FFFFFF"/>
        </w:rPr>
        <w:t xml:space="preserve"> (pp. </w:t>
      </w:r>
      <w:r w:rsidRPr="00212F78">
        <w:t>45</w:t>
      </w:r>
      <w:r w:rsidR="002D2429">
        <w:t>-</w:t>
      </w:r>
      <w:r w:rsidRPr="00212F78">
        <w:t>59</w:t>
      </w:r>
      <w:r w:rsidRPr="00212F78">
        <w:rPr>
          <w:shd w:val="clear" w:color="auto" w:fill="FFFFFF"/>
        </w:rPr>
        <w:t>). Routledge</w:t>
      </w:r>
      <w:r w:rsidR="00B8243A" w:rsidRPr="00212F78">
        <w:rPr>
          <w:shd w:val="clear" w:color="auto" w:fill="FFFFFF"/>
        </w:rPr>
        <w:t xml:space="preserve"> &amp; TIRF</w:t>
      </w:r>
      <w:r w:rsidRPr="00212F78">
        <w:rPr>
          <w:shd w:val="clear" w:color="auto" w:fill="FFFFFF"/>
        </w:rPr>
        <w:t xml:space="preserve">. </w:t>
      </w:r>
    </w:p>
    <w:p w14:paraId="3CE2734F" w14:textId="566E75E4" w:rsidR="00F732C1" w:rsidRPr="00212F78" w:rsidRDefault="00F732C1" w:rsidP="00212F78">
      <w:pPr>
        <w:pStyle w:val="NormalWeb"/>
        <w:ind w:left="720" w:hanging="720"/>
        <w:rPr>
          <w:shd w:val="clear" w:color="auto" w:fill="FFFFFF"/>
        </w:rPr>
      </w:pPr>
      <w:r w:rsidRPr="00212F78">
        <w:rPr>
          <w:bCs/>
        </w:rPr>
        <w:t xml:space="preserve">Tran, T. P. T. (2024). An investigation into teachers’ concerns and expectations of using interactive whiteboards to teach English. </w:t>
      </w:r>
      <w:r w:rsidRPr="00212F78">
        <w:rPr>
          <w:bCs/>
          <w:i/>
          <w:iCs/>
        </w:rPr>
        <w:t>Journal of English Language Teaching and Applied Linguistics</w:t>
      </w:r>
      <w:r w:rsidRPr="00212F78">
        <w:rPr>
          <w:bCs/>
        </w:rPr>
        <w:t xml:space="preserve">, </w:t>
      </w:r>
      <w:r w:rsidRPr="00212F78">
        <w:rPr>
          <w:bCs/>
          <w:i/>
          <w:iCs/>
        </w:rPr>
        <w:t>6</w:t>
      </w:r>
      <w:r w:rsidRPr="00212F78">
        <w:rPr>
          <w:bCs/>
        </w:rPr>
        <w:t xml:space="preserve">(2), 167-179. </w:t>
      </w:r>
      <w:hyperlink r:id="rId28" w:history="1">
        <w:r w:rsidRPr="00212F78">
          <w:rPr>
            <w:rStyle w:val="Hyperlink"/>
            <w:bCs/>
          </w:rPr>
          <w:t xml:space="preserve">https://doi.org/10.32996/jeltal.2024.6.2.18 </w:t>
        </w:r>
      </w:hyperlink>
    </w:p>
    <w:p w14:paraId="1544FD71" w14:textId="12BBA6BB" w:rsidR="00847F4E" w:rsidRPr="00212F78" w:rsidRDefault="00847F4E" w:rsidP="00212F78">
      <w:pPr>
        <w:pStyle w:val="NormalWeb"/>
        <w:ind w:left="720" w:hanging="720"/>
      </w:pPr>
      <w:r w:rsidRPr="00212F78">
        <w:t xml:space="preserve">Tran, T. Q., &amp; Dang, H. V. (2014). Culture teaching in English language teaching: Teachers’ beliefs and their classroom practices. </w:t>
      </w:r>
      <w:r w:rsidRPr="00212F78">
        <w:rPr>
          <w:i/>
          <w:iCs/>
        </w:rPr>
        <w:t>Korea TESOL Journal, 11</w:t>
      </w:r>
      <w:r w:rsidRPr="00212F78">
        <w:t>(1), 207-223.</w:t>
      </w:r>
    </w:p>
    <w:p w14:paraId="2C4BECA8" w14:textId="05E416B6" w:rsidR="00B56BAB" w:rsidRPr="00212F78" w:rsidRDefault="00B56BA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>Trang, T. T. T., &amp; Baldauf Jr</w:t>
      </w:r>
      <w:r w:rsidR="00AC40C8"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R. B. (2007). Demotivation: Understanding resistance to English language learning-the case of Vietnamese students.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The Journal of Asia TEFL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79-105.</w:t>
      </w:r>
    </w:p>
    <w:p w14:paraId="1EDC6CB1" w14:textId="77777777" w:rsidR="00B56BAB" w:rsidRPr="00212F78" w:rsidRDefault="00B56BAB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3EBDC3" w14:textId="2F7EA1C6" w:rsidR="005D469E" w:rsidRPr="005D469E" w:rsidRDefault="005D469E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D469E">
        <w:rPr>
          <w:rFonts w:ascii="Times New Roman" w:eastAsia="Times New Roman" w:hAnsi="Times New Roman" w:cs="Times New Roman"/>
          <w:sz w:val="24"/>
          <w:szCs w:val="24"/>
        </w:rPr>
        <w:t xml:space="preserve">Tran, T. T. T., &amp; Ma, Q. (2025). Technology-enhanced self-regulation training: A dynamic training model to facilitate second language Vietnamese learners’ self-regulated writing skills. </w:t>
      </w:r>
      <w:r w:rsidRPr="005D469E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5D4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469E">
        <w:rPr>
          <w:rFonts w:ascii="Times New Roman" w:eastAsia="Times New Roman" w:hAnsi="Times New Roman" w:cs="Times New Roman"/>
          <w:i/>
          <w:iCs/>
          <w:sz w:val="24"/>
          <w:szCs w:val="24"/>
        </w:rPr>
        <w:t>130</w:t>
      </w:r>
      <w:r w:rsidRPr="005D46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9" w:tgtFrame="_blank" w:tooltip="Persistent link using digital object identifier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https://doi.org/10.1016/j.system.2025.103625</w:t>
        </w:r>
      </w:hyperlink>
    </w:p>
    <w:p w14:paraId="143D2E3A" w14:textId="77777777" w:rsidR="005D469E" w:rsidRPr="00212F78" w:rsidRDefault="005D469E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18FA86" w14:textId="77777777" w:rsidR="005F322D" w:rsidRPr="00212F78" w:rsidRDefault="005F322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Tri, D., &amp; Moskovsky, C. (2023). Language use in English-medium instruction programs in Vietnamese higher education: From policy to practice.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(3), 326-342.</w:t>
      </w:r>
    </w:p>
    <w:p w14:paraId="31122698" w14:textId="77777777" w:rsidR="005F322D" w:rsidRPr="00212F78" w:rsidRDefault="005F322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8B4AAEF" w14:textId="77777777" w:rsidR="00F8485B" w:rsidRPr="00F8485B" w:rsidRDefault="00111A46" w:rsidP="00F8485B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Tri, D. H. (2023). Ideologies of English‐medium instruction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42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(4), 732-748.</w:t>
      </w:r>
      <w:r w:rsidR="00F8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0" w:history="1">
        <w:r w:rsidR="00F8485B" w:rsidRPr="00F848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https://doi.org/10.1111/weng.12575</w:t>
        </w:r>
      </w:hyperlink>
    </w:p>
    <w:p w14:paraId="267B6AAF" w14:textId="77777777" w:rsidR="00111A46" w:rsidRPr="00212F78" w:rsidRDefault="00111A4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BAA190B" w14:textId="5F2B655C" w:rsidR="007F3828" w:rsidRPr="00212F78" w:rsidRDefault="007F3828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Trinh, Q. L., &amp; Truc, N. T. (2014). Enhancing Vietnamese learners' ability in writing argumentative essays.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Asia TEFL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F65D0F" w:rsidRPr="00212F78">
        <w:rPr>
          <w:rFonts w:ascii="Times New Roman" w:eastAsia="Times New Roman" w:hAnsi="Times New Roman" w:cs="Times New Roman"/>
          <w:sz w:val="24"/>
          <w:szCs w:val="24"/>
        </w:rPr>
        <w:t>, 63-91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034A4" w14:textId="77777777" w:rsidR="00703B59" w:rsidRPr="00212F78" w:rsidRDefault="00703B5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A97DDFF" w14:textId="7F2C3E6C" w:rsidR="00703B59" w:rsidRPr="00212F78" w:rsidRDefault="00703B5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Truong, K. D., &amp; Nguyen, A. T. (2024). Western-trained Vietnamese teachers’ EFL writing instruction: A collaborative autoethnography of tensions, emotion, and agency from an activity theoretical perspective.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Second Language Writing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65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, 101132.</w:t>
      </w:r>
    </w:p>
    <w:p w14:paraId="3F150064" w14:textId="77777777" w:rsidR="00A10FB9" w:rsidRPr="00212F78" w:rsidRDefault="00A10FB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FA29DDD" w14:textId="77777777" w:rsidR="00A10FB9" w:rsidRPr="00212F78" w:rsidRDefault="00A10FB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Tuan, L. T. (2011). Vietnamese EFL learners’ difficulties with English consonants.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Studies in Literature and Language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(2), 56-67.</w:t>
      </w:r>
    </w:p>
    <w:p w14:paraId="18EE12AE" w14:textId="7EB86457" w:rsidR="00A10FB9" w:rsidRPr="00212F78" w:rsidRDefault="00A10FB9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BFC5242" w14:textId="1E2D33EE" w:rsidR="004E3636" w:rsidRPr="00212F78" w:rsidRDefault="004E363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Vu, D. V., &amp; Peters, E. (2021). Vocabulary in English language learning, teaching, and testing in Vietnam: A review.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Sciences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(9), 563</w:t>
      </w:r>
      <w:r w:rsidR="002D649A" w:rsidRPr="00212F78">
        <w:rPr>
          <w:rFonts w:ascii="Times New Roman" w:eastAsia="Times New Roman" w:hAnsi="Times New Roman" w:cs="Times New Roman"/>
          <w:sz w:val="24"/>
          <w:szCs w:val="24"/>
        </w:rPr>
        <w:t>-573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2EE533F" w14:textId="77777777" w:rsidR="004E3636" w:rsidRPr="00212F78" w:rsidRDefault="004E3636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CC41A1E" w14:textId="77777777" w:rsidR="00873C82" w:rsidRPr="00212F78" w:rsidRDefault="00873C8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57282559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Vu, H. Y., &amp; Shah, M. (2016). Vietnamese students’ self-direction in learning English listening skills.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Asian </w:t>
      </w:r>
      <w:proofErr w:type="spellStart"/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Englishes</w:t>
      </w:r>
      <w:proofErr w:type="spellEnd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53-66.</w:t>
      </w:r>
    </w:p>
    <w:p w14:paraId="77190F4D" w14:textId="77777777" w:rsidR="00873C82" w:rsidRPr="00212F78" w:rsidRDefault="00873C8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A6BFA16" w14:textId="421A5E9C" w:rsidR="00BC030E" w:rsidRPr="00212F78" w:rsidRDefault="00BC030E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Vu, D. </w:t>
      </w:r>
      <w:r w:rsidR="00873C82" w:rsidRPr="00212F78"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(2017). </w:t>
      </w:r>
      <w:r w:rsidR="004C5C0A" w:rsidRPr="00212F78">
        <w:rPr>
          <w:rFonts w:ascii="Times New Roman" w:eastAsia="Times New Roman" w:hAnsi="Times New Roman" w:cs="Times New Roman"/>
          <w:sz w:val="24"/>
          <w:szCs w:val="24"/>
        </w:rPr>
        <w:t xml:space="preserve">An empirical study on negative transfer in Vietnamese tertiary EFL learners’ English writing.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Teaching English for Specific and Academic Purposes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5C0A"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C0A"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4C5C0A" w:rsidRPr="00212F78">
        <w:rPr>
          <w:rFonts w:ascii="Times New Roman" w:eastAsia="Times New Roman" w:hAnsi="Times New Roman" w:cs="Times New Roman"/>
          <w:sz w:val="24"/>
          <w:szCs w:val="24"/>
        </w:rPr>
        <w:t>(4),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661-668.</w:t>
      </w:r>
    </w:p>
    <w:p w14:paraId="639FE32B" w14:textId="77777777" w:rsidR="00BC030E" w:rsidRPr="00212F78" w:rsidRDefault="00BC030E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7FF595" w14:textId="77E43229" w:rsidR="00212F78" w:rsidRPr="00212F78" w:rsidRDefault="00212F78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5" w:name="_Hlk199772053"/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Vu, N. T., Chi, D. N., &amp; Nguyen, H. T. M. (2025). Exploring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tudents’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ntercultural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ommunicative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ompetence in the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ight of English-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edium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nstruction (EMI) in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igher 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ducation in Vietnam.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Ethnic and Cultural Studies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(3), 152-175.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1" w:history="1">
        <w:r w:rsidRPr="00212F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https://doi.org/10.29333/ejecs/2168 </w:t>
        </w:r>
      </w:hyperlink>
    </w:p>
    <w:bookmarkEnd w:id="25"/>
    <w:p w14:paraId="492DD093" w14:textId="77777777" w:rsidR="00212F78" w:rsidRPr="00212F78" w:rsidRDefault="00212F78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9E8E44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Vu, T. B. H. (2023). Teaching English speaking skills: An investigation into Vietnamese EFL teachers' beliefs and practices.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Issues in Educational Research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33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(1), 428-450.</w:t>
      </w:r>
    </w:p>
    <w:p w14:paraId="08E3449F" w14:textId="77777777" w:rsidR="006F358D" w:rsidRPr="00212F78" w:rsidRDefault="006F358D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B4DC3B1" w14:textId="4E711783" w:rsidR="009F45D2" w:rsidRPr="00212F78" w:rsidRDefault="009F45D2" w:rsidP="00212F78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Walkinshaw, I., &amp; Duong, O. T. H. (2012). Native-and non-native speaking English Teachers in Vietnam: Weighing the benefits.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2F78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212F78">
        <w:rPr>
          <w:rFonts w:ascii="Times New Roman" w:eastAsia="Times New Roman" w:hAnsi="Times New Roman" w:cs="Times New Roman"/>
          <w:sz w:val="24"/>
          <w:szCs w:val="24"/>
        </w:rPr>
        <w:t>(3), n3.</w:t>
      </w:r>
    </w:p>
    <w:bookmarkEnd w:id="24"/>
    <w:p w14:paraId="6AF094C7" w14:textId="30C27CAE" w:rsidR="009F45D2" w:rsidRPr="00212F78" w:rsidRDefault="009F45D2" w:rsidP="00212F78">
      <w:pPr>
        <w:pStyle w:val="EndNoteBibliography"/>
        <w:ind w:left="720" w:hanging="720"/>
        <w:rPr>
          <w:szCs w:val="24"/>
        </w:rPr>
      </w:pPr>
    </w:p>
    <w:p w14:paraId="3035F9E0" w14:textId="5273F229" w:rsidR="00056BAB" w:rsidRPr="00212F78" w:rsidRDefault="00056BAB" w:rsidP="00212F78">
      <w:pPr>
        <w:pStyle w:val="EndNoteBibliography"/>
        <w:ind w:left="720" w:hanging="720"/>
        <w:rPr>
          <w:rFonts w:eastAsia="Times New Roman"/>
          <w:szCs w:val="24"/>
        </w:rPr>
      </w:pPr>
      <w:r w:rsidRPr="00212F78">
        <w:rPr>
          <w:rFonts w:eastAsia="Times New Roman"/>
          <w:szCs w:val="24"/>
        </w:rPr>
        <w:t xml:space="preserve">White, C., &amp; Pham, C. (2017). Time in the experience of agency and emotion in English language learning in rural Vietnam. </w:t>
      </w:r>
      <w:r w:rsidRPr="00212F78">
        <w:rPr>
          <w:rFonts w:eastAsia="Times New Roman"/>
          <w:i/>
          <w:iCs/>
          <w:szCs w:val="24"/>
        </w:rPr>
        <w:t>Imotion and nnovation in Language Learning and Teaching</w:t>
      </w:r>
      <w:r w:rsidRPr="00212F78">
        <w:rPr>
          <w:rFonts w:eastAsia="Times New Roman"/>
          <w:szCs w:val="24"/>
        </w:rPr>
        <w:t xml:space="preserve">, </w:t>
      </w:r>
      <w:r w:rsidRPr="00212F78">
        <w:rPr>
          <w:rFonts w:eastAsia="Times New Roman"/>
          <w:i/>
          <w:iCs/>
          <w:szCs w:val="24"/>
        </w:rPr>
        <w:t>11</w:t>
      </w:r>
      <w:r w:rsidRPr="00212F78">
        <w:rPr>
          <w:rFonts w:eastAsia="Times New Roman"/>
          <w:szCs w:val="24"/>
        </w:rPr>
        <w:t>(3), 207-218.</w:t>
      </w:r>
    </w:p>
    <w:p w14:paraId="451DEBF5" w14:textId="77777777" w:rsidR="00056BAB" w:rsidRPr="00212F78" w:rsidRDefault="00056BAB" w:rsidP="00212F78">
      <w:pPr>
        <w:pStyle w:val="EndNoteBibliography"/>
        <w:ind w:left="720" w:hanging="720"/>
        <w:rPr>
          <w:szCs w:val="24"/>
        </w:rPr>
      </w:pPr>
    </w:p>
    <w:p w14:paraId="2408B0F5" w14:textId="6B623E4A" w:rsidR="00A43506" w:rsidRPr="00212F78" w:rsidRDefault="00A43506" w:rsidP="00212F78">
      <w:pPr>
        <w:pStyle w:val="EndNoteBibliography"/>
        <w:ind w:left="720" w:hanging="720"/>
        <w:rPr>
          <w:szCs w:val="24"/>
        </w:rPr>
      </w:pPr>
      <w:r w:rsidRPr="00212F78">
        <w:rPr>
          <w:szCs w:val="24"/>
        </w:rPr>
        <w:t xml:space="preserve">Wright, S. (2002). Language education and foreign relations in Vietnam. In J. W. Tollefson (Ed.), </w:t>
      </w:r>
      <w:r w:rsidRPr="00212F78">
        <w:rPr>
          <w:i/>
          <w:szCs w:val="24"/>
        </w:rPr>
        <w:t xml:space="preserve">Language policies in education: Critical issues </w:t>
      </w:r>
      <w:r w:rsidRPr="00212F78">
        <w:rPr>
          <w:szCs w:val="24"/>
        </w:rPr>
        <w:t>(pp. 225-244). Lawrence Erlbaum.</w:t>
      </w:r>
    </w:p>
    <w:p w14:paraId="053ADDC9" w14:textId="77777777" w:rsidR="00056BAB" w:rsidRPr="00212F78" w:rsidRDefault="00056BAB" w:rsidP="00212F78">
      <w:pPr>
        <w:pStyle w:val="EndNoteBibliography"/>
        <w:ind w:left="720" w:hanging="720"/>
        <w:rPr>
          <w:szCs w:val="24"/>
        </w:rPr>
      </w:pPr>
    </w:p>
    <w:p w14:paraId="70755E0A" w14:textId="506BEC09" w:rsidR="00861F51" w:rsidRPr="00212F78" w:rsidRDefault="00861F51" w:rsidP="00212F7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12F78">
        <w:rPr>
          <w:rFonts w:ascii="Times New Roman" w:hAnsi="Times New Roman" w:cs="Times New Roman"/>
          <w:sz w:val="24"/>
          <w:szCs w:val="24"/>
        </w:rPr>
        <w:t xml:space="preserve">Zetterholm, E., &amp; </w:t>
      </w:r>
      <w:proofErr w:type="spellStart"/>
      <w:r w:rsidRPr="00212F78">
        <w:rPr>
          <w:rFonts w:ascii="Times New Roman" w:hAnsi="Times New Roman" w:cs="Times New Roman"/>
          <w:sz w:val="24"/>
          <w:szCs w:val="24"/>
        </w:rPr>
        <w:t>Tronnier</w:t>
      </w:r>
      <w:proofErr w:type="spellEnd"/>
      <w:r w:rsidRPr="00212F78">
        <w:rPr>
          <w:rFonts w:ascii="Times New Roman" w:hAnsi="Times New Roman" w:cs="Times New Roman"/>
          <w:sz w:val="24"/>
          <w:szCs w:val="24"/>
        </w:rPr>
        <w:t>, M. (2014). Swedish tonal word accents produced by Vietnamese L1 speakers. In J. Levis, R. Mohammed, M. Qian, &amp; Z. Zhou (Eds.), </w:t>
      </w:r>
      <w:r w:rsidRPr="00212F78">
        <w:rPr>
          <w:rFonts w:ascii="Times New Roman" w:hAnsi="Times New Roman" w:cs="Times New Roman"/>
          <w:i/>
          <w:iCs/>
          <w:sz w:val="24"/>
          <w:szCs w:val="24"/>
        </w:rPr>
        <w:t>Proceedings of the Sixth Annual Pronunciation in Second Language Learning and Teaching Conference</w:t>
      </w:r>
      <w:r w:rsidRPr="00212F78">
        <w:rPr>
          <w:rFonts w:ascii="Times New Roman" w:hAnsi="Times New Roman" w:cs="Times New Roman"/>
          <w:sz w:val="24"/>
          <w:szCs w:val="24"/>
        </w:rPr>
        <w:t> (pp. 95-103). University of California, Santa Barbara.</w:t>
      </w:r>
    </w:p>
    <w:sectPr w:rsidR="00861F51" w:rsidRPr="00212F78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A68E" w14:textId="77777777" w:rsidR="00991FFA" w:rsidRDefault="00991FFA" w:rsidP="003A385B">
      <w:pPr>
        <w:spacing w:after="0" w:line="240" w:lineRule="auto"/>
      </w:pPr>
      <w:r>
        <w:separator/>
      </w:r>
    </w:p>
  </w:endnote>
  <w:endnote w:type="continuationSeparator" w:id="0">
    <w:p w14:paraId="0685A900" w14:textId="77777777" w:rsidR="00991FFA" w:rsidRDefault="00991FFA" w:rsidP="003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8037" w14:textId="0E11AC8D" w:rsidR="003A385B" w:rsidRPr="00FF3697" w:rsidRDefault="00FF3697" w:rsidP="00FF3697">
    <w:pPr>
      <w:pStyle w:val="Footer"/>
      <w:jc w:val="right"/>
      <w:rPr>
        <w:rStyle w:val="PageNumber"/>
      </w:rPr>
    </w:pPr>
    <w:r w:rsidRPr="00FF3697">
      <w:rPr>
        <w:rStyle w:val="PageNumber"/>
      </w:rPr>
      <w:fldChar w:fldCharType="begin"/>
    </w:r>
    <w:r w:rsidRPr="00FF3697">
      <w:rPr>
        <w:rStyle w:val="PageNumber"/>
      </w:rPr>
      <w:instrText xml:space="preserve"> PAGE   \* MERGEFORMAT </w:instrText>
    </w:r>
    <w:r w:rsidRPr="00FF3697">
      <w:rPr>
        <w:rStyle w:val="PageNumber"/>
      </w:rPr>
      <w:fldChar w:fldCharType="separate"/>
    </w:r>
    <w:r w:rsidRPr="00FF3697">
      <w:rPr>
        <w:rStyle w:val="PageNumber"/>
        <w:noProof/>
      </w:rPr>
      <w:t>1</w:t>
    </w:r>
    <w:r w:rsidRPr="00FF3697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C6AB" w14:textId="77777777" w:rsidR="00991FFA" w:rsidRDefault="00991FFA" w:rsidP="003A385B">
      <w:pPr>
        <w:spacing w:after="0" w:line="240" w:lineRule="auto"/>
      </w:pPr>
      <w:r>
        <w:separator/>
      </w:r>
    </w:p>
  </w:footnote>
  <w:footnote w:type="continuationSeparator" w:id="0">
    <w:p w14:paraId="1455BACD" w14:textId="77777777" w:rsidR="00991FFA" w:rsidRDefault="00991FFA" w:rsidP="003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D853" w14:textId="39B87C6A" w:rsidR="003A385B" w:rsidRDefault="00FF3697">
    <w:pPr>
      <w:pStyle w:val="Header"/>
    </w:pPr>
    <w:r w:rsidRPr="00CF7190">
      <w:rPr>
        <w:rFonts w:ascii="Times New Roman" w:eastAsia="SimSun" w:hAnsi="Times New Roman" w:cs="Times New Roman"/>
        <w:noProof/>
        <w:sz w:val="24"/>
        <w:szCs w:val="24"/>
        <w:lang w:eastAsia="zh-CN"/>
      </w:rPr>
      <w:drawing>
        <wp:anchor distT="0" distB="0" distL="114300" distR="114300" simplePos="0" relativeHeight="251659264" behindDoc="1" locked="0" layoutInCell="1" allowOverlap="1" wp14:anchorId="7589C6C5" wp14:editId="200DB0E1">
          <wp:simplePos x="0" y="0"/>
          <wp:positionH relativeFrom="margin">
            <wp:posOffset>-640080</wp:posOffset>
          </wp:positionH>
          <wp:positionV relativeFrom="paragraph">
            <wp:posOffset>-373380</wp:posOffset>
          </wp:positionV>
          <wp:extent cx="3429000" cy="694944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21"/>
    <w:rsid w:val="000124A0"/>
    <w:rsid w:val="00056BAB"/>
    <w:rsid w:val="00067ED4"/>
    <w:rsid w:val="00080742"/>
    <w:rsid w:val="000876BF"/>
    <w:rsid w:val="00096249"/>
    <w:rsid w:val="000C2D97"/>
    <w:rsid w:val="000E1C56"/>
    <w:rsid w:val="00111A46"/>
    <w:rsid w:val="001A1FD2"/>
    <w:rsid w:val="001A69B1"/>
    <w:rsid w:val="001B0BF6"/>
    <w:rsid w:val="001B3EED"/>
    <w:rsid w:val="001B5E00"/>
    <w:rsid w:val="001C0B80"/>
    <w:rsid w:val="001D391D"/>
    <w:rsid w:val="001D6B50"/>
    <w:rsid w:val="001E04C7"/>
    <w:rsid w:val="001E2C6C"/>
    <w:rsid w:val="00212F78"/>
    <w:rsid w:val="00284AD1"/>
    <w:rsid w:val="00285510"/>
    <w:rsid w:val="0029144E"/>
    <w:rsid w:val="00292314"/>
    <w:rsid w:val="002D2429"/>
    <w:rsid w:val="002D649A"/>
    <w:rsid w:val="002F51A9"/>
    <w:rsid w:val="00316192"/>
    <w:rsid w:val="00341F2B"/>
    <w:rsid w:val="00361BA1"/>
    <w:rsid w:val="003963DC"/>
    <w:rsid w:val="003A385B"/>
    <w:rsid w:val="003C3A87"/>
    <w:rsid w:val="003D2984"/>
    <w:rsid w:val="003D6D19"/>
    <w:rsid w:val="00411331"/>
    <w:rsid w:val="004263E2"/>
    <w:rsid w:val="004318E1"/>
    <w:rsid w:val="00435FE5"/>
    <w:rsid w:val="00471CAC"/>
    <w:rsid w:val="00472C86"/>
    <w:rsid w:val="0047478F"/>
    <w:rsid w:val="004775F3"/>
    <w:rsid w:val="004862B4"/>
    <w:rsid w:val="004B6DA1"/>
    <w:rsid w:val="004C26A7"/>
    <w:rsid w:val="004C5C0A"/>
    <w:rsid w:val="004E1618"/>
    <w:rsid w:val="004E3636"/>
    <w:rsid w:val="00515CDA"/>
    <w:rsid w:val="0054187C"/>
    <w:rsid w:val="00555866"/>
    <w:rsid w:val="00564754"/>
    <w:rsid w:val="00574AA3"/>
    <w:rsid w:val="005D469E"/>
    <w:rsid w:val="005F322D"/>
    <w:rsid w:val="006065AB"/>
    <w:rsid w:val="00655B6A"/>
    <w:rsid w:val="00655DC8"/>
    <w:rsid w:val="006658C5"/>
    <w:rsid w:val="00667E6C"/>
    <w:rsid w:val="006B0B52"/>
    <w:rsid w:val="006B0B9A"/>
    <w:rsid w:val="006B1FB7"/>
    <w:rsid w:val="006B292F"/>
    <w:rsid w:val="006D3E79"/>
    <w:rsid w:val="006E6CCC"/>
    <w:rsid w:val="006F358D"/>
    <w:rsid w:val="00703B59"/>
    <w:rsid w:val="00710D79"/>
    <w:rsid w:val="00726BD1"/>
    <w:rsid w:val="007373AA"/>
    <w:rsid w:val="007413DB"/>
    <w:rsid w:val="0074527D"/>
    <w:rsid w:val="0077181B"/>
    <w:rsid w:val="007A53A1"/>
    <w:rsid w:val="007C0543"/>
    <w:rsid w:val="007E35AB"/>
    <w:rsid w:val="007F3828"/>
    <w:rsid w:val="00802957"/>
    <w:rsid w:val="008144D0"/>
    <w:rsid w:val="008159DF"/>
    <w:rsid w:val="00837CF5"/>
    <w:rsid w:val="00846096"/>
    <w:rsid w:val="00847F4E"/>
    <w:rsid w:val="00861F51"/>
    <w:rsid w:val="00873C82"/>
    <w:rsid w:val="008936A1"/>
    <w:rsid w:val="008E4946"/>
    <w:rsid w:val="009239BE"/>
    <w:rsid w:val="0095140F"/>
    <w:rsid w:val="00951D1A"/>
    <w:rsid w:val="00972703"/>
    <w:rsid w:val="00974162"/>
    <w:rsid w:val="0097440B"/>
    <w:rsid w:val="009855E8"/>
    <w:rsid w:val="00985A07"/>
    <w:rsid w:val="00991FFA"/>
    <w:rsid w:val="009F45D2"/>
    <w:rsid w:val="00A10FB9"/>
    <w:rsid w:val="00A121E7"/>
    <w:rsid w:val="00A43506"/>
    <w:rsid w:val="00A44BBF"/>
    <w:rsid w:val="00A60384"/>
    <w:rsid w:val="00A66E71"/>
    <w:rsid w:val="00A732C9"/>
    <w:rsid w:val="00AC40C8"/>
    <w:rsid w:val="00B1320D"/>
    <w:rsid w:val="00B25268"/>
    <w:rsid w:val="00B253F1"/>
    <w:rsid w:val="00B56BAB"/>
    <w:rsid w:val="00B73C99"/>
    <w:rsid w:val="00B8243A"/>
    <w:rsid w:val="00B8249B"/>
    <w:rsid w:val="00B82C8D"/>
    <w:rsid w:val="00B8413B"/>
    <w:rsid w:val="00B8743C"/>
    <w:rsid w:val="00BC030E"/>
    <w:rsid w:val="00BD397F"/>
    <w:rsid w:val="00BE1D8B"/>
    <w:rsid w:val="00BE6279"/>
    <w:rsid w:val="00BE6FE6"/>
    <w:rsid w:val="00C25E56"/>
    <w:rsid w:val="00C415E5"/>
    <w:rsid w:val="00C57F4D"/>
    <w:rsid w:val="00C72621"/>
    <w:rsid w:val="00C81BEC"/>
    <w:rsid w:val="00C87B91"/>
    <w:rsid w:val="00C946BF"/>
    <w:rsid w:val="00CE0886"/>
    <w:rsid w:val="00CE636F"/>
    <w:rsid w:val="00CF78D3"/>
    <w:rsid w:val="00D0527A"/>
    <w:rsid w:val="00D06861"/>
    <w:rsid w:val="00D10EE4"/>
    <w:rsid w:val="00D47A21"/>
    <w:rsid w:val="00D74B3D"/>
    <w:rsid w:val="00D8218E"/>
    <w:rsid w:val="00D83403"/>
    <w:rsid w:val="00D844B2"/>
    <w:rsid w:val="00D96546"/>
    <w:rsid w:val="00D97D2E"/>
    <w:rsid w:val="00DA1C15"/>
    <w:rsid w:val="00DB1B7F"/>
    <w:rsid w:val="00DC11AE"/>
    <w:rsid w:val="00DD7837"/>
    <w:rsid w:val="00DE2DEE"/>
    <w:rsid w:val="00DF7E16"/>
    <w:rsid w:val="00E31B76"/>
    <w:rsid w:val="00E361E0"/>
    <w:rsid w:val="00E51C69"/>
    <w:rsid w:val="00E63801"/>
    <w:rsid w:val="00E80129"/>
    <w:rsid w:val="00EC653C"/>
    <w:rsid w:val="00ED58D2"/>
    <w:rsid w:val="00EE03BF"/>
    <w:rsid w:val="00EF1126"/>
    <w:rsid w:val="00F06600"/>
    <w:rsid w:val="00F15699"/>
    <w:rsid w:val="00F46270"/>
    <w:rsid w:val="00F520CC"/>
    <w:rsid w:val="00F65D0F"/>
    <w:rsid w:val="00F732C1"/>
    <w:rsid w:val="00F839C9"/>
    <w:rsid w:val="00F8485B"/>
    <w:rsid w:val="00F90E0A"/>
    <w:rsid w:val="00FA055A"/>
    <w:rsid w:val="00FA088A"/>
    <w:rsid w:val="00FB05D9"/>
    <w:rsid w:val="00FB1846"/>
    <w:rsid w:val="00FB60EB"/>
    <w:rsid w:val="00FC5D44"/>
    <w:rsid w:val="00FD3F62"/>
    <w:rsid w:val="00FD40E2"/>
    <w:rsid w:val="00FD44EA"/>
    <w:rsid w:val="00FD75C2"/>
    <w:rsid w:val="00FF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8F819"/>
  <w15:chartTrackingRefBased/>
  <w15:docId w15:val="{68AF73A8-662F-4CB5-85BA-35545B9C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BibliographyChar">
    <w:name w:val="EndNote Bibliography Char"/>
    <w:basedOn w:val="DefaultParagraphFont"/>
    <w:link w:val="EndNoteBibliography"/>
    <w:locked/>
    <w:rsid w:val="00D47A21"/>
    <w:rPr>
      <w:rFonts w:ascii="Times New Roman" w:eastAsia="Calibri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D47A21"/>
    <w:pPr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</w:rPr>
  </w:style>
  <w:style w:type="paragraph" w:styleId="NormalWeb">
    <w:name w:val="Normal (Web)"/>
    <w:basedOn w:val="Normal"/>
    <w:uiPriority w:val="99"/>
    <w:unhideWhenUsed/>
    <w:rsid w:val="0065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6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3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85B"/>
  </w:style>
  <w:style w:type="paragraph" w:styleId="Footer">
    <w:name w:val="footer"/>
    <w:basedOn w:val="Normal"/>
    <w:link w:val="FooterChar"/>
    <w:unhideWhenUsed/>
    <w:rsid w:val="003A3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85B"/>
  </w:style>
  <w:style w:type="character" w:styleId="PageNumber">
    <w:name w:val="page number"/>
    <w:rsid w:val="003A3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89/feduc.2025.1537638" TargetMode="External"/><Relationship Id="rId18" Type="http://schemas.openxmlformats.org/officeDocument/2006/relationships/hyperlink" Target="https://doi.org/10.46223/HCMCOUJS.soci.en.15.4.2293.2025" TargetMode="External"/><Relationship Id="rId26" Type="http://schemas.openxmlformats.org/officeDocument/2006/relationships/hyperlink" Target="https://doi.org/10.1177/136216882110726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jlll.org/vol1/44-CL00006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oi.org/10.1177/0033688220985533" TargetMode="External"/><Relationship Id="rId12" Type="http://schemas.openxmlformats.org/officeDocument/2006/relationships/hyperlink" Target="https://doi.org/10.52296/vje.2025.567" TargetMode="External"/><Relationship Id="rId17" Type="http://schemas.openxmlformats.org/officeDocument/2006/relationships/hyperlink" Target="https://doi.org/10.1515/iral-2023-0125" TargetMode="External"/><Relationship Id="rId25" Type="http://schemas.openxmlformats.org/officeDocument/2006/relationships/hyperlink" Target="https://doi.org/10.21093/di.v25i1.10268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oapub.org/edu/index.php/ejes/article/viewFile/857/2450" TargetMode="External"/><Relationship Id="rId20" Type="http://schemas.openxmlformats.org/officeDocument/2006/relationships/hyperlink" Target="https://js.vnu.edu.vn/FS/article/download/1476/1440" TargetMode="External"/><Relationship Id="rId29" Type="http://schemas.openxmlformats.org/officeDocument/2006/relationships/hyperlink" Target="https://doi.org/10.1016/j.system.2025.10362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515/iral-2022-0020" TargetMode="External"/><Relationship Id="rId11" Type="http://schemas.openxmlformats.org/officeDocument/2006/relationships/hyperlink" Target="https://doi.org/10.1177/1362168820931897" TargetMode="External"/><Relationship Id="rId24" Type="http://schemas.openxmlformats.org/officeDocument/2006/relationships/hyperlink" Target="https://doi.org/10.54855/ijte.25521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doi.org/10.1186/s40862-018-0044-4" TargetMode="External"/><Relationship Id="rId23" Type="http://schemas.openxmlformats.org/officeDocument/2006/relationships/hyperlink" Target="https://dx.doi.org/10.54855/ijli.24325" TargetMode="External"/><Relationship Id="rId28" Type="http://schemas.openxmlformats.org/officeDocument/2006/relationships/hyperlink" Target="https://doi.org/10.32996/jeltal.2024.6.2.18" TargetMode="External"/><Relationship Id="rId10" Type="http://schemas.openxmlformats.org/officeDocument/2006/relationships/hyperlink" Target="https://link.springer.com/content/pdf/10.1007/s42321-023-00142-z.pdf" TargetMode="External"/><Relationship Id="rId19" Type="http://schemas.openxmlformats.org/officeDocument/2006/relationships/hyperlink" Target="https://doi.org/10.1515/iral-2022-0126" TargetMode="External"/><Relationship Id="rId31" Type="http://schemas.openxmlformats.org/officeDocument/2006/relationships/hyperlink" Target="https://doi.org/10.29333/ejecs/21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108/JARHE-11-2023-0504" TargetMode="External"/><Relationship Id="rId14" Type="http://schemas.openxmlformats.org/officeDocument/2006/relationships/hyperlink" Target="https://doi.org/10.1080/17501229.2025.2481150" TargetMode="External"/><Relationship Id="rId22" Type="http://schemas.openxmlformats.org/officeDocument/2006/relationships/hyperlink" Target="https://doi.org/10.1186/s40468-019-0091-x" TargetMode="External"/><Relationship Id="rId27" Type="http://schemas.openxmlformats.org/officeDocument/2006/relationships/hyperlink" Target="https://doi.org/10.1080/2331186X.2023.2243118" TargetMode="External"/><Relationship Id="rId30" Type="http://schemas.openxmlformats.org/officeDocument/2006/relationships/hyperlink" Target="https://doi.org/10.1111/weng.1257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dx.doi.org/10.2139/ssrn.447336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Bailey</dc:creator>
  <cp:keywords/>
  <dc:description/>
  <cp:lastModifiedBy>Kathi Bailey</cp:lastModifiedBy>
  <cp:revision>22</cp:revision>
  <dcterms:created xsi:type="dcterms:W3CDTF">2025-06-02T18:40:00Z</dcterms:created>
  <dcterms:modified xsi:type="dcterms:W3CDTF">2025-06-02T23:05:00Z</dcterms:modified>
</cp:coreProperties>
</file>