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EBDF" w14:textId="77777777" w:rsidR="00BE1DA4" w:rsidRPr="00AC27F9" w:rsidRDefault="00827E56" w:rsidP="00AC27F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27F9">
        <w:rPr>
          <w:rFonts w:ascii="Times New Roman" w:hAnsi="Times New Roman" w:cs="Times New Roman"/>
          <w:b/>
          <w:sz w:val="24"/>
          <w:szCs w:val="24"/>
          <w:u w:val="single"/>
        </w:rPr>
        <w:t>GENRE: SELECTED REFERENCES</w:t>
      </w:r>
    </w:p>
    <w:p w14:paraId="5871AFEA" w14:textId="7DF73018" w:rsidR="00827E56" w:rsidRPr="00AC27F9" w:rsidRDefault="00827E56" w:rsidP="00AC27F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7F9">
        <w:rPr>
          <w:rFonts w:ascii="Times New Roman" w:hAnsi="Times New Roman" w:cs="Times New Roman"/>
          <w:b/>
          <w:sz w:val="24"/>
          <w:szCs w:val="24"/>
        </w:rPr>
        <w:t xml:space="preserve">(Last updated </w:t>
      </w:r>
      <w:r w:rsidR="008D3515" w:rsidRPr="00AC27F9">
        <w:rPr>
          <w:rFonts w:ascii="Times New Roman" w:hAnsi="Times New Roman" w:cs="Times New Roman"/>
          <w:b/>
          <w:sz w:val="24"/>
          <w:szCs w:val="24"/>
        </w:rPr>
        <w:t xml:space="preserve">30 July </w:t>
      </w:r>
      <w:r w:rsidR="00E72CC5" w:rsidRPr="00AC27F9">
        <w:rPr>
          <w:rFonts w:ascii="Times New Roman" w:hAnsi="Times New Roman" w:cs="Times New Roman"/>
          <w:b/>
          <w:sz w:val="24"/>
          <w:szCs w:val="24"/>
        </w:rPr>
        <w:t>202</w:t>
      </w:r>
      <w:r w:rsidR="008D3515" w:rsidRPr="00AC27F9">
        <w:rPr>
          <w:rFonts w:ascii="Times New Roman" w:hAnsi="Times New Roman" w:cs="Times New Roman"/>
          <w:b/>
          <w:sz w:val="24"/>
          <w:szCs w:val="24"/>
        </w:rPr>
        <w:t>5</w:t>
      </w:r>
      <w:r w:rsidRPr="00AC27F9">
        <w:rPr>
          <w:rFonts w:ascii="Times New Roman" w:hAnsi="Times New Roman" w:cs="Times New Roman"/>
          <w:b/>
          <w:sz w:val="24"/>
          <w:szCs w:val="24"/>
        </w:rPr>
        <w:t>)</w:t>
      </w:r>
    </w:p>
    <w:p w14:paraId="22FE93A5" w14:textId="77777777" w:rsidR="00514F72" w:rsidRPr="00AC27F9" w:rsidRDefault="00514F72" w:rsidP="00AC27F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99B111" w14:textId="2DC4BEC6" w:rsidR="00251AB2" w:rsidRPr="00AC27F9" w:rsidRDefault="00251AB2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Abbaszadeh, Z. (2013). Genre-based approach and second language syllabus design.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84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, 1879-1884.</w:t>
      </w:r>
    </w:p>
    <w:p w14:paraId="4EC6990F" w14:textId="77777777" w:rsidR="00D02593" w:rsidRPr="00AC27F9" w:rsidRDefault="00D0259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2FFFE2" w14:textId="08FD0565" w:rsidR="00D02593" w:rsidRPr="00AC27F9" w:rsidRDefault="00D0259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Accurso, K., &amp; Mizell, J. D. (2020). Toward an antiracist genre pedagogy: Considerations for a North American context.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TESOL Journal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(4), 1-17.</w:t>
      </w:r>
    </w:p>
    <w:p w14:paraId="6FD78253" w14:textId="77777777" w:rsidR="00251AB2" w:rsidRPr="00AC27F9" w:rsidRDefault="00251AB2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60DC64" w14:textId="443440F3" w:rsidR="00E65560" w:rsidRPr="00AC27F9" w:rsidRDefault="00E65560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Achugar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M., &amp; Tardio, T. (2023). Documenting language and content integrated learning: A case study of a genre-based history in films course.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(3), 251-269.</w:t>
      </w:r>
    </w:p>
    <w:p w14:paraId="16F0BEAC" w14:textId="77777777" w:rsidR="00E65560" w:rsidRPr="00AC27F9" w:rsidRDefault="00E65560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9F4F1A" w14:textId="123BE411" w:rsidR="000B0768" w:rsidRPr="00AC27F9" w:rsidRDefault="000B0768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02811991"/>
      <w:r w:rsidRPr="00AC27F9">
        <w:rPr>
          <w:rFonts w:ascii="Times New Roman" w:hAnsi="Times New Roman" w:cs="Times New Roman"/>
          <w:sz w:val="24"/>
          <w:szCs w:val="24"/>
        </w:rPr>
        <w:t xml:space="preserve">Ahn, H. (2012). Teaching writing skills based on a genre approach to L2 primary school students: </w:t>
      </w:r>
      <w:proofErr w:type="gramStart"/>
      <w:r w:rsidRPr="00AC27F9">
        <w:rPr>
          <w:rFonts w:ascii="Times New Roman" w:hAnsi="Times New Roman" w:cs="Times New Roman"/>
          <w:sz w:val="24"/>
          <w:szCs w:val="24"/>
        </w:rPr>
        <w:t>An action research</w:t>
      </w:r>
      <w:proofErr w:type="gramEnd"/>
      <w:r w:rsidRPr="00AC27F9">
        <w:rPr>
          <w:rFonts w:ascii="Times New Roman" w:hAnsi="Times New Roman" w:cs="Times New Roman"/>
          <w:sz w:val="24"/>
          <w:szCs w:val="24"/>
        </w:rPr>
        <w:t xml:space="preserve">.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English Language Teaching</w:t>
      </w:r>
      <w:r w:rsidRPr="00AC27F9">
        <w:rPr>
          <w:rFonts w:ascii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AC27F9">
        <w:rPr>
          <w:rFonts w:ascii="Times New Roman" w:hAnsi="Times New Roman" w:cs="Times New Roman"/>
          <w:sz w:val="24"/>
          <w:szCs w:val="24"/>
        </w:rPr>
        <w:t>(2), 2-16.</w:t>
      </w:r>
      <w:bookmarkEnd w:id="0"/>
    </w:p>
    <w:p w14:paraId="6C59F8E2" w14:textId="52ADDD47" w:rsidR="00253236" w:rsidRPr="00AC27F9" w:rsidRDefault="00253236" w:rsidP="00AC27F9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0342496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Ajmal, A., &amp; Irfan, H. (2020). Effects of process-genre approach on writing anxiety among English academic writing learners in Pakistan.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Business and Social Review in Emerging Economies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(2), 741-752.</w:t>
      </w:r>
      <w:bookmarkEnd w:id="1"/>
    </w:p>
    <w:p w14:paraId="52291A7A" w14:textId="77777777" w:rsidR="00B10AEC" w:rsidRPr="00AC27F9" w:rsidRDefault="00963ED6" w:rsidP="00AC27F9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04769358"/>
      <w:proofErr w:type="spellStart"/>
      <w:r w:rsidRPr="00963ED6">
        <w:rPr>
          <w:rFonts w:ascii="Times New Roman" w:eastAsia="Times New Roman" w:hAnsi="Times New Roman" w:cs="Times New Roman"/>
          <w:sz w:val="24"/>
          <w:szCs w:val="24"/>
        </w:rPr>
        <w:t>Alhammad</w:t>
      </w:r>
      <w:proofErr w:type="spellEnd"/>
      <w:r w:rsidRPr="00963ED6">
        <w:rPr>
          <w:rFonts w:ascii="Times New Roman" w:eastAsia="Times New Roman" w:hAnsi="Times New Roman" w:cs="Times New Roman"/>
          <w:sz w:val="24"/>
          <w:szCs w:val="24"/>
        </w:rPr>
        <w:t xml:space="preserve">, A. I. (2025). Implementing a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63ED6">
        <w:rPr>
          <w:rFonts w:ascii="Times New Roman" w:eastAsia="Times New Roman" w:hAnsi="Times New Roman" w:cs="Times New Roman"/>
          <w:sz w:val="24"/>
          <w:szCs w:val="24"/>
        </w:rPr>
        <w:t>enre-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63ED6">
        <w:rPr>
          <w:rFonts w:ascii="Times New Roman" w:eastAsia="Times New Roman" w:hAnsi="Times New Roman" w:cs="Times New Roman"/>
          <w:sz w:val="24"/>
          <w:szCs w:val="24"/>
        </w:rPr>
        <w:t xml:space="preserve">ased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63ED6">
        <w:rPr>
          <w:rFonts w:ascii="Times New Roman" w:eastAsia="Times New Roman" w:hAnsi="Times New Roman" w:cs="Times New Roman"/>
          <w:sz w:val="24"/>
          <w:szCs w:val="24"/>
        </w:rPr>
        <w:t xml:space="preserve">pproach to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63ED6">
        <w:rPr>
          <w:rFonts w:ascii="Times New Roman" w:eastAsia="Times New Roman" w:hAnsi="Times New Roman" w:cs="Times New Roman"/>
          <w:sz w:val="24"/>
          <w:szCs w:val="24"/>
        </w:rPr>
        <w:t xml:space="preserve">nhance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63ED6">
        <w:rPr>
          <w:rFonts w:ascii="Times New Roman" w:eastAsia="Times New Roman" w:hAnsi="Times New Roman" w:cs="Times New Roman"/>
          <w:sz w:val="24"/>
          <w:szCs w:val="24"/>
        </w:rPr>
        <w:t xml:space="preserve">ssay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63ED6">
        <w:rPr>
          <w:rFonts w:ascii="Times New Roman" w:eastAsia="Times New Roman" w:hAnsi="Times New Roman" w:cs="Times New Roman"/>
          <w:sz w:val="24"/>
          <w:szCs w:val="24"/>
        </w:rPr>
        <w:t xml:space="preserve">riting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63ED6">
        <w:rPr>
          <w:rFonts w:ascii="Times New Roman" w:eastAsia="Times New Roman" w:hAnsi="Times New Roman" w:cs="Times New Roman"/>
          <w:sz w:val="24"/>
          <w:szCs w:val="24"/>
        </w:rPr>
        <w:t xml:space="preserve">kills in Saudi EFL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63ED6">
        <w:rPr>
          <w:rFonts w:ascii="Times New Roman" w:eastAsia="Times New Roman" w:hAnsi="Times New Roman" w:cs="Times New Roman"/>
          <w:sz w:val="24"/>
          <w:szCs w:val="24"/>
        </w:rPr>
        <w:t xml:space="preserve">earners. </w:t>
      </w:r>
      <w:r w:rsidRPr="00963ED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963E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3ED6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963ED6">
        <w:rPr>
          <w:rFonts w:ascii="Times New Roman" w:eastAsia="Times New Roman" w:hAnsi="Times New Roman" w:cs="Times New Roman"/>
          <w:sz w:val="24"/>
          <w:szCs w:val="24"/>
        </w:rPr>
        <w:t>(1), 295-301.</w:t>
      </w:r>
      <w:r w:rsidR="00B10AEC" w:rsidRPr="00AC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AEC" w:rsidRPr="00AC27F9">
        <w:rPr>
          <w:rFonts w:ascii="Times New Roman" w:eastAsia="Times New Roman" w:hAnsi="Times New Roman" w:cs="Times New Roman"/>
          <w:sz w:val="24"/>
          <w:szCs w:val="24"/>
        </w:rPr>
        <w:t>DOI: https://doi.org/10.17507/jltr.1601.31</w:t>
      </w:r>
    </w:p>
    <w:bookmarkEnd w:id="2"/>
    <w:p w14:paraId="63D306D7" w14:textId="31BA3FB9" w:rsidR="00CF7F6F" w:rsidRPr="00AC27F9" w:rsidRDefault="00CF7F6F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C27F9">
        <w:rPr>
          <w:rFonts w:ascii="Times New Roman" w:eastAsia="Times New Roman" w:hAnsi="Times New Roman" w:cs="Times New Roman"/>
          <w:bCs/>
          <w:sz w:val="24"/>
          <w:szCs w:val="24"/>
        </w:rPr>
        <w:t>AlJazrawi</w:t>
      </w:r>
      <w:proofErr w:type="spellEnd"/>
      <w:r w:rsidRPr="00AC27F9">
        <w:rPr>
          <w:rFonts w:ascii="Times New Roman" w:eastAsia="Times New Roman" w:hAnsi="Times New Roman" w:cs="Times New Roman"/>
          <w:bCs/>
          <w:sz w:val="24"/>
          <w:szCs w:val="24"/>
        </w:rPr>
        <w:t xml:space="preserve">, D. A., &amp; </w:t>
      </w:r>
      <w:proofErr w:type="spellStart"/>
      <w:r w:rsidRPr="00AC27F9">
        <w:rPr>
          <w:rFonts w:ascii="Times New Roman" w:eastAsia="Times New Roman" w:hAnsi="Times New Roman" w:cs="Times New Roman"/>
          <w:bCs/>
          <w:sz w:val="24"/>
          <w:szCs w:val="24"/>
        </w:rPr>
        <w:t>AlJazrawi</w:t>
      </w:r>
      <w:proofErr w:type="spellEnd"/>
      <w:r w:rsidRPr="00AC27F9">
        <w:rPr>
          <w:rFonts w:ascii="Times New Roman" w:eastAsia="Times New Roman" w:hAnsi="Times New Roman" w:cs="Times New Roman"/>
          <w:bCs/>
          <w:sz w:val="24"/>
          <w:szCs w:val="24"/>
        </w:rPr>
        <w:t xml:space="preserve">, Z. A. (2019). The use of meta-discourse an analysis of interactive and interactional markers in English short stories as a type of literary genre. </w:t>
      </w:r>
      <w:r w:rsidRPr="00AC2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International Journal of Applied Linguistics and English Literature</w:t>
      </w:r>
      <w:r w:rsidRPr="00AC27F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8</w:t>
      </w:r>
      <w:r w:rsidRPr="00AC27F9">
        <w:rPr>
          <w:rFonts w:ascii="Times New Roman" w:eastAsia="Times New Roman" w:hAnsi="Times New Roman" w:cs="Times New Roman"/>
          <w:bCs/>
          <w:sz w:val="24"/>
          <w:szCs w:val="24"/>
        </w:rPr>
        <w:t>(3), 66-77.</w:t>
      </w:r>
    </w:p>
    <w:p w14:paraId="67F7F853" w14:textId="19A9537E" w:rsidR="00D0244B" w:rsidRPr="00AC27F9" w:rsidRDefault="00D0244B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Allen, E. D., Bernhardt, E. B., Berry, M. T., &amp; Demel, M. (1988). Comprehension and text genre: An analysis of secondary school foreign language readers.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72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(2), 163-172.</w:t>
      </w:r>
    </w:p>
    <w:p w14:paraId="3A6B3CBC" w14:textId="77777777" w:rsidR="00A86124" w:rsidRPr="00AC27F9" w:rsidRDefault="00A86124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7EDD9A" w14:textId="77777777" w:rsidR="00F243CF" w:rsidRPr="00AC27F9" w:rsidRDefault="00F243CF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Allen, H. W., &amp; Paesani, K. (2022). Genre instruction, textual borrowing, and foreign language writing: Graduate teaching assistant perspectives and practices.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(4), 755-776.</w:t>
      </w:r>
    </w:p>
    <w:p w14:paraId="33C233B8" w14:textId="77777777" w:rsidR="00F243CF" w:rsidRPr="00AC27F9" w:rsidRDefault="00F243CF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0B5FA5" w14:textId="620D187E" w:rsidR="00B910D9" w:rsidRPr="00AC27F9" w:rsidRDefault="00B910D9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Alwasilah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S. S. (2024). College students’ learning outcomes on genre-based approach implementation in teaching a recount text writing.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Innovative: Journal Of Social Science Research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(3), 11092-11112.</w:t>
      </w:r>
    </w:p>
    <w:p w14:paraId="2C077623" w14:textId="77777777" w:rsidR="00B910D9" w:rsidRPr="00AC27F9" w:rsidRDefault="00B910D9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5B85E5" w14:textId="3E2C9116" w:rsidR="00A86124" w:rsidRPr="00AC27F9" w:rsidRDefault="00A86124" w:rsidP="00AC27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Alyousef, H. S., &amp; </w:t>
      </w:r>
      <w:proofErr w:type="spellStart"/>
      <w:r w:rsidRPr="00AC27F9">
        <w:rPr>
          <w:rFonts w:ascii="Times New Roman" w:hAnsi="Times New Roman" w:cs="Times New Roman"/>
          <w:sz w:val="24"/>
          <w:szCs w:val="24"/>
        </w:rPr>
        <w:t>Alyahya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>, A. M. (2018). The conceptualization of genre in systemic functional linguistics. 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 xml:space="preserve">RETORIKA: </w:t>
      </w:r>
      <w:proofErr w:type="spellStart"/>
      <w:r w:rsidRPr="00AC27F9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AC27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C27F9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AC27F9">
        <w:rPr>
          <w:rFonts w:ascii="Times New Roman" w:hAnsi="Times New Roman" w:cs="Times New Roman"/>
          <w:i/>
          <w:iCs/>
          <w:sz w:val="24"/>
          <w:szCs w:val="24"/>
        </w:rPr>
        <w:t xml:space="preserve"> Bahasa</w:t>
      </w:r>
      <w:r w:rsidRPr="00AC27F9">
        <w:rPr>
          <w:rFonts w:ascii="Times New Roman" w:hAnsi="Times New Roman" w:cs="Times New Roman"/>
          <w:sz w:val="24"/>
          <w:szCs w:val="24"/>
        </w:rPr>
        <w:t>, 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C27F9">
        <w:rPr>
          <w:rFonts w:ascii="Times New Roman" w:hAnsi="Times New Roman" w:cs="Times New Roman"/>
          <w:sz w:val="24"/>
          <w:szCs w:val="24"/>
        </w:rPr>
        <w:t>(2), 91-99.</w:t>
      </w:r>
    </w:p>
    <w:p w14:paraId="6C43C202" w14:textId="77777777" w:rsidR="00B10AEC" w:rsidRPr="00AC27F9" w:rsidRDefault="00B10AEC" w:rsidP="00AC27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6BD0FA" w14:textId="6D200F1E" w:rsidR="00B10AEC" w:rsidRPr="00B10AEC" w:rsidRDefault="00B10AEC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AEC">
        <w:rPr>
          <w:rFonts w:ascii="Times New Roman" w:eastAsia="Times New Roman" w:hAnsi="Times New Roman" w:cs="Times New Roman"/>
          <w:sz w:val="24"/>
          <w:szCs w:val="24"/>
        </w:rPr>
        <w:t>Aprilianti</w:t>
      </w:r>
      <w:proofErr w:type="spellEnd"/>
      <w:r w:rsidRPr="00B10AEC">
        <w:rPr>
          <w:rFonts w:ascii="Times New Roman" w:eastAsia="Times New Roman" w:hAnsi="Times New Roman" w:cs="Times New Roman"/>
          <w:sz w:val="24"/>
          <w:szCs w:val="24"/>
        </w:rPr>
        <w:t xml:space="preserve">, B. D. A. (2025). Reading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0AEC">
        <w:rPr>
          <w:rFonts w:ascii="Times New Roman" w:eastAsia="Times New Roman" w:hAnsi="Times New Roman" w:cs="Times New Roman"/>
          <w:sz w:val="24"/>
          <w:szCs w:val="24"/>
        </w:rPr>
        <w:t xml:space="preserve">asks in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0AEC">
        <w:rPr>
          <w:rFonts w:ascii="Times New Roman" w:eastAsia="Times New Roman" w:hAnsi="Times New Roman" w:cs="Times New Roman"/>
          <w:sz w:val="24"/>
          <w:szCs w:val="24"/>
        </w:rPr>
        <w:t xml:space="preserve">eventh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0AEC">
        <w:rPr>
          <w:rFonts w:ascii="Times New Roman" w:eastAsia="Times New Roman" w:hAnsi="Times New Roman" w:cs="Times New Roman"/>
          <w:sz w:val="24"/>
          <w:szCs w:val="24"/>
        </w:rPr>
        <w:t xml:space="preserve">rade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10AEC">
        <w:rPr>
          <w:rFonts w:ascii="Times New Roman" w:eastAsia="Times New Roman" w:hAnsi="Times New Roman" w:cs="Times New Roman"/>
          <w:sz w:val="24"/>
          <w:szCs w:val="24"/>
        </w:rPr>
        <w:t xml:space="preserve">unior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10AEC">
        <w:rPr>
          <w:rFonts w:ascii="Times New Roman" w:eastAsia="Times New Roman" w:hAnsi="Times New Roman" w:cs="Times New Roman"/>
          <w:sz w:val="24"/>
          <w:szCs w:val="24"/>
        </w:rPr>
        <w:t xml:space="preserve">igh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0AEC">
        <w:rPr>
          <w:rFonts w:ascii="Times New Roman" w:eastAsia="Times New Roman" w:hAnsi="Times New Roman" w:cs="Times New Roman"/>
          <w:sz w:val="24"/>
          <w:szCs w:val="24"/>
        </w:rPr>
        <w:t xml:space="preserve">chool English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0AEC">
        <w:rPr>
          <w:rFonts w:ascii="Times New Roman" w:eastAsia="Times New Roman" w:hAnsi="Times New Roman" w:cs="Times New Roman"/>
          <w:sz w:val="24"/>
          <w:szCs w:val="24"/>
        </w:rPr>
        <w:t xml:space="preserve">oursebook: Genre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0AEC">
        <w:rPr>
          <w:rFonts w:ascii="Times New Roman" w:eastAsia="Times New Roman" w:hAnsi="Times New Roman" w:cs="Times New Roman"/>
          <w:sz w:val="24"/>
          <w:szCs w:val="24"/>
        </w:rPr>
        <w:t xml:space="preserve">ased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0AEC">
        <w:rPr>
          <w:rFonts w:ascii="Times New Roman" w:eastAsia="Times New Roman" w:hAnsi="Times New Roman" w:cs="Times New Roman"/>
          <w:sz w:val="24"/>
          <w:szCs w:val="24"/>
        </w:rPr>
        <w:t xml:space="preserve">valuation. </w:t>
      </w:r>
      <w:r w:rsidRPr="00B10AEC">
        <w:rPr>
          <w:rFonts w:ascii="Times New Roman" w:eastAsia="Times New Roman" w:hAnsi="Times New Roman" w:cs="Times New Roman"/>
          <w:i/>
          <w:iCs/>
          <w:sz w:val="24"/>
          <w:szCs w:val="24"/>
        </w:rPr>
        <w:t>Indonesian Journal of English Language Teaching and Applied Linguistics</w:t>
      </w:r>
      <w:r w:rsidRPr="00B10A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0AEC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B10AEC">
        <w:rPr>
          <w:rFonts w:ascii="Times New Roman" w:eastAsia="Times New Roman" w:hAnsi="Times New Roman" w:cs="Times New Roman"/>
          <w:sz w:val="24"/>
          <w:szCs w:val="24"/>
        </w:rPr>
        <w:t>(1), 39-55.</w:t>
      </w:r>
    </w:p>
    <w:p w14:paraId="2A730FF9" w14:textId="77777777" w:rsidR="00B10AEC" w:rsidRPr="00AC27F9" w:rsidRDefault="00B10AEC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F4DA86" w14:textId="77777777" w:rsidR="00D0244B" w:rsidRPr="00AC27F9" w:rsidRDefault="00D0244B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3E07BB" w14:textId="62BA9539" w:rsidR="00D02593" w:rsidRPr="00AC27F9" w:rsidRDefault="00D0259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lastRenderedPageBreak/>
        <w:t>Ariyanfar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S., &amp; Mitchell, R. (2020). Teaching writing skills through genre: Applying the genre-based approach in Iran.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Research Journal of Management, IT and Social Sciences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(1), 242-257.</w:t>
      </w:r>
    </w:p>
    <w:p w14:paraId="2EF72FA5" w14:textId="77777777" w:rsidR="00D02593" w:rsidRPr="00AC27F9" w:rsidRDefault="00D0259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B7D203" w14:textId="1AE202A1" w:rsidR="00E23628" w:rsidRPr="00E23628" w:rsidRDefault="00E23628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204769526"/>
      <w:r w:rsidRPr="00E23628">
        <w:rPr>
          <w:rFonts w:ascii="Times New Roman" w:eastAsia="Times New Roman" w:hAnsi="Times New Roman" w:cs="Times New Roman"/>
          <w:sz w:val="24"/>
          <w:szCs w:val="24"/>
        </w:rPr>
        <w:t xml:space="preserve">Asbar, A., Mahmud, M., &amp; Halim, A. (2025). Unpacking genre-based instruction: Cognitive, emotional, and behavioral engagement in high school writing. </w:t>
      </w:r>
      <w:proofErr w:type="spellStart"/>
      <w:r w:rsidRPr="00E23628">
        <w:rPr>
          <w:rFonts w:ascii="Times New Roman" w:eastAsia="Times New Roman" w:hAnsi="Times New Roman" w:cs="Times New Roman"/>
          <w:i/>
          <w:iCs/>
          <w:sz w:val="24"/>
          <w:szCs w:val="24"/>
        </w:rPr>
        <w:t>Seltics</w:t>
      </w:r>
      <w:proofErr w:type="spellEnd"/>
      <w:r w:rsidRPr="00E236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Journal: Scope of English Language Teaching Literature and Linguistics</w:t>
      </w:r>
      <w:r w:rsidRPr="00E236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3628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E23628">
        <w:rPr>
          <w:rFonts w:ascii="Times New Roman" w:eastAsia="Times New Roman" w:hAnsi="Times New Roman" w:cs="Times New Roman"/>
          <w:sz w:val="24"/>
          <w:szCs w:val="24"/>
        </w:rPr>
        <w:t>(1), 1-15.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https://doi.org/10.46918/seltics.v8i1.2599 </w:t>
        </w:r>
      </w:hyperlink>
    </w:p>
    <w:bookmarkEnd w:id="3"/>
    <w:p w14:paraId="7C20F93A" w14:textId="77777777" w:rsidR="00E23628" w:rsidRPr="00AC27F9" w:rsidRDefault="00E23628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F4BD70" w14:textId="77777777" w:rsidR="00AD2820" w:rsidRPr="00AC27F9" w:rsidRDefault="00AD2820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Askehave, I., &amp; Swales, J. M. (2001). Genre identification and communicative purpose: A problem and a possible solution.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Applied Linguistics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22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(2), 195-212.</w:t>
      </w:r>
    </w:p>
    <w:p w14:paraId="39B93A3C" w14:textId="77777777" w:rsidR="002F00B3" w:rsidRPr="00AC27F9" w:rsidRDefault="002F00B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Aunurrahman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Hikmayanti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A., &amp; Yuliana, Y. (2020). Teaching English using a genre pedagogy to Islamic junior high school students.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on English as a Foreign Language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(1), 1-23.</w:t>
      </w:r>
    </w:p>
    <w:p w14:paraId="772FD7A7" w14:textId="77777777" w:rsidR="002F00B3" w:rsidRPr="00AC27F9" w:rsidRDefault="002F00B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142F81" w14:textId="26055BDA" w:rsidR="00630F63" w:rsidRPr="00AC27F9" w:rsidRDefault="00630F6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Babalola, H. A. L. (2012). Effects of process-genre based approach on the written English performance of computer science students in a Nigerian polytechnic.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</w:t>
      </w:r>
      <w:r w:rsidR="00741774"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ducation and </w:t>
      </w:r>
      <w:r w:rsidR="00741774"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ractice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(6), 1-7.</w:t>
      </w:r>
    </w:p>
    <w:p w14:paraId="116F3C16" w14:textId="77777777" w:rsidR="00630F63" w:rsidRPr="00AC27F9" w:rsidRDefault="00630F6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60D1C2" w14:textId="03F8A3A8" w:rsidR="00924AA6" w:rsidRPr="00AC27F9" w:rsidRDefault="00924AA6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Bakhtin, M. M. (1986). </w:t>
      </w:r>
      <w:r w:rsidRPr="00AC27F9">
        <w:rPr>
          <w:rFonts w:ascii="Times New Roman" w:hAnsi="Times New Roman" w:cs="Times New Roman"/>
          <w:i/>
          <w:sz w:val="24"/>
          <w:szCs w:val="24"/>
        </w:rPr>
        <w:t>Speech genres and other late essays</w:t>
      </w:r>
      <w:r w:rsidRPr="00AC27F9">
        <w:rPr>
          <w:rFonts w:ascii="Times New Roman" w:hAnsi="Times New Roman" w:cs="Times New Roman"/>
          <w:sz w:val="24"/>
          <w:szCs w:val="24"/>
        </w:rPr>
        <w:t xml:space="preserve">. University of Texas Press. </w:t>
      </w:r>
    </w:p>
    <w:p w14:paraId="645C0166" w14:textId="213355F0" w:rsidR="00924AA6" w:rsidRPr="00AC27F9" w:rsidRDefault="00924AA6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Bakhtin, M. M. (1986). The problem of speech genres. In C. Emerson &amp; M. Holquist (Eds.), </w:t>
      </w:r>
      <w:r w:rsidRPr="00AC27F9">
        <w:rPr>
          <w:rFonts w:ascii="Times New Roman" w:hAnsi="Times New Roman" w:cs="Times New Roman"/>
          <w:i/>
          <w:sz w:val="24"/>
          <w:szCs w:val="24"/>
        </w:rPr>
        <w:t>Speech genres and other late essays</w:t>
      </w:r>
      <w:r w:rsidRPr="00AC27F9">
        <w:rPr>
          <w:rFonts w:ascii="Times New Roman" w:hAnsi="Times New Roman" w:cs="Times New Roman"/>
          <w:sz w:val="24"/>
          <w:szCs w:val="24"/>
        </w:rPr>
        <w:t xml:space="preserve"> (pp. 62-102). University of Texas Press. </w:t>
      </w:r>
    </w:p>
    <w:p w14:paraId="0C06D8B6" w14:textId="7DB470FD" w:rsidR="000560AB" w:rsidRPr="00AC27F9" w:rsidRDefault="000560AB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C27F9">
        <w:rPr>
          <w:rFonts w:ascii="Times New Roman" w:hAnsi="Times New Roman" w:cs="Times New Roman"/>
          <w:sz w:val="24"/>
          <w:szCs w:val="24"/>
        </w:rPr>
        <w:t>Balaman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>, S. (2018). Digital storytelling: A multimodal narrative writing genre. 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Journal of Language and Linguistic Studies</w:t>
      </w:r>
      <w:r w:rsidRPr="00AC27F9">
        <w:rPr>
          <w:rFonts w:ascii="Times New Roman" w:hAnsi="Times New Roman" w:cs="Times New Roman"/>
          <w:sz w:val="24"/>
          <w:szCs w:val="24"/>
        </w:rPr>
        <w:t>, 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AC27F9">
        <w:rPr>
          <w:rFonts w:ascii="Times New Roman" w:hAnsi="Times New Roman" w:cs="Times New Roman"/>
          <w:sz w:val="24"/>
          <w:szCs w:val="24"/>
        </w:rPr>
        <w:t>(3), 202-212.</w:t>
      </w:r>
    </w:p>
    <w:p w14:paraId="38AEA50F" w14:textId="7EC08DAA" w:rsidR="00796722" w:rsidRPr="00AC27F9" w:rsidRDefault="00796722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Bamforth, R. (1992). Process versus genre: Anatomy of a false dichotomy. </w:t>
      </w:r>
      <w:r w:rsidRPr="00AC27F9">
        <w:rPr>
          <w:rFonts w:ascii="Times New Roman" w:hAnsi="Times New Roman" w:cs="Times New Roman"/>
          <w:i/>
          <w:sz w:val="24"/>
          <w:szCs w:val="24"/>
        </w:rPr>
        <w:t>Prospect, 8</w:t>
      </w:r>
      <w:r w:rsidRPr="00AC27F9">
        <w:rPr>
          <w:rFonts w:ascii="Times New Roman" w:hAnsi="Times New Roman" w:cs="Times New Roman"/>
          <w:sz w:val="24"/>
          <w:szCs w:val="24"/>
        </w:rPr>
        <w:t>(1), 89-99.</w:t>
      </w:r>
    </w:p>
    <w:p w14:paraId="21C9343A" w14:textId="40CF86B3" w:rsidR="00F05A46" w:rsidRPr="00AC27F9" w:rsidRDefault="00F05A46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75469350"/>
      <w:r w:rsidRPr="00AC27F9">
        <w:rPr>
          <w:rFonts w:ascii="Times New Roman" w:hAnsi="Times New Roman" w:cs="Times New Roman"/>
          <w:sz w:val="24"/>
          <w:szCs w:val="24"/>
        </w:rPr>
        <w:t>Bao, J., &amp; Feng, D. W. Genre, pedagogy, and the multimodal design of online teaching videos: The case of English language teaching micro-lectures. In F. V. Lim &amp; M. Querol-Julián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C27F9">
        <w:rPr>
          <w:rFonts w:ascii="Times New Roman" w:hAnsi="Times New Roman" w:cs="Times New Roman"/>
          <w:sz w:val="24"/>
          <w:szCs w:val="24"/>
        </w:rPr>
        <w:t xml:space="preserve">(Eds.),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Designing learning with digital technologies</w:t>
      </w:r>
      <w:r w:rsidRPr="00AC27F9">
        <w:rPr>
          <w:rFonts w:ascii="Times New Roman" w:hAnsi="Times New Roman" w:cs="Times New Roman"/>
          <w:sz w:val="24"/>
          <w:szCs w:val="24"/>
        </w:rPr>
        <w:t xml:space="preserve"> (pp. 122-142). Routledge.</w:t>
      </w:r>
    </w:p>
    <w:p w14:paraId="654C6822" w14:textId="17ED2238" w:rsidR="000261EA" w:rsidRPr="000261EA" w:rsidRDefault="000261EA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204769988"/>
      <w:r w:rsidRPr="000261EA">
        <w:rPr>
          <w:rFonts w:ascii="Times New Roman" w:hAnsi="Times New Roman" w:cs="Times New Roman"/>
          <w:sz w:val="24"/>
          <w:szCs w:val="24"/>
        </w:rPr>
        <w:t xml:space="preserve">Berry, R. (2025). Pragmatics, </w:t>
      </w:r>
      <w:r w:rsidRPr="00AC27F9">
        <w:rPr>
          <w:rFonts w:ascii="Times New Roman" w:hAnsi="Times New Roman" w:cs="Times New Roman"/>
          <w:sz w:val="24"/>
          <w:szCs w:val="24"/>
        </w:rPr>
        <w:t>d</w:t>
      </w:r>
      <w:r w:rsidRPr="000261EA">
        <w:rPr>
          <w:rFonts w:ascii="Times New Roman" w:hAnsi="Times New Roman" w:cs="Times New Roman"/>
          <w:sz w:val="24"/>
          <w:szCs w:val="24"/>
        </w:rPr>
        <w:t xml:space="preserve">iscourse </w:t>
      </w:r>
      <w:r w:rsidRPr="00AC27F9">
        <w:rPr>
          <w:rFonts w:ascii="Times New Roman" w:hAnsi="Times New Roman" w:cs="Times New Roman"/>
          <w:sz w:val="24"/>
          <w:szCs w:val="24"/>
        </w:rPr>
        <w:t>a</w:t>
      </w:r>
      <w:r w:rsidRPr="000261EA">
        <w:rPr>
          <w:rFonts w:ascii="Times New Roman" w:hAnsi="Times New Roman" w:cs="Times New Roman"/>
          <w:sz w:val="24"/>
          <w:szCs w:val="24"/>
        </w:rPr>
        <w:t xml:space="preserve">nalysis and </w:t>
      </w:r>
      <w:r w:rsidRPr="00AC27F9">
        <w:rPr>
          <w:rFonts w:ascii="Times New Roman" w:hAnsi="Times New Roman" w:cs="Times New Roman"/>
          <w:sz w:val="24"/>
          <w:szCs w:val="24"/>
        </w:rPr>
        <w:t>g</w:t>
      </w:r>
      <w:r w:rsidRPr="000261EA">
        <w:rPr>
          <w:rFonts w:ascii="Times New Roman" w:hAnsi="Times New Roman" w:cs="Times New Roman"/>
          <w:sz w:val="24"/>
          <w:szCs w:val="24"/>
        </w:rPr>
        <w:t xml:space="preserve">enre in </w:t>
      </w:r>
      <w:r w:rsidRPr="00AC27F9">
        <w:rPr>
          <w:rFonts w:ascii="Times New Roman" w:hAnsi="Times New Roman" w:cs="Times New Roman"/>
          <w:sz w:val="24"/>
          <w:szCs w:val="24"/>
        </w:rPr>
        <w:t>l</w:t>
      </w:r>
      <w:r w:rsidRPr="000261EA">
        <w:rPr>
          <w:rFonts w:ascii="Times New Roman" w:hAnsi="Times New Roman" w:cs="Times New Roman"/>
          <w:sz w:val="24"/>
          <w:szCs w:val="24"/>
        </w:rPr>
        <w:t xml:space="preserve">anguage </w:t>
      </w:r>
      <w:r w:rsidRPr="00AC27F9">
        <w:rPr>
          <w:rFonts w:ascii="Times New Roman" w:hAnsi="Times New Roman" w:cs="Times New Roman"/>
          <w:sz w:val="24"/>
          <w:szCs w:val="24"/>
        </w:rPr>
        <w:t>p</w:t>
      </w:r>
      <w:r w:rsidRPr="000261EA">
        <w:rPr>
          <w:rFonts w:ascii="Times New Roman" w:hAnsi="Times New Roman" w:cs="Times New Roman"/>
          <w:sz w:val="24"/>
          <w:szCs w:val="24"/>
        </w:rPr>
        <w:t xml:space="preserve">lay. In </w:t>
      </w:r>
      <w:r w:rsidRPr="000261EA">
        <w:rPr>
          <w:rFonts w:ascii="Times New Roman" w:hAnsi="Times New Roman" w:cs="Times New Roman"/>
          <w:i/>
          <w:iCs/>
          <w:sz w:val="24"/>
          <w:szCs w:val="24"/>
        </w:rPr>
        <w:t xml:space="preserve">Linguistics and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0261EA">
        <w:rPr>
          <w:rFonts w:ascii="Times New Roman" w:hAnsi="Times New Roman" w:cs="Times New Roman"/>
          <w:i/>
          <w:iCs/>
          <w:sz w:val="24"/>
          <w:szCs w:val="24"/>
        </w:rPr>
        <w:t xml:space="preserve">anguage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0261EA">
        <w:rPr>
          <w:rFonts w:ascii="Times New Roman" w:hAnsi="Times New Roman" w:cs="Times New Roman"/>
          <w:i/>
          <w:iCs/>
          <w:sz w:val="24"/>
          <w:szCs w:val="24"/>
        </w:rPr>
        <w:t>lay</w:t>
      </w:r>
      <w:r w:rsidRPr="000261EA">
        <w:rPr>
          <w:rFonts w:ascii="Times New Roman" w:hAnsi="Times New Roman" w:cs="Times New Roman"/>
          <w:sz w:val="24"/>
          <w:szCs w:val="24"/>
        </w:rPr>
        <w:t xml:space="preserve"> (pp. 65-69). Springer.</w:t>
      </w:r>
    </w:p>
    <w:bookmarkEnd w:id="4"/>
    <w:bookmarkEnd w:id="5"/>
    <w:p w14:paraId="0AF40C7D" w14:textId="376CCEFC" w:rsidR="007E3665" w:rsidRPr="00AC27F9" w:rsidRDefault="007E3665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AC27F9">
        <w:rPr>
          <w:rFonts w:ascii="Times New Roman" w:hAnsi="Times New Roman" w:cs="Times New Roman"/>
          <w:color w:val="222222"/>
          <w:sz w:val="24"/>
          <w:szCs w:val="24"/>
        </w:rPr>
        <w:t>Bawarshi</w:t>
      </w:r>
      <w:proofErr w:type="spellEnd"/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, A. S., &amp; Reiff, M. J. (2010).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Genre: An introduction to history, theory, research, and pedagogy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. Parlor Press.</w:t>
      </w:r>
    </w:p>
    <w:p w14:paraId="1EFF05B8" w14:textId="0BD7E7D3" w:rsidR="00796722" w:rsidRPr="00AC27F9" w:rsidRDefault="00796722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Bazerman, C. (1988). </w:t>
      </w:r>
      <w:r w:rsidRPr="00AC27F9">
        <w:rPr>
          <w:rFonts w:ascii="Times New Roman" w:hAnsi="Times New Roman" w:cs="Times New Roman"/>
          <w:i/>
          <w:sz w:val="24"/>
          <w:szCs w:val="24"/>
        </w:rPr>
        <w:t>Shaping written knowledge: The genre and activity of the experimental article in science.</w:t>
      </w:r>
      <w:r w:rsidRPr="00AC27F9">
        <w:rPr>
          <w:rFonts w:ascii="Times New Roman" w:hAnsi="Times New Roman" w:cs="Times New Roman"/>
          <w:sz w:val="24"/>
          <w:szCs w:val="24"/>
        </w:rPr>
        <w:t xml:space="preserve"> University of Wisconsin Press.</w:t>
      </w:r>
    </w:p>
    <w:p w14:paraId="388B3272" w14:textId="644D76E8" w:rsidR="001464A1" w:rsidRPr="00AC27F9" w:rsidRDefault="001464A1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Bazerman, C. (1994). Systems of genres and the enactment of social intentions. </w:t>
      </w:r>
      <w:r w:rsidRPr="00AC27F9">
        <w:rPr>
          <w:rFonts w:ascii="Times New Roman" w:hAnsi="Times New Roman" w:cs="Times New Roman"/>
          <w:sz w:val="24"/>
          <w:szCs w:val="24"/>
        </w:rPr>
        <w:t xml:space="preserve">In A.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Freedman &amp; P. Medway (Eds.), 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Genre and the new rhetoric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(pp. 67-86). Taylor and Francis.</w:t>
      </w:r>
    </w:p>
    <w:p w14:paraId="4297ACB1" w14:textId="76F8871B" w:rsidR="00E50CE6" w:rsidRPr="00AC27F9" w:rsidRDefault="00E50CE6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Bax, S. (2006). The role of genre in language syllabus design: The case of Bahrain.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Educational Development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(3), 315-328.</w:t>
      </w:r>
    </w:p>
    <w:p w14:paraId="376404A8" w14:textId="77777777" w:rsidR="00E50CE6" w:rsidRPr="00AC27F9" w:rsidRDefault="00E50CE6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9CB136" w14:textId="77777777" w:rsidR="003F2CF0" w:rsidRPr="00AC27F9" w:rsidRDefault="003F2CF0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lastRenderedPageBreak/>
        <w:t>Beltrán-</w:t>
      </w: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Palanques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V., &amp; Querol-Julián, M. (2024). The genre of PechaKucha presentations: Analysis and implications for enhancing multimodal literacy at university.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75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, 102-118.</w:t>
      </w:r>
    </w:p>
    <w:p w14:paraId="26A5150F" w14:textId="77777777" w:rsidR="003F2CF0" w:rsidRPr="00AC27F9" w:rsidRDefault="003F2CF0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1B07A5" w14:textId="0AD78890" w:rsidR="0026560A" w:rsidRPr="00AC27F9" w:rsidRDefault="0026560A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C27F9">
        <w:rPr>
          <w:rFonts w:ascii="Times New Roman" w:hAnsi="Times New Roman" w:cs="Times New Roman"/>
          <w:color w:val="222222"/>
          <w:sz w:val="24"/>
          <w:szCs w:val="24"/>
        </w:rPr>
        <w:t>Berkenkotter</w:t>
      </w:r>
      <w:proofErr w:type="spellEnd"/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, C., &amp; </w:t>
      </w:r>
      <w:proofErr w:type="spellStart"/>
      <w:r w:rsidRPr="00AC27F9">
        <w:rPr>
          <w:rFonts w:ascii="Times New Roman" w:hAnsi="Times New Roman" w:cs="Times New Roman"/>
          <w:color w:val="222222"/>
          <w:sz w:val="24"/>
          <w:szCs w:val="24"/>
        </w:rPr>
        <w:t>Huckin</w:t>
      </w:r>
      <w:proofErr w:type="spellEnd"/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, T. N. (2016).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Genre knowledge in disciplinary communication: Cognition/culture/power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. Routledge.</w:t>
      </w:r>
    </w:p>
    <w:p w14:paraId="15ED393E" w14:textId="77777777" w:rsidR="00F17810" w:rsidRPr="00F17810" w:rsidRDefault="001226D7" w:rsidP="00F1781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Bhatia, V. K. (1991). A genre‐based approach to ESP materials.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(2), 153-166.</w:t>
      </w:r>
      <w:r w:rsidR="00F17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F17810" w:rsidRPr="00F1781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https://doi.org/10.1111/j.1467-971X.1991.tb00148.x</w:t>
        </w:r>
      </w:hyperlink>
    </w:p>
    <w:p w14:paraId="559C299A" w14:textId="77777777" w:rsidR="001226D7" w:rsidRPr="00AC27F9" w:rsidRDefault="001226D7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F4E238" w14:textId="099EAD78" w:rsidR="00D34BA3" w:rsidRPr="00AC27F9" w:rsidRDefault="00D34BA3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Bhatia, V. K. (1993). </w:t>
      </w:r>
      <w:proofErr w:type="spellStart"/>
      <w:r w:rsidRPr="00AC27F9">
        <w:rPr>
          <w:rFonts w:ascii="Times New Roman" w:hAnsi="Times New Roman" w:cs="Times New Roman"/>
          <w:i/>
          <w:sz w:val="24"/>
          <w:szCs w:val="24"/>
        </w:rPr>
        <w:t>Analy</w:t>
      </w:r>
      <w:r w:rsidR="00B06DDD" w:rsidRPr="00AC27F9">
        <w:rPr>
          <w:rFonts w:ascii="Times New Roman" w:hAnsi="Times New Roman" w:cs="Times New Roman"/>
          <w:i/>
          <w:sz w:val="24"/>
          <w:szCs w:val="24"/>
        </w:rPr>
        <w:t>s</w:t>
      </w:r>
      <w:r w:rsidRPr="00AC27F9">
        <w:rPr>
          <w:rFonts w:ascii="Times New Roman" w:hAnsi="Times New Roman" w:cs="Times New Roman"/>
          <w:i/>
          <w:sz w:val="24"/>
          <w:szCs w:val="24"/>
        </w:rPr>
        <w:t>ing</w:t>
      </w:r>
      <w:proofErr w:type="spellEnd"/>
      <w:r w:rsidRPr="00AC27F9">
        <w:rPr>
          <w:rFonts w:ascii="Times New Roman" w:hAnsi="Times New Roman" w:cs="Times New Roman"/>
          <w:i/>
          <w:sz w:val="24"/>
          <w:szCs w:val="24"/>
        </w:rPr>
        <w:t xml:space="preserve"> genre: Language use in professional settings</w:t>
      </w:r>
      <w:r w:rsidRPr="00AC27F9">
        <w:rPr>
          <w:rFonts w:ascii="Times New Roman" w:hAnsi="Times New Roman" w:cs="Times New Roman"/>
          <w:sz w:val="24"/>
          <w:szCs w:val="24"/>
        </w:rPr>
        <w:t>. Longman.</w:t>
      </w:r>
    </w:p>
    <w:p w14:paraId="6797600C" w14:textId="27718E11" w:rsidR="003B240E" w:rsidRPr="00AC27F9" w:rsidRDefault="003B240E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Bhatia, V. </w:t>
      </w:r>
      <w:r w:rsidR="006C076C"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K.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(2004).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Worlds of written discourse: A genre-based view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. Continuum.</w:t>
      </w:r>
    </w:p>
    <w:p w14:paraId="354CA72B" w14:textId="4A63E1DD" w:rsidR="004872DE" w:rsidRPr="00AC27F9" w:rsidRDefault="004872D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Bhatia, V. K. (2014). </w:t>
      </w:r>
      <w:proofErr w:type="spellStart"/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Analysing</w:t>
      </w:r>
      <w:proofErr w:type="spellEnd"/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genre: Language use in professional settings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58B5EB4B" w14:textId="77777777" w:rsidR="004872DE" w:rsidRPr="00AC27F9" w:rsidRDefault="004872D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334657" w14:textId="77777777" w:rsidR="00F73D22" w:rsidRPr="00AC27F9" w:rsidRDefault="00F73D22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>Biber, D., &amp; Conrad, S. (2019). 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 xml:space="preserve">Register, genre, and style </w:t>
      </w:r>
      <w:r w:rsidRPr="00AC27F9">
        <w:rPr>
          <w:rFonts w:ascii="Times New Roman" w:hAnsi="Times New Roman" w:cs="Times New Roman"/>
          <w:sz w:val="24"/>
          <w:szCs w:val="24"/>
        </w:rPr>
        <w:t>(2</w:t>
      </w:r>
      <w:r w:rsidRPr="00AC27F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AC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7F9">
        <w:rPr>
          <w:rFonts w:ascii="Times New Roman" w:hAnsi="Times New Roman" w:cs="Times New Roman"/>
          <w:sz w:val="24"/>
          <w:szCs w:val="24"/>
        </w:rPr>
        <w:t>edn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>). Cambridge University Press.</w:t>
      </w:r>
    </w:p>
    <w:p w14:paraId="477D66AA" w14:textId="635FC005" w:rsidR="006D2890" w:rsidRPr="00AC27F9" w:rsidRDefault="006D2890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color w:val="000000"/>
          <w:sz w:val="24"/>
          <w:szCs w:val="24"/>
        </w:rPr>
        <w:t xml:space="preserve">Bowen. T., &amp; </w:t>
      </w:r>
      <w:proofErr w:type="spellStart"/>
      <w:r w:rsidRPr="00AC27F9">
        <w:rPr>
          <w:rFonts w:ascii="Times New Roman" w:hAnsi="Times New Roman" w:cs="Times New Roman"/>
          <w:color w:val="000000"/>
          <w:sz w:val="24"/>
          <w:szCs w:val="24"/>
        </w:rPr>
        <w:t>Whithaus</w:t>
      </w:r>
      <w:proofErr w:type="spellEnd"/>
      <w:r w:rsidRPr="00AC27F9">
        <w:rPr>
          <w:rFonts w:ascii="Times New Roman" w:hAnsi="Times New Roman" w:cs="Times New Roman"/>
          <w:color w:val="000000"/>
          <w:sz w:val="24"/>
          <w:szCs w:val="24"/>
        </w:rPr>
        <w:t xml:space="preserve">, C. (Eds.). (2013). </w:t>
      </w:r>
      <w:r w:rsidRPr="00AC27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Multimodal literacies and emerging genres. </w:t>
      </w:r>
      <w:r w:rsidRPr="00AC27F9">
        <w:rPr>
          <w:rFonts w:ascii="Times New Roman" w:hAnsi="Times New Roman" w:cs="Times New Roman"/>
          <w:color w:val="000000"/>
          <w:sz w:val="24"/>
          <w:szCs w:val="24"/>
        </w:rPr>
        <w:t>University of Pittsburgh Press.</w:t>
      </w:r>
    </w:p>
    <w:p w14:paraId="03DA8267" w14:textId="70C955EC" w:rsidR="009455A1" w:rsidRPr="00AC27F9" w:rsidRDefault="009455A1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Brisk, M. E. (2015). </w:t>
      </w:r>
      <w:r w:rsidRPr="00AC27F9">
        <w:rPr>
          <w:rFonts w:ascii="Times New Roman" w:hAnsi="Times New Roman" w:cs="Times New Roman"/>
          <w:i/>
          <w:sz w:val="24"/>
          <w:szCs w:val="24"/>
        </w:rPr>
        <w:t>Engaging students in academic literacies: Genre-based pedagogy for K-5 classrooms</w:t>
      </w:r>
      <w:r w:rsidRPr="00AC27F9">
        <w:rPr>
          <w:rFonts w:ascii="Times New Roman" w:hAnsi="Times New Roman" w:cs="Times New Roman"/>
          <w:sz w:val="24"/>
          <w:szCs w:val="24"/>
        </w:rPr>
        <w:t xml:space="preserve">. Routledge. </w:t>
      </w:r>
      <w:hyperlink r:id="rId8">
        <w:r w:rsidRPr="00AC27F9">
          <w:rPr>
            <w:rFonts w:ascii="Times New Roman" w:hAnsi="Times New Roman" w:cs="Times New Roman"/>
            <w:sz w:val="24"/>
            <w:szCs w:val="24"/>
          </w:rPr>
          <w:t>http://dx.doi.org/10.4324/9781317816164</w:t>
        </w:r>
      </w:hyperlink>
      <w:r w:rsidRPr="00AC27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B68BD0" w14:textId="63CF9933" w:rsidR="00305CBC" w:rsidRPr="00AC27F9" w:rsidRDefault="00305CBC" w:rsidP="00AC27F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u w:color="000000"/>
        </w:rPr>
      </w:pPr>
      <w:r w:rsidRPr="00AC27F9">
        <w:rPr>
          <w:u w:color="000000"/>
        </w:rPr>
        <w:t xml:space="preserve">Byrnes, H. (2014). Linking task and writing for language development: Evidence from a genre-based curricular approach. In H. Byrnes &amp; R. M. Manchon (Eds.), </w:t>
      </w:r>
      <w:r w:rsidRPr="00AC27F9">
        <w:rPr>
          <w:i/>
          <w:iCs/>
          <w:u w:color="000000"/>
        </w:rPr>
        <w:t>Task-based language learning: Insights from and for L2 writing</w:t>
      </w:r>
      <w:r w:rsidRPr="00AC27F9">
        <w:rPr>
          <w:u w:color="000000"/>
        </w:rPr>
        <w:t xml:space="preserve"> (pp. 235-261). John Benjamins. </w:t>
      </w:r>
    </w:p>
    <w:p w14:paraId="7A1E8DB0" w14:textId="77777777" w:rsidR="007A0232" w:rsidRPr="00AC27F9" w:rsidRDefault="007A0232" w:rsidP="00AC27F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u w:color="000000"/>
        </w:rPr>
      </w:pPr>
    </w:p>
    <w:p w14:paraId="012EA50F" w14:textId="2E35201B" w:rsidR="007A0232" w:rsidRPr="00AC27F9" w:rsidRDefault="007A0232" w:rsidP="00AC27F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u w:color="000000"/>
        </w:rPr>
      </w:pPr>
      <w:r w:rsidRPr="00AC27F9">
        <w:rPr>
          <w:u w:color="000000"/>
        </w:rPr>
        <w:t xml:space="preserve">Byrnes, H., &amp; Sprang, K. A. (2004). Fostering advanced L2 literacy; A genre-based, cognitive approach. In H. Byrnes &amp; H. H. Maxim (Eds.), </w:t>
      </w:r>
      <w:r w:rsidRPr="00AC27F9">
        <w:rPr>
          <w:i/>
          <w:iCs/>
          <w:u w:color="000000"/>
        </w:rPr>
        <w:t xml:space="preserve">Advanced foreign language learning: A challenge to college programs </w:t>
      </w:r>
      <w:r w:rsidRPr="00AC27F9">
        <w:rPr>
          <w:u w:color="000000"/>
        </w:rPr>
        <w:t>(pp. 47-85). Heinle Thomson.</w:t>
      </w:r>
      <w:r w:rsidR="00061EC7" w:rsidRPr="00AC27F9">
        <w:rPr>
          <w:u w:color="000000"/>
        </w:rPr>
        <w:t xml:space="preserve">  </w:t>
      </w:r>
      <w:hyperlink r:id="rId9" w:anchor="page=63" w:history="1">
        <w:r w:rsidR="00061EC7" w:rsidRPr="00AC27F9">
          <w:rPr>
            <w:rStyle w:val="Hyperlink"/>
            <w:u w:color="000000"/>
          </w:rPr>
          <w:t>https://files.eric.ed.gov/fulltext/ED482772.pdf#page=63</w:t>
        </w:r>
      </w:hyperlink>
    </w:p>
    <w:p w14:paraId="757ED756" w14:textId="77777777" w:rsidR="00305CBC" w:rsidRPr="00AC27F9" w:rsidRDefault="00305CBC" w:rsidP="00AC27F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u w:color="000000"/>
        </w:rPr>
      </w:pPr>
    </w:p>
    <w:p w14:paraId="1E17E280" w14:textId="77777777" w:rsidR="00457DC6" w:rsidRPr="00AC27F9" w:rsidRDefault="00457DC6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Cargill, M. (2004). Transferable skills within research degrees: a collaborative genre‐based approach to developing publication skills and its implications for research education.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in Higher Education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(1), 83-98.</w:t>
      </w:r>
    </w:p>
    <w:p w14:paraId="155908DE" w14:textId="77777777" w:rsidR="00457DC6" w:rsidRPr="00AC27F9" w:rsidRDefault="00457DC6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B5E140" w14:textId="042346D0" w:rsidR="009841CD" w:rsidRPr="00AC27F9" w:rsidRDefault="009841CD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Chen, Y. S., &amp; Su, S. W. (2011). A genre-based approach to teaching EFL summary writing.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 xml:space="preserve">ELT </w:t>
      </w:r>
      <w:r w:rsidR="00866A2E" w:rsidRPr="00AC27F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ournal</w:t>
      </w:r>
      <w:r w:rsidRPr="00AC27F9">
        <w:rPr>
          <w:rFonts w:ascii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AC27F9">
        <w:rPr>
          <w:rFonts w:ascii="Times New Roman" w:hAnsi="Times New Roman" w:cs="Times New Roman"/>
          <w:sz w:val="24"/>
          <w:szCs w:val="24"/>
        </w:rPr>
        <w:t>(2), 184-192</w:t>
      </w:r>
      <w:r w:rsidR="00C923ED" w:rsidRPr="00AC27F9">
        <w:rPr>
          <w:rFonts w:ascii="Times New Roman" w:hAnsi="Times New Roman" w:cs="Times New Roman"/>
          <w:sz w:val="24"/>
          <w:szCs w:val="24"/>
        </w:rPr>
        <w:t>.</w:t>
      </w:r>
    </w:p>
    <w:p w14:paraId="438F1B5B" w14:textId="7656CF76" w:rsidR="00087B92" w:rsidRPr="00AC27F9" w:rsidRDefault="00087B92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Cheng, A. (2006). Understanding learners and learning in ESP genre-based writing instruction.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(1), 76-89.</w:t>
      </w:r>
    </w:p>
    <w:p w14:paraId="5359BC64" w14:textId="77777777" w:rsidR="007D56A7" w:rsidRPr="00AC27F9" w:rsidRDefault="007D56A7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25F72E" w14:textId="77777777" w:rsidR="007D56A7" w:rsidRPr="00AC27F9" w:rsidRDefault="007D56A7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Cheng, A. (2021). The place of language in the theoretical tenets, textbooks, and classroom practices in the ESP genre-based approach to teaching writing.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64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, 26-36.</w:t>
      </w:r>
    </w:p>
    <w:p w14:paraId="7B61E344" w14:textId="07990309" w:rsidR="00C923ED" w:rsidRPr="00AC27F9" w:rsidRDefault="00C923ED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E6B1B5" w14:textId="0AF84A57" w:rsidR="00C923ED" w:rsidRPr="00AC27F9" w:rsidRDefault="00C923ED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06699920"/>
      <w:r w:rsidRPr="00AC27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Christie, F. (1999). Genre theory and ESL teaching: A systemic functional perspective.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(4), 759-763.</w:t>
      </w:r>
    </w:p>
    <w:bookmarkEnd w:id="6"/>
    <w:p w14:paraId="64195A5B" w14:textId="77777777" w:rsidR="00087B92" w:rsidRPr="00AC27F9" w:rsidRDefault="00087B92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AC4F44" w14:textId="471D78D6" w:rsidR="00402AD0" w:rsidRPr="00AC27F9" w:rsidRDefault="00E67D4B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Christie, F., &amp; Martin, J. R. (Eds.). (1997).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Genre and institutions: Social processes in the workplace and school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. Continuum.</w:t>
      </w:r>
    </w:p>
    <w:p w14:paraId="5C69C75B" w14:textId="77777777" w:rsidR="000815AF" w:rsidRPr="00AC27F9" w:rsidRDefault="000815AF" w:rsidP="00AC27F9">
      <w:pPr>
        <w:pStyle w:val="NormalWeb"/>
        <w:ind w:left="720" w:hanging="720"/>
      </w:pPr>
      <w:proofErr w:type="spellStart"/>
      <w:r w:rsidRPr="00AC27F9">
        <w:t>Cirocki</w:t>
      </w:r>
      <w:proofErr w:type="spellEnd"/>
      <w:r w:rsidRPr="00AC27F9">
        <w:t xml:space="preserve">, A. (2012). Genre theory: A horn of plenty for EFL students. </w:t>
      </w:r>
      <w:r w:rsidRPr="00AC27F9">
        <w:rPr>
          <w:rStyle w:val="Emphasis"/>
        </w:rPr>
        <w:t>Nordic Journal of English Studies,</w:t>
      </w:r>
      <w:r w:rsidRPr="00AC27F9">
        <w:t xml:space="preserve"> </w:t>
      </w:r>
      <w:r w:rsidRPr="00AC27F9">
        <w:rPr>
          <w:i/>
        </w:rPr>
        <w:t>11</w:t>
      </w:r>
      <w:r w:rsidRPr="00AC27F9">
        <w:t>(3), 78-99.</w:t>
      </w:r>
    </w:p>
    <w:p w14:paraId="6111DE39" w14:textId="36C366A2" w:rsidR="00796722" w:rsidRPr="00AC27F9" w:rsidRDefault="00796722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Clarke, J., &amp; Saunders, C. (1999). Negotiating academic genres: The double burden for international students. In </w:t>
      </w:r>
      <w:r w:rsidR="00BA3167"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H.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Book &amp;</w:t>
      </w:r>
      <w:r w:rsidR="00BA3167"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P.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27F9">
        <w:rPr>
          <w:rFonts w:ascii="Times New Roman" w:hAnsi="Times New Roman" w:cs="Times New Roman"/>
          <w:color w:val="222222"/>
          <w:sz w:val="24"/>
          <w:szCs w:val="24"/>
        </w:rPr>
        <w:t>Luford</w:t>
      </w:r>
      <w:proofErr w:type="spellEnd"/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(Eds.), 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Academic standards and expectations: The role of EAP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(67-74). Nottingham University Press.</w:t>
      </w:r>
    </w:p>
    <w:p w14:paraId="05872DB1" w14:textId="23A42F2A" w:rsidR="0023676B" w:rsidRPr="00AC27F9" w:rsidRDefault="0023676B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Clark, I. L. (2005). Entering the conversation: Graduate thesis proposals as genre.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Profession, 1</w:t>
      </w:r>
      <w:r w:rsidRPr="00AC27F9">
        <w:rPr>
          <w:rFonts w:ascii="Times New Roman" w:hAnsi="Times New Roman" w:cs="Times New Roman"/>
          <w:sz w:val="24"/>
          <w:szCs w:val="24"/>
        </w:rPr>
        <w:t xml:space="preserve">, 141-152. </w:t>
      </w:r>
    </w:p>
    <w:p w14:paraId="6CB22776" w14:textId="09A0C578" w:rsidR="00583060" w:rsidRPr="00AC27F9" w:rsidRDefault="00583060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  <w:shd w:val="clear" w:color="auto" w:fill="FFFFFF"/>
        </w:rPr>
        <w:t>Cochran-Smith, M., Cannady, M., McEachern, K. P., Piazza, P., Power, C., &amp; Ryan, A. (2010). Teachers' education, teaching practice, and retention: A cross-genre review of recent research.</w:t>
      </w:r>
      <w:r w:rsidRPr="00AC27F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27F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Education</w:t>
      </w:r>
      <w:r w:rsidRPr="00AC27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C27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191</w:t>
      </w:r>
      <w:r w:rsidRPr="00AC27F9">
        <w:rPr>
          <w:rFonts w:ascii="Times New Roman" w:hAnsi="Times New Roman" w:cs="Times New Roman"/>
          <w:sz w:val="24"/>
          <w:szCs w:val="24"/>
          <w:shd w:val="clear" w:color="auto" w:fill="FFFFFF"/>
        </w:rPr>
        <w:t>(2), 19-31.</w:t>
      </w:r>
    </w:p>
    <w:p w14:paraId="2DF091E1" w14:textId="01451BD0" w:rsidR="00186643" w:rsidRPr="00AC27F9" w:rsidRDefault="00186643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Coe, R. M. (1994). ‘An arousing fulfilment of desires’: The rhetoric of genre in the process era – and beyond. </w:t>
      </w:r>
      <w:r w:rsidRPr="00AC27F9">
        <w:rPr>
          <w:rFonts w:ascii="Times New Roman" w:hAnsi="Times New Roman" w:cs="Times New Roman"/>
          <w:sz w:val="24"/>
          <w:szCs w:val="24"/>
        </w:rPr>
        <w:t xml:space="preserve">In A.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Freedman &amp; P. Medway (Eds.), 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Genre and the new rhetoric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(pp. 153-160). Taylor and Francis.</w:t>
      </w:r>
    </w:p>
    <w:p w14:paraId="01192F85" w14:textId="5348AE90" w:rsidR="008B396E" w:rsidRPr="00AC27F9" w:rsidRDefault="008B396E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Cope, B., &amp; Kalantzis, M. (Eds.). (1993). </w:t>
      </w:r>
      <w:r w:rsidRPr="00AC27F9">
        <w:rPr>
          <w:rFonts w:ascii="Times New Roman" w:hAnsi="Times New Roman" w:cs="Times New Roman"/>
          <w:i/>
          <w:sz w:val="24"/>
          <w:szCs w:val="24"/>
        </w:rPr>
        <w:t>The powers of literacy: A genre approach to teaching writing</w:t>
      </w:r>
      <w:r w:rsidRPr="00AC27F9">
        <w:rPr>
          <w:rFonts w:ascii="Times New Roman" w:hAnsi="Times New Roman" w:cs="Times New Roman"/>
          <w:sz w:val="24"/>
          <w:szCs w:val="24"/>
        </w:rPr>
        <w:t>. Falmer.</w:t>
      </w:r>
    </w:p>
    <w:p w14:paraId="5F76C356" w14:textId="6A30A397" w:rsidR="00495003" w:rsidRPr="00AC27F9" w:rsidRDefault="00495003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>Cotos, E., &amp; Chung, Y. R. (2019). Functional language in curriculum genres: Implications for testing international teaching assistants. 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AC27F9">
        <w:rPr>
          <w:rFonts w:ascii="Times New Roman" w:hAnsi="Times New Roman" w:cs="Times New Roman"/>
          <w:sz w:val="24"/>
          <w:szCs w:val="24"/>
        </w:rPr>
        <w:t>, 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AC27F9">
        <w:rPr>
          <w:rFonts w:ascii="Times New Roman" w:hAnsi="Times New Roman" w:cs="Times New Roman"/>
          <w:sz w:val="24"/>
          <w:szCs w:val="24"/>
        </w:rPr>
        <w:t>, 100766.</w:t>
      </w:r>
    </w:p>
    <w:p w14:paraId="00903F91" w14:textId="2288E80A" w:rsidR="00E70A01" w:rsidRPr="00AC27F9" w:rsidRDefault="00E70A01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49811242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Cunningham, D. J. (2019). Telecollaboration for content and language learning: A Genre-based approach.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and Technology, 23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(3), 161-177.</w:t>
      </w:r>
    </w:p>
    <w:bookmarkEnd w:id="7"/>
    <w:p w14:paraId="58A7D842" w14:textId="77777777" w:rsidR="00E70A01" w:rsidRPr="00AC27F9" w:rsidRDefault="00E70A01" w:rsidP="00AC27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40BF6F" w14:textId="77777777" w:rsidR="00FF7160" w:rsidRPr="00AC27F9" w:rsidRDefault="00FF7160" w:rsidP="00AC27F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De Fina, A. (2009). Narratives in interview: The case of accounts. For an interactional approach to narrative genres.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Narrative Inquiry, 19</w:t>
      </w:r>
      <w:r w:rsidR="00F25615" w:rsidRPr="00AC27F9">
        <w:rPr>
          <w:rFonts w:ascii="Times New Roman" w:hAnsi="Times New Roman" w:cs="Times New Roman"/>
          <w:sz w:val="24"/>
          <w:szCs w:val="24"/>
        </w:rPr>
        <w:t>, 233-258.</w:t>
      </w:r>
    </w:p>
    <w:p w14:paraId="54FCCF0E" w14:textId="77777777" w:rsidR="004C6816" w:rsidRPr="00AC27F9" w:rsidRDefault="004C6816" w:rsidP="00AC27F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A02734" w14:textId="32577B1C" w:rsidR="004C6816" w:rsidRPr="00AC27F9" w:rsidRDefault="004C6816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Deignan, A., Littlemore, J., &amp; Semino, E. (2013). </w:t>
      </w:r>
      <w:r w:rsidRPr="00AC27F9">
        <w:rPr>
          <w:rFonts w:ascii="Times New Roman" w:hAnsi="Times New Roman" w:cs="Times New Roman"/>
          <w:i/>
          <w:sz w:val="24"/>
          <w:szCs w:val="24"/>
        </w:rPr>
        <w:t>Figurative language, genre and register</w:t>
      </w:r>
      <w:r w:rsidRPr="00AC27F9">
        <w:rPr>
          <w:rFonts w:ascii="Times New Roman" w:hAnsi="Times New Roman" w:cs="Times New Roman"/>
          <w:sz w:val="24"/>
          <w:szCs w:val="24"/>
        </w:rPr>
        <w:t xml:space="preserve">.  Cambridge University Press. </w:t>
      </w:r>
    </w:p>
    <w:p w14:paraId="09778BC3" w14:textId="5F07BA3E" w:rsidR="00E23628" w:rsidRPr="00E23628" w:rsidRDefault="00E23628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3628">
        <w:rPr>
          <w:rFonts w:ascii="Times New Roman" w:hAnsi="Times New Roman" w:cs="Times New Roman"/>
          <w:sz w:val="24"/>
          <w:szCs w:val="24"/>
        </w:rPr>
        <w:t xml:space="preserve">de Oliveira, L. C., &amp; dos Santos, A. E. (2025). Using AI-text generated mentor texts for genre-based pedagogy in second language writing. </w:t>
      </w:r>
      <w:r w:rsidRPr="00E23628">
        <w:rPr>
          <w:rFonts w:ascii="Times New Roman" w:hAnsi="Times New Roman" w:cs="Times New Roman"/>
          <w:i/>
          <w:iCs/>
          <w:sz w:val="24"/>
          <w:szCs w:val="24"/>
        </w:rPr>
        <w:t>Journal of Second Language Writing</w:t>
      </w:r>
      <w:r w:rsidRPr="00E23628">
        <w:rPr>
          <w:rFonts w:ascii="Times New Roman" w:hAnsi="Times New Roman" w:cs="Times New Roman"/>
          <w:sz w:val="24"/>
          <w:szCs w:val="24"/>
        </w:rPr>
        <w:t xml:space="preserve">, </w:t>
      </w:r>
      <w:r w:rsidRPr="00E23628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E23628">
        <w:rPr>
          <w:rFonts w:ascii="Times New Roman" w:hAnsi="Times New Roman" w:cs="Times New Roman"/>
          <w:sz w:val="24"/>
          <w:szCs w:val="24"/>
        </w:rPr>
        <w:t>.</w:t>
      </w:r>
      <w:r w:rsidRPr="00AC27F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tooltip="Persistent link using digital object identifier" w:history="1">
        <w:r w:rsidRPr="00AC27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https://doi.org/10.1016/j.jslw.2025.101184</w:t>
        </w:r>
      </w:hyperlink>
    </w:p>
    <w:p w14:paraId="780CA491" w14:textId="77777777" w:rsidR="001B0CA0" w:rsidRPr="00AC27F9" w:rsidRDefault="001B0CA0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de Oliveira, L. C., &amp; Lan, S. W. (2014). Writing science in an upper elementary classroom: A genre-based approach to teaching English language learners.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Second Language Writing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, 23-39.</w:t>
      </w:r>
    </w:p>
    <w:p w14:paraId="1812551A" w14:textId="77777777" w:rsidR="00C6352F" w:rsidRPr="00AC27F9" w:rsidRDefault="00C6352F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578038" w14:textId="77777777" w:rsidR="00C6352F" w:rsidRPr="00AC27F9" w:rsidRDefault="00C6352F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lastRenderedPageBreak/>
        <w:t>Derewianka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B. (2003). Trends and issues in genre-based approaches.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(2), 133-154.</w:t>
      </w:r>
    </w:p>
    <w:p w14:paraId="41DE998B" w14:textId="11C3985D" w:rsidR="00C6352F" w:rsidRPr="00AC27F9" w:rsidRDefault="00C6352F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B8DF9C" w14:textId="71C5856C" w:rsidR="00A126DA" w:rsidRPr="00AC27F9" w:rsidRDefault="00A126DA" w:rsidP="00AC27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Devrim, D. (2014). Theorizing written feedback as a mediation tool within the Sydney School’s genre pedagogy: A focus on ZPD and scaffolding. </w:t>
      </w:r>
      <w:r w:rsidRPr="00AC27F9">
        <w:rPr>
          <w:rFonts w:ascii="Times New Roman" w:hAnsi="Times New Roman" w:cs="Times New Roman"/>
          <w:i/>
          <w:sz w:val="24"/>
          <w:szCs w:val="24"/>
        </w:rPr>
        <w:t>Functional Linguistics</w:t>
      </w:r>
      <w:r w:rsidRPr="00AC27F9">
        <w:rPr>
          <w:rFonts w:ascii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sz w:val="24"/>
          <w:szCs w:val="24"/>
        </w:rPr>
        <w:t>1</w:t>
      </w:r>
      <w:r w:rsidRPr="00AC27F9">
        <w:rPr>
          <w:rFonts w:ascii="Times New Roman" w:hAnsi="Times New Roman" w:cs="Times New Roman"/>
          <w:sz w:val="24"/>
          <w:szCs w:val="24"/>
        </w:rPr>
        <w:t>(1), 1</w:t>
      </w:r>
      <w:r w:rsidR="00881C5F" w:rsidRPr="00AC27F9">
        <w:rPr>
          <w:rFonts w:ascii="Times New Roman" w:hAnsi="Times New Roman" w:cs="Times New Roman"/>
          <w:sz w:val="24"/>
          <w:szCs w:val="24"/>
        </w:rPr>
        <w:t>-</w:t>
      </w:r>
      <w:r w:rsidRPr="00AC27F9">
        <w:rPr>
          <w:rFonts w:ascii="Times New Roman" w:hAnsi="Times New Roman" w:cs="Times New Roman"/>
          <w:sz w:val="24"/>
          <w:szCs w:val="24"/>
        </w:rPr>
        <w:t xml:space="preserve">13. </w:t>
      </w:r>
      <w:hyperlink r:id="rId11" w:history="1">
        <w:r w:rsidRPr="00AC27F9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http://dx.doi.org/10.1186/s40554-014-0008-z</w:t>
        </w:r>
      </w:hyperlink>
      <w:r w:rsidRPr="00AC27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394E9C" w14:textId="71987394" w:rsidR="00A126DA" w:rsidRPr="00AC27F9" w:rsidRDefault="00A126DA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B34EC4" w14:textId="77777777" w:rsidR="00454590" w:rsidRPr="00AC27F9" w:rsidRDefault="00454590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Dirgeyasa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I. W. (2016). Genre-based approach: What and how to teach and to learn writing.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(9), 45-51.</w:t>
      </w:r>
    </w:p>
    <w:p w14:paraId="38B06D99" w14:textId="77777777" w:rsidR="002F00B3" w:rsidRPr="00AC27F9" w:rsidRDefault="002F00B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36D15E" w14:textId="7F42CA0F" w:rsidR="003811D1" w:rsidRPr="00AC27F9" w:rsidRDefault="003811D1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Dodson, S., Sinnamon, L., &amp; </w:t>
      </w: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Kopak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R. (2024). Mapping the relationship between genres and tasks: A study of undergraduate engineers.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the Association for Information Science and Technology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. https://asistdl.onlinelibrary.wiley.com/doi/full/10.1002/asi.24897</w:t>
      </w:r>
    </w:p>
    <w:p w14:paraId="13574B2F" w14:textId="77777777" w:rsidR="003811D1" w:rsidRPr="00AC27F9" w:rsidRDefault="003811D1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B4E734" w14:textId="77777777" w:rsidR="002F00B3" w:rsidRPr="00AC27F9" w:rsidRDefault="002F00B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Dong, J., &amp; Lu, X. (2020). Promoting discipline-specific genre competence with corpus-based genre analysis activities.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, 138-154.</w:t>
      </w:r>
    </w:p>
    <w:p w14:paraId="0096DD5F" w14:textId="77777777" w:rsidR="00454590" w:rsidRPr="00AC27F9" w:rsidRDefault="00454590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B541FD" w14:textId="2E1B694B" w:rsidR="002C3101" w:rsidRPr="00AC27F9" w:rsidRDefault="002C3101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Dudley-Evans, T. (2002). The teaching of the academic </w:t>
      </w:r>
      <w:r w:rsidR="00DD2740" w:rsidRPr="00AC27F9">
        <w:rPr>
          <w:rFonts w:ascii="Times New Roman" w:hAnsi="Times New Roman" w:cs="Times New Roman"/>
          <w:color w:val="222222"/>
          <w:sz w:val="24"/>
          <w:szCs w:val="24"/>
        </w:rPr>
        <w:t>e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ssay: Is a genre approach possible? In A. M. Johns (Ed.),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Genre in the classroom: Multiple perspectives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(pp. 225-236). Lawrence Erlbaum.</w:t>
      </w:r>
    </w:p>
    <w:p w14:paraId="2BB14E3E" w14:textId="0BB3FA88" w:rsidR="00DD2740" w:rsidRPr="00AC27F9" w:rsidRDefault="00DD2740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Eggins, S., &amp; Martin, J. (1997). Genres and registers of discourse. In T. van Dijk (Ed.), </w:t>
      </w:r>
      <w:r w:rsidRPr="00AC27F9">
        <w:rPr>
          <w:rFonts w:ascii="Times New Roman" w:hAnsi="Times New Roman" w:cs="Times New Roman"/>
          <w:i/>
          <w:sz w:val="24"/>
          <w:szCs w:val="24"/>
        </w:rPr>
        <w:t xml:space="preserve">Discourse studies: A multidisciplinary introduction: Discourse as structure and process </w:t>
      </w:r>
      <w:r w:rsidRPr="00AC27F9">
        <w:rPr>
          <w:rFonts w:ascii="Times New Roman" w:hAnsi="Times New Roman" w:cs="Times New Roman"/>
          <w:sz w:val="24"/>
          <w:szCs w:val="24"/>
        </w:rPr>
        <w:t>(pp. 230-256). Sage.</w:t>
      </w:r>
    </w:p>
    <w:p w14:paraId="4C13775D" w14:textId="7E32E493" w:rsidR="004872DE" w:rsidRPr="00AC27F9" w:rsidRDefault="004872D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Ellis, R., Johnson, K. E., Henry, A., &amp; Roseberry, R. L. (1998). An evaluation of a genre‐based approach to the teaching of EAP/ESP writing.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(1), 147-156.</w:t>
      </w:r>
    </w:p>
    <w:p w14:paraId="3C73AEE7" w14:textId="77777777" w:rsidR="005D0BE7" w:rsidRPr="00AC27F9" w:rsidRDefault="005D0BE7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6A7386" w14:textId="20B53B73" w:rsidR="005D0BE7" w:rsidRPr="00AC27F9" w:rsidRDefault="005D0BE7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12663140"/>
      <w:r w:rsidRPr="00AC27F9">
        <w:rPr>
          <w:rFonts w:ascii="Times New Roman" w:eastAsia="Times New Roman" w:hAnsi="Times New Roman" w:cs="Times New Roman"/>
          <w:sz w:val="24"/>
          <w:szCs w:val="24"/>
        </w:rPr>
        <w:t>Emilia, E., &amp; Hamied, F. A. (2015). Systemic functional linguistic genre pedagogy (SFL GP) in a tertiary EFL writing context in Indonesia. 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TEFLIN </w:t>
      </w:r>
      <w:r w:rsidR="00881C5F"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ournal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(2), 155-182.</w:t>
      </w:r>
      <w:bookmarkEnd w:id="8"/>
    </w:p>
    <w:p w14:paraId="0177C74E" w14:textId="6B259E07" w:rsidR="00965634" w:rsidRPr="00AC27F9" w:rsidRDefault="00965634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0DC237" w14:textId="03F414AA" w:rsidR="00965634" w:rsidRPr="00AC27F9" w:rsidRDefault="00965634" w:rsidP="00AC27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Emerson, C., &amp; Holquist, M. (Ed.). (1986). </w:t>
      </w:r>
      <w:r w:rsidRPr="00AC27F9">
        <w:rPr>
          <w:rFonts w:ascii="Times New Roman" w:hAnsi="Times New Roman" w:cs="Times New Roman"/>
          <w:i/>
          <w:sz w:val="24"/>
          <w:szCs w:val="24"/>
        </w:rPr>
        <w:t>Speech genres and other late essays</w:t>
      </w:r>
      <w:r w:rsidRPr="00AC27F9">
        <w:rPr>
          <w:rFonts w:ascii="Times New Roman" w:hAnsi="Times New Roman" w:cs="Times New Roman"/>
          <w:sz w:val="24"/>
          <w:szCs w:val="24"/>
        </w:rPr>
        <w:t>. (V. V. Mcgee, Trans.). University of Texas Press.</w:t>
      </w:r>
    </w:p>
    <w:p w14:paraId="21D718A2" w14:textId="77777777" w:rsidR="004872DE" w:rsidRPr="00AC27F9" w:rsidRDefault="004872D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930EE8" w14:textId="5A41A490" w:rsidR="00726382" w:rsidRPr="00AC27F9" w:rsidRDefault="002801CA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C27F9">
        <w:rPr>
          <w:rFonts w:ascii="Times New Roman" w:eastAsia="Times New Roman" w:hAnsi="Times New Roman" w:cs="Times New Roman"/>
          <w:color w:val="000000"/>
          <w:sz w:val="24"/>
          <w:szCs w:val="24"/>
        </w:rPr>
        <w:t>Facchinetti</w:t>
      </w:r>
      <w:proofErr w:type="spellEnd"/>
      <w:r w:rsidRPr="00AC27F9">
        <w:rPr>
          <w:rFonts w:ascii="Times New Roman" w:eastAsia="Times New Roman" w:hAnsi="Times New Roman" w:cs="Times New Roman"/>
          <w:color w:val="000000"/>
          <w:sz w:val="24"/>
          <w:szCs w:val="24"/>
        </w:rPr>
        <w:t>, R., &amp; Palmer. F. (Eds.)</w:t>
      </w:r>
      <w:r w:rsidR="008E6277" w:rsidRPr="00AC27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C2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(2004). </w:t>
      </w:r>
      <w:r w:rsidRPr="00AC27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English modality in perspective: Genre analysis and contrastive studies</w:t>
      </w:r>
      <w:r w:rsidRPr="00AC27F9">
        <w:rPr>
          <w:rFonts w:ascii="Times New Roman" w:eastAsia="Times New Roman" w:hAnsi="Times New Roman" w:cs="Times New Roman"/>
          <w:color w:val="000000"/>
          <w:sz w:val="24"/>
          <w:szCs w:val="24"/>
        </w:rPr>
        <w:t>. Peter Lang.</w:t>
      </w:r>
    </w:p>
    <w:p w14:paraId="5910B2EB" w14:textId="77777777" w:rsidR="00726382" w:rsidRPr="00AC27F9" w:rsidRDefault="00726382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BAAD3" w14:textId="1E28E0D2" w:rsidR="00726382" w:rsidRPr="00AC27F9" w:rsidRDefault="00726382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Falahi, M., &amp; </w:t>
      </w: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Erzi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M. (2003). Genre analysis in language teaching: An investigation of the structure of the discussion section of language-teaching-journal articles.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3C5BCB"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ranian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="003C5BCB"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ournal of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3C5BCB"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pplied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="003C5BCB"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inguistics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, 6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(1), 69-81. </w:t>
      </w:r>
      <w:hyperlink r:id="rId12" w:history="1">
        <w:r w:rsidR="00100A3A"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https://www.sid.ir/FileServer/JE/87620030105.pdf</w:t>
        </w:r>
      </w:hyperlink>
    </w:p>
    <w:p w14:paraId="1C70686A" w14:textId="77777777" w:rsidR="002D2F64" w:rsidRPr="00AC27F9" w:rsidRDefault="002D2F64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CA4470" w14:textId="65026AC9" w:rsidR="002D2F64" w:rsidRPr="00AC27F9" w:rsidRDefault="002D2F64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Feng, H.–H., &amp; </w:t>
      </w:r>
      <w:proofErr w:type="spellStart"/>
      <w:r w:rsidRPr="00AC27F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Chukharev-Hudilainen</w:t>
      </w:r>
      <w:proofErr w:type="spellEnd"/>
      <w:r w:rsidRPr="00AC27F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E. (2022). Genre-based AWE system for engineering graduate writing: Development and evaluation. </w:t>
      </w:r>
      <w:r w:rsidRPr="00AC27F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>Language Learning &amp; Technology, 26</w:t>
      </w:r>
      <w:r w:rsidRPr="00AC27F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(2), 58</w:t>
      </w:r>
      <w:r w:rsidR="00062537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-</w:t>
      </w:r>
      <w:r w:rsidRPr="00AC27F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77. </w:t>
      </w:r>
      <w:hyperlink r:id="rId13" w:history="1">
        <w:r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https://doi.org/10125/73479</w:t>
        </w:r>
      </w:hyperlink>
    </w:p>
    <w:p w14:paraId="090581CB" w14:textId="020B9985" w:rsidR="00726382" w:rsidRPr="00AC27F9" w:rsidRDefault="00726382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B3FE8F" w14:textId="6FF25489" w:rsidR="009A43A3" w:rsidRPr="00AC27F9" w:rsidRDefault="009A43A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Figueiredo, D. (2010). Context, register and genre: Implications for language education. </w:t>
      </w:r>
      <w:proofErr w:type="spellStart"/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Revista</w:t>
      </w:r>
      <w:proofErr w:type="spellEnd"/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Signos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, 119</w:t>
      </w:r>
      <w:r w:rsidR="00350C7F" w:rsidRPr="00AC27F9">
        <w:rPr>
          <w:rFonts w:ascii="Times New Roman" w:eastAsia="Times New Roman" w:hAnsi="Times New Roman" w:cs="Times New Roman"/>
          <w:sz w:val="24"/>
          <w:szCs w:val="24"/>
        </w:rPr>
        <w:t>-141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50C7F" w:rsidRPr="00AC27F9">
        <w:rPr>
          <w:rFonts w:ascii="Times New Roman" w:eastAsia="Times New Roman" w:hAnsi="Times New Roman" w:cs="Times New Roman"/>
          <w:sz w:val="24"/>
          <w:szCs w:val="24"/>
        </w:rPr>
        <w:t xml:space="preserve"> https://www.scielo.cl/pdf/signos/v43semonogr/a08.pdf</w:t>
      </w:r>
    </w:p>
    <w:p w14:paraId="120D2AA8" w14:textId="77777777" w:rsidR="009A43A3" w:rsidRPr="00AC27F9" w:rsidRDefault="009A43A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74F8DD" w14:textId="21C24E1B" w:rsidR="00796722" w:rsidRPr="00AC27F9" w:rsidRDefault="00796722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Flowerdew, J. (1993). An educational or process approach to the teaching of professional genres. 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>ELT Journal, 47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(4), 305-316.</w:t>
      </w:r>
      <w:r w:rsidR="00842566"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hyperlink r:id="rId14" w:history="1">
        <w:r w:rsidR="00842566" w:rsidRPr="00AC27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https://doi.org/10.1093/elt/47.4.305</w:t>
        </w:r>
      </w:hyperlink>
    </w:p>
    <w:p w14:paraId="117C14D9" w14:textId="7208D1FB" w:rsidR="0068607C" w:rsidRPr="00AC27F9" w:rsidRDefault="0068607C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Flowerdew, J. (2002). Genre in the classroom: A linguistic approach. In A. M. Johns (Ed.),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Genre in the classroom: Multiple perspectives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(pp. 91-102). Lawrence Erlbaum.</w:t>
      </w:r>
    </w:p>
    <w:p w14:paraId="60388526" w14:textId="4A5E9307" w:rsidR="00652857" w:rsidRPr="00AC27F9" w:rsidRDefault="00652857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Flowerdew, L. (2000). Using a genre-based framework to teach organizational structure in academic writing.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ELT </w:t>
      </w:r>
      <w:r w:rsidR="00796EA7"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ournal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(4), 369-378.</w:t>
      </w:r>
      <w:r w:rsidR="0068607C" w:rsidRPr="00AC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="003E50A6"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https://doi.org/10.1093/elt/54.4.369</w:t>
        </w:r>
      </w:hyperlink>
    </w:p>
    <w:p w14:paraId="7358E51C" w14:textId="77777777" w:rsidR="0008783A" w:rsidRPr="00AC27F9" w:rsidRDefault="0008783A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5A4900" w14:textId="2406EAFD" w:rsidR="0068607C" w:rsidRPr="00AC27F9" w:rsidRDefault="0068607C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Flowerdew, L. (2005). An integration of corpus-based and genre-based approaches to text analysis in EAP/ESP: countering criticisms against corpus-based methodologies.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English for </w:t>
      </w:r>
      <w:r w:rsidR="003E50A6"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pecific </w:t>
      </w:r>
      <w:r w:rsidR="003E50A6"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urposes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(3), 321-332. </w:t>
      </w:r>
      <w:hyperlink r:id="rId16" w:tgtFrame="_blank" w:tooltip="Persistent link using digital object identifier" w:history="1">
        <w:r w:rsidR="003E50A6"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https://doi.org/10.1016/j.esp.2004.09.002</w:t>
        </w:r>
      </w:hyperlink>
    </w:p>
    <w:p w14:paraId="06AF5926" w14:textId="233CAB24" w:rsidR="0068607C" w:rsidRPr="00AC27F9" w:rsidRDefault="0068607C" w:rsidP="00AC27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FBB99C" w14:textId="5D914784" w:rsidR="00AB6674" w:rsidRPr="00AC27F9" w:rsidRDefault="00AB6674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Freedman, A. (1994). ‘Do as I say’: The relationship between teaching and learning new genres. </w:t>
      </w:r>
      <w:r w:rsidRPr="00AC27F9">
        <w:rPr>
          <w:rFonts w:ascii="Times New Roman" w:hAnsi="Times New Roman" w:cs="Times New Roman"/>
          <w:sz w:val="24"/>
          <w:szCs w:val="24"/>
        </w:rPr>
        <w:t xml:space="preserve">In A.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Freedman &amp; P. Medway (Eds.), 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Genre and the new rhetoric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</w:t>
      </w:r>
      <w:r w:rsidR="008E6277"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pp.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161-177). Taylor and Francis.</w:t>
      </w:r>
    </w:p>
    <w:p w14:paraId="470C4EFE" w14:textId="129EE16A" w:rsidR="006417F2" w:rsidRPr="00AC27F9" w:rsidRDefault="006417F2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Freedman, A., &amp; Medway, P. (1994). 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>Genre and the new rhetoric</w:t>
      </w:r>
      <w:r w:rsidR="001464A1" w:rsidRPr="00AC27F9">
        <w:rPr>
          <w:rFonts w:ascii="Times New Roman" w:hAnsi="Times New Roman" w:cs="Times New Roman"/>
          <w:color w:val="222222"/>
          <w:sz w:val="24"/>
          <w:szCs w:val="24"/>
        </w:rPr>
        <w:t>. Taylor and Francis.</w:t>
      </w:r>
    </w:p>
    <w:p w14:paraId="6137B3E2" w14:textId="588AFCEB" w:rsidR="000F0B03" w:rsidRPr="00AC27F9" w:rsidRDefault="000F0B0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Frow, J. (2014).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Genre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6715AD64" w14:textId="77777777" w:rsidR="00216C7D" w:rsidRPr="00AC27F9" w:rsidRDefault="00216C7D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18A4F1" w14:textId="44A5DD76" w:rsidR="00834F8F" w:rsidRPr="00AC27F9" w:rsidRDefault="00834F8F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AC27F9">
        <w:rPr>
          <w:rFonts w:ascii="Times New Roman" w:hAnsi="Times New Roman" w:cs="Times New Roman"/>
          <w:sz w:val="24"/>
          <w:szCs w:val="24"/>
        </w:rPr>
        <w:t>Geçíklí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 xml:space="preserve">, M. (2013). A genre-analysis study on the rhetorical organization of English and Turkish PhD theses in the field of English language teaching.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International Journal of Business, Humanities and Technology</w:t>
      </w:r>
      <w:r w:rsidRPr="00AC27F9">
        <w:rPr>
          <w:rFonts w:ascii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AC27F9">
        <w:rPr>
          <w:rFonts w:ascii="Times New Roman" w:hAnsi="Times New Roman" w:cs="Times New Roman"/>
          <w:sz w:val="24"/>
          <w:szCs w:val="24"/>
        </w:rPr>
        <w:t>(6), 50-58.</w:t>
      </w:r>
    </w:p>
    <w:p w14:paraId="3E3F3E64" w14:textId="196BBE4C" w:rsidR="003B240E" w:rsidRPr="00AC27F9" w:rsidRDefault="003B240E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Gentil, G. (2011). A biliteracy agenda for genre research.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Journal of Second Language Writing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20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(1), 6-23.</w:t>
      </w:r>
    </w:p>
    <w:p w14:paraId="55702554" w14:textId="17C23880" w:rsidR="00E45387" w:rsidRPr="00AC27F9" w:rsidRDefault="00E45387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C27F9">
        <w:rPr>
          <w:rFonts w:ascii="Times New Roman" w:hAnsi="Times New Roman" w:cs="Times New Roman"/>
          <w:sz w:val="24"/>
          <w:szCs w:val="24"/>
        </w:rPr>
        <w:t>Ghadessy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 xml:space="preserve">, M., Roseberry, R. L., &amp; Henry, A. (2001).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Small corpus studies and ELT</w:t>
      </w:r>
      <w:r w:rsidRPr="00AC27F9">
        <w:rPr>
          <w:rFonts w:ascii="Times New Roman" w:hAnsi="Times New Roman" w:cs="Times New Roman"/>
          <w:sz w:val="24"/>
          <w:szCs w:val="24"/>
        </w:rPr>
        <w:t>. John Benjamins.</w:t>
      </w:r>
    </w:p>
    <w:p w14:paraId="1B494D2F" w14:textId="235307A0" w:rsidR="009D0A0C" w:rsidRPr="00AC27F9" w:rsidRDefault="009D0A0C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AC27F9">
        <w:rPr>
          <w:rFonts w:ascii="Times New Roman" w:hAnsi="Times New Roman" w:cs="Times New Roman"/>
          <w:sz w:val="24"/>
          <w:szCs w:val="24"/>
        </w:rPr>
        <w:t>Giltrow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 xml:space="preserve">, J. (1994). Genre and the pragmatic concept of background knowledge. In A.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Freedman &amp; P. Medway (Eds.), 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>Genre and the new rhetoric</w:t>
      </w:r>
      <w:r w:rsidR="004E1992" w:rsidRPr="00AC27F9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</w:t>
      </w:r>
      <w:r w:rsidR="004E1992" w:rsidRPr="00AC27F9">
        <w:rPr>
          <w:rFonts w:ascii="Times New Roman" w:hAnsi="Times New Roman" w:cs="Times New Roman"/>
          <w:color w:val="222222"/>
          <w:sz w:val="24"/>
          <w:szCs w:val="24"/>
        </w:rPr>
        <w:t>(pp. 130-152)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. Taylor and Francis.</w:t>
      </w:r>
    </w:p>
    <w:p w14:paraId="13CF02B5" w14:textId="03B2D5B0" w:rsidR="00272C31" w:rsidRPr="00AC27F9" w:rsidRDefault="00272C31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Goularte, F. B., da Graça Martins, B. E., da Fonseca Carvalho, P. C. Q., &amp; Won, M. (2024). </w:t>
      </w:r>
      <w:proofErr w:type="spellStart"/>
      <w:r w:rsidRPr="00AC27F9">
        <w:rPr>
          <w:rFonts w:ascii="Times New Roman" w:hAnsi="Times New Roman" w:cs="Times New Roman"/>
          <w:sz w:val="24"/>
          <w:szCs w:val="24"/>
        </w:rPr>
        <w:t>SentPT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 xml:space="preserve">: A customized solution for multi-genre sentiment analysis of Portuguese-language texts.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Expert Systems with Applications</w:t>
      </w:r>
      <w:r w:rsidRPr="00AC27F9">
        <w:rPr>
          <w:rFonts w:ascii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245</w:t>
      </w:r>
      <w:r w:rsidRPr="00AC27F9">
        <w:rPr>
          <w:rFonts w:ascii="Times New Roman" w:hAnsi="Times New Roman" w:cs="Times New Roman"/>
          <w:sz w:val="24"/>
          <w:szCs w:val="24"/>
        </w:rPr>
        <w:t>, 123075.</w:t>
      </w:r>
    </w:p>
    <w:p w14:paraId="2DD0B1B3" w14:textId="3388BD73" w:rsidR="00C502EA" w:rsidRPr="00AC27F9" w:rsidRDefault="00C502EA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Green, C., Giblin, I., &amp; Mulder, J. (2024). A systematic narrative synthesis review of the effectiveness of genre theory and systemic functional linguistics for improving reading and writing outcomes within K-10 education.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The Australian Journal of Language and Literacy, 47</w:t>
      </w:r>
      <w:r w:rsidRPr="00AC27F9">
        <w:rPr>
          <w:rFonts w:ascii="Times New Roman" w:hAnsi="Times New Roman" w:cs="Times New Roman"/>
          <w:sz w:val="24"/>
          <w:szCs w:val="24"/>
        </w:rPr>
        <w:t>, 203-223. https://link.springer.com/content/pdf/10.1007/s44020-024-00060-y.pdf</w:t>
      </w:r>
    </w:p>
    <w:p w14:paraId="6622C928" w14:textId="576C704F" w:rsidR="00DC528E" w:rsidRPr="00AC27F9" w:rsidRDefault="00DC528E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AC27F9">
        <w:rPr>
          <w:rFonts w:ascii="Times New Roman" w:hAnsi="Times New Roman" w:cs="Times New Roman"/>
          <w:sz w:val="24"/>
          <w:szCs w:val="24"/>
        </w:rPr>
        <w:lastRenderedPageBreak/>
        <w:t>Guleff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 xml:space="preserve">, V. (2002). Approaching genre: Prewriting as apprenticeship to communities of practice.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In A. M. Johns (Ed.),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Genre in the classroom: Multiple perspectives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(pp. 211-224). Lawrence Erlbaum.</w:t>
      </w:r>
    </w:p>
    <w:p w14:paraId="27BBDE3B" w14:textId="1894C3EA" w:rsidR="00E96FE6" w:rsidRPr="00AC27F9" w:rsidRDefault="00E96FE6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Haerazi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H., &amp; Irawan, L. A. (2019). Practicing genre-based language teaching model to improve students’ achievement of writing skills.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IJELTAL (Indonesian Journal of English Language Teaching and Applied Linguistics)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(1), 9-18.</w:t>
      </w:r>
    </w:p>
    <w:p w14:paraId="1E2CA6CD" w14:textId="77777777" w:rsidR="00B74FEB" w:rsidRPr="00AC27F9" w:rsidRDefault="00B74FEB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51CA07" w14:textId="20C02757" w:rsidR="00E65560" w:rsidRPr="00AC27F9" w:rsidRDefault="00E65560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53086112"/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Haerazi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H., Irawan, L. A., </w:t>
      </w: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Suadiyatno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T., &amp; Hidayatullah, H. (2020). Triggering preservice teachers' writing skills through genre-based instructional model viewed from creativity.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Evaluation and Research in Education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(1), 234-244.</w:t>
      </w:r>
      <w:bookmarkEnd w:id="9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C9BD30E" w14:textId="77777777" w:rsidR="00E65560" w:rsidRPr="00AC27F9" w:rsidRDefault="00E65560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1B651E" w14:textId="415F1ADD" w:rsidR="00B818A6" w:rsidRPr="00AC27F9" w:rsidRDefault="00B818A6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Hakim, A., Xu, W., Fedewa, K., Lo, W., Kessler, M., &amp; Tardy, C. M. (2024). Researching genre knowledge across languages and contexts.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1-5. DOI: </w:t>
      </w:r>
      <w:hyperlink r:id="rId17" w:tgtFrame="_blank" w:history="1">
        <w:r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https://doi.org/10.1017/S0261444823000484 </w:t>
        </w:r>
      </w:hyperlink>
    </w:p>
    <w:p w14:paraId="4F3F9FDB" w14:textId="77777777" w:rsidR="00B818A6" w:rsidRPr="00AC27F9" w:rsidRDefault="00B818A6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5D2484" w14:textId="214EC262" w:rsidR="00253236" w:rsidRPr="00AC27F9" w:rsidRDefault="00253236" w:rsidP="00AC27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Hamman‐Ortiz, L., Santiago Schwarz, V., Hamm‐Rodríguez, M., &amp; Gort, M. (2023). Engaging teachers in genre‐based pedagogy for writing arguments: A case study of shifts in practice and understanding.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AC27F9">
        <w:rPr>
          <w:rFonts w:ascii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AC27F9">
        <w:rPr>
          <w:rFonts w:ascii="Times New Roman" w:hAnsi="Times New Roman" w:cs="Times New Roman"/>
          <w:sz w:val="24"/>
          <w:szCs w:val="24"/>
        </w:rPr>
        <w:t xml:space="preserve">(2), 402-432.  </w:t>
      </w:r>
    </w:p>
    <w:p w14:paraId="7D28BC6B" w14:textId="77777777" w:rsidR="00253236" w:rsidRPr="00AC27F9" w:rsidRDefault="00253236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8BEF80" w14:textId="3E8F3FF1" w:rsidR="001239A7" w:rsidRPr="00AC27F9" w:rsidRDefault="001239A7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>Hammond, J. (1987). An overview of the genre-based</w:t>
      </w:r>
      <w:r w:rsidR="00B74FEB" w:rsidRPr="00AC27F9">
        <w:rPr>
          <w:rFonts w:ascii="Times New Roman" w:hAnsi="Times New Roman" w:cs="Times New Roman"/>
          <w:sz w:val="24"/>
          <w:szCs w:val="24"/>
        </w:rPr>
        <w:t xml:space="preserve"> </w:t>
      </w:r>
      <w:r w:rsidRPr="00AC27F9">
        <w:rPr>
          <w:rFonts w:ascii="Times New Roman" w:hAnsi="Times New Roman" w:cs="Times New Roman"/>
          <w:sz w:val="24"/>
          <w:szCs w:val="24"/>
        </w:rPr>
        <w:t xml:space="preserve">approach to the teaching of writing in Australia. </w:t>
      </w:r>
      <w:r w:rsidRPr="00AC27F9">
        <w:rPr>
          <w:rFonts w:ascii="Times New Roman" w:hAnsi="Times New Roman" w:cs="Times New Roman"/>
          <w:i/>
          <w:sz w:val="24"/>
          <w:szCs w:val="24"/>
        </w:rPr>
        <w:t>Australian Review of Applied Linguistics, 10</w:t>
      </w:r>
      <w:r w:rsidRPr="00AC27F9">
        <w:rPr>
          <w:rFonts w:ascii="Times New Roman" w:hAnsi="Times New Roman" w:cs="Times New Roman"/>
          <w:sz w:val="24"/>
          <w:szCs w:val="24"/>
        </w:rPr>
        <w:t>(2), 163-181.</w:t>
      </w:r>
    </w:p>
    <w:p w14:paraId="166FF7E4" w14:textId="4D258183" w:rsidR="00D34BA3" w:rsidRPr="00AC27F9" w:rsidRDefault="00D34BA3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Hefner, C. A. (2010). A multi-perspective genre analysis of the barrister’s opinion: Writing context, generic structure, and textualization. </w:t>
      </w:r>
      <w:r w:rsidRPr="00AC27F9">
        <w:rPr>
          <w:rFonts w:ascii="Times New Roman" w:hAnsi="Times New Roman" w:cs="Times New Roman"/>
          <w:i/>
          <w:sz w:val="24"/>
          <w:szCs w:val="24"/>
        </w:rPr>
        <w:t>Written Communication, 27</w:t>
      </w:r>
      <w:r w:rsidRPr="00AC27F9">
        <w:rPr>
          <w:rFonts w:ascii="Times New Roman" w:hAnsi="Times New Roman" w:cs="Times New Roman"/>
          <w:sz w:val="24"/>
          <w:szCs w:val="24"/>
        </w:rPr>
        <w:t>(4), 410-441.</w:t>
      </w:r>
    </w:p>
    <w:p w14:paraId="0624CF9A" w14:textId="4A7C751E" w:rsidR="00E45387" w:rsidRPr="00AC27F9" w:rsidRDefault="00E45387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Henry, A., &amp; Roseberry, R. L. (2001). Using a small corpus to obtain data for teaching a genre. In M. </w:t>
      </w:r>
      <w:proofErr w:type="spellStart"/>
      <w:r w:rsidRPr="00AC27F9">
        <w:rPr>
          <w:rFonts w:ascii="Times New Roman" w:hAnsi="Times New Roman" w:cs="Times New Roman"/>
          <w:sz w:val="24"/>
          <w:szCs w:val="24"/>
        </w:rPr>
        <w:t>Ghadessy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 xml:space="preserve">, R. L. Roseberry, &amp; A. Henry, A. (Eds.),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Small corpus studies and ELT</w:t>
      </w:r>
      <w:r w:rsidRPr="00AC27F9">
        <w:rPr>
          <w:rFonts w:ascii="Times New Roman" w:hAnsi="Times New Roman" w:cs="Times New Roman"/>
          <w:sz w:val="24"/>
          <w:szCs w:val="24"/>
        </w:rPr>
        <w:t xml:space="preserve"> (pp. 93-113). John Benjamins.</w:t>
      </w:r>
    </w:p>
    <w:p w14:paraId="7F2CB46C" w14:textId="45A9D65B" w:rsidR="006418A6" w:rsidRPr="00AC27F9" w:rsidRDefault="006418A6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Henry, A., &amp; Roseberry, R. L. (2001). A narrow-angled corpus analysis of moves and strategies of the genre: ‘Letter of application’.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(2), 153-167.</w:t>
      </w:r>
    </w:p>
    <w:p w14:paraId="1F9132A8" w14:textId="77777777" w:rsidR="00216C7D" w:rsidRPr="00AC27F9" w:rsidRDefault="00216C7D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859901" w14:textId="77777777" w:rsidR="004A46A8" w:rsidRPr="00AC27F9" w:rsidRDefault="004A46A8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Herazo Rivera, J. D. (2012). Using a genre-based approach to promote oral communication in the Colombian English classroom.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Colombian Applied Linguistics Journal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(2), 109-126.</w:t>
      </w:r>
    </w:p>
    <w:p w14:paraId="004B9787" w14:textId="77777777" w:rsidR="004A46A8" w:rsidRPr="00AC27F9" w:rsidRDefault="004A46A8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00D98D" w14:textId="4EB4B3B4" w:rsidR="00B1705D" w:rsidRPr="00AC27F9" w:rsidRDefault="00B1705D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Holmes, R. (1997). Genre analysis, and the social sciences: An investigation of the structure of research article discussion sections in three disciplines.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English for Specific Purposes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16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(4), 321-337.</w:t>
      </w:r>
      <w:r w:rsidR="00653D81"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hyperlink r:id="rId18" w:tgtFrame="_blank" w:tooltip="Persistent link using digital object identifier" w:history="1">
        <w:r w:rsidR="00653D81" w:rsidRPr="00AC27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https://doi.org/10.1016/S0889-4906(96)00038-5</w:t>
        </w:r>
      </w:hyperlink>
    </w:p>
    <w:p w14:paraId="0EA6E951" w14:textId="5BDBB954" w:rsidR="00E85A1F" w:rsidRPr="00AC27F9" w:rsidRDefault="00E85A1F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Hopkins, A., &amp; Dudley-Evans, T. (1988). A genre-based investigation of the discussion sections in articles and dissertations.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English for </w:t>
      </w:r>
      <w:r w:rsidR="00881C5F"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pecific </w:t>
      </w:r>
      <w:r w:rsidR="00881C5F"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urposes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(2), 113-121.</w:t>
      </w:r>
    </w:p>
    <w:p w14:paraId="17364CB0" w14:textId="77777777" w:rsidR="00281699" w:rsidRPr="00AC27F9" w:rsidRDefault="00281699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0DF20D" w14:textId="58900A03" w:rsidR="0002560C" w:rsidRPr="00AC27F9" w:rsidRDefault="0002560C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Hu, X., &amp; Khan, A. (2024). Genre-based instruction of English reading in a polytechnic university.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Theory and Practice in Language Studies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(6), 1712-1722.</w:t>
      </w:r>
    </w:p>
    <w:p w14:paraId="683B22C5" w14:textId="77777777" w:rsidR="0002560C" w:rsidRPr="00AC27F9" w:rsidRDefault="0002560C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132D6F" w14:textId="77777777" w:rsidR="00281699" w:rsidRPr="00AC27F9" w:rsidRDefault="00281699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Huang, Y., &amp; Jun Zhang, L. (2020). Does a process-genre approach help improve students’ argumentative writing in English as a foreign language? Findings from an intervention study.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Reading &amp; Writing Quarterly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(4), 339-364.</w:t>
      </w:r>
    </w:p>
    <w:p w14:paraId="34518A4A" w14:textId="77777777" w:rsidR="00E85A1F" w:rsidRPr="00AC27F9" w:rsidRDefault="00E85A1F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3305C3" w14:textId="1761B2FF" w:rsidR="00686C5A" w:rsidRPr="00AC27F9" w:rsidRDefault="00686C5A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Hunt, R. A. (1994). Traffic in genres, in classrooms and out. </w:t>
      </w:r>
      <w:r w:rsidRPr="00AC27F9">
        <w:rPr>
          <w:rFonts w:ascii="Times New Roman" w:hAnsi="Times New Roman" w:cs="Times New Roman"/>
          <w:sz w:val="24"/>
          <w:szCs w:val="24"/>
        </w:rPr>
        <w:t xml:space="preserve">In A.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Freedman &amp; P. Medway (Eds.), 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Genre and the new rhetoric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(pp. 178-193).</w:t>
      </w:r>
      <w:r w:rsidR="00881C5F"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Taylor and Francis.</w:t>
      </w:r>
    </w:p>
    <w:p w14:paraId="3B70CB41" w14:textId="72D61531" w:rsidR="00484A9B" w:rsidRPr="00AC27F9" w:rsidRDefault="00C70DEA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Hyland, K. (2002). Genre: Language, context, and literacy. 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>Annual Review of Applied Linguistics, 22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, 113-135.</w:t>
      </w:r>
      <w:r w:rsidR="00C13F48"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hyperlink r:id="rId19" w:tgtFrame="_blank" w:history="1">
        <w:r w:rsidR="00C13F48" w:rsidRPr="00AC27F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https://doi.org/10.1017/S0267190502000065 </w:t>
        </w:r>
      </w:hyperlink>
    </w:p>
    <w:p w14:paraId="7132460A" w14:textId="63E6887B" w:rsidR="00484A9B" w:rsidRPr="00AC27F9" w:rsidRDefault="00484A9B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Hyland, K. (2003). Genre-based pedagogies: A social response to process.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Journal of </w:t>
      </w:r>
      <w:r w:rsidR="00091678"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S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econd </w:t>
      </w:r>
      <w:r w:rsidR="00091678"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L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anguage </w:t>
      </w:r>
      <w:r w:rsidR="00091678"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W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riting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12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(1), 17-29.</w:t>
      </w:r>
      <w:r w:rsidR="00347780"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hyperlink r:id="rId20" w:tgtFrame="_blank" w:tooltip="Persistent link using digital object identifier" w:history="1">
        <w:r w:rsidR="00347780" w:rsidRPr="00AC27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https://doi.org/10.1016/S1060-3743(02)00124-8</w:t>
        </w:r>
      </w:hyperlink>
    </w:p>
    <w:p w14:paraId="30B5EE23" w14:textId="62F8CF1C" w:rsidR="002C2063" w:rsidRPr="00AC27F9" w:rsidRDefault="002C2063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Hyland, K. (2004).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Genre and second language writing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. University of Michigan Press.</w:t>
      </w:r>
    </w:p>
    <w:p w14:paraId="4E7D7BF9" w14:textId="77777777" w:rsidR="006572D3" w:rsidRPr="00AC27F9" w:rsidRDefault="006572D3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Hyland, K. (2007). Genre </w:t>
      </w:r>
      <w:r w:rsidR="008E6277" w:rsidRPr="00AC27F9">
        <w:rPr>
          <w:rFonts w:ascii="Times New Roman" w:hAnsi="Times New Roman" w:cs="Times New Roman"/>
          <w:color w:val="222222"/>
          <w:sz w:val="24"/>
          <w:szCs w:val="24"/>
        </w:rPr>
        <w:t>p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edagogy: Language, literacy, and L2 writing instruction. 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>Journal of Second Language Writing, 16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(3), 148-164.</w:t>
      </w:r>
    </w:p>
    <w:p w14:paraId="4C6D5BD6" w14:textId="77777777" w:rsidR="00347780" w:rsidRPr="00AC27F9" w:rsidRDefault="0018672C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Hyon, S. (1996). Genre in three traditions: Implications for ESL.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TESOL </w:t>
      </w:r>
      <w:r w:rsidR="00B06DDD"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Q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uarterly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30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(4), 693-722.</w:t>
      </w:r>
      <w:r w:rsidR="00347780"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hyperlink r:id="rId21" w:history="1">
        <w:r w:rsidR="00347780" w:rsidRPr="00AC27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https://doi.org/10.2307/3587930</w:t>
        </w:r>
      </w:hyperlink>
    </w:p>
    <w:p w14:paraId="7663BB7B" w14:textId="77777777" w:rsidR="002329A6" w:rsidRPr="00AC27F9" w:rsidRDefault="002329A6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Hyon, S. (2001). Long-term effects of genre-based instruction: A follow-up study of an EAP reading course.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, 417-438.</w:t>
      </w:r>
    </w:p>
    <w:p w14:paraId="6B1C4216" w14:textId="77777777" w:rsidR="002329A6" w:rsidRPr="00AC27F9" w:rsidRDefault="002329A6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202F1E" w14:textId="761D76B7" w:rsidR="00DC528E" w:rsidRPr="00AC27F9" w:rsidRDefault="00DC528E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Hyon, S. (2002). Genre and ESL reading: A classroom study. In A. M. Johns (Ed.),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Genre in the classroom: Multiple perspectives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(pp. 121-14</w:t>
      </w:r>
      <w:r w:rsidR="0028123B" w:rsidRPr="00AC27F9">
        <w:rPr>
          <w:rFonts w:ascii="Times New Roman" w:hAnsi="Times New Roman" w:cs="Times New Roman"/>
          <w:color w:val="222222"/>
          <w:sz w:val="24"/>
          <w:szCs w:val="24"/>
        </w:rPr>
        <w:t>2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). Lawrence Erlbaum.</w:t>
      </w:r>
    </w:p>
    <w:p w14:paraId="21575AC7" w14:textId="03FA532E" w:rsidR="00144E24" w:rsidRPr="00AC27F9" w:rsidRDefault="00144E24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Hyon, S. (2017).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Introducing genre and English for specific purposes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3555C28F" w14:textId="77777777" w:rsidR="00144E24" w:rsidRPr="00AC27F9" w:rsidRDefault="00144E24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A008C8" w14:textId="1C7DB567" w:rsidR="00205B5C" w:rsidRPr="00AC27F9" w:rsidRDefault="00205B5C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>Jiang, L., Yu, S., &amp; Lee, I. (2022). Developing a genre-based model for assessing digital multimodal composing in second language writing: Integrating theory with practice. 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Journal of Second Language Writing</w:t>
      </w:r>
      <w:r w:rsidRPr="00AC27F9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tgtFrame="_blank" w:tooltip="Persistent link using digital object identifier" w:history="1">
        <w:r w:rsidRPr="00AC27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https://doi.org/10.1016/j.jslw.2022.100869</w:t>
        </w:r>
      </w:hyperlink>
      <w:r w:rsidRPr="00AC27F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BBC65BF" w14:textId="63603986" w:rsidR="000A05AB" w:rsidRPr="00AC27F9" w:rsidRDefault="000A05AB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Johns, A. M. (2002). Destabilizing and enriching novice students’ genre theories. In A. M. Johns (Ed.),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Genre in the classroom: Multiple perspectives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(pp. </w:t>
      </w:r>
      <w:r w:rsidR="004A6FA5" w:rsidRPr="00AC27F9">
        <w:rPr>
          <w:rFonts w:ascii="Times New Roman" w:hAnsi="Times New Roman" w:cs="Times New Roman"/>
          <w:color w:val="222222"/>
          <w:sz w:val="24"/>
          <w:szCs w:val="24"/>
        </w:rPr>
        <w:t>237-246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). Lawrence Erlbaum.</w:t>
      </w:r>
    </w:p>
    <w:p w14:paraId="55980DAD" w14:textId="7D8BAB02" w:rsidR="00402AD0" w:rsidRPr="00AC27F9" w:rsidRDefault="00402AD0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Johns, A. M. (Ed.). (2002). 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Genre in the </w:t>
      </w:r>
      <w:r w:rsidR="00B06DDD" w:rsidRPr="00AC27F9">
        <w:rPr>
          <w:rFonts w:ascii="Times New Roman" w:hAnsi="Times New Roman" w:cs="Times New Roman"/>
          <w:i/>
          <w:color w:val="222222"/>
          <w:sz w:val="24"/>
          <w:szCs w:val="24"/>
        </w:rPr>
        <w:t>c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lassroom: Multiple </w:t>
      </w:r>
      <w:r w:rsidR="00B06DDD" w:rsidRPr="00AC27F9">
        <w:rPr>
          <w:rFonts w:ascii="Times New Roman" w:hAnsi="Times New Roman" w:cs="Times New Roman"/>
          <w:i/>
          <w:color w:val="222222"/>
          <w:sz w:val="24"/>
          <w:szCs w:val="24"/>
        </w:rPr>
        <w:t>p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>erspectives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. Lawrence Erlbaum.</w:t>
      </w:r>
    </w:p>
    <w:p w14:paraId="45519604" w14:textId="77777777" w:rsidR="0018672C" w:rsidRPr="00AC27F9" w:rsidRDefault="0018672C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Johns, A. M. (2008). Genre awareness for the novice academic student: An ongoing quest.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Language Teaching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41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(2), 237</w:t>
      </w:r>
      <w:r w:rsidR="00B06DDD" w:rsidRPr="00AC27F9">
        <w:rPr>
          <w:rFonts w:ascii="Times New Roman" w:hAnsi="Times New Roman" w:cs="Times New Roman"/>
          <w:color w:val="222222"/>
          <w:sz w:val="24"/>
          <w:szCs w:val="24"/>
        </w:rPr>
        <w:t>-252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65F4EE11" w14:textId="77777777" w:rsidR="009320CF" w:rsidRPr="00AC27F9" w:rsidRDefault="009320CF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Johns, A. M. (2011). The future of genre in L2 writing: Fundamental, but contested, instructional decisions.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Journal of Second Language Writing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20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(1), 56-68.</w:t>
      </w:r>
    </w:p>
    <w:p w14:paraId="005E017C" w14:textId="77777777" w:rsidR="009B0124" w:rsidRPr="00AC27F9" w:rsidRDefault="009B0124" w:rsidP="00AC27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Johns, A. M., </w:t>
      </w:r>
      <w:proofErr w:type="spellStart"/>
      <w:r w:rsidRPr="00AC27F9">
        <w:rPr>
          <w:rFonts w:ascii="Times New Roman" w:hAnsi="Times New Roman" w:cs="Times New Roman"/>
          <w:sz w:val="24"/>
          <w:szCs w:val="24"/>
        </w:rPr>
        <w:t>Bawarshi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 xml:space="preserve">, A., Coe, R. M., Hyland, K., Paltridge, B., Reiff, M. J., &amp; Tardy, C. (2006). Crossing the boundaries of genre studies: Commentaries by experts.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Journal of Second Language Writing</w:t>
      </w:r>
      <w:r w:rsidRPr="00AC27F9">
        <w:rPr>
          <w:rFonts w:ascii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AC27F9">
        <w:rPr>
          <w:rFonts w:ascii="Times New Roman" w:hAnsi="Times New Roman" w:cs="Times New Roman"/>
          <w:sz w:val="24"/>
          <w:szCs w:val="24"/>
        </w:rPr>
        <w:t>(3), 234-249.</w:t>
      </w:r>
    </w:p>
    <w:p w14:paraId="1B8B05FD" w14:textId="77777777" w:rsidR="00E70A01" w:rsidRPr="00AC27F9" w:rsidRDefault="00E70A01" w:rsidP="00AC27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757E76" w14:textId="7B811DC6" w:rsidR="00735EB0" w:rsidRPr="00AC27F9" w:rsidRDefault="00735EB0" w:rsidP="00AC27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Jović, S. (2020). The narrative games we play: Varied use of narrative strategies across genres and socioeconomic positions. </w:t>
      </w:r>
      <w:r w:rsidRPr="00AC27F9">
        <w:rPr>
          <w:rFonts w:ascii="Times New Roman" w:hAnsi="Times New Roman" w:cs="Times New Roman"/>
          <w:bCs/>
          <w:i/>
          <w:iCs/>
          <w:sz w:val="24"/>
          <w:szCs w:val="24"/>
        </w:rPr>
        <w:t>Language &amp; Communication</w:t>
      </w:r>
      <w:r w:rsidRPr="00AC27F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bCs/>
          <w:i/>
          <w:iCs/>
          <w:sz w:val="24"/>
          <w:szCs w:val="24"/>
        </w:rPr>
        <w:t>74</w:t>
      </w:r>
      <w:r w:rsidRPr="00AC27F9">
        <w:rPr>
          <w:rFonts w:ascii="Times New Roman" w:hAnsi="Times New Roman" w:cs="Times New Roman"/>
          <w:bCs/>
          <w:sz w:val="24"/>
          <w:szCs w:val="24"/>
        </w:rPr>
        <w:t xml:space="preserve">, 87-102. </w:t>
      </w:r>
      <w:hyperlink r:id="rId23" w:tgtFrame="_blank" w:tooltip="Persistent link using digital object identifier" w:history="1">
        <w:r w:rsidRPr="00AC27F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https://doi.org/10.1016/j.langcom.2020.06.001</w:t>
        </w:r>
      </w:hyperlink>
    </w:p>
    <w:p w14:paraId="7E227A6D" w14:textId="77777777" w:rsidR="00735EB0" w:rsidRPr="00AC27F9" w:rsidRDefault="00735EB0" w:rsidP="00AC27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531784" w14:textId="77777777" w:rsidR="00E70A01" w:rsidRPr="00AC27F9" w:rsidRDefault="00E70A01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Kartika-Ningsih, H., &amp; Gunawan, W. (2019). </w:t>
      </w: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Recontextualisation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 of genre-based pedagogy: The case of Indonesian EFL classrooms.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Indonesian Journal of Applied Linguistics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(2), 335-347.</w:t>
      </w:r>
    </w:p>
    <w:p w14:paraId="5E9F5714" w14:textId="77777777" w:rsidR="00A154C7" w:rsidRPr="00AC27F9" w:rsidRDefault="00A154C7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18CAB0" w14:textId="77777777" w:rsidR="00EB767D" w:rsidRPr="00AC27F9" w:rsidRDefault="00EB767D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Kessler, M., &amp; Casal, J. E. (2024). English writing instructors' use of theories, genres, and activities: A survey of teachers’ beliefs and practices.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69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, 101384.</w:t>
      </w:r>
    </w:p>
    <w:p w14:paraId="21FA5CF6" w14:textId="77777777" w:rsidR="00EB767D" w:rsidRPr="00AC27F9" w:rsidRDefault="00EB767D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7116B8" w14:textId="0AEF8BE8" w:rsidR="00A154C7" w:rsidRPr="00AC27F9" w:rsidRDefault="00A154C7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Kim, M., Qiu, X., &amp; Wang, Y. A. (2024). Interrater agreement in genre analysis: A methodological review and a comparison of three measures.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Methods in Applied Linguistics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(1), 100097.</w:t>
      </w:r>
      <w:r w:rsidR="00813585" w:rsidRPr="00AC27F9">
        <w:rPr>
          <w:rFonts w:ascii="Times New Roman" w:eastAsia="Times New Roman" w:hAnsi="Times New Roman" w:cs="Times New Roman"/>
          <w:sz w:val="24"/>
          <w:szCs w:val="24"/>
        </w:rPr>
        <w:t xml:space="preserve"> https://www.sciencedirect.com/science/article/pii/S277276612400003X</w:t>
      </w:r>
    </w:p>
    <w:p w14:paraId="649D010C" w14:textId="77777777" w:rsidR="00F243CF" w:rsidRPr="00AC27F9" w:rsidRDefault="00F243CF" w:rsidP="00AC27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BAEA3A" w14:textId="3BD3B35D" w:rsidR="00F243CF" w:rsidRPr="00AC27F9" w:rsidRDefault="00F243CF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49810002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Li, Y., Ma, X., Zhao, J., &amp; Hu, J. (2020). Graduate-level research writing instruction: Two Chinese EAP teachers’ localized ESP genre-based pedagogy.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, 100813. https://www.sciencedirect.com/science/article/abs/pii/S1475158519301948</w:t>
      </w:r>
    </w:p>
    <w:bookmarkEnd w:id="10"/>
    <w:p w14:paraId="44248C2A" w14:textId="77777777" w:rsidR="00F243CF" w:rsidRPr="00AC27F9" w:rsidRDefault="00F243CF" w:rsidP="00AC27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78115A" w14:textId="1A1C8E32" w:rsidR="00CF7DB1" w:rsidRPr="00AC27F9" w:rsidRDefault="00CF7DB1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Lin, A. (2012). Multilingual and multimodal resources in genre-based pedagogical approaches to L2 English content classrooms. In C. Leung &amp; B. V. Street (Eds.), 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English as a changing medium for education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(pp. 79-103). Multilingual Matters. </w:t>
      </w:r>
    </w:p>
    <w:p w14:paraId="243E5B73" w14:textId="77777777" w:rsidR="00775D78" w:rsidRPr="00AC27F9" w:rsidRDefault="00775D78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Lin, B. (2003). English in Singapore: An insider's perspective of syllabus renewal through a genre-based approach.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(2), 223-246.</w:t>
      </w:r>
    </w:p>
    <w:p w14:paraId="074715A2" w14:textId="7402C8AD" w:rsidR="00775D78" w:rsidRPr="00AC27F9" w:rsidRDefault="00775D78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D97C8D" w14:textId="3E9C1FBA" w:rsidR="00E27661" w:rsidRPr="00AC27F9" w:rsidRDefault="00E27661" w:rsidP="00AC27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1" w:name="_Hlk102891204"/>
      <w:r w:rsidRPr="00AC27F9">
        <w:rPr>
          <w:rFonts w:ascii="Times New Roman" w:hAnsi="Times New Roman" w:cs="Times New Roman"/>
          <w:sz w:val="24"/>
          <w:szCs w:val="24"/>
        </w:rPr>
        <w:t xml:space="preserve">Lin, B. (2006). Genre-based teaching and Vygotskian principles in EFL: The case of a university writing course. </w:t>
      </w:r>
      <w:r w:rsidRPr="00AC27F9">
        <w:rPr>
          <w:rFonts w:ascii="Times New Roman" w:hAnsi="Times New Roman" w:cs="Times New Roman"/>
          <w:i/>
          <w:sz w:val="24"/>
          <w:szCs w:val="24"/>
        </w:rPr>
        <w:t>The Asian EFL Journal Quarterly, 8</w:t>
      </w:r>
      <w:r w:rsidRPr="00AC27F9">
        <w:rPr>
          <w:rFonts w:ascii="Times New Roman" w:hAnsi="Times New Roman" w:cs="Times New Roman"/>
          <w:sz w:val="24"/>
          <w:szCs w:val="24"/>
        </w:rPr>
        <w:t>(3), 226-248.</w:t>
      </w:r>
      <w:bookmarkEnd w:id="11"/>
    </w:p>
    <w:p w14:paraId="0679E782" w14:textId="2118273E" w:rsidR="00E27661" w:rsidRPr="00AC27F9" w:rsidRDefault="00E27661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968F96" w14:textId="743A6736" w:rsidR="004F6F1E" w:rsidRPr="00AC27F9" w:rsidRDefault="004F6F1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Luu, T. T. (2011). Teaching writing through genre-based approach.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BELT-Brazilian English Language Teaching Journal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(1), 121-136.  </w:t>
      </w:r>
    </w:p>
    <w:p w14:paraId="36A62999" w14:textId="77777777" w:rsidR="004F6F1E" w:rsidRPr="00AC27F9" w:rsidRDefault="004F6F1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15ACEF" w14:textId="77777777" w:rsidR="004B24EE" w:rsidRPr="00AC27F9" w:rsidRDefault="004B24E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Marshall, S. (1991). A genre-based approach to the teaching of report-writing.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(1), 3-13.</w:t>
      </w:r>
    </w:p>
    <w:p w14:paraId="539838CC" w14:textId="77777777" w:rsidR="004B24EE" w:rsidRPr="00AC27F9" w:rsidRDefault="004B24E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C7BA23" w14:textId="165087FF" w:rsidR="00D00DDB" w:rsidRPr="00AC27F9" w:rsidRDefault="00D00DDB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Martin, J. (1984). Language, register, and genre. In F. Christie (Ed.), </w:t>
      </w:r>
      <w:r w:rsidRPr="00AC27F9">
        <w:rPr>
          <w:rFonts w:ascii="Times New Roman" w:hAnsi="Times New Roman" w:cs="Times New Roman"/>
          <w:i/>
          <w:sz w:val="24"/>
          <w:szCs w:val="24"/>
        </w:rPr>
        <w:t xml:space="preserve">Children writing: A reader </w:t>
      </w:r>
      <w:r w:rsidRPr="00AC27F9">
        <w:rPr>
          <w:rFonts w:ascii="Times New Roman" w:hAnsi="Times New Roman" w:cs="Times New Roman"/>
          <w:sz w:val="24"/>
          <w:szCs w:val="24"/>
        </w:rPr>
        <w:t xml:space="preserve">(pp. 21-30). Deakin University Press. </w:t>
      </w:r>
    </w:p>
    <w:p w14:paraId="363C83E4" w14:textId="2A7DEFF2" w:rsidR="00BA405F" w:rsidRPr="00AC27F9" w:rsidRDefault="00BA405F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Martin, J., &amp; Rose, D. (2008). </w:t>
      </w:r>
      <w:r w:rsidRPr="00AC27F9">
        <w:rPr>
          <w:rFonts w:ascii="Times New Roman" w:hAnsi="Times New Roman" w:cs="Times New Roman"/>
          <w:i/>
          <w:sz w:val="24"/>
          <w:szCs w:val="24"/>
        </w:rPr>
        <w:t>Genre relations: Mapping culture</w:t>
      </w:r>
      <w:r w:rsidRPr="00AC27F9">
        <w:rPr>
          <w:rFonts w:ascii="Times New Roman" w:hAnsi="Times New Roman" w:cs="Times New Roman"/>
          <w:sz w:val="24"/>
          <w:szCs w:val="24"/>
        </w:rPr>
        <w:t xml:space="preserve">. Equinox. </w:t>
      </w:r>
    </w:p>
    <w:p w14:paraId="4A9C9DFD" w14:textId="77777777" w:rsidR="00484A9B" w:rsidRPr="00AC27F9" w:rsidRDefault="00484A9B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Martin, J. R. (2009). Genre and language learning: A social semiotic perspective.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Linguistics and Education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20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(1), 10-21.</w:t>
      </w:r>
    </w:p>
    <w:p w14:paraId="623262D3" w14:textId="1502073B" w:rsidR="00162C6D" w:rsidRPr="00AC27F9" w:rsidRDefault="00162C6D" w:rsidP="00AC27F9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C27F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Martin-Martin, P. (2003). A genre analysis of English and Spanish research paper abstracts in experimental social sciences. </w:t>
      </w:r>
      <w:r w:rsidRPr="00AC2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English for Specific Purposes, 22</w:t>
      </w:r>
      <w:r w:rsidRPr="00AC27F9">
        <w:rPr>
          <w:rFonts w:ascii="Times New Roman" w:hAnsi="Times New Roman" w:cs="Times New Roman"/>
          <w:color w:val="000000"/>
          <w:sz w:val="24"/>
          <w:szCs w:val="24"/>
        </w:rPr>
        <w:t>(1), 25</w:t>
      </w:r>
      <w:r w:rsidR="00A45363" w:rsidRPr="00AC27F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C27F9">
        <w:rPr>
          <w:rFonts w:ascii="Times New Roman" w:hAnsi="Times New Roman" w:cs="Times New Roman"/>
          <w:color w:val="000000"/>
          <w:sz w:val="24"/>
          <w:szCs w:val="24"/>
        </w:rPr>
        <w:t>43.</w:t>
      </w:r>
      <w:r w:rsidR="00A45363" w:rsidRPr="00AC27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4" w:tgtFrame="_blank" w:tooltip="Persistent link using digital object identifier" w:history="1">
        <w:r w:rsidR="00A45363" w:rsidRPr="00AC27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https://doi.org/10.1016/S0889-4906(01)00033-3</w:t>
        </w:r>
      </w:hyperlink>
    </w:p>
    <w:p w14:paraId="7565DCC8" w14:textId="77B04892" w:rsidR="00C51BA9" w:rsidRPr="00AC27F9" w:rsidRDefault="00C51BA9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McNamara, D., Graesser, A., &amp; </w:t>
      </w:r>
      <w:proofErr w:type="spellStart"/>
      <w:r w:rsidRPr="00AC27F9">
        <w:rPr>
          <w:rFonts w:ascii="Times New Roman" w:hAnsi="Times New Roman" w:cs="Times New Roman"/>
          <w:sz w:val="24"/>
          <w:szCs w:val="24"/>
        </w:rPr>
        <w:t>Louwerse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 xml:space="preserve">, M. (2012). Sources of text difficulty: Across genres and grades. In J. Sabatini, E. Albro, &amp; T. O’Reilly (Eds.), </w:t>
      </w:r>
      <w:r w:rsidRPr="00AC27F9">
        <w:rPr>
          <w:rFonts w:ascii="Times New Roman" w:hAnsi="Times New Roman" w:cs="Times New Roman"/>
          <w:i/>
          <w:sz w:val="24"/>
          <w:szCs w:val="24"/>
        </w:rPr>
        <w:t>How we assess reading ability</w:t>
      </w:r>
      <w:r w:rsidRPr="00AC27F9">
        <w:rPr>
          <w:rFonts w:ascii="Times New Roman" w:hAnsi="Times New Roman" w:cs="Times New Roman"/>
          <w:sz w:val="24"/>
          <w:szCs w:val="24"/>
        </w:rPr>
        <w:t xml:space="preserve"> (pp. 89-118). Rowan &amp; Littlefield. </w:t>
      </w:r>
    </w:p>
    <w:p w14:paraId="36CACDF5" w14:textId="22230EE4" w:rsidR="00B74FEB" w:rsidRPr="00AC27F9" w:rsidRDefault="00B74FEB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06698357"/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Melissourgou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M. N., &amp; </w:t>
      </w: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Frantzi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K. T. (2017). Genre identification based on SFL principles: The representation of text types and genres in English language teaching material.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Corpus Pragmatics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(4), 373-392.</w:t>
      </w:r>
      <w:r w:rsidR="001A4957" w:rsidRPr="00AC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957" w:rsidRPr="00AC27F9">
        <w:rPr>
          <w:rFonts w:ascii="Times New Roman" w:eastAsia="Times New Roman" w:hAnsi="Times New Roman" w:cs="Times New Roman"/>
          <w:sz w:val="24"/>
          <w:szCs w:val="24"/>
        </w:rPr>
        <w:t>https://doi.org/10.1007/s41701-017-0013-z</w:t>
      </w:r>
    </w:p>
    <w:p w14:paraId="4C5330AB" w14:textId="77777777" w:rsidR="00160F4C" w:rsidRPr="00AC27F9" w:rsidRDefault="00160F4C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12"/>
    <w:p w14:paraId="5FD3D7BF" w14:textId="5057F194" w:rsidR="00D34BA3" w:rsidRPr="00AC27F9" w:rsidRDefault="00D34BA3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Miller, C. R. (1984). Genre as social action. </w:t>
      </w:r>
      <w:r w:rsidRPr="00AC27F9">
        <w:rPr>
          <w:rFonts w:ascii="Times New Roman" w:hAnsi="Times New Roman" w:cs="Times New Roman"/>
          <w:i/>
          <w:sz w:val="24"/>
          <w:szCs w:val="24"/>
        </w:rPr>
        <w:t>Quarterly Journal of Speech, 70</w:t>
      </w:r>
      <w:r w:rsidRPr="00AC27F9">
        <w:rPr>
          <w:rFonts w:ascii="Times New Roman" w:hAnsi="Times New Roman" w:cs="Times New Roman"/>
          <w:sz w:val="24"/>
          <w:szCs w:val="24"/>
        </w:rPr>
        <w:t>(2), 151-167.</w:t>
      </w:r>
      <w:r w:rsidR="001A4957" w:rsidRPr="00AC27F9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1A4957" w:rsidRPr="00AC27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https://doi.org/10.1080/00335638409383686</w:t>
        </w:r>
      </w:hyperlink>
    </w:p>
    <w:p w14:paraId="5D089439" w14:textId="40DD07D1" w:rsidR="001464A1" w:rsidRPr="00AC27F9" w:rsidRDefault="001464A1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Miller, C. R. (1994). Rhetorical community: The cultural basis of genre. In A.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Freedman &amp; P. Medway (Eds.), 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Genre and the new rhetoric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(pp. 57-66). Taylor and Francis.</w:t>
      </w:r>
    </w:p>
    <w:p w14:paraId="432DCF52" w14:textId="67074D8C" w:rsidR="000261EA" w:rsidRPr="00AC27F9" w:rsidRDefault="000261EA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0261EA">
        <w:rPr>
          <w:rFonts w:ascii="Times New Roman" w:hAnsi="Times New Roman" w:cs="Times New Roman"/>
          <w:color w:val="222222"/>
          <w:sz w:val="24"/>
          <w:szCs w:val="24"/>
        </w:rPr>
        <w:t xml:space="preserve">Moore, N. (2025). Reading to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l</w:t>
      </w:r>
      <w:r w:rsidRPr="000261EA">
        <w:rPr>
          <w:rFonts w:ascii="Times New Roman" w:hAnsi="Times New Roman" w:cs="Times New Roman"/>
          <w:color w:val="222222"/>
          <w:sz w:val="24"/>
          <w:szCs w:val="24"/>
        </w:rPr>
        <w:t xml:space="preserve">earn,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r</w:t>
      </w:r>
      <w:r w:rsidRPr="000261EA">
        <w:rPr>
          <w:rFonts w:ascii="Times New Roman" w:hAnsi="Times New Roman" w:cs="Times New Roman"/>
          <w:color w:val="222222"/>
          <w:sz w:val="24"/>
          <w:szCs w:val="24"/>
        </w:rPr>
        <w:t xml:space="preserve">eading the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w</w:t>
      </w:r>
      <w:r w:rsidRPr="000261EA">
        <w:rPr>
          <w:rFonts w:ascii="Times New Roman" w:hAnsi="Times New Roman" w:cs="Times New Roman"/>
          <w:color w:val="222222"/>
          <w:sz w:val="24"/>
          <w:szCs w:val="24"/>
        </w:rPr>
        <w:t xml:space="preserve">orld: How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g</w:t>
      </w:r>
      <w:r w:rsidRPr="000261EA">
        <w:rPr>
          <w:rFonts w:ascii="Times New Roman" w:hAnsi="Times New Roman" w:cs="Times New Roman"/>
          <w:color w:val="222222"/>
          <w:sz w:val="24"/>
          <w:szCs w:val="24"/>
        </w:rPr>
        <w:t xml:space="preserve">enre-based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l</w:t>
      </w:r>
      <w:r w:rsidRPr="000261EA">
        <w:rPr>
          <w:rFonts w:ascii="Times New Roman" w:hAnsi="Times New Roman" w:cs="Times New Roman"/>
          <w:color w:val="222222"/>
          <w:sz w:val="24"/>
          <w:szCs w:val="24"/>
        </w:rPr>
        <w:t xml:space="preserve">iteracy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p</w:t>
      </w:r>
      <w:r w:rsidRPr="000261EA">
        <w:rPr>
          <w:rFonts w:ascii="Times New Roman" w:hAnsi="Times New Roman" w:cs="Times New Roman"/>
          <w:color w:val="222222"/>
          <w:sz w:val="24"/>
          <w:szCs w:val="24"/>
        </w:rPr>
        <w:t xml:space="preserve">edagogy is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d</w:t>
      </w:r>
      <w:r w:rsidRPr="000261EA">
        <w:rPr>
          <w:rFonts w:ascii="Times New Roman" w:hAnsi="Times New Roman" w:cs="Times New Roman"/>
          <w:color w:val="222222"/>
          <w:sz w:val="24"/>
          <w:szCs w:val="24"/>
        </w:rPr>
        <w:t xml:space="preserve">emocratizing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e</w:t>
      </w:r>
      <w:r w:rsidRPr="000261EA">
        <w:rPr>
          <w:rFonts w:ascii="Times New Roman" w:hAnsi="Times New Roman" w:cs="Times New Roman"/>
          <w:color w:val="222222"/>
          <w:sz w:val="24"/>
          <w:szCs w:val="24"/>
        </w:rPr>
        <w:t>ducation.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ELT Journal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, 79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1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)</w:t>
      </w:r>
      <w:r w:rsidRPr="00062537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062537">
        <w:rPr>
          <w:rFonts w:ascii="Times New Roman" w:hAnsi="Times New Roman" w:cs="Times New Roman"/>
          <w:color w:val="222222"/>
          <w:sz w:val="24"/>
          <w:szCs w:val="24"/>
        </w:rPr>
        <w:t xml:space="preserve"> 137</w:t>
      </w:r>
      <w:r w:rsidR="00062537" w:rsidRPr="00062537">
        <w:rPr>
          <w:rFonts w:ascii="Times New Roman" w:hAnsi="Times New Roman" w:cs="Times New Roman"/>
          <w:color w:val="222222"/>
          <w:sz w:val="24"/>
          <w:szCs w:val="24"/>
        </w:rPr>
        <w:t>-</w:t>
      </w:r>
      <w:r w:rsidRPr="00062537">
        <w:rPr>
          <w:rFonts w:ascii="Times New Roman" w:hAnsi="Times New Roman" w:cs="Times New Roman"/>
          <w:color w:val="222222"/>
          <w:sz w:val="24"/>
          <w:szCs w:val="24"/>
        </w:rPr>
        <w:t>140</w:t>
      </w:r>
      <w:r w:rsidR="00062537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hyperlink r:id="rId26" w:history="1">
        <w:r w:rsidRPr="00AC27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https://doi.org/10.1093/elt/ccae056</w:t>
        </w:r>
      </w:hyperlink>
    </w:p>
    <w:p w14:paraId="1A2C7A4E" w14:textId="375CB849" w:rsidR="00CF7F6F" w:rsidRPr="00AC27F9" w:rsidRDefault="00CF7F6F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Nazari, M., &amp; Alizadeh </w:t>
      </w: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Oghyanous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P. (2023). Contributions of a genre-based teacher education course to second language writing teachers’ cognitions.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(2), 265-277. </w:t>
      </w:r>
      <w:hyperlink r:id="rId27" w:history="1">
        <w:r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https://doi.org/10.1080/17501229.2021.2025380</w:t>
        </w:r>
      </w:hyperlink>
    </w:p>
    <w:p w14:paraId="2D2B46BE" w14:textId="611AC1FA" w:rsidR="00D34BA3" w:rsidRPr="00AC27F9" w:rsidRDefault="00D34BA3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Nesi, H., </w:t>
      </w:r>
      <w:r w:rsidR="00827E56" w:rsidRPr="00AC27F9">
        <w:rPr>
          <w:rFonts w:ascii="Times New Roman" w:hAnsi="Times New Roman" w:cs="Times New Roman"/>
          <w:sz w:val="24"/>
          <w:szCs w:val="24"/>
        </w:rPr>
        <w:t>&amp;</w:t>
      </w:r>
      <w:r w:rsidRPr="00AC27F9">
        <w:rPr>
          <w:rFonts w:ascii="Times New Roman" w:hAnsi="Times New Roman" w:cs="Times New Roman"/>
          <w:sz w:val="24"/>
          <w:szCs w:val="24"/>
        </w:rPr>
        <w:t xml:space="preserve"> Gardner, S. (2012). </w:t>
      </w:r>
      <w:r w:rsidRPr="00AC27F9">
        <w:rPr>
          <w:rFonts w:ascii="Times New Roman" w:hAnsi="Times New Roman" w:cs="Times New Roman"/>
          <w:i/>
          <w:sz w:val="24"/>
          <w:szCs w:val="24"/>
        </w:rPr>
        <w:t>Genres across the disciplines: Student writing in higher education</w:t>
      </w:r>
      <w:r w:rsidRPr="00AC27F9">
        <w:rPr>
          <w:rFonts w:ascii="Times New Roman" w:hAnsi="Times New Roman" w:cs="Times New Roman"/>
          <w:sz w:val="24"/>
          <w:szCs w:val="24"/>
        </w:rPr>
        <w:t>.  Cambridge University Press.</w:t>
      </w:r>
    </w:p>
    <w:p w14:paraId="1ED21BAF" w14:textId="77777777" w:rsidR="001A4957" w:rsidRPr="00AC27F9" w:rsidRDefault="00A45ED2" w:rsidP="00AC27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Newfield, D., &amp; </w:t>
      </w:r>
      <w:proofErr w:type="spellStart"/>
      <w:r w:rsidRPr="00AC27F9">
        <w:rPr>
          <w:rFonts w:ascii="Times New Roman" w:hAnsi="Times New Roman" w:cs="Times New Roman"/>
          <w:sz w:val="24"/>
          <w:szCs w:val="24"/>
        </w:rPr>
        <w:t>D’Abdon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 xml:space="preserve">, R. (2015). </w:t>
      </w:r>
      <w:proofErr w:type="spellStart"/>
      <w:r w:rsidRPr="00AC27F9">
        <w:rPr>
          <w:rFonts w:ascii="Times New Roman" w:hAnsi="Times New Roman" w:cs="Times New Roman"/>
          <w:sz w:val="24"/>
          <w:szCs w:val="24"/>
        </w:rPr>
        <w:t>Reconceptualising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 xml:space="preserve"> poetry as a multimodal genre. </w:t>
      </w:r>
      <w:r w:rsidRPr="00AC27F9">
        <w:rPr>
          <w:rFonts w:ascii="Times New Roman" w:hAnsi="Times New Roman" w:cs="Times New Roman"/>
          <w:i/>
          <w:sz w:val="24"/>
          <w:szCs w:val="24"/>
        </w:rPr>
        <w:t>TESOL Quarterly, 49</w:t>
      </w:r>
      <w:r w:rsidRPr="00AC27F9">
        <w:rPr>
          <w:rFonts w:ascii="Times New Roman" w:hAnsi="Times New Roman" w:cs="Times New Roman"/>
          <w:sz w:val="24"/>
          <w:szCs w:val="24"/>
        </w:rPr>
        <w:t>(3), 510-532.</w:t>
      </w:r>
      <w:r w:rsidR="001A4957" w:rsidRPr="00AC27F9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1A4957" w:rsidRPr="00AC27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https://doi.org/10.1002/tesq.239</w:t>
        </w:r>
      </w:hyperlink>
    </w:p>
    <w:p w14:paraId="3EF370BC" w14:textId="77777777" w:rsidR="00D6103C" w:rsidRPr="00AC27F9" w:rsidRDefault="00D6103C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D733E5" w14:textId="3468EBBB" w:rsidR="00EF40FB" w:rsidRPr="00AC27F9" w:rsidRDefault="00EF40FB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204770146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Nguyen, L. T., Bui, H. P., &amp; Ha, X. V. (2024). Scaffolding in genre-based L2 writing classes: Vietnamese EFL teachers’ beliefs and practices.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Review of Applied Linguistics in Language Teaching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261EA"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63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</w:t>
      </w:r>
      <w:r w:rsidR="000261EA" w:rsidRPr="00AC27F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).</w:t>
      </w:r>
      <w:r w:rsidR="000261EA" w:rsidRPr="00AC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" w:tgtFrame="_blank" w:history="1">
        <w:r w:rsidR="000261EA"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https://doi.org/10.1515/iral-2023-0125</w:t>
        </w:r>
      </w:hyperlink>
    </w:p>
    <w:bookmarkEnd w:id="13"/>
    <w:p w14:paraId="659A7E8B" w14:textId="77777777" w:rsidR="00EF40FB" w:rsidRPr="00AC27F9" w:rsidRDefault="00EF40FB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38A80D" w14:textId="77777777" w:rsidR="00D6103C" w:rsidRPr="00AC27F9" w:rsidRDefault="00D6103C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Nordin, S. M., &amp; Mohammad, N. (2017). The best of two approaches: Process/genre-based approach to teaching writing.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The English Teacher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sz w:val="24"/>
          <w:szCs w:val="24"/>
        </w:rPr>
        <w:t>35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(75-85).</w:t>
      </w:r>
    </w:p>
    <w:p w14:paraId="4493C6B3" w14:textId="77777777" w:rsidR="00D6103C" w:rsidRPr="00AC27F9" w:rsidRDefault="00D6103C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0C031E" w14:textId="0EE07955" w:rsidR="00F90565" w:rsidRPr="00AC27F9" w:rsidRDefault="00F90565" w:rsidP="00AC27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Northcott, J. (2009). From ethnographic investigation of oral academic genres to specific EAP course and materials development for law. In W. Whong (Ed.),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EAP in a</w:t>
      </w:r>
      <w:r w:rsidRPr="00AC27F9">
        <w:rPr>
          <w:rFonts w:ascii="Times New Roman" w:hAnsi="Times New Roman" w:cs="Times New Roman"/>
          <w:sz w:val="24"/>
          <w:szCs w:val="24"/>
        </w:rPr>
        <w:t xml:space="preserve">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globalizing world: English as an</w:t>
      </w:r>
      <w:r w:rsidRPr="00AC27F9">
        <w:rPr>
          <w:rFonts w:ascii="Times New Roman" w:hAnsi="Times New Roman" w:cs="Times New Roman"/>
          <w:sz w:val="24"/>
          <w:szCs w:val="24"/>
        </w:rPr>
        <w:t xml:space="preserve">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 xml:space="preserve">academic Lingua franca </w:t>
      </w:r>
      <w:r w:rsidRPr="00AC27F9">
        <w:rPr>
          <w:rFonts w:ascii="Times New Roman" w:hAnsi="Times New Roman" w:cs="Times New Roman"/>
          <w:iCs/>
          <w:sz w:val="24"/>
          <w:szCs w:val="24"/>
        </w:rPr>
        <w:t>(pp. 71-77)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C27F9">
        <w:rPr>
          <w:rFonts w:ascii="Times New Roman" w:hAnsi="Times New Roman" w:cs="Times New Roman"/>
          <w:sz w:val="24"/>
          <w:szCs w:val="24"/>
        </w:rPr>
        <w:t xml:space="preserve"> Garnet.</w:t>
      </w:r>
    </w:p>
    <w:p w14:paraId="7110423A" w14:textId="77777777" w:rsidR="00F90565" w:rsidRPr="00AC27F9" w:rsidRDefault="00F90565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3AA1E8" w14:textId="09621479" w:rsidR="00A45ED2" w:rsidRPr="00AC27F9" w:rsidRDefault="00D6103C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Norton, B., &amp;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Christie, F. (1999). Genre theory and ESL teaching: A Systemic functional perspective.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TESOL Quarterly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33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(4), 759-763.</w:t>
      </w:r>
      <w:r w:rsidR="00945B2A"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45B2A" w:rsidRPr="00AC27F9">
        <w:rPr>
          <w:rFonts w:ascii="Times New Roman" w:hAnsi="Times New Roman" w:cs="Times New Roman"/>
          <w:color w:val="222222"/>
          <w:sz w:val="24"/>
          <w:szCs w:val="24"/>
        </w:rPr>
        <w:t>https://doi.org/10.2307/3587889</w:t>
      </w:r>
    </w:p>
    <w:p w14:paraId="08623C2B" w14:textId="47CCC224" w:rsidR="004B24EE" w:rsidRPr="00AC27F9" w:rsidRDefault="004B24E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Pälli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P., Vaara, E., &amp; Sorsa, V. (2009). Strategy as text and discursive practice: A genre-based approach to strategizing in city administration.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&amp; Communication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(3), 303-318.</w:t>
      </w:r>
      <w:r w:rsidR="00D60F02" w:rsidRPr="00AC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" w:history="1">
        <w:r w:rsidR="00D60F02"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https://doi.org/10.1177/1750481309337206</w:t>
        </w:r>
      </w:hyperlink>
    </w:p>
    <w:p w14:paraId="3BAAECE7" w14:textId="77777777" w:rsidR="004B24EE" w:rsidRPr="00AC27F9" w:rsidRDefault="004B24E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4F24FF" w14:textId="7E2E594F" w:rsidR="00222D14" w:rsidRPr="00AC27F9" w:rsidRDefault="00222D14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Paltridge, B. (2001).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Genre and the language learning classroom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. University of Michigan Press.</w:t>
      </w:r>
    </w:p>
    <w:p w14:paraId="224B24A1" w14:textId="722C6A0E" w:rsidR="00222D14" w:rsidRPr="00AC27F9" w:rsidRDefault="001D5436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>Paltridge, B. (2002). G</w:t>
      </w:r>
      <w:r w:rsidR="00402AD0" w:rsidRPr="00AC27F9">
        <w:rPr>
          <w:rFonts w:ascii="Times New Roman" w:hAnsi="Times New Roman" w:cs="Times New Roman"/>
          <w:sz w:val="24"/>
          <w:szCs w:val="24"/>
        </w:rPr>
        <w:t xml:space="preserve">enre, text type, and the English for Academic Purposes (EAP) classroom. </w:t>
      </w:r>
      <w:r w:rsidR="00402AD0"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In A. M. Johns (Ed.), </w:t>
      </w:r>
      <w:r w:rsidR="00402AD0"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Genre in the classroom: Multiple perspectives</w:t>
      </w:r>
      <w:r w:rsidR="00402AD0"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(pp. 73-90). Lawrence Erlbaum.</w:t>
      </w:r>
    </w:p>
    <w:p w14:paraId="3F564E08" w14:textId="2A0D3FF3" w:rsidR="00726382" w:rsidRPr="00AC27F9" w:rsidRDefault="00726382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Paltridge, B. (2014). Genre and second-language academic writing.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(3), 303-318.</w:t>
      </w:r>
      <w:r w:rsidR="00062F11" w:rsidRPr="00AC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" w:tgtFrame="_blank" w:history="1">
        <w:r w:rsidR="00062F11"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https://doi.org/10.1017/S0261444814000068 </w:t>
        </w:r>
      </w:hyperlink>
    </w:p>
    <w:p w14:paraId="7B3B41F4" w14:textId="77777777" w:rsidR="00726382" w:rsidRPr="00AC27F9" w:rsidRDefault="00726382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C8EDBC" w14:textId="2CED7E84" w:rsidR="005966E3" w:rsidRPr="00AC27F9" w:rsidRDefault="005966E3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Pang, T. T. T. (2002). Textual analysis and contextual awareness building: A comparison of two approaches to teaching genre.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In A. M. Johns (Ed.),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Genre in the classroom: Multiple perspectives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(pp. 145-162). Lawrence Erlbaum.</w:t>
      </w:r>
    </w:p>
    <w:p w14:paraId="32551672" w14:textId="24C69F97" w:rsidR="00BA4331" w:rsidRPr="00AC27F9" w:rsidRDefault="00BA4331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Pare, A. (2002). Genre and identity: Individuals, institutions, and ideology. In R. Coe, L. Lingard, &amp; T. Teslenko (Eds.), </w:t>
      </w:r>
      <w:r w:rsidRPr="00AC27F9">
        <w:rPr>
          <w:rFonts w:ascii="Times New Roman" w:hAnsi="Times New Roman" w:cs="Times New Roman"/>
          <w:i/>
          <w:sz w:val="24"/>
          <w:szCs w:val="24"/>
        </w:rPr>
        <w:t xml:space="preserve">The rhetoric and ideology of genre: Strategies for </w:t>
      </w:r>
      <w:bookmarkStart w:id="14" w:name="_Hlk512657328"/>
      <w:r w:rsidRPr="00AC27F9">
        <w:rPr>
          <w:rFonts w:ascii="Times New Roman" w:hAnsi="Times New Roman" w:cs="Times New Roman"/>
          <w:i/>
          <w:sz w:val="24"/>
          <w:szCs w:val="24"/>
        </w:rPr>
        <w:t xml:space="preserve">stability and change </w:t>
      </w:r>
      <w:r w:rsidRPr="00AC27F9">
        <w:rPr>
          <w:rFonts w:ascii="Times New Roman" w:hAnsi="Times New Roman" w:cs="Times New Roman"/>
          <w:sz w:val="24"/>
          <w:szCs w:val="24"/>
        </w:rPr>
        <w:t xml:space="preserve">(pp. 55-71). Hampton Press. </w:t>
      </w:r>
      <w:bookmarkEnd w:id="14"/>
    </w:p>
    <w:p w14:paraId="054AE264" w14:textId="72E52770" w:rsidR="00D35C70" w:rsidRPr="00AC27F9" w:rsidRDefault="00D35C70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Paré, A., &amp; Smart, G. (1994). Observing genres in action: Towards a research methodology. In A.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Freedman &amp; P. Medway (Eds.), 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Genre and the new rhetoric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(pp. 122-129). Taylor and Francis.</w:t>
      </w:r>
    </w:p>
    <w:p w14:paraId="24DBDB0A" w14:textId="4CCE22B5" w:rsidR="00FD3376" w:rsidRPr="00AC27F9" w:rsidRDefault="00FD3376" w:rsidP="00AC27F9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 w:cs="Times New Roman"/>
          <w:color w:val="070909"/>
          <w:sz w:val="24"/>
          <w:szCs w:val="24"/>
        </w:rPr>
      </w:pPr>
      <w:proofErr w:type="spellStart"/>
      <w:r w:rsidRPr="00AC27F9">
        <w:rPr>
          <w:rFonts w:ascii="Times New Roman" w:hAnsi="Times New Roman" w:cs="Times New Roman"/>
          <w:sz w:val="24"/>
          <w:szCs w:val="24"/>
        </w:rPr>
        <w:t>Pashapour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 xml:space="preserve">, A., Ghaemi, F., &amp; </w:t>
      </w:r>
      <w:proofErr w:type="spellStart"/>
      <w:r w:rsidRPr="00AC27F9">
        <w:rPr>
          <w:rFonts w:ascii="Times New Roman" w:hAnsi="Times New Roman" w:cs="Times New Roman"/>
          <w:sz w:val="24"/>
          <w:szCs w:val="24"/>
        </w:rPr>
        <w:t>Hashamdar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 xml:space="preserve">, M. </w:t>
      </w:r>
      <w:r w:rsidRPr="00AC27F9">
        <w:rPr>
          <w:rFonts w:ascii="Times New Roman" w:hAnsi="Times New Roman" w:cs="Times New Roman"/>
          <w:color w:val="070909"/>
          <w:sz w:val="24"/>
          <w:szCs w:val="24"/>
        </w:rPr>
        <w:t xml:space="preserve">(2017). The interface between ESP, genre analysis, and rhetorical structure analysis. </w:t>
      </w:r>
      <w:r w:rsidRPr="00AC27F9">
        <w:rPr>
          <w:rFonts w:ascii="Times New Roman" w:hAnsi="Times New Roman" w:cs="Times New Roman"/>
          <w:i/>
          <w:iCs/>
          <w:color w:val="070909"/>
          <w:sz w:val="24"/>
          <w:szCs w:val="24"/>
        </w:rPr>
        <w:t>International Journal of Language Studies, 11</w:t>
      </w:r>
      <w:r w:rsidRPr="00AC27F9">
        <w:rPr>
          <w:rFonts w:ascii="Times New Roman" w:hAnsi="Times New Roman" w:cs="Times New Roman"/>
          <w:color w:val="070909"/>
          <w:sz w:val="24"/>
          <w:szCs w:val="24"/>
        </w:rPr>
        <w:t xml:space="preserve">(2), 121-160. </w:t>
      </w:r>
    </w:p>
    <w:p w14:paraId="4202065B" w14:textId="558DAE35" w:rsidR="006928F3" w:rsidRPr="00AC27F9" w:rsidRDefault="006928F3" w:rsidP="00AC27F9">
      <w:pPr>
        <w:adjustRightInd w:val="0"/>
        <w:snapToGrid w:val="0"/>
        <w:spacing w:after="0" w:line="240" w:lineRule="auto"/>
        <w:ind w:left="720" w:hanging="720"/>
        <w:rPr>
          <w:rFonts w:ascii="Times New Roman" w:eastAsia="Songti SC" w:hAnsi="Times New Roman" w:cs="Times New Roman"/>
          <w:sz w:val="24"/>
          <w:szCs w:val="24"/>
        </w:rPr>
      </w:pPr>
      <w:r w:rsidRPr="00AC27F9">
        <w:rPr>
          <w:rFonts w:ascii="Times New Roman" w:eastAsia="Songti SC" w:hAnsi="Times New Roman" w:cs="Times New Roman"/>
          <w:sz w:val="24"/>
          <w:szCs w:val="24"/>
        </w:rPr>
        <w:t>Pessoa, S., Mitchell, T. D., &amp; Miller, R. T. (2017). Emergent arguments: A functional approach to analyzing student challenges with the argument genre. </w:t>
      </w:r>
      <w:r w:rsidRPr="00AC27F9">
        <w:rPr>
          <w:rFonts w:ascii="Times New Roman" w:eastAsia="Songti SC" w:hAnsi="Times New Roman" w:cs="Times New Roman"/>
          <w:i/>
          <w:sz w:val="24"/>
          <w:szCs w:val="24"/>
        </w:rPr>
        <w:t>Journal of Second Language Writing, 38</w:t>
      </w:r>
      <w:r w:rsidRPr="00AC27F9">
        <w:rPr>
          <w:rFonts w:ascii="Times New Roman" w:eastAsia="Songti SC" w:hAnsi="Times New Roman" w:cs="Times New Roman"/>
          <w:sz w:val="24"/>
          <w:szCs w:val="24"/>
        </w:rPr>
        <w:t>, 42-55.</w:t>
      </w:r>
      <w:r w:rsidR="0008201C" w:rsidRPr="00AC27F9">
        <w:rPr>
          <w:rFonts w:ascii="Times New Roman" w:eastAsia="Songti SC" w:hAnsi="Times New Roman" w:cs="Times New Roman"/>
          <w:sz w:val="24"/>
          <w:szCs w:val="24"/>
        </w:rPr>
        <w:t xml:space="preserve"> </w:t>
      </w:r>
      <w:hyperlink r:id="rId32" w:tgtFrame="_blank" w:tooltip="Persistent link using digital object identifier" w:history="1">
        <w:r w:rsidR="0008201C" w:rsidRPr="00AC27F9">
          <w:rPr>
            <w:rStyle w:val="Hyperlink"/>
            <w:rFonts w:ascii="Times New Roman" w:eastAsia="Songti SC" w:hAnsi="Times New Roman" w:cs="Times New Roman"/>
            <w:sz w:val="24"/>
            <w:szCs w:val="24"/>
          </w:rPr>
          <w:t>https://doi.org/10.1016/j.jslw.2017.10.013</w:t>
        </w:r>
      </w:hyperlink>
    </w:p>
    <w:p w14:paraId="1BC1E767" w14:textId="532F53B8" w:rsidR="006928F3" w:rsidRPr="00AC27F9" w:rsidRDefault="006928F3" w:rsidP="00AC27F9">
      <w:pPr>
        <w:adjustRightInd w:val="0"/>
        <w:snapToGrid w:val="0"/>
        <w:spacing w:after="0" w:line="240" w:lineRule="auto"/>
        <w:ind w:left="720" w:hanging="720"/>
        <w:rPr>
          <w:rFonts w:ascii="Times New Roman" w:eastAsia="Songti SC" w:hAnsi="Times New Roman" w:cs="Times New Roman"/>
          <w:sz w:val="24"/>
          <w:szCs w:val="24"/>
        </w:rPr>
      </w:pPr>
    </w:p>
    <w:p w14:paraId="10D1241D" w14:textId="77777777" w:rsidR="00E70A01" w:rsidRPr="00AC27F9" w:rsidRDefault="00E70A01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Pourdana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N., &amp; Tavassoli, K. (2022). Differential impacts of e-portfolio assessment on language learners’ engagement modes and genre-based writing improvement.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 in Asia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(1), 1-19.</w:t>
      </w:r>
    </w:p>
    <w:p w14:paraId="7F8EBB10" w14:textId="77777777" w:rsidR="00E70A01" w:rsidRPr="00AC27F9" w:rsidRDefault="00E70A01" w:rsidP="00AC27F9">
      <w:pPr>
        <w:adjustRightInd w:val="0"/>
        <w:snapToGrid w:val="0"/>
        <w:spacing w:after="0" w:line="240" w:lineRule="auto"/>
        <w:ind w:left="720" w:hanging="720"/>
        <w:rPr>
          <w:rFonts w:ascii="Times New Roman" w:eastAsia="Songti SC" w:hAnsi="Times New Roman" w:cs="Times New Roman"/>
          <w:sz w:val="24"/>
          <w:szCs w:val="24"/>
        </w:rPr>
      </w:pPr>
    </w:p>
    <w:p w14:paraId="6C9303CB" w14:textId="535C980F" w:rsidR="00C923ED" w:rsidRPr="00AC27F9" w:rsidRDefault="00C923ED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Racelis, J. V., &amp; Matsuda, P. K. (2013). Integrating process and genre into the second language writing classroom: Research into practice.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(3), 382-393.</w:t>
      </w:r>
      <w:r w:rsidR="004E673B" w:rsidRPr="00AC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3" w:tgtFrame="_blank" w:history="1">
        <w:r w:rsidR="004E673B"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https://doi.org/10.1017/S0261444813000116 </w:t>
        </w:r>
      </w:hyperlink>
    </w:p>
    <w:p w14:paraId="248FB198" w14:textId="77777777" w:rsidR="00FA7D5E" w:rsidRPr="00AC27F9" w:rsidRDefault="00FA7D5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E357BE" w14:textId="23127225" w:rsidR="00FA7D5E" w:rsidRPr="00AC27F9" w:rsidRDefault="00FA7D5E" w:rsidP="00AC27F9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Radia, P., &amp; Stapleton, P. (2008). Unconventional Internet genres and their impact on second language undergraduate students’ writing process.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The Internet and Higher Education</w:t>
      </w:r>
      <w:r w:rsidRPr="00AC27F9">
        <w:rPr>
          <w:rFonts w:ascii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AC27F9">
        <w:rPr>
          <w:rFonts w:ascii="Times New Roman" w:hAnsi="Times New Roman" w:cs="Times New Roman"/>
          <w:sz w:val="24"/>
          <w:szCs w:val="24"/>
        </w:rPr>
        <w:t>(1), 9</w:t>
      </w:r>
      <w:r w:rsidR="00A45363" w:rsidRPr="00AC27F9">
        <w:rPr>
          <w:rFonts w:ascii="Times New Roman" w:hAnsi="Times New Roman" w:cs="Times New Roman"/>
          <w:sz w:val="24"/>
          <w:szCs w:val="24"/>
        </w:rPr>
        <w:t>-</w:t>
      </w:r>
      <w:r w:rsidRPr="00AC27F9">
        <w:rPr>
          <w:rFonts w:ascii="Times New Roman" w:hAnsi="Times New Roman" w:cs="Times New Roman"/>
          <w:sz w:val="24"/>
          <w:szCs w:val="24"/>
        </w:rPr>
        <w:t xml:space="preserve">17. </w:t>
      </w:r>
      <w:hyperlink r:id="rId34" w:history="1">
        <w:r w:rsidR="00342FD3" w:rsidRPr="00AC27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https://doi.org/10.1016/j.iheduc.2007.12.004</w:t>
        </w:r>
      </w:hyperlink>
    </w:p>
    <w:p w14:paraId="5256AFA6" w14:textId="286F315B" w:rsidR="00342FD3" w:rsidRPr="00AC27F9" w:rsidRDefault="00342FD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>Rahimi, M., &amp; Zhang, L. J. (2022). Effects of an engaging process-genre approach on student engagement and writi</w:t>
      </w:r>
      <w:r w:rsidR="00B423CE" w:rsidRPr="00AC27F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g achievements.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Reading &amp; Writing Quarterly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(5), 487-503.</w:t>
      </w:r>
    </w:p>
    <w:p w14:paraId="57B8CD17" w14:textId="77777777" w:rsidR="00B423CE" w:rsidRPr="00AC27F9" w:rsidRDefault="00B423C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8EEE4A" w14:textId="63916128" w:rsidR="00B423CE" w:rsidRPr="00AC27F9" w:rsidRDefault="00B423C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Rakrak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M. (2025). The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enre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pproach to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riting: A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ocially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ontextualized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edagogy for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ffective</w:t>
      </w:r>
      <w:r w:rsidR="00A45363" w:rsidRPr="00AC27F9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nstruction.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 Journal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(1), 1-9.</w:t>
      </w:r>
    </w:p>
    <w:p w14:paraId="1F2BBF47" w14:textId="77777777" w:rsidR="00342FD3" w:rsidRPr="00AC27F9" w:rsidRDefault="00342FD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6ED7C4" w14:textId="77777777" w:rsidR="00173E95" w:rsidRPr="00AC27F9" w:rsidRDefault="00173E95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Reppen, R. (1994). A genre-based approach to content writing instruction.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TESOL Journal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(2), 32-35.</w:t>
      </w:r>
    </w:p>
    <w:p w14:paraId="34583878" w14:textId="77777777" w:rsidR="00173E95" w:rsidRPr="00AC27F9" w:rsidRDefault="00173E95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7B2B43" w14:textId="5C26EDBF" w:rsidR="00A6598E" w:rsidRPr="00AC27F9" w:rsidRDefault="00A6598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Reppen, R. (2002). A genre-based approach to content writing instruction. In J. C. Richards &amp; W. A. </w:t>
      </w: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Renandya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Methodology in language teaching: An anthology of current practice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(pp. 321-327). Cambridge University Press. </w:t>
      </w:r>
    </w:p>
    <w:p w14:paraId="6735BB12" w14:textId="38C404DB" w:rsidR="00483BD6" w:rsidRPr="00AC27F9" w:rsidRDefault="00483BD6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C6A008" w14:textId="77777777" w:rsidR="00E45387" w:rsidRPr="00AC27F9" w:rsidRDefault="00E45387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Rezat, S., &amp; Rezat, S. (2017). Subject-specific genres and genre awareness in integrated mathematics and language teaching.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Eurasia Journal of Mathematics, Science and Technology Education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(7b), 4189-4210.</w:t>
      </w:r>
    </w:p>
    <w:p w14:paraId="52FB2697" w14:textId="77777777" w:rsidR="00E45387" w:rsidRPr="00AC27F9" w:rsidRDefault="00E45387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6E3FE0" w14:textId="4F957780" w:rsidR="00483BD6" w:rsidRPr="00AC27F9" w:rsidRDefault="00483BD6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Rose, D., &amp; Martin, J. R. (2012).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Learning to write, reading to learn: Genre, knowledge and pedagogy in the Sydney School</w:t>
      </w:r>
      <w:r w:rsidRPr="00AC27F9">
        <w:rPr>
          <w:rFonts w:ascii="Times New Roman" w:hAnsi="Times New Roman" w:cs="Times New Roman"/>
          <w:sz w:val="24"/>
          <w:szCs w:val="24"/>
        </w:rPr>
        <w:t>. Equinox.</w:t>
      </w:r>
    </w:p>
    <w:p w14:paraId="0B3770C0" w14:textId="77777777" w:rsidR="00A6598E" w:rsidRPr="00AC27F9" w:rsidRDefault="00A6598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A6A31F" w14:textId="77777777" w:rsidR="002C054B" w:rsidRPr="00AC27F9" w:rsidRDefault="00CE371C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Rutherford, B. A. (2005). Genre analysis of corporate annual report narratives: A corpus linguistics–based approach.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Business Communication (1973)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(4), 349-378.</w:t>
      </w:r>
      <w:r w:rsidR="002C054B" w:rsidRPr="00AC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" w:history="1">
        <w:r w:rsidR="002C054B"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https://doi.org/10.1177/0021943605279244</w:t>
        </w:r>
      </w:hyperlink>
    </w:p>
    <w:p w14:paraId="4FCFC908" w14:textId="77777777" w:rsidR="00380C40" w:rsidRPr="00AC27F9" w:rsidRDefault="00380C40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27A154" w14:textId="6802F49A" w:rsidR="00380C40" w:rsidRPr="00AC27F9" w:rsidRDefault="00380C40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Ryshina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-Pankova, M., &amp; McKnight, D. C. (2022). Specifying the literacy pedagogy moves through genre-based instruction for advanced second language teaching: developing multiple literacies through systemic functional linguistics.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Pedagogies: An International Journal, 9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(9), </w:t>
      </w:r>
      <w:r w:rsidR="00887412" w:rsidRPr="00AC27F9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7412" w:rsidRPr="00AC27F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87412" w:rsidRPr="00AC27F9">
        <w:rPr>
          <w:rFonts w:ascii="Times New Roman" w:eastAsia="Times New Roman" w:hAnsi="Times New Roman" w:cs="Times New Roman"/>
          <w:sz w:val="24"/>
          <w:szCs w:val="24"/>
        </w:rPr>
        <w:t xml:space="preserve">  https://files.eric.ed.gov/fulltext/EJ1107874.pdf</w:t>
      </w:r>
    </w:p>
    <w:p w14:paraId="6DEBC0E3" w14:textId="77777777" w:rsidR="00CE371C" w:rsidRPr="00AC27F9" w:rsidRDefault="00CE371C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AF21C8" w14:textId="7E5E6939" w:rsidR="00833B72" w:rsidRPr="00AC27F9" w:rsidRDefault="00833B72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Saehu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A., &amp; Hanifah, A. (2024). Teaching English grammar through genre-based approach for students at a history of Islamic civilization department.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Teaching and Linguistics Journal (</w:t>
      </w:r>
      <w:proofErr w:type="spellStart"/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ETLiJ</w:t>
      </w:r>
      <w:proofErr w:type="spellEnd"/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(1), 78-83.</w:t>
      </w:r>
      <w:r w:rsidR="0002560C" w:rsidRPr="00AC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6E1F8C" w14:textId="77777777" w:rsidR="00833B72" w:rsidRPr="00AC27F9" w:rsidRDefault="00833B72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53A99F" w14:textId="77777777" w:rsidR="00365A6B" w:rsidRPr="00AC27F9" w:rsidRDefault="00365A6B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Salager-Meyer, F. (1991). Reading expository prose at the post-secondary level: the influence of textual variables on L2 reading comprehension (a genre-based approach).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Reading in a Foreign Language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, 645-645.</w:t>
      </w:r>
    </w:p>
    <w:p w14:paraId="0247241F" w14:textId="77777777" w:rsidR="000261EA" w:rsidRPr="00AC27F9" w:rsidRDefault="000261EA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75C8B5" w14:textId="073AB408" w:rsidR="000261EA" w:rsidRPr="00AC27F9" w:rsidRDefault="000261EA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204770324"/>
      <w:r w:rsidRPr="000261EA">
        <w:rPr>
          <w:rFonts w:ascii="Times New Roman" w:eastAsia="Times New Roman" w:hAnsi="Times New Roman" w:cs="Times New Roman"/>
          <w:sz w:val="24"/>
          <w:szCs w:val="24"/>
        </w:rPr>
        <w:t xml:space="preserve">Salamah, D. A. (2025). A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261EA">
        <w:rPr>
          <w:rFonts w:ascii="Times New Roman" w:eastAsia="Times New Roman" w:hAnsi="Times New Roman" w:cs="Times New Roman"/>
          <w:sz w:val="24"/>
          <w:szCs w:val="24"/>
        </w:rPr>
        <w:t xml:space="preserve">roposed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261EA">
        <w:rPr>
          <w:rFonts w:ascii="Times New Roman" w:eastAsia="Times New Roman" w:hAnsi="Times New Roman" w:cs="Times New Roman"/>
          <w:sz w:val="24"/>
          <w:szCs w:val="24"/>
        </w:rPr>
        <w:t xml:space="preserve">enre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261EA">
        <w:rPr>
          <w:rFonts w:ascii="Times New Roman" w:eastAsia="Times New Roman" w:hAnsi="Times New Roman" w:cs="Times New Roman"/>
          <w:sz w:val="24"/>
          <w:szCs w:val="24"/>
        </w:rPr>
        <w:t>ask-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261EA">
        <w:rPr>
          <w:rFonts w:ascii="Times New Roman" w:eastAsia="Times New Roman" w:hAnsi="Times New Roman" w:cs="Times New Roman"/>
          <w:sz w:val="24"/>
          <w:szCs w:val="24"/>
        </w:rPr>
        <w:t xml:space="preserve">ased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261EA">
        <w:rPr>
          <w:rFonts w:ascii="Times New Roman" w:eastAsia="Times New Roman" w:hAnsi="Times New Roman" w:cs="Times New Roman"/>
          <w:sz w:val="24"/>
          <w:szCs w:val="24"/>
        </w:rPr>
        <w:t xml:space="preserve">yllabus for the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261EA">
        <w:rPr>
          <w:rFonts w:ascii="Times New Roman" w:eastAsia="Times New Roman" w:hAnsi="Times New Roman" w:cs="Times New Roman"/>
          <w:sz w:val="24"/>
          <w:szCs w:val="24"/>
        </w:rPr>
        <w:t xml:space="preserve">egal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261EA">
        <w:rPr>
          <w:rFonts w:ascii="Times New Roman" w:eastAsia="Times New Roman" w:hAnsi="Times New Roman" w:cs="Times New Roman"/>
          <w:sz w:val="24"/>
          <w:szCs w:val="24"/>
        </w:rPr>
        <w:t xml:space="preserve">ranslation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261EA">
        <w:rPr>
          <w:rFonts w:ascii="Times New Roman" w:eastAsia="Times New Roman" w:hAnsi="Times New Roman" w:cs="Times New Roman"/>
          <w:sz w:val="24"/>
          <w:szCs w:val="24"/>
        </w:rPr>
        <w:t xml:space="preserve">lassroom. </w:t>
      </w:r>
      <w:r w:rsidRPr="000261EA">
        <w:rPr>
          <w:rFonts w:ascii="Times New Roman" w:eastAsia="Times New Roman" w:hAnsi="Times New Roman" w:cs="Times New Roman"/>
          <w:i/>
          <w:iCs/>
          <w:sz w:val="24"/>
          <w:szCs w:val="24"/>
        </w:rPr>
        <w:t>Theory and Practice in Language Studies</w:t>
      </w:r>
      <w:r w:rsidRPr="000261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61EA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0261EA">
        <w:rPr>
          <w:rFonts w:ascii="Times New Roman" w:eastAsia="Times New Roman" w:hAnsi="Times New Roman" w:cs="Times New Roman"/>
          <w:sz w:val="24"/>
          <w:szCs w:val="24"/>
        </w:rPr>
        <w:t>(2), 507-515.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https://doi.org/10.17507/tpls.1502.21</w:t>
      </w:r>
    </w:p>
    <w:bookmarkEnd w:id="15"/>
    <w:p w14:paraId="23EFF035" w14:textId="12A18D84" w:rsidR="000261EA" w:rsidRPr="000261EA" w:rsidRDefault="000261EA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E4F8CD" w14:textId="77777777" w:rsidR="002F00B3" w:rsidRPr="00AC27F9" w:rsidRDefault="002F00B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Sari, D. M. M. (2019). An overview of </w:t>
      </w:r>
      <w:proofErr w:type="gramStart"/>
      <w:r w:rsidRPr="00AC27F9">
        <w:rPr>
          <w:rFonts w:ascii="Times New Roman" w:eastAsia="Times New Roman" w:hAnsi="Times New Roman" w:cs="Times New Roman"/>
          <w:sz w:val="24"/>
          <w:szCs w:val="24"/>
        </w:rPr>
        <w:t>genre based</w:t>
      </w:r>
      <w:proofErr w:type="gram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 approach in EFL writing class.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Education (JournE)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(1), 31-40.</w:t>
      </w:r>
    </w:p>
    <w:p w14:paraId="0C9EF4A2" w14:textId="77777777" w:rsidR="00365A6B" w:rsidRPr="00AC27F9" w:rsidRDefault="00365A6B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1BA359" w14:textId="77777777" w:rsidR="00857290" w:rsidRPr="00AC27F9" w:rsidRDefault="00857290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Sartor, V., &amp; Hill, B. (2012-2013). ESL student identity and the </w:t>
      </w:r>
      <w:proofErr w:type="spellStart"/>
      <w:r w:rsidRPr="00AC27F9">
        <w:rPr>
          <w:rFonts w:ascii="Times New Roman" w:hAnsi="Times New Roman" w:cs="Times New Roman"/>
          <w:sz w:val="24"/>
          <w:szCs w:val="24"/>
        </w:rPr>
        <w:t>multigenre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 xml:space="preserve"> research project. </w:t>
      </w:r>
      <w:r w:rsidRPr="00AC27F9">
        <w:rPr>
          <w:rFonts w:ascii="Times New Roman" w:hAnsi="Times New Roman" w:cs="Times New Roman"/>
          <w:i/>
          <w:sz w:val="24"/>
          <w:szCs w:val="24"/>
        </w:rPr>
        <w:t>The CATESOL Journal, 24</w:t>
      </w:r>
      <w:r w:rsidRPr="00AC27F9">
        <w:rPr>
          <w:rFonts w:ascii="Times New Roman" w:hAnsi="Times New Roman" w:cs="Times New Roman"/>
          <w:sz w:val="24"/>
          <w:szCs w:val="24"/>
        </w:rPr>
        <w:t>(1), 305-315.</w:t>
      </w:r>
    </w:p>
    <w:p w14:paraId="44566586" w14:textId="5C7B8E2E" w:rsidR="001B0A4A" w:rsidRPr="00AC27F9" w:rsidRDefault="001B0A4A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Schryer, C. F. (1994). The lab vs. the clinic: Sites of competing genres. In A.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Freedman &amp; P. Medway (Eds.), 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>Genre and the new rhetoric</w:t>
      </w:r>
      <w:r w:rsidR="00D35C70" w:rsidRPr="00AC27F9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</w:t>
      </w:r>
      <w:r w:rsidRPr="00AC27F9">
        <w:rPr>
          <w:rFonts w:ascii="Times New Roman" w:hAnsi="Times New Roman" w:cs="Times New Roman"/>
          <w:sz w:val="24"/>
          <w:szCs w:val="24"/>
        </w:rPr>
        <w:t>(87-103)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. Taylor and Francis.</w:t>
      </w:r>
    </w:p>
    <w:p w14:paraId="27D73156" w14:textId="77777777" w:rsidR="00994871" w:rsidRPr="00AC27F9" w:rsidRDefault="00994871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Shin, Y. K., &amp; Won, D. O. (2024). To what extent do L2 learners produce genre-appropriate language? A comparative analysis of lexical bundles in argumentative essays and speeches.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Journal of English for Academic Purposes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69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, 101389.</w:t>
      </w:r>
    </w:p>
    <w:p w14:paraId="6B7F6B7C" w14:textId="1E9AFF5E" w:rsidR="003E49D8" w:rsidRPr="00AC27F9" w:rsidRDefault="003E49D8" w:rsidP="00AC27F9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lk106698117"/>
      <w:r w:rsidRPr="00AC27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Smetana, L., </w:t>
      </w: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Odelson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D., Burns, H., &amp; Grisham, D. L. (2009). Using graphic novels in the high </w:t>
      </w:r>
      <w:bookmarkEnd w:id="16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school classroom: Engaging deaf students with a new genre.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Adolescent &amp; Adult Literacy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(3), 228-240.</w:t>
      </w:r>
      <w:r w:rsidR="005579AD" w:rsidRPr="00AC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" w:history="1">
        <w:r w:rsidR="005579AD"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https://doi.org/10.1598/JAAL.53.3.4</w:t>
        </w:r>
      </w:hyperlink>
    </w:p>
    <w:p w14:paraId="5E4903BE" w14:textId="77777777" w:rsidR="00113BED" w:rsidRPr="00AC27F9" w:rsidRDefault="00113BED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Staples, S., Conrad, N., Dang, A., &amp; Wang, H. (2024). Building language and genre awareness through learner corpus data in a second language writing course.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International Journal of Learner Corpus Research</w:t>
      </w:r>
      <w:r w:rsidRPr="00AC27F9">
        <w:rPr>
          <w:rFonts w:ascii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AC27F9">
        <w:rPr>
          <w:rFonts w:ascii="Times New Roman" w:hAnsi="Times New Roman" w:cs="Times New Roman"/>
          <w:sz w:val="24"/>
          <w:szCs w:val="24"/>
        </w:rPr>
        <w:t>(1), 146-182.</w:t>
      </w:r>
    </w:p>
    <w:p w14:paraId="2A266CBC" w14:textId="132AF215" w:rsidR="00807D3B" w:rsidRPr="00AC27F9" w:rsidRDefault="00807D3B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Sultan, Rapi, M., </w:t>
      </w:r>
      <w:proofErr w:type="spellStart"/>
      <w:r w:rsidRPr="00AC27F9">
        <w:rPr>
          <w:rFonts w:ascii="Times New Roman" w:hAnsi="Times New Roman" w:cs="Times New Roman"/>
          <w:sz w:val="24"/>
          <w:szCs w:val="24"/>
        </w:rPr>
        <w:t>Suardi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 xml:space="preserve">, &amp; Ismail, A. (2025). Perceptions of TPACK in genre-based pedagogy: </w:t>
      </w:r>
      <w:r w:rsidRPr="00AC27F9">
        <w:rPr>
          <w:rFonts w:ascii="Times New Roman" w:hAnsi="Times New Roman" w:cs="Times New Roman"/>
          <w:sz w:val="24"/>
          <w:szCs w:val="24"/>
        </w:rPr>
        <w:t>T</w:t>
      </w:r>
      <w:r w:rsidRPr="00AC27F9">
        <w:rPr>
          <w:rFonts w:ascii="Times New Roman" w:hAnsi="Times New Roman" w:cs="Times New Roman"/>
          <w:sz w:val="24"/>
          <w:szCs w:val="24"/>
        </w:rPr>
        <w:t xml:space="preserve">he role of socio-demographics and ICT competence among pre-service Indonesian language teachers.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Cogent Education</w:t>
      </w:r>
      <w:r w:rsidRPr="00AC27F9">
        <w:rPr>
          <w:rFonts w:ascii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AC27F9">
        <w:rPr>
          <w:rFonts w:ascii="Times New Roman" w:hAnsi="Times New Roman" w:cs="Times New Roman"/>
          <w:sz w:val="24"/>
          <w:szCs w:val="24"/>
        </w:rPr>
        <w:t>(1).</w:t>
      </w:r>
      <w:r w:rsidRPr="00AC27F9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AC27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https://doi.org/10.1080/2331186X.2025.2482410</w:t>
        </w:r>
      </w:hyperlink>
    </w:p>
    <w:p w14:paraId="41819780" w14:textId="0B0A53BB" w:rsidR="00D34BA3" w:rsidRPr="00AC27F9" w:rsidRDefault="00D34BA3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Swales, J. M. (1990). </w:t>
      </w:r>
      <w:r w:rsidR="00A6623C" w:rsidRPr="00AC27F9">
        <w:rPr>
          <w:rFonts w:ascii="Times New Roman" w:hAnsi="Times New Roman" w:cs="Times New Roman"/>
          <w:i/>
          <w:sz w:val="24"/>
          <w:szCs w:val="24"/>
        </w:rPr>
        <w:t>Genre a</w:t>
      </w:r>
      <w:r w:rsidRPr="00AC27F9">
        <w:rPr>
          <w:rFonts w:ascii="Times New Roman" w:hAnsi="Times New Roman" w:cs="Times New Roman"/>
          <w:i/>
          <w:sz w:val="24"/>
          <w:szCs w:val="24"/>
        </w:rPr>
        <w:t>nalysis</w:t>
      </w:r>
      <w:r w:rsidR="00A6623C" w:rsidRPr="00AC27F9">
        <w:rPr>
          <w:rFonts w:ascii="Times New Roman" w:hAnsi="Times New Roman" w:cs="Times New Roman"/>
          <w:i/>
          <w:sz w:val="24"/>
          <w:szCs w:val="24"/>
        </w:rPr>
        <w:t>:</w:t>
      </w:r>
      <w:r w:rsidR="00A65931" w:rsidRPr="00AC27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623C" w:rsidRPr="00AC27F9">
        <w:rPr>
          <w:rFonts w:ascii="Times New Roman" w:hAnsi="Times New Roman" w:cs="Times New Roman"/>
          <w:i/>
          <w:sz w:val="24"/>
          <w:szCs w:val="24"/>
        </w:rPr>
        <w:t>English in academic and research settings</w:t>
      </w:r>
      <w:r w:rsidRPr="00AC27F9">
        <w:rPr>
          <w:rFonts w:ascii="Times New Roman" w:hAnsi="Times New Roman" w:cs="Times New Roman"/>
          <w:sz w:val="24"/>
          <w:szCs w:val="24"/>
        </w:rPr>
        <w:t xml:space="preserve">. Cambridge University Press. </w:t>
      </w:r>
    </w:p>
    <w:p w14:paraId="3911B23B" w14:textId="77777777" w:rsidR="00342FD3" w:rsidRPr="00AC27F9" w:rsidRDefault="00342FD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Tandiana, S. T., Abdullah, F., &amp; Saputra, Y. (2020). Learning multimodality through genre-based multimodal texts analysis: Listening to students’ voices.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Vision: Journal for Language and Foreign Language Learning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(2), 101-113.</w:t>
      </w:r>
    </w:p>
    <w:p w14:paraId="0F37C288" w14:textId="77777777" w:rsidR="00342FD3" w:rsidRPr="00AC27F9" w:rsidRDefault="00342FD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9DF0D4" w14:textId="5AD7A4EA" w:rsidR="0018672C" w:rsidRPr="00AC27F9" w:rsidRDefault="0018672C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Tardy, C. M. (2009).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Building genre knowledge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. Parlor Press.</w:t>
      </w:r>
    </w:p>
    <w:p w14:paraId="763772AC" w14:textId="77777777" w:rsidR="00776EF3" w:rsidRPr="00AC27F9" w:rsidRDefault="00CB63F0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Tardy, C. M., Sommer-Farias, B., &amp; Gevers, J. (2020). Teaching and researching genre knowledge: Toward an enhanced theoretical framework.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Written Communication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(3), 287-321.</w:t>
      </w:r>
      <w:r w:rsidR="00776EF3" w:rsidRPr="00AC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" w:history="1">
        <w:r w:rsidR="00776EF3"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https://doi.org/10.1177/0741088320916554</w:t>
        </w:r>
      </w:hyperlink>
    </w:p>
    <w:p w14:paraId="7D7992AF" w14:textId="77777777" w:rsidR="00CB63F0" w:rsidRPr="00AC27F9" w:rsidRDefault="00CB63F0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2CB7EB" w14:textId="77777777" w:rsidR="00100DEB" w:rsidRPr="00AC27F9" w:rsidRDefault="00100DEB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Tardy, C., Caplan, N. A., &amp; Johns, A. (2023).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Genre explained: Frequently asked questions and answers about genre-based instruction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. University of Michigan Press.</w:t>
      </w:r>
    </w:p>
    <w:p w14:paraId="32F842F0" w14:textId="77777777" w:rsidR="00100DEB" w:rsidRPr="00AC27F9" w:rsidRDefault="00100DEB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2CBAFF" w14:textId="291AC58B" w:rsidR="00214C20" w:rsidRPr="00AC27F9" w:rsidRDefault="00214C20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Thompson, S. (1994). Frameworks and contexts: A genre-based approach to </w:t>
      </w: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analysing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 lecture introductions.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(2), 171-186.</w:t>
      </w:r>
      <w:r w:rsidR="00776EF3" w:rsidRPr="00AC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" w:tgtFrame="_blank" w:tooltip="Persistent link using digital object identifier" w:history="1">
        <w:r w:rsidR="00776EF3"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https://doi.org/10.1016/0889-4906(94)90014-0</w:t>
        </w:r>
      </w:hyperlink>
    </w:p>
    <w:p w14:paraId="6BECAC21" w14:textId="77777777" w:rsidR="00A9659F" w:rsidRPr="00AC27F9" w:rsidRDefault="00A9659F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171CB2" w14:textId="5D82E327" w:rsidR="007E71FA" w:rsidRPr="00AC27F9" w:rsidRDefault="007E71FA" w:rsidP="00AC27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Thongchalerm, S., &amp; </w:t>
      </w:r>
      <w:proofErr w:type="spellStart"/>
      <w:r w:rsidRPr="00AC27F9">
        <w:rPr>
          <w:rFonts w:ascii="Times New Roman" w:hAnsi="Times New Roman" w:cs="Times New Roman"/>
          <w:sz w:val="24"/>
          <w:szCs w:val="24"/>
        </w:rPr>
        <w:t>Jarunthawatchai</w:t>
      </w:r>
      <w:proofErr w:type="spellEnd"/>
      <w:r w:rsidRPr="00AC27F9">
        <w:rPr>
          <w:rFonts w:ascii="Times New Roman" w:hAnsi="Times New Roman" w:cs="Times New Roman"/>
          <w:sz w:val="24"/>
          <w:szCs w:val="24"/>
        </w:rPr>
        <w:t xml:space="preserve">, W. (2020). The impact of </w:t>
      </w:r>
      <w:proofErr w:type="gramStart"/>
      <w:r w:rsidRPr="00AC27F9">
        <w:rPr>
          <w:rFonts w:ascii="Times New Roman" w:hAnsi="Times New Roman" w:cs="Times New Roman"/>
          <w:sz w:val="24"/>
          <w:szCs w:val="24"/>
        </w:rPr>
        <w:t>genre based</w:t>
      </w:r>
      <w:proofErr w:type="gramEnd"/>
      <w:r w:rsidRPr="00AC27F9">
        <w:rPr>
          <w:rFonts w:ascii="Times New Roman" w:hAnsi="Times New Roman" w:cs="Times New Roman"/>
          <w:sz w:val="24"/>
          <w:szCs w:val="24"/>
        </w:rPr>
        <w:t xml:space="preserve"> instruction on EFL learners' writing development.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International Journal of Instruction</w:t>
      </w:r>
      <w:r w:rsidRPr="00AC27F9">
        <w:rPr>
          <w:rFonts w:ascii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AC27F9">
        <w:rPr>
          <w:rFonts w:ascii="Times New Roman" w:hAnsi="Times New Roman" w:cs="Times New Roman"/>
          <w:sz w:val="24"/>
          <w:szCs w:val="24"/>
        </w:rPr>
        <w:t>(1), 1-16.</w:t>
      </w:r>
    </w:p>
    <w:p w14:paraId="78CFCCA1" w14:textId="77777777" w:rsidR="007E71FA" w:rsidRPr="00AC27F9" w:rsidRDefault="007E71FA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D8C995" w14:textId="5CFAB31E" w:rsidR="009E31F4" w:rsidRPr="00AC27F9" w:rsidRDefault="009E31F4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Tommaso, L. (2024). A genre-oriented analysis of TikTok instructional discourse.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Translation and Translanguaging in Multilingual Contexts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(1), 6-27.</w:t>
      </w:r>
      <w:r w:rsidR="00242220" w:rsidRPr="00AC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" w:history="1">
        <w:r w:rsidR="00242220"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https://doi.org/10.1075/ttmc.00124.tom</w:t>
        </w:r>
      </w:hyperlink>
    </w:p>
    <w:p w14:paraId="003142AE" w14:textId="77777777" w:rsidR="009E31F4" w:rsidRPr="00AC27F9" w:rsidRDefault="009E31F4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CF5C82" w14:textId="77777777" w:rsidR="00A9659F" w:rsidRPr="00AC27F9" w:rsidRDefault="00A9659F" w:rsidP="00AC27F9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Trentman, E. (2018). Developing a genre-based curriculum to teach Arabic diglossia. In M. Al-Batal (Ed.),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Arabic as one language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 (pp. 114-133). Georgetown University Press.</w:t>
      </w:r>
    </w:p>
    <w:p w14:paraId="283C08E0" w14:textId="223E0192" w:rsidR="00025699" w:rsidRPr="00AC27F9" w:rsidRDefault="00025699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Tribble, C., &amp; Wingate, U. (2013). From text to corpus–A genre-based approach to academic literacy instruction.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(2), 307-321.</w:t>
      </w:r>
      <w:r w:rsidR="009B5816" w:rsidRPr="00AC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1" w:tgtFrame="_blank" w:tooltip="Persistent link using digital object identifier" w:history="1">
        <w:r w:rsidR="009B5816"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https://doi.org/10.1016/j.system.2013.03.001</w:t>
        </w:r>
      </w:hyperlink>
    </w:p>
    <w:p w14:paraId="222D3804" w14:textId="77777777" w:rsidR="00025699" w:rsidRPr="00AC27F9" w:rsidRDefault="00025699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7C7815" w14:textId="3A4CBD5E" w:rsidR="007360EB" w:rsidRPr="00AC27F9" w:rsidRDefault="007A0232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lastRenderedPageBreak/>
        <w:t xml:space="preserve">Troyan, F. J. (2016). Learning to mean in Spanish writing: A case study of a genre-based pedagogy for standards-based writing instruction. </w:t>
      </w:r>
      <w:r w:rsidRPr="00AC27F9">
        <w:rPr>
          <w:rFonts w:ascii="Times New Roman" w:hAnsi="Times New Roman" w:cs="Times New Roman"/>
          <w:i/>
          <w:iCs/>
          <w:sz w:val="24"/>
          <w:szCs w:val="24"/>
        </w:rPr>
        <w:t>Foreign Language Annals, 49</w:t>
      </w:r>
      <w:r w:rsidRPr="00AC27F9">
        <w:rPr>
          <w:rFonts w:ascii="Times New Roman" w:hAnsi="Times New Roman" w:cs="Times New Roman"/>
          <w:sz w:val="24"/>
          <w:szCs w:val="24"/>
        </w:rPr>
        <w:t>(2), 317</w:t>
      </w:r>
      <w:r w:rsidR="00062537">
        <w:rPr>
          <w:rFonts w:ascii="Times New Roman" w:hAnsi="Times New Roman" w:cs="Times New Roman"/>
          <w:sz w:val="24"/>
          <w:szCs w:val="24"/>
        </w:rPr>
        <w:t>-</w:t>
      </w:r>
      <w:r w:rsidRPr="00AC27F9">
        <w:rPr>
          <w:rFonts w:ascii="Times New Roman" w:hAnsi="Times New Roman" w:cs="Times New Roman"/>
          <w:sz w:val="24"/>
          <w:szCs w:val="24"/>
        </w:rPr>
        <w:t>335.</w:t>
      </w:r>
      <w:r w:rsidR="007360EB" w:rsidRPr="00AC27F9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="007360EB" w:rsidRPr="00AC27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https://doi.org/10.1111/flan.12192</w:t>
        </w:r>
      </w:hyperlink>
    </w:p>
    <w:p w14:paraId="0601D3AA" w14:textId="77777777" w:rsidR="005726BB" w:rsidRPr="00AC27F9" w:rsidRDefault="005726BB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Troyan, F. J. (Ed.). (2020).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Genre in world language education: Contextualized assessment and learning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3F7300B7" w14:textId="77777777" w:rsidR="005726BB" w:rsidRPr="00AC27F9" w:rsidRDefault="005726BB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6D2810" w14:textId="30381553" w:rsidR="00DF3F3E" w:rsidRPr="00AC27F9" w:rsidRDefault="00DF3F3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Troyan, F. J., &amp; </w:t>
      </w: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Sembiante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S. F. (2020). Developing a critical functional linguistic knowledge base for world language teachers. In F. J. Troyan (Ed.),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Genre in world language education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 (pp. 32-61). Routledge.</w:t>
      </w:r>
    </w:p>
    <w:p w14:paraId="03A82ED9" w14:textId="77777777" w:rsidR="002938E2" w:rsidRPr="00AC27F9" w:rsidRDefault="002938E2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5EE147" w14:textId="68F50D4C" w:rsidR="002938E2" w:rsidRPr="00AC27F9" w:rsidRDefault="002938E2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color w:val="000000"/>
          <w:sz w:val="24"/>
          <w:szCs w:val="24"/>
        </w:rPr>
        <w:t xml:space="preserve">Tseng, J. J. (2025). Using visual scaffolding to enhance the comprehensibility of English materials in science education: A genre-based approach. </w:t>
      </w:r>
      <w:r w:rsidRPr="00AC2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English for Academic Purposes</w:t>
      </w:r>
      <w:r w:rsidRPr="00AC27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75</w:t>
      </w:r>
      <w:r w:rsidRPr="00AC27F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hyperlink r:id="rId43" w:tgtFrame="_blank" w:tooltip="Persistent link using digital object identifier" w:history="1">
        <w:r w:rsidRPr="00AC27F9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https://doi.org/10.1016/j.jeap.2025.101500</w:t>
        </w:r>
      </w:hyperlink>
    </w:p>
    <w:p w14:paraId="70EFED45" w14:textId="77777777" w:rsidR="00DF3F3E" w:rsidRPr="00AC27F9" w:rsidRDefault="00DF3F3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0B57BF" w14:textId="24AF1E32" w:rsidR="00087B92" w:rsidRPr="00AC27F9" w:rsidRDefault="00087B92" w:rsidP="00AC27F9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Tuan, L. T. (2011). Teaching writing through genre-based approach.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Theory &amp; Practice in Language Studies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(11), 1471-1478.  </w:t>
      </w:r>
    </w:p>
    <w:p w14:paraId="766F9634" w14:textId="211384A6" w:rsidR="003E0E2F" w:rsidRPr="00AC27F9" w:rsidRDefault="003E0E2F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98DAC5" w14:textId="77777777" w:rsidR="00F243CF" w:rsidRPr="00AC27F9" w:rsidRDefault="00F243CF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Ulker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U., </w:t>
      </w:r>
      <w:proofErr w:type="spellStart"/>
      <w:r w:rsidRPr="00AC27F9">
        <w:rPr>
          <w:rFonts w:ascii="Times New Roman" w:eastAsia="Times New Roman" w:hAnsi="Times New Roman" w:cs="Times New Roman"/>
          <w:sz w:val="24"/>
          <w:szCs w:val="24"/>
        </w:rPr>
        <w:t>Ulker</w:t>
      </w:r>
      <w:proofErr w:type="spellEnd"/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V., Celik, B., Yildiz, Y., &amp; Bilgin, R. (2021). E-Book reading genre preferences of teachers teaching in foreign languages in private schools (case study/Iraq).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Social Sciences &amp; Educational Studies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(4), 158-170.</w:t>
      </w:r>
    </w:p>
    <w:p w14:paraId="181CCD1A" w14:textId="77777777" w:rsidR="002F00B3" w:rsidRPr="00AC27F9" w:rsidRDefault="002F00B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00F144" w14:textId="77777777" w:rsidR="00EF40FB" w:rsidRPr="00AC27F9" w:rsidRDefault="00EF40FB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Wang, Y., &amp; Lu, X. (2024). Conceptualizing corpus-based genre pedagogy as usage-inspired second language instruction.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Corpus-based Studies across Humanities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(1), 133-155.</w:t>
      </w:r>
    </w:p>
    <w:p w14:paraId="3FD608A5" w14:textId="77777777" w:rsidR="00EF40FB" w:rsidRPr="00AC27F9" w:rsidRDefault="00EF40FB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0C8195" w14:textId="77777777" w:rsidR="002F00B3" w:rsidRPr="00AC27F9" w:rsidRDefault="002F00B3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Worden, D. (2019). Developing L2 writing teachers’ pedagogical content knowledge of genre through the unfamiliar genre project.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Second Language Writing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, 100667.</w:t>
      </w:r>
    </w:p>
    <w:p w14:paraId="0EEE8EDD" w14:textId="77777777" w:rsidR="00F243CF" w:rsidRPr="00AC27F9" w:rsidRDefault="00F243CF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72274C" w14:textId="7479DF5A" w:rsidR="00F3020B" w:rsidRPr="00AC27F9" w:rsidRDefault="00F3020B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Yang, Y. (2016). Teaching Chinese college ESL writing: A genre-based approach.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English </w:t>
      </w:r>
      <w:r w:rsidR="007360EB"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 </w:t>
      </w:r>
      <w:r w:rsidR="007360EB"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eaching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(9), 36-44.</w:t>
      </w:r>
    </w:p>
    <w:p w14:paraId="04D4A77B" w14:textId="77777777" w:rsidR="00F3020B" w:rsidRPr="00AC27F9" w:rsidRDefault="00F3020B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1EFCBC" w14:textId="6FB2F5C4" w:rsidR="00846104" w:rsidRPr="00AC27F9" w:rsidRDefault="00846104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Yasuda, S. (2011). Genre-based tasks in foreign language writing: Developing writers’ genre awareness, linguistic knowledge, and writing competence.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Journal of Second Language Writing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20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(2), 111-133.</w:t>
      </w:r>
      <w:r w:rsidR="00E500DF"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hyperlink r:id="rId44" w:tgtFrame="_blank" w:tooltip="Persistent link using digital object identifier" w:history="1">
        <w:r w:rsidR="00E500DF" w:rsidRPr="00AC27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https://doi.org/10.1016/j.jslw.2011.03.001</w:t>
        </w:r>
      </w:hyperlink>
    </w:p>
    <w:p w14:paraId="483CB8BB" w14:textId="77777777" w:rsidR="00CD7B7A" w:rsidRPr="00AC27F9" w:rsidRDefault="001D244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Yasuda, S. (2017). Toward a framework for linking linguistic knowledge and writing expertise: Interplay between SFL‐based genre pedagogy and task‐based language teaching.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7F9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AC27F9">
        <w:rPr>
          <w:rFonts w:ascii="Times New Roman" w:eastAsia="Times New Roman" w:hAnsi="Times New Roman" w:cs="Times New Roman"/>
          <w:sz w:val="24"/>
          <w:szCs w:val="24"/>
        </w:rPr>
        <w:t>(3), 576-606.</w:t>
      </w:r>
      <w:r w:rsidR="00CD7B7A" w:rsidRPr="00AC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5" w:history="1">
        <w:r w:rsidR="00CD7B7A" w:rsidRPr="00AC27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https://doi.org/10.1002/tesq.383</w:t>
        </w:r>
      </w:hyperlink>
    </w:p>
    <w:p w14:paraId="19562E02" w14:textId="77777777" w:rsidR="001D244E" w:rsidRPr="00AC27F9" w:rsidRDefault="001D244E" w:rsidP="00AC27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946020" w14:textId="77777777" w:rsidR="00CD7B7A" w:rsidRPr="00AC27F9" w:rsidRDefault="003E0E2F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sz w:val="24"/>
          <w:szCs w:val="24"/>
        </w:rPr>
        <w:t xml:space="preserve">Yoon, H., &amp; Polio, C. (2017). ESL students' linguistic development in two written genres. </w:t>
      </w:r>
      <w:r w:rsidRPr="00AC27F9">
        <w:rPr>
          <w:rFonts w:ascii="Times New Roman" w:hAnsi="Times New Roman" w:cs="Times New Roman"/>
          <w:i/>
          <w:sz w:val="24"/>
          <w:szCs w:val="24"/>
        </w:rPr>
        <w:t>TESOL Quarterly, 51</w:t>
      </w:r>
      <w:r w:rsidRPr="00AC27F9">
        <w:rPr>
          <w:rFonts w:ascii="Times New Roman" w:hAnsi="Times New Roman" w:cs="Times New Roman"/>
          <w:sz w:val="24"/>
          <w:szCs w:val="24"/>
        </w:rPr>
        <w:t>(2), 275</w:t>
      </w:r>
      <w:r w:rsidRPr="00AC27F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C27F9">
        <w:rPr>
          <w:rFonts w:ascii="Times New Roman" w:hAnsi="Times New Roman" w:cs="Times New Roman"/>
          <w:sz w:val="24"/>
          <w:szCs w:val="24"/>
        </w:rPr>
        <w:t>301.</w:t>
      </w:r>
      <w:r w:rsidR="00CD7B7A" w:rsidRPr="00AC27F9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 w:rsidR="00CD7B7A" w:rsidRPr="00AC27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https://doi.org/10.1002/tesq.296</w:t>
        </w:r>
      </w:hyperlink>
    </w:p>
    <w:p w14:paraId="78544926" w14:textId="77777777" w:rsidR="00CD7B7A" w:rsidRPr="00AC27F9" w:rsidRDefault="0056296E" w:rsidP="00AC27F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Yu, D. (2024). Genre as an act of positioning.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Written Communication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AC27F9">
        <w:rPr>
          <w:rFonts w:ascii="Times New Roman" w:hAnsi="Times New Roman" w:cs="Times New Roman"/>
          <w:i/>
          <w:iCs/>
          <w:color w:val="222222"/>
          <w:sz w:val="24"/>
          <w:szCs w:val="24"/>
        </w:rPr>
        <w:t>41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(3), 539-565.</w:t>
      </w:r>
      <w:r w:rsidR="00CD7B7A"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hyperlink r:id="rId47" w:history="1">
        <w:r w:rsidR="00CD7B7A" w:rsidRPr="00AC27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https://doi.org/10.1177/07410883241242101</w:t>
        </w:r>
      </w:hyperlink>
    </w:p>
    <w:p w14:paraId="27D263C2" w14:textId="5816DF49" w:rsidR="00D35C70" w:rsidRPr="00AC27F9" w:rsidRDefault="00D35C70" w:rsidP="00AC27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Zimmerman, E. N. (1994). On definition and rhetorical genre. </w:t>
      </w:r>
      <w:r w:rsidRPr="00AC27F9">
        <w:rPr>
          <w:rFonts w:ascii="Times New Roman" w:hAnsi="Times New Roman" w:cs="Times New Roman"/>
          <w:sz w:val="24"/>
          <w:szCs w:val="24"/>
        </w:rPr>
        <w:t xml:space="preserve">In A.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 xml:space="preserve">Freedman &amp; P. Medway (Eds.), </w:t>
      </w:r>
      <w:r w:rsidRPr="00AC27F9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Genre and the new rhetoric </w:t>
      </w:r>
      <w:r w:rsidRPr="00AC27F9">
        <w:rPr>
          <w:rFonts w:ascii="Times New Roman" w:hAnsi="Times New Roman" w:cs="Times New Roman"/>
          <w:color w:val="222222"/>
          <w:sz w:val="24"/>
          <w:szCs w:val="24"/>
        </w:rPr>
        <w:t>(pp. 104-110). Taylor and Francis.</w:t>
      </w:r>
    </w:p>
    <w:sectPr w:rsidR="00D35C70" w:rsidRPr="00AC27F9" w:rsidSect="00A54948">
      <w:headerReference w:type="default" r:id="rId48"/>
      <w:foot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334D" w14:textId="77777777" w:rsidR="00CB0AA5" w:rsidRDefault="00CB0AA5" w:rsidP="002A4089">
      <w:pPr>
        <w:spacing w:after="0" w:line="240" w:lineRule="auto"/>
      </w:pPr>
      <w:r>
        <w:separator/>
      </w:r>
    </w:p>
  </w:endnote>
  <w:endnote w:type="continuationSeparator" w:id="0">
    <w:p w14:paraId="62E99878" w14:textId="77777777" w:rsidR="00CB0AA5" w:rsidRDefault="00CB0AA5" w:rsidP="002A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14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DB0E" w14:textId="595CCF6E" w:rsidR="002A4089" w:rsidRPr="00837D41" w:rsidRDefault="00837D41" w:rsidP="00837D4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B5E6" w14:textId="77777777" w:rsidR="00CB0AA5" w:rsidRDefault="00CB0AA5" w:rsidP="002A4089">
      <w:pPr>
        <w:spacing w:after="0" w:line="240" w:lineRule="auto"/>
      </w:pPr>
      <w:r>
        <w:separator/>
      </w:r>
    </w:p>
  </w:footnote>
  <w:footnote w:type="continuationSeparator" w:id="0">
    <w:p w14:paraId="4233836C" w14:textId="77777777" w:rsidR="00CB0AA5" w:rsidRDefault="00CB0AA5" w:rsidP="002A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EBE0" w14:textId="6F7E6ECD" w:rsidR="002A4089" w:rsidRPr="00837D41" w:rsidRDefault="00837D41" w:rsidP="00837D4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6DB1E5" wp14:editId="6B4E8F1B">
          <wp:simplePos x="0" y="0"/>
          <wp:positionH relativeFrom="column">
            <wp:posOffset>-662940</wp:posOffset>
          </wp:positionH>
          <wp:positionV relativeFrom="paragraph">
            <wp:posOffset>-341630</wp:posOffset>
          </wp:positionV>
          <wp:extent cx="3304540" cy="67056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D3"/>
    <w:rsid w:val="0002560C"/>
    <w:rsid w:val="00025699"/>
    <w:rsid w:val="000261EA"/>
    <w:rsid w:val="00033C1A"/>
    <w:rsid w:val="000560AB"/>
    <w:rsid w:val="00061EC7"/>
    <w:rsid w:val="00062537"/>
    <w:rsid w:val="00062F11"/>
    <w:rsid w:val="000815AF"/>
    <w:rsid w:val="0008201C"/>
    <w:rsid w:val="0008783A"/>
    <w:rsid w:val="00087B92"/>
    <w:rsid w:val="00091678"/>
    <w:rsid w:val="000A05AB"/>
    <w:rsid w:val="000B0768"/>
    <w:rsid w:val="000B62A1"/>
    <w:rsid w:val="000F0B03"/>
    <w:rsid w:val="00100A3A"/>
    <w:rsid w:val="00100DEB"/>
    <w:rsid w:val="00113BED"/>
    <w:rsid w:val="001226D7"/>
    <w:rsid w:val="001239A7"/>
    <w:rsid w:val="00144E24"/>
    <w:rsid w:val="001464A1"/>
    <w:rsid w:val="00160F4C"/>
    <w:rsid w:val="00162C6D"/>
    <w:rsid w:val="00173E95"/>
    <w:rsid w:val="00186643"/>
    <w:rsid w:val="0018672C"/>
    <w:rsid w:val="001A4957"/>
    <w:rsid w:val="001B0A4A"/>
    <w:rsid w:val="001B0CA0"/>
    <w:rsid w:val="001D244E"/>
    <w:rsid w:val="001D5436"/>
    <w:rsid w:val="001F5F3B"/>
    <w:rsid w:val="00205B5C"/>
    <w:rsid w:val="00214C20"/>
    <w:rsid w:val="00216C7D"/>
    <w:rsid w:val="00222D14"/>
    <w:rsid w:val="002329A6"/>
    <w:rsid w:val="0023676B"/>
    <w:rsid w:val="00242220"/>
    <w:rsid w:val="00251AB2"/>
    <w:rsid w:val="00253236"/>
    <w:rsid w:val="0026560A"/>
    <w:rsid w:val="00272C31"/>
    <w:rsid w:val="002801CA"/>
    <w:rsid w:val="0028123B"/>
    <w:rsid w:val="00281699"/>
    <w:rsid w:val="002938E2"/>
    <w:rsid w:val="002A08CE"/>
    <w:rsid w:val="002A4089"/>
    <w:rsid w:val="002C054B"/>
    <w:rsid w:val="002C2063"/>
    <w:rsid w:val="002C3101"/>
    <w:rsid w:val="002D2F64"/>
    <w:rsid w:val="002F00B3"/>
    <w:rsid w:val="00305CBC"/>
    <w:rsid w:val="00342FD3"/>
    <w:rsid w:val="00347780"/>
    <w:rsid w:val="00350C7F"/>
    <w:rsid w:val="003553BF"/>
    <w:rsid w:val="00365A6B"/>
    <w:rsid w:val="00380C40"/>
    <w:rsid w:val="003811D1"/>
    <w:rsid w:val="003B240E"/>
    <w:rsid w:val="003B7087"/>
    <w:rsid w:val="003B7D1A"/>
    <w:rsid w:val="003C5BCB"/>
    <w:rsid w:val="003E0E2F"/>
    <w:rsid w:val="003E49D8"/>
    <w:rsid w:val="003E50A6"/>
    <w:rsid w:val="003F2CF0"/>
    <w:rsid w:val="00402AD0"/>
    <w:rsid w:val="00454590"/>
    <w:rsid w:val="00457DC6"/>
    <w:rsid w:val="00483BD6"/>
    <w:rsid w:val="00484A9B"/>
    <w:rsid w:val="004861F6"/>
    <w:rsid w:val="004872DE"/>
    <w:rsid w:val="00495003"/>
    <w:rsid w:val="00495FD3"/>
    <w:rsid w:val="004A0526"/>
    <w:rsid w:val="004A46A8"/>
    <w:rsid w:val="004A6FA5"/>
    <w:rsid w:val="004B1722"/>
    <w:rsid w:val="004B24EE"/>
    <w:rsid w:val="004C6816"/>
    <w:rsid w:val="004E1992"/>
    <w:rsid w:val="004E673B"/>
    <w:rsid w:val="004E7444"/>
    <w:rsid w:val="004F6F1E"/>
    <w:rsid w:val="00514F72"/>
    <w:rsid w:val="005579AD"/>
    <w:rsid w:val="0056296E"/>
    <w:rsid w:val="005726BB"/>
    <w:rsid w:val="00583060"/>
    <w:rsid w:val="005966E3"/>
    <w:rsid w:val="005D0BE7"/>
    <w:rsid w:val="00630F63"/>
    <w:rsid w:val="006417F2"/>
    <w:rsid w:val="006418A6"/>
    <w:rsid w:val="00641CF8"/>
    <w:rsid w:val="00652857"/>
    <w:rsid w:val="00653D81"/>
    <w:rsid w:val="006572D3"/>
    <w:rsid w:val="006575A0"/>
    <w:rsid w:val="0068607C"/>
    <w:rsid w:val="00686C5A"/>
    <w:rsid w:val="006878CE"/>
    <w:rsid w:val="006928F3"/>
    <w:rsid w:val="006B55C7"/>
    <w:rsid w:val="006C076C"/>
    <w:rsid w:val="006D2890"/>
    <w:rsid w:val="00726382"/>
    <w:rsid w:val="00733F6F"/>
    <w:rsid w:val="00735EB0"/>
    <w:rsid w:val="007360EB"/>
    <w:rsid w:val="00741774"/>
    <w:rsid w:val="00743B8B"/>
    <w:rsid w:val="00775D78"/>
    <w:rsid w:val="00776EF3"/>
    <w:rsid w:val="0078634B"/>
    <w:rsid w:val="0079129C"/>
    <w:rsid w:val="00796722"/>
    <w:rsid w:val="00796EA7"/>
    <w:rsid w:val="007A0232"/>
    <w:rsid w:val="007D56A7"/>
    <w:rsid w:val="007E3665"/>
    <w:rsid w:val="007E71FA"/>
    <w:rsid w:val="00807D3B"/>
    <w:rsid w:val="00813585"/>
    <w:rsid w:val="00827E56"/>
    <w:rsid w:val="00833B72"/>
    <w:rsid w:val="00834F8F"/>
    <w:rsid w:val="00836282"/>
    <w:rsid w:val="00837D41"/>
    <w:rsid w:val="00842566"/>
    <w:rsid w:val="00844B95"/>
    <w:rsid w:val="00846104"/>
    <w:rsid w:val="00857290"/>
    <w:rsid w:val="00866A2E"/>
    <w:rsid w:val="00871C5B"/>
    <w:rsid w:val="00881C5F"/>
    <w:rsid w:val="00887412"/>
    <w:rsid w:val="008A3128"/>
    <w:rsid w:val="008B086E"/>
    <w:rsid w:val="008B396E"/>
    <w:rsid w:val="008D3515"/>
    <w:rsid w:val="008E6277"/>
    <w:rsid w:val="00924AA6"/>
    <w:rsid w:val="009320CF"/>
    <w:rsid w:val="009455A1"/>
    <w:rsid w:val="00945B2A"/>
    <w:rsid w:val="00963ED6"/>
    <w:rsid w:val="00965634"/>
    <w:rsid w:val="009841CD"/>
    <w:rsid w:val="00994871"/>
    <w:rsid w:val="009A43A3"/>
    <w:rsid w:val="009A7A82"/>
    <w:rsid w:val="009B0124"/>
    <w:rsid w:val="009B5816"/>
    <w:rsid w:val="009D0A0C"/>
    <w:rsid w:val="009E31F4"/>
    <w:rsid w:val="00A126DA"/>
    <w:rsid w:val="00A154C7"/>
    <w:rsid w:val="00A45363"/>
    <w:rsid w:val="00A45ED2"/>
    <w:rsid w:val="00A54948"/>
    <w:rsid w:val="00A65931"/>
    <w:rsid w:val="00A6598E"/>
    <w:rsid w:val="00A6623C"/>
    <w:rsid w:val="00A86124"/>
    <w:rsid w:val="00A9659F"/>
    <w:rsid w:val="00A97334"/>
    <w:rsid w:val="00AB6674"/>
    <w:rsid w:val="00AC27F9"/>
    <w:rsid w:val="00AD2820"/>
    <w:rsid w:val="00B06DDD"/>
    <w:rsid w:val="00B1027B"/>
    <w:rsid w:val="00B10AEC"/>
    <w:rsid w:val="00B1705D"/>
    <w:rsid w:val="00B3290C"/>
    <w:rsid w:val="00B423CE"/>
    <w:rsid w:val="00B74FEB"/>
    <w:rsid w:val="00B818A6"/>
    <w:rsid w:val="00B910D9"/>
    <w:rsid w:val="00BA3167"/>
    <w:rsid w:val="00BA405F"/>
    <w:rsid w:val="00BA4331"/>
    <w:rsid w:val="00BB639D"/>
    <w:rsid w:val="00BB7CDC"/>
    <w:rsid w:val="00BC65DA"/>
    <w:rsid w:val="00BE1DA4"/>
    <w:rsid w:val="00BF0780"/>
    <w:rsid w:val="00C13F48"/>
    <w:rsid w:val="00C502EA"/>
    <w:rsid w:val="00C51BA9"/>
    <w:rsid w:val="00C6352F"/>
    <w:rsid w:val="00C70DEA"/>
    <w:rsid w:val="00C923ED"/>
    <w:rsid w:val="00CB0AA5"/>
    <w:rsid w:val="00CB63F0"/>
    <w:rsid w:val="00CD7B7A"/>
    <w:rsid w:val="00CE371C"/>
    <w:rsid w:val="00CF34A8"/>
    <w:rsid w:val="00CF7DB1"/>
    <w:rsid w:val="00CF7F6F"/>
    <w:rsid w:val="00D00DDB"/>
    <w:rsid w:val="00D0244B"/>
    <w:rsid w:val="00D02593"/>
    <w:rsid w:val="00D152AB"/>
    <w:rsid w:val="00D34BA3"/>
    <w:rsid w:val="00D35C70"/>
    <w:rsid w:val="00D60F02"/>
    <w:rsid w:val="00D6103C"/>
    <w:rsid w:val="00DB2498"/>
    <w:rsid w:val="00DC528E"/>
    <w:rsid w:val="00DD2740"/>
    <w:rsid w:val="00DE683D"/>
    <w:rsid w:val="00DF3F3E"/>
    <w:rsid w:val="00E006CB"/>
    <w:rsid w:val="00E23628"/>
    <w:rsid w:val="00E27661"/>
    <w:rsid w:val="00E45387"/>
    <w:rsid w:val="00E500DF"/>
    <w:rsid w:val="00E50CE6"/>
    <w:rsid w:val="00E65560"/>
    <w:rsid w:val="00E67D4B"/>
    <w:rsid w:val="00E70A01"/>
    <w:rsid w:val="00E72CC5"/>
    <w:rsid w:val="00E85A1F"/>
    <w:rsid w:val="00E96FE6"/>
    <w:rsid w:val="00EA282C"/>
    <w:rsid w:val="00EA6AEF"/>
    <w:rsid w:val="00EB0279"/>
    <w:rsid w:val="00EB767D"/>
    <w:rsid w:val="00EF40FB"/>
    <w:rsid w:val="00F05A46"/>
    <w:rsid w:val="00F17810"/>
    <w:rsid w:val="00F243CF"/>
    <w:rsid w:val="00F25615"/>
    <w:rsid w:val="00F3020B"/>
    <w:rsid w:val="00F3437F"/>
    <w:rsid w:val="00F73D22"/>
    <w:rsid w:val="00F90565"/>
    <w:rsid w:val="00FA7D5E"/>
    <w:rsid w:val="00FD3376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8362"/>
  <w15:docId w15:val="{1A214111-0DB7-47C9-AA54-71180788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815AF"/>
    <w:rPr>
      <w:i/>
      <w:iCs/>
    </w:rPr>
  </w:style>
  <w:style w:type="paragraph" w:styleId="NormalWeb">
    <w:name w:val="Normal (Web)"/>
    <w:basedOn w:val="Normal"/>
    <w:uiPriority w:val="99"/>
    <w:unhideWhenUsed/>
    <w:rsid w:val="0008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05C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2A4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089"/>
  </w:style>
  <w:style w:type="paragraph" w:styleId="Footer">
    <w:name w:val="footer"/>
    <w:basedOn w:val="Normal"/>
    <w:link w:val="FooterChar"/>
    <w:unhideWhenUsed/>
    <w:rsid w:val="002A4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4089"/>
  </w:style>
  <w:style w:type="character" w:styleId="PageNumber">
    <w:name w:val="page number"/>
    <w:basedOn w:val="DefaultParagraphFont"/>
    <w:rsid w:val="002A4089"/>
  </w:style>
  <w:style w:type="character" w:styleId="Hyperlink">
    <w:name w:val="Hyperlink"/>
    <w:basedOn w:val="DefaultParagraphFont"/>
    <w:uiPriority w:val="99"/>
    <w:unhideWhenUsed/>
    <w:rsid w:val="00087B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B92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583060"/>
  </w:style>
  <w:style w:type="paragraph" w:styleId="Bibliography">
    <w:name w:val="Bibliography"/>
    <w:basedOn w:val="Normal"/>
    <w:next w:val="Normal"/>
    <w:uiPriority w:val="37"/>
    <w:semiHidden/>
    <w:unhideWhenUsed/>
    <w:rsid w:val="00FA7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125/73479" TargetMode="External"/><Relationship Id="rId18" Type="http://schemas.openxmlformats.org/officeDocument/2006/relationships/hyperlink" Target="https://doi.org/10.1016/S0889-4906(96)00038-5" TargetMode="External"/><Relationship Id="rId26" Type="http://schemas.openxmlformats.org/officeDocument/2006/relationships/hyperlink" Target="https://doi.org/10.1093/elt/ccae056" TargetMode="External"/><Relationship Id="rId39" Type="http://schemas.openxmlformats.org/officeDocument/2006/relationships/hyperlink" Target="https://doi.org/10.1016/0889-4906(94)90014-0" TargetMode="External"/><Relationship Id="rId21" Type="http://schemas.openxmlformats.org/officeDocument/2006/relationships/hyperlink" Target="https://doi.org/10.2307/3587930" TargetMode="External"/><Relationship Id="rId34" Type="http://schemas.openxmlformats.org/officeDocument/2006/relationships/hyperlink" Target="https://doi.org/10.1016/j.iheduc.2007.12.004" TargetMode="External"/><Relationship Id="rId42" Type="http://schemas.openxmlformats.org/officeDocument/2006/relationships/hyperlink" Target="https://doi.org/10.1111/flan.12192" TargetMode="External"/><Relationship Id="rId47" Type="http://schemas.openxmlformats.org/officeDocument/2006/relationships/hyperlink" Target="https://doi.org/10.1177/07410883241242101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doi.org/10.1111/j.1467-971X.1991.tb00148.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16/j.esp.2004.09.002" TargetMode="External"/><Relationship Id="rId29" Type="http://schemas.openxmlformats.org/officeDocument/2006/relationships/hyperlink" Target="https://doi.org/10.1515/iral-2023-0125" TargetMode="External"/><Relationship Id="rId11" Type="http://schemas.openxmlformats.org/officeDocument/2006/relationships/hyperlink" Target="http://dx.doi.org/10.1186/s40554-014-0008-z" TargetMode="External"/><Relationship Id="rId24" Type="http://schemas.openxmlformats.org/officeDocument/2006/relationships/hyperlink" Target="https://doi.org/10.1016/S0889-4906(01)00033-3" TargetMode="External"/><Relationship Id="rId32" Type="http://schemas.openxmlformats.org/officeDocument/2006/relationships/hyperlink" Target="https://doi.org/10.1016/j.jslw.2017.10.013" TargetMode="External"/><Relationship Id="rId37" Type="http://schemas.openxmlformats.org/officeDocument/2006/relationships/hyperlink" Target="https://doi.org/10.1080/2331186X.2025.2482410" TargetMode="External"/><Relationship Id="rId40" Type="http://schemas.openxmlformats.org/officeDocument/2006/relationships/hyperlink" Target="https://doi.org/10.1075/ttmc.00124.tom" TargetMode="External"/><Relationship Id="rId45" Type="http://schemas.openxmlformats.org/officeDocument/2006/relationships/hyperlink" Target="https://doi.org/10.1002/tesq.38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093/elt/54.4.369" TargetMode="External"/><Relationship Id="rId23" Type="http://schemas.openxmlformats.org/officeDocument/2006/relationships/hyperlink" Target="https://doi.org/10.1016/j.langcom.2020.06.001" TargetMode="External"/><Relationship Id="rId28" Type="http://schemas.openxmlformats.org/officeDocument/2006/relationships/hyperlink" Target="https://doi.org/10.1002/tesq.239" TargetMode="External"/><Relationship Id="rId36" Type="http://schemas.openxmlformats.org/officeDocument/2006/relationships/hyperlink" Target="https://doi.org/10.1598/JAAL.53.3.4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doi.org/10.1016/j.jslw.2025.101184" TargetMode="External"/><Relationship Id="rId19" Type="http://schemas.openxmlformats.org/officeDocument/2006/relationships/hyperlink" Target="https://doi.org/10.1017/S0267190502000065" TargetMode="External"/><Relationship Id="rId31" Type="http://schemas.openxmlformats.org/officeDocument/2006/relationships/hyperlink" Target="https://doi.org/10.1017/S0261444814000068" TargetMode="External"/><Relationship Id="rId44" Type="http://schemas.openxmlformats.org/officeDocument/2006/relationships/hyperlink" Target="https://doi.org/10.1016/j.jslw.2011.03.00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iles.eric.ed.gov/fulltext/ED482772.pdf" TargetMode="External"/><Relationship Id="rId14" Type="http://schemas.openxmlformats.org/officeDocument/2006/relationships/hyperlink" Target="https://doi.org/10.1093/elt/47.4.305" TargetMode="External"/><Relationship Id="rId22" Type="http://schemas.openxmlformats.org/officeDocument/2006/relationships/hyperlink" Target="https://doi.org/10.1016/j.jslw.2022.100869" TargetMode="External"/><Relationship Id="rId27" Type="http://schemas.openxmlformats.org/officeDocument/2006/relationships/hyperlink" Target="https://doi.org/10.1080/17501229.2021.2025380" TargetMode="External"/><Relationship Id="rId30" Type="http://schemas.openxmlformats.org/officeDocument/2006/relationships/hyperlink" Target="https://doi.org/10.1177/1750481309337206" TargetMode="External"/><Relationship Id="rId35" Type="http://schemas.openxmlformats.org/officeDocument/2006/relationships/hyperlink" Target="https://doi.org/10.1177/0021943605279244" TargetMode="External"/><Relationship Id="rId43" Type="http://schemas.openxmlformats.org/officeDocument/2006/relationships/hyperlink" Target="https://doi.org/10.1016/j.jeap.2025.101500" TargetMode="External"/><Relationship Id="rId48" Type="http://schemas.openxmlformats.org/officeDocument/2006/relationships/header" Target="header1.xml"/><Relationship Id="rId8" Type="http://schemas.openxmlformats.org/officeDocument/2006/relationships/hyperlink" Target="http://dx.doi.org/10.4324/9781317816164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sid.ir/FileServer/JE/87620030105.pdf" TargetMode="External"/><Relationship Id="rId17" Type="http://schemas.openxmlformats.org/officeDocument/2006/relationships/hyperlink" Target="https://doi.org/10.1017/S0261444823000484" TargetMode="External"/><Relationship Id="rId25" Type="http://schemas.openxmlformats.org/officeDocument/2006/relationships/hyperlink" Target="https://doi.org/10.1080/00335638409383686" TargetMode="External"/><Relationship Id="rId33" Type="http://schemas.openxmlformats.org/officeDocument/2006/relationships/hyperlink" Target="https://doi.org/10.1017/S0261444813000116" TargetMode="External"/><Relationship Id="rId38" Type="http://schemas.openxmlformats.org/officeDocument/2006/relationships/hyperlink" Target="https://doi.org/10.1177/0741088320916554" TargetMode="External"/><Relationship Id="rId46" Type="http://schemas.openxmlformats.org/officeDocument/2006/relationships/hyperlink" Target="https://doi.org/10.1002/tesq.296" TargetMode="External"/><Relationship Id="rId20" Type="http://schemas.openxmlformats.org/officeDocument/2006/relationships/hyperlink" Target="https://doi.org/10.1016/S1060-3743(02)00124-8" TargetMode="External"/><Relationship Id="rId41" Type="http://schemas.openxmlformats.org/officeDocument/2006/relationships/hyperlink" Target="https://doi.org/10.1016/j.system.2013.03.001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46918/seltics.v8i1.25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5627</Words>
  <Characters>32079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Morales, Nicolas David</dc:creator>
  <cp:lastModifiedBy>Kathi Bailey</cp:lastModifiedBy>
  <cp:revision>38</cp:revision>
  <dcterms:created xsi:type="dcterms:W3CDTF">2025-07-30T18:51:00Z</dcterms:created>
  <dcterms:modified xsi:type="dcterms:W3CDTF">2025-07-30T19:54:00Z</dcterms:modified>
</cp:coreProperties>
</file>