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4855" w14:textId="77777777" w:rsidR="00F36C92" w:rsidRPr="00AC71B6" w:rsidRDefault="00990B5D" w:rsidP="00AC71B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71B6">
        <w:rPr>
          <w:rFonts w:ascii="Times New Roman" w:hAnsi="Times New Roman" w:cs="Times New Roman"/>
          <w:b/>
          <w:sz w:val="24"/>
          <w:szCs w:val="24"/>
          <w:u w:val="single"/>
        </w:rPr>
        <w:t>LESSON PLANNING: SELECTED REFERENCES</w:t>
      </w:r>
    </w:p>
    <w:p w14:paraId="1529E024" w14:textId="2D92B3E3" w:rsidR="00990B5D" w:rsidRPr="00AC71B6" w:rsidRDefault="00990B5D" w:rsidP="00AC71B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1B6">
        <w:rPr>
          <w:rFonts w:ascii="Times New Roman" w:hAnsi="Times New Roman" w:cs="Times New Roman"/>
          <w:b/>
          <w:sz w:val="24"/>
          <w:szCs w:val="24"/>
        </w:rPr>
        <w:t>(</w:t>
      </w:r>
      <w:r w:rsidR="009D3015" w:rsidRPr="00AC71B6">
        <w:rPr>
          <w:rFonts w:ascii="Times New Roman" w:hAnsi="Times New Roman" w:cs="Times New Roman"/>
          <w:b/>
          <w:sz w:val="24"/>
          <w:szCs w:val="24"/>
        </w:rPr>
        <w:t>L</w:t>
      </w:r>
      <w:r w:rsidRPr="00AC71B6">
        <w:rPr>
          <w:rFonts w:ascii="Times New Roman" w:hAnsi="Times New Roman" w:cs="Times New Roman"/>
          <w:b/>
          <w:sz w:val="24"/>
          <w:szCs w:val="24"/>
        </w:rPr>
        <w:t xml:space="preserve">ast updated </w:t>
      </w:r>
      <w:r w:rsidR="0040634D" w:rsidRPr="00AC71B6">
        <w:rPr>
          <w:rFonts w:ascii="Times New Roman" w:hAnsi="Times New Roman" w:cs="Times New Roman"/>
          <w:b/>
          <w:sz w:val="24"/>
          <w:szCs w:val="24"/>
        </w:rPr>
        <w:t>5</w:t>
      </w:r>
      <w:r w:rsidR="009C7DEF" w:rsidRPr="00AC71B6">
        <w:rPr>
          <w:rFonts w:ascii="Times New Roman" w:hAnsi="Times New Roman" w:cs="Times New Roman"/>
          <w:b/>
          <w:sz w:val="24"/>
          <w:szCs w:val="24"/>
        </w:rPr>
        <w:t xml:space="preserve"> October</w:t>
      </w:r>
      <w:r w:rsidR="0035745B" w:rsidRPr="00AC71B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0634D" w:rsidRPr="00AC71B6">
        <w:rPr>
          <w:rFonts w:ascii="Times New Roman" w:hAnsi="Times New Roman" w:cs="Times New Roman"/>
          <w:b/>
          <w:sz w:val="24"/>
          <w:szCs w:val="24"/>
        </w:rPr>
        <w:t>5</w:t>
      </w:r>
      <w:r w:rsidRPr="00AC71B6">
        <w:rPr>
          <w:rFonts w:ascii="Times New Roman" w:hAnsi="Times New Roman" w:cs="Times New Roman"/>
          <w:b/>
          <w:sz w:val="24"/>
          <w:szCs w:val="24"/>
        </w:rPr>
        <w:t>)</w:t>
      </w:r>
    </w:p>
    <w:p w14:paraId="028870EA" w14:textId="77777777" w:rsidR="003041D8" w:rsidRPr="00AC71B6" w:rsidRDefault="003041D8" w:rsidP="00AC71B6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46B8C" w14:textId="114D8DB3" w:rsidR="005716AC" w:rsidRPr="00AC71B6" w:rsidRDefault="005716AC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Alanazi, M. H. (2019). A study of the pre-service trainee teachers’ problems in designing lesson plans.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Journal, 10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166-182. DOI: 10.24093/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awej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>/vol10no1.15</w:t>
      </w:r>
    </w:p>
    <w:p w14:paraId="5C9EC449" w14:textId="77777777" w:rsidR="005716AC" w:rsidRPr="00AC71B6" w:rsidRDefault="005716AC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38DE027" w14:textId="3E003C41" w:rsidR="00CF09FB" w:rsidRPr="00AC71B6" w:rsidRDefault="00CF09F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Ali, A. (2021). Lesson planning and proactive classroom management strategies for teaching English at tertiary level in Pakistan. </w:t>
      </w:r>
      <w:proofErr w:type="spellStart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Elsya</w:t>
      </w:r>
      <w:proofErr w:type="spellEnd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: Journal of English Language Studies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8-16.</w:t>
      </w:r>
    </w:p>
    <w:p w14:paraId="2A655567" w14:textId="77777777" w:rsidR="00CF09FB" w:rsidRPr="00AC71B6" w:rsidRDefault="00CF09F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3B6FBC" w14:textId="575A1D02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Al-Shareef, S. Y., &amp; Al-Qarni, R. A. (2016). The effectiveness of using teacher-teacher wikis in collaborative lesson planning and its impact on teacher's classroom performance.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(4), 186-202. </w:t>
      </w:r>
    </w:p>
    <w:p w14:paraId="03B11A9D" w14:textId="77777777" w:rsidR="004404BD" w:rsidRPr="00AC71B6" w:rsidRDefault="004404B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A89133B" w14:textId="2AC477AD" w:rsidR="004404BD" w:rsidRPr="00AC71B6" w:rsidRDefault="004404B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Amalia, L. L., 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Widiati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U., 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Basthomi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Y., &amp; Cahyono, B. Y. (2020). Reflective practice on lesson planning among EFL teacher educators.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Indonesian Journal of Applied Linguistics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153-160.</w:t>
      </w:r>
    </w:p>
    <w:p w14:paraId="2232C2E3" w14:textId="77777777" w:rsidR="004404BD" w:rsidRPr="00AC71B6" w:rsidRDefault="004404B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607E73" w14:textId="6805F9F0" w:rsidR="00420C52" w:rsidRPr="00AC71B6" w:rsidRDefault="00420C5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Ambrosio, A. L., Seguin, C. A., Hogan, E. L., &amp; Miller, M. (2001). Assessing performance-based outcomes of multicultural lesson plans: A component within a comprehensive teacher education assessment design.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Multicultural Perspectives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15-22.</w:t>
      </w:r>
    </w:p>
    <w:p w14:paraId="5BDFD985" w14:textId="67916C38" w:rsidR="00420C52" w:rsidRPr="00AC71B6" w:rsidRDefault="00420C5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D4E99DD" w14:textId="581D0D31" w:rsidR="00F147C8" w:rsidRPr="00AC71B6" w:rsidRDefault="00F147C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6127403"/>
      <w:r w:rsidRPr="00AC71B6">
        <w:rPr>
          <w:rFonts w:ascii="Times New Roman" w:eastAsia="Times New Roman" w:hAnsi="Times New Roman" w:cs="Times New Roman"/>
          <w:sz w:val="24"/>
          <w:szCs w:val="24"/>
        </w:rPr>
        <w:t>Anderson, J. (2015). Affordance, learning opportunities, and the lesson plan pro forma.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323450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LT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69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(3), 228-238. </w:t>
      </w:r>
      <w:hyperlink r:id="rId8" w:history="1">
        <w:r w:rsidR="00323450"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https://doi.org/10.1093/elt/ccv008</w:t>
        </w:r>
      </w:hyperlink>
    </w:p>
    <w:bookmarkEnd w:id="0"/>
    <w:p w14:paraId="50F19994" w14:textId="77777777" w:rsidR="00F147C8" w:rsidRPr="00AC71B6" w:rsidRDefault="00F147C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C133953" w14:textId="77777777" w:rsidR="002876E5" w:rsidRPr="00AC71B6" w:rsidRDefault="002876E5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Anggrella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D. P., Izzati, L. R., &amp; 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Sudrajat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A. K. (2023). Improving the quality of learning through lesson plan preparation workshops for an independent learning model.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Community Service and Empowerment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162-171.</w:t>
      </w:r>
    </w:p>
    <w:p w14:paraId="7C379B86" w14:textId="77777777" w:rsidR="002876E5" w:rsidRPr="00AC71B6" w:rsidRDefault="002876E5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D35399" w14:textId="2129052B" w:rsidR="004F28C5" w:rsidRPr="00AC71B6" w:rsidRDefault="004F28C5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Apriani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E., 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Supardan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D., &amp; Umami, M. (2020, November). Independent learning: English teachers’ problems in designing a good lesson plan in new normal era at MAN Rejang Lebong.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Conference on the Teaching English and Literature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(1), 72-78. </w:t>
      </w:r>
    </w:p>
    <w:p w14:paraId="5C5987DA" w14:textId="77777777" w:rsidR="004F28C5" w:rsidRPr="00AC71B6" w:rsidRDefault="004F28C5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DDBC10F" w14:textId="77777777" w:rsidR="00D164AD" w:rsidRPr="00AC71B6" w:rsidRDefault="0043514F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Baecher, L., Fa</w:t>
      </w:r>
      <w:r w:rsidR="00851C95" w:rsidRPr="00AC71B6">
        <w:rPr>
          <w:rFonts w:ascii="Times New Roman" w:hAnsi="Times New Roman" w:cs="Times New Roman"/>
          <w:sz w:val="24"/>
          <w:szCs w:val="24"/>
        </w:rPr>
        <w:t>rnsworth, T., &amp; Ediger, A. (2014</w:t>
      </w:r>
      <w:r w:rsidRPr="00AC71B6">
        <w:rPr>
          <w:rFonts w:ascii="Times New Roman" w:hAnsi="Times New Roman" w:cs="Times New Roman"/>
          <w:sz w:val="24"/>
          <w:szCs w:val="24"/>
        </w:rPr>
        <w:t xml:space="preserve">). The challenges of planning language objectives in content-based ESL instruction.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="00851C95" w:rsidRPr="00AC71B6">
        <w:rPr>
          <w:rFonts w:ascii="Times New Roman" w:hAnsi="Times New Roman" w:cs="Times New Roman"/>
          <w:i/>
          <w:iCs/>
          <w:sz w:val="24"/>
          <w:szCs w:val="24"/>
        </w:rPr>
        <w:t>, 18</w:t>
      </w:r>
      <w:r w:rsidR="00851C95" w:rsidRPr="00AC71B6">
        <w:rPr>
          <w:rFonts w:ascii="Times New Roman" w:hAnsi="Times New Roman" w:cs="Times New Roman"/>
          <w:sz w:val="24"/>
          <w:szCs w:val="24"/>
        </w:rPr>
        <w:t>(1), 118-136.</w:t>
      </w:r>
      <w:r w:rsidR="00D164AD" w:rsidRPr="00AC71B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64AD"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https://doi.org/10.1177/1362168813505381</w:t>
        </w:r>
      </w:hyperlink>
    </w:p>
    <w:p w14:paraId="36716A6A" w14:textId="77777777" w:rsidR="000318AA" w:rsidRPr="00AC71B6" w:rsidRDefault="000318AA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25C854A" w14:textId="77777777" w:rsidR="00851C95" w:rsidRPr="00AC71B6" w:rsidRDefault="00851C95" w:rsidP="00AC71B6">
      <w:pPr>
        <w:pStyle w:val="z-TopofForm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Top of Form</w:t>
      </w:r>
    </w:p>
    <w:p w14:paraId="52722C71" w14:textId="77777777" w:rsidR="00851C95" w:rsidRPr="00AC71B6" w:rsidRDefault="00851C95" w:rsidP="00AC71B6">
      <w:pPr>
        <w:pStyle w:val="z-BottomofForm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Bottom of Form</w:t>
      </w:r>
    </w:p>
    <w:p w14:paraId="011FCC9D" w14:textId="6343B12C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Bailey, K. (1996). The best laid plans:  Teachers’ in-class decisions to depart from their lesson plans. In K. Bailey &amp; D. Nunan (Eds.),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Voices from the language classroom:  Qualitative research in second language education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(pp. 15-40). Cambridge University Press.</w:t>
      </w:r>
    </w:p>
    <w:p w14:paraId="36F0DD18" w14:textId="09BEFA9D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EF948D" w14:textId="37C9A0D9" w:rsidR="00F147C8" w:rsidRPr="00AC71B6" w:rsidRDefault="00F147C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6127424"/>
      <w:r w:rsidRPr="00AC71B6">
        <w:rPr>
          <w:rFonts w:ascii="Times New Roman" w:eastAsia="Times New Roman" w:hAnsi="Times New Roman" w:cs="Times New Roman"/>
          <w:sz w:val="24"/>
          <w:szCs w:val="24"/>
        </w:rPr>
        <w:t>Banegas, D. L. (2015). Sharing views of CLIL lesson planning in language teacher education.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Latin American Journal of Content &amp; Language Integrated Learning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(2), 104-130. </w:t>
      </w:r>
    </w:p>
    <w:bookmarkEnd w:id="1"/>
    <w:p w14:paraId="7EA12203" w14:textId="77777777" w:rsidR="00F147C8" w:rsidRPr="00AC71B6" w:rsidRDefault="00F147C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BF9432E" w14:textId="77777777" w:rsidR="00254003" w:rsidRPr="00AC71B6" w:rsidRDefault="00254003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Banville, S. (2005). Creating ESL/EFL lessons based on news and current events.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The Internet TESL Journal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(9).</w:t>
      </w:r>
    </w:p>
    <w:p w14:paraId="649312A1" w14:textId="77777777" w:rsidR="00254003" w:rsidRPr="00AC71B6" w:rsidRDefault="00254003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93E8466" w14:textId="77777777" w:rsidR="007C4389" w:rsidRPr="00AC71B6" w:rsidRDefault="007C4389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>Bechtold, J. (1983). Planning the lesson.</w:t>
      </w:r>
      <w:r w:rsidRPr="00AC71B6">
        <w:rPr>
          <w:rFonts w:ascii="Times New Roman" w:hAnsi="Times New Roman"/>
          <w:i/>
          <w:sz w:val="24"/>
          <w:szCs w:val="24"/>
        </w:rPr>
        <w:t xml:space="preserve"> TESL Talk, 14</w:t>
      </w:r>
      <w:r w:rsidRPr="00AC71B6">
        <w:rPr>
          <w:rFonts w:ascii="Times New Roman" w:hAnsi="Times New Roman"/>
          <w:sz w:val="24"/>
          <w:szCs w:val="24"/>
        </w:rPr>
        <w:t>(1&amp;2), 142-149.</w:t>
      </w:r>
    </w:p>
    <w:p w14:paraId="6E6A3C0E" w14:textId="77777777" w:rsidR="007C4389" w:rsidRPr="00AC71B6" w:rsidRDefault="007C4389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7C8EE0CA" w14:textId="515EC213" w:rsidR="000A3C89" w:rsidRPr="00AC71B6" w:rsidRDefault="000A3C8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Bigelow, M. (2010). “If you can speak in time, you’re fine”: Preservice teachers learning to plan for a focus on form in content-based instruction. In M. C. Varel, F. J. F. Polo, L. G. García, &amp; I. M. P. Martínez (Eds.), </w:t>
      </w:r>
      <w:r w:rsidRPr="00AC71B6">
        <w:rPr>
          <w:rStyle w:val="Emphasis"/>
          <w:rFonts w:ascii="Times New Roman" w:hAnsi="Times New Roman" w:cs="Times New Roman"/>
          <w:sz w:val="24"/>
          <w:szCs w:val="24"/>
        </w:rPr>
        <w:t>Current Issues in English language teaching and learning. An international perspective</w:t>
      </w:r>
      <w:r w:rsidRPr="00AC71B6">
        <w:rPr>
          <w:rFonts w:ascii="Times New Roman" w:hAnsi="Times New Roman" w:cs="Times New Roman"/>
          <w:sz w:val="24"/>
          <w:szCs w:val="24"/>
        </w:rPr>
        <w:t xml:space="preserve"> (pp. 3-24). Cambridge Scholars Publishing.</w:t>
      </w:r>
    </w:p>
    <w:p w14:paraId="3B48435F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052A164" w14:textId="5E4D5FA3" w:rsidR="00E4735B" w:rsidRPr="00AC71B6" w:rsidRDefault="00E4735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Bigelow, M. (2010). Learning to plan for a focus on form in CBI: The role of teacher knowledge and teaching context. In J. Davies (Ed.), </w:t>
      </w:r>
      <w:r w:rsidRPr="00AC71B6">
        <w:rPr>
          <w:rStyle w:val="Emphasis"/>
          <w:rFonts w:ascii="Times New Roman" w:hAnsi="Times New Roman" w:cs="Times New Roman"/>
          <w:sz w:val="24"/>
          <w:szCs w:val="24"/>
        </w:rPr>
        <w:t>World language teacher education: Transitions and challenges in the twenty-first century</w:t>
      </w:r>
      <w:r w:rsidRPr="00AC71B6">
        <w:rPr>
          <w:rFonts w:ascii="Times New Roman" w:hAnsi="Times New Roman" w:cs="Times New Roman"/>
          <w:sz w:val="24"/>
          <w:szCs w:val="24"/>
        </w:rPr>
        <w:t xml:space="preserve"> (pp. 35-56). Information Age.</w:t>
      </w:r>
    </w:p>
    <w:p w14:paraId="595ADF08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D06447B" w14:textId="3724A215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Bigelow, M., &amp; Ranney, S. (2005). Pre-service ESL teachers’ knowledge about language and its transfer to lesson planning. In N. Bartels (Ed.),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Applied linguistics and language teacher education, Vol. 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(pp. 179-200).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Springer.</w:t>
      </w:r>
    </w:p>
    <w:p w14:paraId="28BF5941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7E03A5" w14:textId="67522491" w:rsidR="00FD2BC1" w:rsidRPr="00AC71B6" w:rsidRDefault="00FD2BC1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Borko, H., Livingston, C., McCaleb, J., &amp; Mauro, L. (1988). Student teachers’ planning and post-lesson reflections: Patterns and implications for teacher preparation. In J. Calderhead (Ed.), </w:t>
      </w:r>
      <w:r w:rsidRPr="00AC71B6">
        <w:rPr>
          <w:rFonts w:ascii="Times New Roman" w:hAnsi="Times New Roman" w:cs="Times New Roman"/>
          <w:i/>
          <w:sz w:val="24"/>
          <w:szCs w:val="24"/>
        </w:rPr>
        <w:t>Teachers’ professional learning</w:t>
      </w:r>
      <w:r w:rsidRPr="00AC71B6">
        <w:rPr>
          <w:rFonts w:ascii="Times New Roman" w:hAnsi="Times New Roman" w:cs="Times New Roman"/>
          <w:sz w:val="24"/>
          <w:szCs w:val="24"/>
        </w:rPr>
        <w:t xml:space="preserve"> (pp. 65-83). The Falmer Press.</w:t>
      </w:r>
    </w:p>
    <w:p w14:paraId="715E8610" w14:textId="77777777" w:rsidR="00FD2BC1" w:rsidRPr="00AC71B6" w:rsidRDefault="00FD2BC1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24A0BB2" w14:textId="380C338F" w:rsidR="008D2B03" w:rsidRPr="00AC71B6" w:rsidRDefault="008D2B03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Bruetsch</w:t>
      </w:r>
      <w:proofErr w:type="spellEnd"/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A. (1998). </w:t>
      </w:r>
      <w:r w:rsidRPr="00AC71B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Multiple intelligences lesson plan book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Zephyr Press. </w:t>
      </w:r>
    </w:p>
    <w:p w14:paraId="5DFD8B7E" w14:textId="77777777" w:rsidR="00DE2D6B" w:rsidRPr="00AC71B6" w:rsidRDefault="00DE2D6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371D94" w14:textId="19584273" w:rsidR="00DE2D6B" w:rsidRPr="00DE2D6B" w:rsidRDefault="00DE2D6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Bugti, N., Kalhoro, I. A., &amp; Shah, S. H. R. (2025). Examining the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ffectiveness of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esson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lans for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eaching English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extbooks to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overnment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lementary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evel 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tudents. </w:t>
      </w:r>
      <w:r w:rsidRPr="00DE2D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Indus Journal of Social Sciences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E2D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DE2D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(2), 820-829.</w:t>
      </w:r>
      <w:r w:rsidRPr="00AC71B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https://doi.org/10.59075/ijss.v3i2.1564 </w:t>
        </w:r>
      </w:hyperlink>
    </w:p>
    <w:p w14:paraId="4722C0A0" w14:textId="77777777" w:rsidR="000318AA" w:rsidRPr="00AC71B6" w:rsidRDefault="000318AA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211E1E"/>
          <w:sz w:val="24"/>
          <w:szCs w:val="24"/>
        </w:rPr>
      </w:pPr>
    </w:p>
    <w:p w14:paraId="7DAF9D7A" w14:textId="7FD318F5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Bullough, R. V. (1987). Planning and the first year of teaching.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 for Teaching, 13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(3),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231-250. </w:t>
      </w:r>
      <w:hyperlink r:id="rId11" w:history="1">
        <w:r w:rsidR="00D52741"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https://doi.org/10.1080/0260747870130303</w:t>
        </w:r>
      </w:hyperlink>
    </w:p>
    <w:p w14:paraId="736A7572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DC651E8" w14:textId="744EA3A1" w:rsidR="002E2428" w:rsidRPr="00AC71B6" w:rsidRDefault="002E242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Carreño, L. &amp; Ortiz, L. S. H. (2017). Lesson co-planning: Joint efforts, shared success. Gist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Learning Research Journal, 15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 173-198.</w:t>
      </w:r>
    </w:p>
    <w:p w14:paraId="26D0D778" w14:textId="77777777" w:rsidR="002E2428" w:rsidRPr="00AC71B6" w:rsidRDefault="002E242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DAE2F6" w14:textId="0EE148B7" w:rsidR="00551468" w:rsidRPr="00AC71B6" w:rsidRDefault="0055146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Cevikbas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M., Koenig, J., &amp; 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Rothland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M. (2024). Empirical research on teacher competence in mathematics lesson planning: Recent developments.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ZDM–Mathematics Education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101-113.</w:t>
      </w:r>
      <w:r w:rsidR="00314538" w:rsidRPr="00AC71B6">
        <w:rPr>
          <w:rFonts w:ascii="Times New Roman" w:eastAsia="Times New Roman" w:hAnsi="Times New Roman" w:cs="Times New Roman"/>
          <w:sz w:val="24"/>
          <w:szCs w:val="24"/>
        </w:rPr>
        <w:t xml:space="preserve"> https://doi.org/10.1007/s11858-023-01487-2</w:t>
      </w:r>
    </w:p>
    <w:p w14:paraId="482674EB" w14:textId="77777777" w:rsidR="00551468" w:rsidRPr="00AC71B6" w:rsidRDefault="0055146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14A2695" w14:textId="088E602A" w:rsidR="00C25CA2" w:rsidRPr="00C25CA2" w:rsidRDefault="00C25CA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5CA2">
        <w:rPr>
          <w:rFonts w:ascii="Times New Roman" w:eastAsia="Times New Roman" w:hAnsi="Times New Roman" w:cs="Times New Roman"/>
          <w:sz w:val="24"/>
          <w:szCs w:val="24"/>
        </w:rPr>
        <w:t>Challay</w:t>
      </w:r>
      <w:proofErr w:type="spellEnd"/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, S., &amp; Kanneh, V. S. (2021). Teachers’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erceptions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owards the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sefulness of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esson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lan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anuals in the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eaching of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anguage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rts at the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unior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econdary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chool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evel. </w:t>
      </w:r>
      <w:r w:rsidRPr="00C25CA2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Applied Linguistics and English Literature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25CA2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C25CA2">
        <w:rPr>
          <w:rFonts w:ascii="Times New Roman" w:eastAsia="Times New Roman" w:hAnsi="Times New Roman" w:cs="Times New Roman"/>
          <w:sz w:val="24"/>
          <w:szCs w:val="24"/>
        </w:rPr>
        <w:t>(6), 93-97.</w:t>
      </w:r>
    </w:p>
    <w:p w14:paraId="30DB0C81" w14:textId="77777777" w:rsidR="00C25CA2" w:rsidRPr="00AC71B6" w:rsidRDefault="00C25CA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50639D0" w14:textId="4FECFF55" w:rsidR="00551468" w:rsidRPr="00AC71B6" w:rsidRDefault="0055146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81092482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Colaco, D. M., &amp; Antao, D. (2023). Perception of pre-service teachers in using Google Docs for lesson plan writing.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 and Information Technologies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28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(9), 10903-10916.</w:t>
      </w:r>
    </w:p>
    <w:bookmarkEnd w:id="2"/>
    <w:p w14:paraId="39E3FB75" w14:textId="77777777" w:rsidR="00551468" w:rsidRPr="00AC71B6" w:rsidRDefault="0055146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51EF92" w14:textId="5555F771" w:rsidR="00C86CBD" w:rsidRPr="00AC71B6" w:rsidRDefault="00C86CB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Contreras, K., Arredondo, C., Díaz, C., Inostroza, M. J., &amp; Strickland, B. (2020). Examining differences between pre-and in-service teachers’ cognition when lesson planning.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System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91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3B7B" w:rsidRPr="00AC71B6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tooltip="Persistent link using digital object identifier" w:history="1">
        <w:r w:rsidR="00C13B7B"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https://doi.org/10.1016/j.system.2020.102240</w:t>
        </w:r>
      </w:hyperlink>
    </w:p>
    <w:p w14:paraId="30E38CA1" w14:textId="77777777" w:rsidR="00C86CBD" w:rsidRPr="00AC71B6" w:rsidRDefault="00C86CB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C55CFCB" w14:textId="562879C5" w:rsidR="00880002" w:rsidRPr="00AC71B6" w:rsidRDefault="00880002" w:rsidP="00AC71B6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7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Corzo, J. Q., &amp; Lopera </w:t>
      </w:r>
      <w:proofErr w:type="spellStart"/>
      <w:r w:rsidRPr="00AC71B6">
        <w:rPr>
          <w:rFonts w:ascii="Times New Roman" w:hAnsi="Times New Roman" w:cs="Times New Roman"/>
          <w:color w:val="000000" w:themeColor="text1"/>
          <w:sz w:val="24"/>
          <w:szCs w:val="24"/>
        </w:rPr>
        <w:t>Lopera</w:t>
      </w:r>
      <w:proofErr w:type="spellEnd"/>
      <w:r w:rsidRPr="00AC7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C. J. (2016). Content based lesson plans inside the English rural classrooms. </w:t>
      </w:r>
      <w:r w:rsidRPr="00AC71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International Education Studies</w:t>
      </w:r>
      <w:r w:rsidRPr="00AC71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AC71B6">
        <w:rPr>
          <w:rFonts w:ascii="Times New Roman" w:hAnsi="Times New Roman" w:cs="Times New Roman"/>
          <w:color w:val="000000" w:themeColor="text1"/>
          <w:sz w:val="24"/>
          <w:szCs w:val="24"/>
        </w:rPr>
        <w:t>(11), 130-141.</w:t>
      </w:r>
    </w:p>
    <w:p w14:paraId="69D44F02" w14:textId="6B8E804E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26127462"/>
    </w:p>
    <w:p w14:paraId="1EB9CC55" w14:textId="5C10381B" w:rsidR="004E4C0A" w:rsidRPr="00AC71B6" w:rsidRDefault="004E4C0A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Crosthwaite, P., Luciana, &amp; Wijaya, D. (2021). Exploring language teachers’ lesson planning for corpus-based language teaching: A focus on developing TPACK for corpora and DDL.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Computer Assisted Language Learning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05CD" w:rsidRPr="00AC71B6">
        <w:rPr>
          <w:rFonts w:ascii="Times New Roman" w:hAnsi="Times New Roman" w:cs="Times New Roman"/>
          <w:sz w:val="24"/>
          <w:szCs w:val="24"/>
        </w:rPr>
        <w:t xml:space="preserve"> </w:t>
      </w:r>
      <w:r w:rsidR="006605CD" w:rsidRPr="00AC71B6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="006605CD" w:rsidRPr="00AC71B6">
        <w:rPr>
          <w:rFonts w:ascii="Times New Roman" w:hAnsi="Times New Roman" w:cs="Times New Roman"/>
          <w:sz w:val="24"/>
          <w:szCs w:val="24"/>
        </w:rPr>
        <w:t>(7), 1392-1420.</w:t>
      </w:r>
      <w:r w:rsidR="00497BD0" w:rsidRPr="00AC71B6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97BD0"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https://doi.org/10.1080/09588221.2021.1995001</w:t>
        </w:r>
      </w:hyperlink>
    </w:p>
    <w:bookmarkEnd w:id="3"/>
    <w:p w14:paraId="54DD0EF8" w14:textId="77777777" w:rsidR="004E4C0A" w:rsidRPr="00AC71B6" w:rsidRDefault="004E4C0A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F966211" w14:textId="409F6BAA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Cuñado, A. G., &amp; Abocejo, F. T. (2019). Lesson planning competency of English major university sophomore students.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Education Studies</w:t>
      </w:r>
      <w:r w:rsidR="004E4C0A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4E4C0A"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4C0A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="004E4C0A" w:rsidRPr="00AC71B6">
        <w:rPr>
          <w:rFonts w:ascii="Times New Roman" w:eastAsia="Times New Roman" w:hAnsi="Times New Roman" w:cs="Times New Roman"/>
          <w:sz w:val="24"/>
          <w:szCs w:val="24"/>
        </w:rPr>
        <w:t xml:space="preserve">(8), 395-409. </w:t>
      </w:r>
    </w:p>
    <w:p w14:paraId="061FFBC2" w14:textId="77777777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6F21834" w14:textId="77777777" w:rsidR="00A07CA7" w:rsidRPr="00AC71B6" w:rsidRDefault="00A07CA7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Damayanti, S. (2018). Relevancy the components of the English lesson plan.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Journal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12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(2), 68-78.</w:t>
      </w:r>
    </w:p>
    <w:p w14:paraId="142A831D" w14:textId="77777777" w:rsidR="00A07CA7" w:rsidRPr="00AC71B6" w:rsidRDefault="00A07CA7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5394E26" w14:textId="10E7F4C5" w:rsidR="007428D6" w:rsidRPr="00AC71B6" w:rsidRDefault="007428D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Elliott, A. V. P. (1965). For the young teacher -- How to plan a lesson.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Journal, 14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(4), 176-179. doi:10.1093/</w:t>
      </w:r>
      <w:proofErr w:type="spellStart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/XIX.4.176.</w:t>
      </w:r>
    </w:p>
    <w:p w14:paraId="2DA5D267" w14:textId="71B7C2C6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203757" w14:textId="77777777" w:rsidR="00D035FD" w:rsidRPr="00AC71B6" w:rsidRDefault="00D035F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Emiliasari</w:t>
      </w:r>
      <w:proofErr w:type="spellEnd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, R. N. (2019). Lesson planning in EFL classroom: A case study in lesson plan preparation and implementation. </w:t>
      </w:r>
      <w:proofErr w:type="spellStart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Wiralodra</w:t>
      </w:r>
      <w:proofErr w:type="spellEnd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English Journal (WEJ)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(2), 367-375.</w:t>
      </w:r>
    </w:p>
    <w:p w14:paraId="66F0D657" w14:textId="77777777" w:rsidR="00D035FD" w:rsidRPr="00AC71B6" w:rsidRDefault="00D035F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225D476" w14:textId="74460A26" w:rsidR="001037B4" w:rsidRPr="00AC71B6" w:rsidRDefault="001037B4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Enama, P. R. B. (2021). Student teachers' competence in lesson planning during microteaching.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Teacher Education and Educators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(3), 341-368.</w:t>
      </w:r>
      <w:r w:rsidR="005716AC"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B0A9CE4" w14:textId="77777777" w:rsidR="001037B4" w:rsidRPr="00AC71B6" w:rsidRDefault="001037B4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74FE3F" w14:textId="77777777" w:rsidR="00B6696F" w:rsidRPr="00AC71B6" w:rsidRDefault="00B6696F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Enow, L., &amp; Goodwyn, A. (2018). The invisible plan: How English teachers develop their expertise and the special place of adapting the skills of lesson planning.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in Education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52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(2), 120-134.</w:t>
      </w:r>
    </w:p>
    <w:p w14:paraId="2E167E76" w14:textId="77777777" w:rsidR="003F3E53" w:rsidRPr="00AC71B6" w:rsidRDefault="003F3E53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19B1D1" w14:textId="50026E42" w:rsidR="00B6696F" w:rsidRPr="00AC71B6" w:rsidRDefault="003F3E53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>Fahrurrozi</w:t>
      </w:r>
      <w:proofErr w:type="spellEnd"/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, M., </w:t>
      </w:r>
      <w:proofErr w:type="spellStart"/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>Mohzana</w:t>
      </w:r>
      <w:proofErr w:type="spellEnd"/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, M., </w:t>
      </w:r>
      <w:proofErr w:type="spellStart"/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>Murcahyanto</w:t>
      </w:r>
      <w:proofErr w:type="spellEnd"/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, H., &amp; Basri, H. (2022). Trainers'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erformance in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ntrepreneurship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c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lass: Evidence from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l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esson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p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lanning of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n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>on-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f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ormal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s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chool in Lombok Timur. </w:t>
      </w:r>
      <w:r w:rsidRPr="003F3E53">
        <w:rPr>
          <w:rFonts w:ascii="Times New Roman" w:eastAsia="Times New Roman" w:hAnsi="Times New Roman" w:cs="Times New Roman"/>
          <w:i/>
          <w:iCs/>
          <w:sz w:val="24"/>
          <w:szCs w:val="24"/>
        </w:rPr>
        <w:t>Al-</w:t>
      </w:r>
      <w:proofErr w:type="spellStart"/>
      <w:r w:rsidRPr="003F3E53">
        <w:rPr>
          <w:rFonts w:ascii="Times New Roman" w:eastAsia="Times New Roman" w:hAnsi="Times New Roman" w:cs="Times New Roman"/>
          <w:i/>
          <w:iCs/>
          <w:sz w:val="24"/>
          <w:szCs w:val="24"/>
        </w:rPr>
        <w:t>Ishlah</w:t>
      </w:r>
      <w:proofErr w:type="spellEnd"/>
      <w:r w:rsidRPr="003F3E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3F3E53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3F3E5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Pendidikan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3F3E53">
        <w:rPr>
          <w:rFonts w:ascii="Times New Roman" w:eastAsia="Times New Roman" w:hAnsi="Times New Roman" w:cs="Times New Roman"/>
          <w:i/>
          <w:iCs/>
          <w:sz w:val="24"/>
          <w:szCs w:val="24"/>
        </w:rPr>
        <w:t>14</w:t>
      </w:r>
      <w:r w:rsidRPr="003F3E53">
        <w:rPr>
          <w:rFonts w:ascii="Times New Roman" w:eastAsia="Times New Roman" w:hAnsi="Times New Roman" w:cs="Times New Roman"/>
          <w:iCs/>
          <w:sz w:val="24"/>
          <w:szCs w:val="24"/>
        </w:rPr>
        <w:t>(2), 1199-1206.</w:t>
      </w:r>
    </w:p>
    <w:p w14:paraId="07E9ABA4" w14:textId="77777777" w:rsidR="003F3E53" w:rsidRPr="00AC71B6" w:rsidRDefault="003F3E53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0E6671" w14:textId="5210517C" w:rsidR="00551468" w:rsidRPr="00AC71B6" w:rsidRDefault="0055146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Farhang, A. P. Q., Hashemi, A. P. S. S. A., &amp; </w:t>
      </w:r>
      <w:proofErr w:type="spellStart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Ghorianfar</w:t>
      </w:r>
      <w:proofErr w:type="spellEnd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, A. P. S. M. (2023). Lesson plan and its importance in teaching process.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Current Science Research and Review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(8), 5901-5913.</w:t>
      </w:r>
    </w:p>
    <w:p w14:paraId="5E5E02FA" w14:textId="77777777" w:rsidR="00551468" w:rsidRPr="00AC71B6" w:rsidRDefault="0055146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3C66A00" w14:textId="30D2D4E4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4" w:name="_Hlk126127475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Farida, I. (2018). Analysis of lesson plans for teaching speaking.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Education Journal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(1), 23-36. </w:t>
      </w:r>
    </w:p>
    <w:bookmarkEnd w:id="4"/>
    <w:p w14:paraId="31B81FEA" w14:textId="77777777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277F953" w14:textId="4D859308" w:rsidR="00B60903" w:rsidRPr="00AC71B6" w:rsidRDefault="00B60903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Farrell, T. (2002). Lesson planning. In J. Richards, &amp; W.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Renandya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 (Eds.). </w:t>
      </w:r>
      <w:r w:rsidRPr="00AC71B6">
        <w:rPr>
          <w:rFonts w:ascii="Times New Roman" w:hAnsi="Times New Roman" w:cs="Times New Roman"/>
          <w:i/>
          <w:sz w:val="24"/>
          <w:szCs w:val="24"/>
        </w:rPr>
        <w:t>Methodology in language teaching: An anthology in current practice.</w:t>
      </w:r>
      <w:r w:rsidRPr="00AC71B6">
        <w:rPr>
          <w:rFonts w:ascii="Times New Roman" w:hAnsi="Times New Roman" w:cs="Times New Roman"/>
          <w:sz w:val="24"/>
          <w:szCs w:val="24"/>
        </w:rPr>
        <w:t xml:space="preserve"> (pp. 30-39). Cambridge University Press. </w:t>
      </w:r>
    </w:p>
    <w:p w14:paraId="18667D0A" w14:textId="4232E16C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9B6942" w14:textId="3FF3578F" w:rsidR="005B4C1C" w:rsidRPr="00AC71B6" w:rsidRDefault="005B4C1C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Farrell, T. S., &amp; Ashcraft, N. (2024).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Lesson planning</w:t>
      </w:r>
      <w:r w:rsidRPr="00AC71B6">
        <w:rPr>
          <w:rFonts w:ascii="Times New Roman" w:hAnsi="Times New Roman" w:cs="Times New Roman"/>
          <w:sz w:val="24"/>
          <w:szCs w:val="24"/>
        </w:rPr>
        <w:t>. TESOL.</w:t>
      </w:r>
    </w:p>
    <w:p w14:paraId="33F5BB9A" w14:textId="77777777" w:rsidR="004C3DCD" w:rsidRPr="00AC71B6" w:rsidRDefault="004C3DCD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650835" w14:textId="49F87B7F" w:rsidR="004C3DCD" w:rsidRPr="00AC71B6" w:rsidRDefault="004C3DCD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Fujii, T. (2016). Designing and adapting tasks in lesson planning: A critical process of lesson study.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ZDM - Mathematics Education, 48</w:t>
      </w:r>
      <w:r w:rsidRPr="00AC71B6">
        <w:rPr>
          <w:rFonts w:ascii="Times New Roman" w:hAnsi="Times New Roman" w:cs="Times New Roman"/>
          <w:sz w:val="24"/>
          <w:szCs w:val="24"/>
        </w:rPr>
        <w:t>(4). https://doi.org/10.1007/ s11858-016-0770-3</w:t>
      </w:r>
    </w:p>
    <w:p w14:paraId="6ED5F4A9" w14:textId="77777777" w:rsidR="005B4C1C" w:rsidRPr="00AC71B6" w:rsidRDefault="005B4C1C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645366F" w14:textId="5DD5637D" w:rsidR="00882429" w:rsidRPr="00AC71B6" w:rsidRDefault="0088242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5" w:name="_Hlk126127548"/>
      <w:r w:rsidRPr="00AC71B6">
        <w:rPr>
          <w:rFonts w:ascii="Times New Roman" w:hAnsi="Times New Roman" w:cs="Times New Roman"/>
          <w:sz w:val="24"/>
          <w:szCs w:val="24"/>
        </w:rPr>
        <w:t>Gacs, A., Goertler, S., &amp; Spasova, S. (2020). Planned online language education versus crisis‐prompted online language teaching: Lessons for the future.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Foreign Language Annals</w:t>
      </w:r>
      <w:r w:rsidRPr="00AC71B6">
        <w:rPr>
          <w:rFonts w:ascii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53</w:t>
      </w:r>
      <w:r w:rsidRPr="00AC71B6">
        <w:rPr>
          <w:rFonts w:ascii="Times New Roman" w:hAnsi="Times New Roman" w:cs="Times New Roman"/>
          <w:sz w:val="24"/>
          <w:szCs w:val="24"/>
        </w:rPr>
        <w:t xml:space="preserve">(2), 380-392. </w:t>
      </w:r>
    </w:p>
    <w:p w14:paraId="6845F677" w14:textId="77777777" w:rsidR="004C3DCD" w:rsidRPr="00AC71B6" w:rsidRDefault="004C3DCD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4A71E2D" w14:textId="34603064" w:rsidR="004C3DCD" w:rsidRPr="00AC71B6" w:rsidRDefault="004C3DCD" w:rsidP="00AC71B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Gallegos-Núñez, M. M., Cadena-Figueroa, M. N., &amp; </w:t>
      </w: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Pomboza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-Junez, W. G. (2024). Lesson plans based on English for Specific Purposes (ESP). </w:t>
      </w:r>
      <w:proofErr w:type="spellStart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Social </w:t>
      </w:r>
      <w:proofErr w:type="spellStart"/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Fronteriza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(1), e41177-e41177. </w:t>
      </w:r>
      <w:hyperlink r:id="rId14" w:history="1">
        <w:r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https://doi.org/10.59814/resofro.2024.4(1)177 </w:t>
        </w:r>
      </w:hyperlink>
    </w:p>
    <w:p w14:paraId="2F2C0500" w14:textId="66DE5CCF" w:rsidR="00882429" w:rsidRPr="00AC71B6" w:rsidRDefault="0088242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6" w:name="_Hlk126127602"/>
      <w:bookmarkEnd w:id="5"/>
      <w:r w:rsidRPr="00AC71B6">
        <w:rPr>
          <w:rFonts w:ascii="Times New Roman" w:hAnsi="Times New Roman" w:cs="Times New Roman"/>
          <w:sz w:val="24"/>
          <w:szCs w:val="24"/>
        </w:rPr>
        <w:t>García, O., Johnson, S. I., Seltzer, K., &amp; Valdés, G. (2017).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The translanguaging classroom: Leveraging student bilingualism for learning</w:t>
      </w:r>
      <w:r w:rsidRPr="00AC71B6">
        <w:rPr>
          <w:rFonts w:ascii="Times New Roman" w:hAnsi="Times New Roman" w:cs="Times New Roman"/>
          <w:sz w:val="24"/>
          <w:szCs w:val="24"/>
        </w:rPr>
        <w:t xml:space="preserve">. Caslon. </w:t>
      </w:r>
    </w:p>
    <w:p w14:paraId="20A6B5A7" w14:textId="77777777" w:rsidR="00925E4C" w:rsidRPr="00AC71B6" w:rsidRDefault="00925E4C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78E1692" w14:textId="0B633B5D" w:rsidR="00925E4C" w:rsidRPr="00AC71B6" w:rsidRDefault="00925E4C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hAnsi="Times New Roman" w:cs="Times New Roman"/>
          <w:sz w:val="24"/>
          <w:szCs w:val="24"/>
        </w:rPr>
        <w:t>Ghanaguru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, S., Nair, P. &amp; Yong, C. (2013). Teacher trainers’ beliefs in microteaching and lesson planning in a teacher training institution.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The English Teacher, 42</w:t>
      </w:r>
      <w:r w:rsidRPr="00AC71B6">
        <w:rPr>
          <w:rFonts w:ascii="Times New Roman" w:hAnsi="Times New Roman" w:cs="Times New Roman"/>
          <w:sz w:val="24"/>
          <w:szCs w:val="24"/>
        </w:rPr>
        <w:t>(2), 104-116.</w:t>
      </w:r>
    </w:p>
    <w:p w14:paraId="6617754F" w14:textId="37B37693" w:rsidR="00882429" w:rsidRPr="00AC71B6" w:rsidRDefault="0088242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E18DB3E" w14:textId="3B42D9A8" w:rsidR="004556B6" w:rsidRPr="00AC71B6" w:rsidRDefault="004556B6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7" w:name="_Hlk126127686"/>
      <w:r w:rsidRPr="00AC71B6">
        <w:rPr>
          <w:rFonts w:ascii="Times New Roman" w:hAnsi="Times New Roman" w:cs="Times New Roman"/>
          <w:sz w:val="24"/>
          <w:szCs w:val="24"/>
        </w:rPr>
        <w:t>Giles, A., &amp; Yazan, B. (2020). “You’re not an island”: A middle grades language arts teacher’s changed perceptions in ESL and content teachers’ collaboration.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RMLE Online</w:t>
      </w:r>
      <w:r w:rsidRPr="00AC71B6">
        <w:rPr>
          <w:rFonts w:ascii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AC71B6">
        <w:rPr>
          <w:rFonts w:ascii="Times New Roman" w:hAnsi="Times New Roman" w:cs="Times New Roman"/>
          <w:sz w:val="24"/>
          <w:szCs w:val="24"/>
        </w:rPr>
        <w:t xml:space="preserve">(3), 1-15. </w:t>
      </w:r>
    </w:p>
    <w:bookmarkEnd w:id="7"/>
    <w:p w14:paraId="7AD8C7DB" w14:textId="77777777" w:rsidR="004556B6" w:rsidRPr="00AC71B6" w:rsidRDefault="004556B6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048E1DB" w14:textId="09BDE8F1" w:rsidR="00CF09FB" w:rsidRPr="00AC71B6" w:rsidRDefault="00CF09F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Gülten, A. Z. (2013). Am I planning well? Teacher trainees’ voices on lesson planning.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Procedia-Social and Behavioral Sciences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93</w:t>
      </w:r>
      <w:r w:rsidRPr="00AC71B6">
        <w:rPr>
          <w:rFonts w:ascii="Times New Roman" w:hAnsi="Times New Roman" w:cs="Times New Roman"/>
          <w:sz w:val="24"/>
          <w:szCs w:val="24"/>
        </w:rPr>
        <w:t>, 1409-1413.</w:t>
      </w:r>
      <w:r w:rsidR="00A5764C" w:rsidRPr="00AC71B6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tooltip="Persistent link using digital object identifier" w:history="1">
        <w:r w:rsidR="00A5764C"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https://doi.org/10.1016/j.sbspro.2013.10.053</w:t>
        </w:r>
      </w:hyperlink>
    </w:p>
    <w:p w14:paraId="023F4A8A" w14:textId="77777777" w:rsidR="005F52F3" w:rsidRPr="00AC71B6" w:rsidRDefault="005F52F3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F95B6FC" w14:textId="61514D94" w:rsidR="005F52F3" w:rsidRPr="00AC71B6" w:rsidRDefault="005F52F3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Gutierez, S. B. (2019). Teacher-practitioner research inquiry and sense making on their reflections on scaffolded collaborative lesson planning experience.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Asia-Pacific Science Education 5</w:t>
      </w:r>
      <w:r w:rsidRPr="00AC71B6">
        <w:rPr>
          <w:rFonts w:ascii="Times New Roman" w:hAnsi="Times New Roman" w:cs="Times New Roman"/>
          <w:sz w:val="24"/>
          <w:szCs w:val="24"/>
        </w:rPr>
        <w:t>(8), 1-15. DOI: 10.1186/s41029-019-0043-x</w:t>
      </w:r>
    </w:p>
    <w:p w14:paraId="2696591A" w14:textId="77777777" w:rsidR="00CF09FB" w:rsidRPr="00AC71B6" w:rsidRDefault="00CF09F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915F44" w14:textId="3C6CD81C" w:rsidR="004404BD" w:rsidRPr="00AC71B6" w:rsidRDefault="004404BD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hAnsi="Times New Roman" w:cs="Times New Roman"/>
          <w:sz w:val="24"/>
          <w:szCs w:val="24"/>
        </w:rPr>
        <w:t>Hejji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 Alanazi, M. (2019). A study of the pre-service trainee teachers</w:t>
      </w:r>
      <w:r w:rsidR="0060740A" w:rsidRPr="00AC71B6">
        <w:rPr>
          <w:rFonts w:ascii="Times New Roman" w:hAnsi="Times New Roman" w:cs="Times New Roman"/>
          <w:sz w:val="24"/>
          <w:szCs w:val="24"/>
        </w:rPr>
        <w:t>’</w:t>
      </w:r>
      <w:r w:rsidRPr="00AC71B6">
        <w:rPr>
          <w:rFonts w:ascii="Times New Roman" w:hAnsi="Times New Roman" w:cs="Times New Roman"/>
          <w:sz w:val="24"/>
          <w:szCs w:val="24"/>
        </w:rPr>
        <w:t xml:space="preserve"> problems in designing lesson plans.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Arab World English Journal (AWEJ) Volume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AC71B6">
        <w:rPr>
          <w:rFonts w:ascii="Times New Roman" w:hAnsi="Times New Roman" w:cs="Times New Roman"/>
          <w:sz w:val="24"/>
          <w:szCs w:val="24"/>
        </w:rPr>
        <w:t>(1).162-182. https://bibliotecadigital.mineduc.cl/bitstream/handle/20.500.12365/17470/A%20study%20of%20Pre-Service%20Trainer.pdf?sequence=1</w:t>
      </w:r>
    </w:p>
    <w:p w14:paraId="7B8A3FAF" w14:textId="77777777" w:rsidR="004404BD" w:rsidRPr="00AC71B6" w:rsidRDefault="004404BD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bookmarkEnd w:id="6"/>
    <w:p w14:paraId="1FA49FC0" w14:textId="2ED7A806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Ho, B. (1995). Using lesson plans as a means of reflection</w:t>
      </w:r>
      <w:r w:rsidR="0016718A" w:rsidRPr="00AC71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41E7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16718A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nglish L</w:t>
      </w:r>
      <w:r w:rsidR="00D641E7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anguage Teaching Journal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, 49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66-71.</w:t>
      </w:r>
    </w:p>
    <w:p w14:paraId="2255BB48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EB6D675" w14:textId="77777777" w:rsidR="001C4E71" w:rsidRPr="00AC71B6" w:rsidRDefault="001C4E71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Hughes, S. A. (2005). Some canaries left behind? Evaluating a state‐endorsed lesson plan database and its social construction of who and what counts.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Inclusive Education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9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(2), 105-138.</w:t>
      </w:r>
    </w:p>
    <w:p w14:paraId="4A92D9B5" w14:textId="77777777" w:rsidR="001C4E71" w:rsidRPr="00AC71B6" w:rsidRDefault="001C4E71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2D60C20" w14:textId="6D8FC93A" w:rsidR="00AC3314" w:rsidRPr="00AC71B6" w:rsidRDefault="00AC3314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lastRenderedPageBreak/>
        <w:t xml:space="preserve">Iqbal, M. H.,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Siddiqie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>, S. A., &amp; Mazid, M. A. (2021). Rethinking theories of lesson plan for effective teaching and learning.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Social Sciences &amp; Humanities Open</w:t>
      </w:r>
      <w:r w:rsidRPr="00AC71B6">
        <w:rPr>
          <w:rFonts w:ascii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C71B6">
        <w:rPr>
          <w:rFonts w:ascii="Times New Roman" w:hAnsi="Times New Roman" w:cs="Times New Roman"/>
          <w:sz w:val="24"/>
          <w:szCs w:val="24"/>
        </w:rPr>
        <w:t xml:space="preserve">(1), </w:t>
      </w:r>
      <w:hyperlink r:id="rId16" w:tgtFrame="_blank" w:tooltip="Persistent link using digital object identifier" w:history="1">
        <w:r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https://doi.org/10.1016/j.ssaho.2021.100172</w:t>
        </w:r>
      </w:hyperlink>
      <w:r w:rsidRPr="00AC71B6">
        <w:rPr>
          <w:rFonts w:ascii="Times New Roman" w:hAnsi="Times New Roman" w:cs="Times New Roman"/>
          <w:sz w:val="24"/>
          <w:szCs w:val="24"/>
        </w:rPr>
        <w:t>.</w:t>
      </w:r>
    </w:p>
    <w:p w14:paraId="4027990D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86D92E9" w14:textId="36BA90D6" w:rsidR="005F63B0" w:rsidRPr="00AC71B6" w:rsidRDefault="005F63B0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Ishihara, N. (2014). Lesson planning and teacher-led reflection. In N. Ishihara &amp; A. D. Cohen (Eds.),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Teaching and learning pragmatics</w:t>
      </w:r>
      <w:r w:rsidRPr="00AC71B6">
        <w:rPr>
          <w:rFonts w:ascii="Times New Roman" w:hAnsi="Times New Roman" w:cs="Times New Roman"/>
          <w:sz w:val="24"/>
          <w:szCs w:val="24"/>
        </w:rPr>
        <w:t xml:space="preserve"> (pp. 186-200). Routledge.</w:t>
      </w:r>
    </w:p>
    <w:p w14:paraId="1FD858FA" w14:textId="77777777" w:rsidR="005F63B0" w:rsidRPr="00AC71B6" w:rsidRDefault="005F63B0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C26A10F" w14:textId="73C284C9" w:rsidR="00CF09FB" w:rsidRPr="00AC71B6" w:rsidRDefault="00CF09F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Iskandar, Y. (2022). The role of lesson plan as an effort to improve the quality of teachers in teaching English.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English Education and Applied Linguistics Journal (EEAL Journal)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C71B6">
        <w:rPr>
          <w:rFonts w:ascii="Times New Roman" w:hAnsi="Times New Roman" w:cs="Times New Roman"/>
          <w:sz w:val="24"/>
          <w:szCs w:val="24"/>
        </w:rPr>
        <w:t>(1), 1-7.</w:t>
      </w:r>
    </w:p>
    <w:p w14:paraId="08CD07EC" w14:textId="77777777" w:rsidR="00CF09FB" w:rsidRPr="00AC71B6" w:rsidRDefault="00CF09F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77E8367" w14:textId="6DE4B895" w:rsidR="007609E9" w:rsidRPr="00AC71B6" w:rsidRDefault="007609E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hAnsi="Times New Roman" w:cs="Times New Roman"/>
          <w:sz w:val="24"/>
          <w:szCs w:val="24"/>
        </w:rPr>
        <w:t>Jantarach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, V., &amp;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Soontornwipast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, K. (2018). EFL student teachers’ lesson planning processes: A grounded theory study.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Arab World English Journal (AWEJ) Volume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 xml:space="preserve">9, </w:t>
      </w:r>
      <w:r w:rsidRPr="00AC71B6">
        <w:rPr>
          <w:rFonts w:ascii="Times New Roman" w:hAnsi="Times New Roman" w:cs="Times New Roman"/>
          <w:sz w:val="24"/>
          <w:szCs w:val="24"/>
        </w:rPr>
        <w:t>311-330.  https://files.eric.ed.gov/fulltext/EJ1313557.pdf</w:t>
      </w:r>
    </w:p>
    <w:p w14:paraId="6ED153A1" w14:textId="77777777" w:rsidR="007609E9" w:rsidRPr="00AC71B6" w:rsidRDefault="007609E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36CF642" w14:textId="36AB6FA2" w:rsidR="00881D12" w:rsidRPr="00AC71B6" w:rsidRDefault="00881D1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Jensen, L. (2001). Planning lessons. In M. Celce-Murcia (Ed.),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Teaching English as a second or foreign language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(pp. 403-</w:t>
      </w:r>
      <w:r w:rsidR="0060740A" w:rsidRPr="00AC71B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13). Heinle &amp; Heinle.</w:t>
      </w:r>
    </w:p>
    <w:p w14:paraId="07876C3A" w14:textId="77777777" w:rsidR="00881D12" w:rsidRPr="00AC71B6" w:rsidRDefault="00881D1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3FF8BE6" w14:textId="4A275F9D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John, P. D. (2006). Lesson planning and the student teacher: Re-thinking the dominant model.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Curriculum Studies, 38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(4), 483-498. </w:t>
      </w:r>
    </w:p>
    <w:p w14:paraId="638BE658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11A7E24" w14:textId="77777777" w:rsidR="00EE4ABB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John, P. D. (1994). The integration of research validated knowledge with practice: Lesson planning and the student history teacher.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Cambridge Journal of Education, 24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33-49.</w:t>
      </w:r>
    </w:p>
    <w:p w14:paraId="1DA6C203" w14:textId="0910B5C8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6D9D32" w14:textId="506605AA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John, P. D. (1991). Course, curricular and classroom influences on the development of student teachers’ lesson planning perspectives.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7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(4), 359-373.</w:t>
      </w:r>
    </w:p>
    <w:p w14:paraId="74F43BBF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534522C" w14:textId="58A50B4A" w:rsidR="00004865" w:rsidRPr="00AC71B6" w:rsidRDefault="00004865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Johnson, A. P. (2000). </w:t>
      </w:r>
      <w:r w:rsidRPr="00AC71B6">
        <w:rPr>
          <w:rFonts w:ascii="Times New Roman" w:hAnsi="Times New Roman" w:cs="Times New Roman"/>
          <w:sz w:val="24"/>
          <w:szCs w:val="24"/>
        </w:rPr>
        <w:t xml:space="preserve">It's time for Madeline Hunter to go: A new look at </w:t>
      </w:r>
      <w:r w:rsidRPr="00AC71B6">
        <w:rPr>
          <w:rStyle w:val="singlehighlightclass"/>
          <w:rFonts w:ascii="Times New Roman" w:hAnsi="Times New Roman" w:cs="Times New Roman"/>
          <w:sz w:val="24"/>
          <w:szCs w:val="24"/>
        </w:rPr>
        <w:t>lesson</w:t>
      </w:r>
      <w:r w:rsidRPr="00AC71B6">
        <w:rPr>
          <w:rFonts w:ascii="Times New Roman" w:hAnsi="Times New Roman" w:cs="Times New Roman"/>
          <w:sz w:val="24"/>
          <w:szCs w:val="24"/>
        </w:rPr>
        <w:t xml:space="preserve"> p</w:t>
      </w:r>
      <w:r w:rsidRPr="00AC71B6">
        <w:rPr>
          <w:rStyle w:val="singlehighlightclass"/>
          <w:rFonts w:ascii="Times New Roman" w:hAnsi="Times New Roman" w:cs="Times New Roman"/>
          <w:sz w:val="24"/>
          <w:szCs w:val="24"/>
        </w:rPr>
        <w:t>lan</w:t>
      </w:r>
      <w:r w:rsidRPr="00AC71B6">
        <w:rPr>
          <w:rFonts w:ascii="Times New Roman" w:hAnsi="Times New Roman" w:cs="Times New Roman"/>
          <w:sz w:val="24"/>
          <w:szCs w:val="24"/>
        </w:rPr>
        <w:t xml:space="preserve"> design. </w:t>
      </w:r>
      <w:r w:rsidRPr="00AC71B6">
        <w:rPr>
          <w:rFonts w:ascii="Times New Roman" w:hAnsi="Times New Roman" w:cs="Times New Roman"/>
          <w:i/>
          <w:sz w:val="24"/>
          <w:szCs w:val="24"/>
        </w:rPr>
        <w:t>Action in Teacher Education, 22</w:t>
      </w:r>
      <w:r w:rsidRPr="00AC71B6">
        <w:rPr>
          <w:rFonts w:ascii="Times New Roman" w:hAnsi="Times New Roman" w:cs="Times New Roman"/>
          <w:sz w:val="24"/>
          <w:szCs w:val="24"/>
        </w:rPr>
        <w:t xml:space="preserve">(1), 72-78.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>: 10.1080/01626620.2000.10462994</w:t>
      </w:r>
    </w:p>
    <w:p w14:paraId="4AD14DF4" w14:textId="77777777" w:rsidR="006B413B" w:rsidRPr="00AC71B6" w:rsidRDefault="006B413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BEE557A" w14:textId="1C1032E1" w:rsidR="006B413B" w:rsidRPr="00AC71B6" w:rsidRDefault="006B413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Jones, K. A., Jones, J. &amp; Vermette, P. J. (2011). Six common lesson planning pitfalls: Recommendations for novice educators.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Education, 131</w:t>
      </w:r>
      <w:r w:rsidRPr="00AC71B6">
        <w:rPr>
          <w:rFonts w:ascii="Times New Roman" w:hAnsi="Times New Roman" w:cs="Times New Roman"/>
          <w:sz w:val="24"/>
          <w:szCs w:val="24"/>
        </w:rPr>
        <w:t>(4), 845-864.</w:t>
      </w:r>
    </w:p>
    <w:p w14:paraId="4EAF0E4B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EC8E079" w14:textId="2CC4291E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Kagan, D., &amp; Tippins, D. J. (1992). The evolution of functional lesson plans among twelve elementary and secondary student teachers.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Elementary School Journal, 92(4),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477-491.</w:t>
      </w:r>
    </w:p>
    <w:p w14:paraId="59C1C45E" w14:textId="77777777" w:rsidR="00476B86" w:rsidRPr="00AC71B6" w:rsidRDefault="00476B8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96D2DA3" w14:textId="77777777" w:rsidR="00323450" w:rsidRPr="00AC71B6" w:rsidRDefault="0032345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323450">
        <w:rPr>
          <w:rFonts w:ascii="Times New Roman" w:eastAsia="Times New Roman" w:hAnsi="Times New Roman" w:cs="Times New Roman"/>
          <w:sz w:val="24"/>
          <w:szCs w:val="24"/>
        </w:rPr>
        <w:t xml:space="preserve">Kalenda, P. J., Rath, L., </w:t>
      </w:r>
      <w:proofErr w:type="spellStart"/>
      <w:r w:rsidRPr="00323450">
        <w:rPr>
          <w:rFonts w:ascii="Times New Roman" w:eastAsia="Times New Roman" w:hAnsi="Times New Roman" w:cs="Times New Roman"/>
          <w:sz w:val="24"/>
          <w:szCs w:val="24"/>
        </w:rPr>
        <w:t>Abugasea</w:t>
      </w:r>
      <w:proofErr w:type="spellEnd"/>
      <w:r w:rsidRPr="00323450">
        <w:rPr>
          <w:rFonts w:ascii="Times New Roman" w:eastAsia="Times New Roman" w:hAnsi="Times New Roman" w:cs="Times New Roman"/>
          <w:sz w:val="24"/>
          <w:szCs w:val="24"/>
        </w:rPr>
        <w:t xml:space="preserve"> Heidt, M., &amp; Wright, A. (2025). Pre-service teacher perceptions of ChatGPT for lesson plan generation. </w:t>
      </w:r>
      <w:r w:rsidRPr="00323450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Educational Technology Systems</w:t>
      </w:r>
      <w:r w:rsidRPr="003234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23450">
        <w:rPr>
          <w:rFonts w:ascii="Times New Roman" w:eastAsia="Times New Roman" w:hAnsi="Times New Roman" w:cs="Times New Roman"/>
          <w:i/>
          <w:iCs/>
          <w:sz w:val="24"/>
          <w:szCs w:val="24"/>
        </w:rPr>
        <w:t>53</w:t>
      </w:r>
      <w:r w:rsidRPr="00323450">
        <w:rPr>
          <w:rFonts w:ascii="Times New Roman" w:eastAsia="Times New Roman" w:hAnsi="Times New Roman" w:cs="Times New Roman"/>
          <w:sz w:val="24"/>
          <w:szCs w:val="24"/>
        </w:rPr>
        <w:t>(3), 219-241.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https://doi.org/10.1177/00472395241301388</w:t>
        </w:r>
      </w:hyperlink>
    </w:p>
    <w:p w14:paraId="4BBDE83A" w14:textId="77777777" w:rsidR="00323450" w:rsidRPr="00AC71B6" w:rsidRDefault="0032345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3B059BA" w14:textId="04D965AB" w:rsidR="00476B86" w:rsidRPr="00476B86" w:rsidRDefault="00476B8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Karaman, M. R. (2024). Are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esson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lans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reated by ChatGPT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ffective? An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xperimental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tudy. </w:t>
      </w:r>
      <w:r w:rsidRPr="00476B8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Technology in Education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6B86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>(1), 107-127.</w:t>
      </w:r>
    </w:p>
    <w:p w14:paraId="362CD401" w14:textId="77777777" w:rsidR="00476B86" w:rsidRPr="00AC71B6" w:rsidRDefault="00476B8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6196D8" w14:textId="436B4E35" w:rsidR="00476B86" w:rsidRPr="00476B86" w:rsidRDefault="00476B86" w:rsidP="00AC71B6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476B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Kehoe, F. (2023). Leveraging generative AI tools for enhanced lesson planning in initial teacher education at post primary. </w:t>
      </w:r>
      <w:r w:rsidRPr="00476B86">
        <w:rPr>
          <w:rFonts w:ascii="Times New Roman" w:eastAsia="Times New Roman" w:hAnsi="Times New Roman" w:cs="Times New Roman"/>
          <w:i/>
          <w:iCs/>
          <w:sz w:val="24"/>
          <w:szCs w:val="24"/>
        </w:rPr>
        <w:t>Irish Journal of Technology Enhanced Learning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76B86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476B86">
        <w:rPr>
          <w:rFonts w:ascii="Times New Roman" w:eastAsia="Times New Roman" w:hAnsi="Times New Roman" w:cs="Times New Roman"/>
          <w:sz w:val="24"/>
          <w:szCs w:val="24"/>
        </w:rPr>
        <w:t>(2), 172-182.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Pr="00AC71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https://doi.org/10.22554/ijtel.v7i2.124 </w:t>
        </w:r>
      </w:hyperlink>
    </w:p>
    <w:p w14:paraId="0B585475" w14:textId="4561E7F8" w:rsidR="00DF0C5C" w:rsidRPr="00AC71B6" w:rsidRDefault="00DF0C5C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Kern, N. (2013). Technology-integrated English for specific purposes lessons: Real-life language, tasks, and tools for professionals. In G. </w:t>
      </w:r>
      <w:proofErr w:type="spellStart"/>
      <w:r w:rsidRPr="00AC71B6">
        <w:rPr>
          <w:rFonts w:ascii="Times New Roman" w:eastAsia="MS Mincho" w:hAnsi="Times New Roman" w:cs="Times New Roman"/>
          <w:sz w:val="24"/>
          <w:szCs w:val="24"/>
        </w:rPr>
        <w:t>Motteram</w:t>
      </w:r>
      <w:proofErr w:type="spellEnd"/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 (Ed.),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Innovations in learning technologies for English language teaching.</w:t>
      </w: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 (pp. 89</w:t>
      </w:r>
      <w:r w:rsidR="0060740A" w:rsidRPr="00AC71B6">
        <w:rPr>
          <w:rFonts w:ascii="Times New Roman" w:eastAsia="MS Mincho" w:hAnsi="Times New Roman" w:cs="Times New Roman"/>
          <w:sz w:val="24"/>
          <w:szCs w:val="24"/>
        </w:rPr>
        <w:t>-</w:t>
      </w:r>
      <w:r w:rsidRPr="00AC71B6">
        <w:rPr>
          <w:rFonts w:ascii="Times New Roman" w:eastAsia="MS Mincho" w:hAnsi="Times New Roman" w:cs="Times New Roman"/>
          <w:sz w:val="24"/>
          <w:szCs w:val="24"/>
        </w:rPr>
        <w:t>115). The British Council.</w:t>
      </w:r>
    </w:p>
    <w:p w14:paraId="3ABD7DEE" w14:textId="77777777" w:rsidR="00A52FCC" w:rsidRPr="00AC71B6" w:rsidRDefault="00A52FCC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65DE1536" w14:textId="5FE81807" w:rsidR="00A52FCC" w:rsidRPr="00A52FCC" w:rsidRDefault="00A52FCC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Kerr, R. C., &amp; Kim, H. (2025). From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p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rompts to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p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lans: A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c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ase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s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tudy of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p</w:t>
      </w:r>
      <w:r w:rsidRPr="00A52FCC">
        <w:rPr>
          <w:rFonts w:ascii="Times New Roman" w:eastAsia="MS Mincho" w:hAnsi="Times New Roman" w:cs="Times New Roman"/>
          <w:sz w:val="24"/>
          <w:szCs w:val="24"/>
        </w:rPr>
        <w:t>re-</w:t>
      </w:r>
      <w:r w:rsidRPr="00AC71B6">
        <w:rPr>
          <w:rFonts w:ascii="Times New Roman" w:eastAsia="MS Mincho" w:hAnsi="Times New Roman" w:cs="Times New Roman"/>
          <w:sz w:val="24"/>
          <w:szCs w:val="24"/>
        </w:rPr>
        <w:t>s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ervice EFL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t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eachers'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u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se of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g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enerative AI for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l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esson </w:t>
      </w:r>
      <w:r w:rsidRPr="00AC71B6">
        <w:rPr>
          <w:rFonts w:ascii="Times New Roman" w:eastAsia="MS Mincho" w:hAnsi="Times New Roman" w:cs="Times New Roman"/>
          <w:sz w:val="24"/>
          <w:szCs w:val="24"/>
        </w:rPr>
        <w:t>p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lanning. </w:t>
      </w:r>
      <w:r w:rsidRPr="00A52FCC">
        <w:rPr>
          <w:rFonts w:ascii="Times New Roman" w:eastAsia="MS Mincho" w:hAnsi="Times New Roman" w:cs="Times New Roman"/>
          <w:i/>
          <w:iCs/>
          <w:sz w:val="24"/>
          <w:szCs w:val="24"/>
        </w:rPr>
        <w:t>English Teaching</w:t>
      </w:r>
      <w:r w:rsidRPr="00A52FCC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52FCC">
        <w:rPr>
          <w:rFonts w:ascii="Times New Roman" w:eastAsia="MS Mincho" w:hAnsi="Times New Roman" w:cs="Times New Roman"/>
          <w:i/>
          <w:iCs/>
          <w:sz w:val="24"/>
          <w:szCs w:val="24"/>
        </w:rPr>
        <w:t>80</w:t>
      </w:r>
      <w:r w:rsidRPr="00A52FCC">
        <w:rPr>
          <w:rFonts w:ascii="Times New Roman" w:eastAsia="MS Mincho" w:hAnsi="Times New Roman" w:cs="Times New Roman"/>
          <w:sz w:val="24"/>
          <w:szCs w:val="24"/>
        </w:rPr>
        <w:t>(1), 95-118.</w:t>
      </w:r>
    </w:p>
    <w:p w14:paraId="75638006" w14:textId="77777777" w:rsidR="00A52FCC" w:rsidRPr="00AC71B6" w:rsidRDefault="00A52FCC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3B7E8364" w14:textId="7BA52566" w:rsidR="00A07CA7" w:rsidRPr="00AC71B6" w:rsidRDefault="00A07CA7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bookmarkStart w:id="8" w:name="_Hlk181090546"/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Khan, I. A. (2011). Lesson planning for reading: An effective teaching strategy in EFL classrooms.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Elixir Social Studies</w:t>
      </w: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37</w:t>
      </w:r>
      <w:r w:rsidRPr="00AC71B6">
        <w:rPr>
          <w:rFonts w:ascii="Times New Roman" w:eastAsia="MS Mincho" w:hAnsi="Times New Roman" w:cs="Times New Roman"/>
          <w:sz w:val="24"/>
          <w:szCs w:val="24"/>
        </w:rPr>
        <w:t>, 3958-3964.</w:t>
      </w:r>
    </w:p>
    <w:bookmarkEnd w:id="8"/>
    <w:p w14:paraId="2DDAB389" w14:textId="77777777" w:rsidR="00A07CA7" w:rsidRPr="00AC71B6" w:rsidRDefault="00A07CA7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736A36ED" w14:textId="77777777" w:rsidR="00497BD0" w:rsidRPr="00497BD0" w:rsidRDefault="00497BD0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497BD0">
        <w:rPr>
          <w:rFonts w:ascii="Times New Roman" w:eastAsia="MS Mincho" w:hAnsi="Times New Roman" w:cs="Times New Roman"/>
          <w:sz w:val="24"/>
          <w:szCs w:val="24"/>
        </w:rPr>
        <w:t xml:space="preserve">Kizi, E. N. M. (2024). Effective lesson planning. </w:t>
      </w:r>
      <w:r w:rsidRPr="00497BD0">
        <w:rPr>
          <w:rFonts w:ascii="Times New Roman" w:eastAsia="MS Mincho" w:hAnsi="Times New Roman" w:cs="Times New Roman"/>
          <w:i/>
          <w:iCs/>
          <w:sz w:val="24"/>
          <w:szCs w:val="24"/>
        </w:rPr>
        <w:t>Eurasian Journal of Academic Research</w:t>
      </w:r>
      <w:r w:rsidRPr="00497BD0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497BD0">
        <w:rPr>
          <w:rFonts w:ascii="Times New Roman" w:eastAsia="MS Mincho" w:hAnsi="Times New Roman" w:cs="Times New Roman"/>
          <w:i/>
          <w:iCs/>
          <w:sz w:val="24"/>
          <w:szCs w:val="24"/>
        </w:rPr>
        <w:t>4</w:t>
      </w:r>
      <w:r w:rsidRPr="00497BD0">
        <w:rPr>
          <w:rFonts w:ascii="Times New Roman" w:eastAsia="MS Mincho" w:hAnsi="Times New Roman" w:cs="Times New Roman"/>
          <w:sz w:val="24"/>
          <w:szCs w:val="24"/>
        </w:rPr>
        <w:t>(7 (Special Issue)), 75-79.</w:t>
      </w:r>
    </w:p>
    <w:p w14:paraId="10453D99" w14:textId="77777777" w:rsidR="00497BD0" w:rsidRPr="00AC71B6" w:rsidRDefault="00497BD0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436835D6" w14:textId="77777777" w:rsidR="0033640F" w:rsidRPr="00AC71B6" w:rsidRDefault="0033640F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33640F">
        <w:rPr>
          <w:rFonts w:ascii="Times New Roman" w:eastAsia="MS Mincho" w:hAnsi="Times New Roman" w:cs="Times New Roman"/>
          <w:sz w:val="24"/>
          <w:szCs w:val="24"/>
        </w:rPr>
        <w:t xml:space="preserve">Kohnke, L., &amp; Zou, D. (2025). The role of ChatGPT in enhancing English teaching: A paradigm </w:t>
      </w:r>
      <w:proofErr w:type="gramStart"/>
      <w:r w:rsidRPr="0033640F">
        <w:rPr>
          <w:rFonts w:ascii="Times New Roman" w:eastAsia="MS Mincho" w:hAnsi="Times New Roman" w:cs="Times New Roman"/>
          <w:sz w:val="24"/>
          <w:szCs w:val="24"/>
        </w:rPr>
        <w:t>shift</w:t>
      </w:r>
      <w:proofErr w:type="gramEnd"/>
      <w:r w:rsidRPr="0033640F">
        <w:rPr>
          <w:rFonts w:ascii="Times New Roman" w:eastAsia="MS Mincho" w:hAnsi="Times New Roman" w:cs="Times New Roman"/>
          <w:sz w:val="24"/>
          <w:szCs w:val="24"/>
        </w:rPr>
        <w:t xml:space="preserve"> in lesson planning and instructional practices. </w:t>
      </w:r>
      <w:r w:rsidRPr="0033640F">
        <w:rPr>
          <w:rFonts w:ascii="Times New Roman" w:eastAsia="MS Mincho" w:hAnsi="Times New Roman" w:cs="Times New Roman"/>
          <w:i/>
          <w:iCs/>
          <w:sz w:val="24"/>
          <w:szCs w:val="24"/>
        </w:rPr>
        <w:t>Educational Technology &amp; Society</w:t>
      </w:r>
      <w:r w:rsidRPr="0033640F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33640F">
        <w:rPr>
          <w:rFonts w:ascii="Times New Roman" w:eastAsia="MS Mincho" w:hAnsi="Times New Roman" w:cs="Times New Roman"/>
          <w:i/>
          <w:iCs/>
          <w:sz w:val="24"/>
          <w:szCs w:val="24"/>
        </w:rPr>
        <w:t>28</w:t>
      </w:r>
      <w:r w:rsidRPr="0033640F">
        <w:rPr>
          <w:rFonts w:ascii="Times New Roman" w:eastAsia="MS Mincho" w:hAnsi="Times New Roman" w:cs="Times New Roman"/>
          <w:sz w:val="24"/>
          <w:szCs w:val="24"/>
        </w:rPr>
        <w:t>(3), 4-20.</w:t>
      </w: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 https://doi.org/10.30191/ETS.202507_28(3).SP02</w:t>
      </w:r>
    </w:p>
    <w:p w14:paraId="06F25A6E" w14:textId="77777777" w:rsidR="0033640F" w:rsidRPr="00AC71B6" w:rsidRDefault="0033640F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2D4D70C9" w14:textId="77777777" w:rsidR="0021791C" w:rsidRPr="00AC71B6" w:rsidRDefault="0021791C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König, J., </w:t>
      </w:r>
      <w:proofErr w:type="spellStart"/>
      <w:r w:rsidRPr="00AC71B6">
        <w:rPr>
          <w:rFonts w:ascii="Times New Roman" w:eastAsia="MS Mincho" w:hAnsi="Times New Roman" w:cs="Times New Roman"/>
          <w:sz w:val="24"/>
          <w:szCs w:val="24"/>
        </w:rPr>
        <w:t>Bremerich</w:t>
      </w:r>
      <w:proofErr w:type="spellEnd"/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-Vos, A., Buchholtz, C., Fladung, I., &amp; </w:t>
      </w:r>
      <w:proofErr w:type="spellStart"/>
      <w:r w:rsidRPr="00AC71B6">
        <w:rPr>
          <w:rFonts w:ascii="Times New Roman" w:eastAsia="MS Mincho" w:hAnsi="Times New Roman" w:cs="Times New Roman"/>
          <w:sz w:val="24"/>
          <w:szCs w:val="24"/>
        </w:rPr>
        <w:t>Glutsch</w:t>
      </w:r>
      <w:proofErr w:type="spellEnd"/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, N. (2020). Pre–service teachers’ generic and subject-specific lesson-planning skills: On learning adaptive teaching during initial teacher education.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European Journal of Teacher Education</w:t>
      </w: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43</w:t>
      </w:r>
      <w:r w:rsidRPr="00AC71B6">
        <w:rPr>
          <w:rFonts w:ascii="Times New Roman" w:eastAsia="MS Mincho" w:hAnsi="Times New Roman" w:cs="Times New Roman"/>
          <w:sz w:val="24"/>
          <w:szCs w:val="24"/>
        </w:rPr>
        <w:t>(2), 131-150.</w:t>
      </w:r>
    </w:p>
    <w:p w14:paraId="13632B05" w14:textId="77777777" w:rsidR="00824D1E" w:rsidRPr="00AC71B6" w:rsidRDefault="00824D1E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7D4A7A15" w14:textId="76EB0906" w:rsidR="00824D1E" w:rsidRPr="00AC71B6" w:rsidRDefault="00824D1E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König, J., </w:t>
      </w:r>
      <w:proofErr w:type="spellStart"/>
      <w:r w:rsidRPr="00AC71B6">
        <w:rPr>
          <w:rFonts w:ascii="Times New Roman" w:eastAsia="MS Mincho" w:hAnsi="Times New Roman" w:cs="Times New Roman"/>
          <w:sz w:val="24"/>
          <w:szCs w:val="24"/>
        </w:rPr>
        <w:t>Krepf</w:t>
      </w:r>
      <w:proofErr w:type="spellEnd"/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, M., </w:t>
      </w:r>
      <w:proofErr w:type="spellStart"/>
      <w:r w:rsidRPr="00AC71B6">
        <w:rPr>
          <w:rFonts w:ascii="Times New Roman" w:eastAsia="MS Mincho" w:hAnsi="Times New Roman" w:cs="Times New Roman"/>
          <w:sz w:val="24"/>
          <w:szCs w:val="24"/>
        </w:rPr>
        <w:t>Bremerich</w:t>
      </w:r>
      <w:proofErr w:type="spellEnd"/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-Vos, A., &amp; Buchholtz, C. (2021). Meeting cognitive demands of lesson planning: Introducing the CODE-PLAN Model to describe and analyze teachers’ planning competence.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The Teacher Educator</w:t>
      </w:r>
      <w:r w:rsidRPr="00AC71B6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MS Mincho" w:hAnsi="Times New Roman" w:cs="Times New Roman"/>
          <w:i/>
          <w:iCs/>
          <w:sz w:val="24"/>
          <w:szCs w:val="24"/>
        </w:rPr>
        <w:t>56</w:t>
      </w:r>
      <w:r w:rsidRPr="00AC71B6">
        <w:rPr>
          <w:rFonts w:ascii="Times New Roman" w:eastAsia="MS Mincho" w:hAnsi="Times New Roman" w:cs="Times New Roman"/>
          <w:sz w:val="24"/>
          <w:szCs w:val="24"/>
        </w:rPr>
        <w:t>(4), 466-487.</w:t>
      </w:r>
      <w:r w:rsidR="00F4763F" w:rsidRPr="00AC71B6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hyperlink r:id="rId19" w:history="1">
        <w:r w:rsidR="00F4763F" w:rsidRPr="00AC71B6">
          <w:rPr>
            <w:rStyle w:val="Hyperlink"/>
            <w:rFonts w:ascii="Times New Roman" w:eastAsia="MS Mincho" w:hAnsi="Times New Roman" w:cs="Times New Roman"/>
            <w:sz w:val="24"/>
            <w:szCs w:val="24"/>
          </w:rPr>
          <w:t>https://doi.org/10.1080/08878730.2021.1938324</w:t>
        </w:r>
      </w:hyperlink>
    </w:p>
    <w:p w14:paraId="7B3FCCA2" w14:textId="77777777" w:rsidR="0021791C" w:rsidRPr="00AC71B6" w:rsidRDefault="0021791C" w:rsidP="00AC71B6">
      <w:pPr>
        <w:spacing w:after="0" w:line="240" w:lineRule="auto"/>
        <w:ind w:left="720" w:hanging="720"/>
        <w:rPr>
          <w:rFonts w:ascii="Times New Roman" w:eastAsia="MS Mincho" w:hAnsi="Times New Roman" w:cs="Times New Roman"/>
          <w:sz w:val="24"/>
          <w:szCs w:val="24"/>
        </w:rPr>
      </w:pPr>
    </w:p>
    <w:p w14:paraId="15D4CB16" w14:textId="5AB8A7CA" w:rsidR="007360A6" w:rsidRPr="00AC71B6" w:rsidRDefault="007360A6" w:rsidP="00AC71B6">
      <w:pPr>
        <w:spacing w:after="0" w:line="240" w:lineRule="auto"/>
        <w:ind w:left="720" w:hanging="72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AC71B6">
        <w:rPr>
          <w:rFonts w:ascii="Times New Roman" w:hAnsi="Times New Roman" w:cs="Times New Roman"/>
          <w:bCs/>
          <w:sz w:val="24"/>
          <w:szCs w:val="24"/>
        </w:rPr>
        <w:t>Krulatz, A.</w:t>
      </w:r>
      <w:r w:rsidRPr="00AC71B6">
        <w:rPr>
          <w:rFonts w:ascii="Times New Roman" w:hAnsi="Times New Roman" w:cs="Times New Roman"/>
          <w:sz w:val="24"/>
          <w:szCs w:val="24"/>
        </w:rPr>
        <w:t xml:space="preserve"> (2014). Teaching Norwegian to beginners: Six principles to guide lesson planning.</w:t>
      </w:r>
      <w:r w:rsidRPr="00AC71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71B6">
        <w:rPr>
          <w:rStyle w:val="Strong"/>
          <w:rFonts w:ascii="Times New Roman" w:hAnsi="Times New Roman" w:cs="Times New Roman"/>
          <w:b w:val="0"/>
          <w:bCs w:val="0"/>
          <w:i/>
          <w:sz w:val="24"/>
          <w:szCs w:val="24"/>
        </w:rPr>
        <w:t xml:space="preserve">Journal of the National Council of Less Commonly Taught Languages, 5, </w:t>
      </w:r>
      <w:r w:rsidRPr="00AC71B6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2-14.</w:t>
      </w:r>
    </w:p>
    <w:p w14:paraId="1DDE007C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A68A39" w14:textId="77777777" w:rsidR="002413F7" w:rsidRPr="00AC71B6" w:rsidRDefault="002413F7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Kurt, G., Akyel, A., Koçoğlu, Z., &amp; Mishra, P. (2014). TPACK in practice: A qualitative study on technology integrated lesson planning and implementation of Turkish pre-service teachers of English.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ELT Research Journal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AC71B6">
        <w:rPr>
          <w:rFonts w:ascii="Times New Roman" w:hAnsi="Times New Roman" w:cs="Times New Roman"/>
          <w:sz w:val="24"/>
          <w:szCs w:val="24"/>
        </w:rPr>
        <w:t>(3), 153-166.</w:t>
      </w:r>
    </w:p>
    <w:p w14:paraId="21EF09FE" w14:textId="77777777" w:rsidR="002413F7" w:rsidRPr="00AC71B6" w:rsidRDefault="002413F7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6ACBF74" w14:textId="68C54706" w:rsidR="00422396" w:rsidRPr="00AC71B6" w:rsidRDefault="00422396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Li, D. (1998). It’s always more difficult than you plan and imagine: </w:t>
      </w:r>
      <w:proofErr w:type="gramStart"/>
      <w:r w:rsidRPr="00AC71B6">
        <w:rPr>
          <w:rFonts w:ascii="Times New Roman" w:hAnsi="Times New Roman" w:cs="Times New Roman"/>
          <w:sz w:val="24"/>
          <w:szCs w:val="24"/>
        </w:rPr>
        <w:t>Teachers’</w:t>
      </w:r>
      <w:proofErr w:type="gramEnd"/>
      <w:r w:rsidRPr="00AC71B6">
        <w:rPr>
          <w:rFonts w:ascii="Times New Roman" w:hAnsi="Times New Roman" w:cs="Times New Roman"/>
          <w:sz w:val="24"/>
          <w:szCs w:val="24"/>
        </w:rPr>
        <w:t xml:space="preserve"> perceived difficulties in introducing the communicative approach in South Korea. </w:t>
      </w:r>
      <w:r w:rsidRPr="00AC71B6">
        <w:rPr>
          <w:rFonts w:ascii="Times New Roman" w:hAnsi="Times New Roman" w:cs="Times New Roman"/>
          <w:i/>
          <w:sz w:val="24"/>
          <w:szCs w:val="24"/>
        </w:rPr>
        <w:t>TESOL Quarterly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sz w:val="24"/>
          <w:szCs w:val="24"/>
        </w:rPr>
        <w:t>32</w:t>
      </w:r>
      <w:r w:rsidRPr="00AC71B6">
        <w:rPr>
          <w:rFonts w:ascii="Times New Roman" w:hAnsi="Times New Roman" w:cs="Times New Roman"/>
          <w:sz w:val="24"/>
          <w:szCs w:val="24"/>
        </w:rPr>
        <w:t xml:space="preserve"> (4), 677-703.</w:t>
      </w:r>
    </w:p>
    <w:p w14:paraId="734290EF" w14:textId="6213DA90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BE20A23" w14:textId="25B53371" w:rsidR="004556B6" w:rsidRPr="00AC71B6" w:rsidRDefault="004556B6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Li, W., &amp; Zou, W. (2017). A study of EFL teacher expertise in lesson planning.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AC71B6">
        <w:rPr>
          <w:rFonts w:ascii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66</w:t>
      </w:r>
      <w:r w:rsidRPr="00AC71B6">
        <w:rPr>
          <w:rFonts w:ascii="Times New Roman" w:hAnsi="Times New Roman" w:cs="Times New Roman"/>
          <w:sz w:val="24"/>
          <w:szCs w:val="24"/>
        </w:rPr>
        <w:t xml:space="preserve">, 231-241. </w:t>
      </w:r>
    </w:p>
    <w:p w14:paraId="2EB4BB6D" w14:textId="77777777" w:rsidR="004556B6" w:rsidRPr="00AC71B6" w:rsidRDefault="004556B6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C39B2C3" w14:textId="7249D5DB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lastRenderedPageBreak/>
        <w:t>Liyanage, I., &amp; Bartlett, B. J. (2010). From autopsy to biopsy: A metacognitive view of lesson planning and teacher trainees in ELT.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26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(7), 1362-1371. </w:t>
      </w:r>
      <w:hyperlink r:id="rId20" w:tgtFrame="_blank" w:tooltip="Persistent link using digital object identifier" w:history="1">
        <w:r w:rsidR="00BC7302" w:rsidRPr="00BC730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https://doi.org/10.1016/j.tate.2010.03.006</w:t>
        </w:r>
      </w:hyperlink>
    </w:p>
    <w:p w14:paraId="4F2C123C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C8BB2B8" w14:textId="68C47A96" w:rsidR="0099617A" w:rsidRPr="00AC71B6" w:rsidRDefault="0099617A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Maclennan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S. (1987). Integrating lesson planning and class management. </w:t>
      </w:r>
      <w:r w:rsidR="0016718A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</w:t>
      </w:r>
      <w:r w:rsidR="00C35280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lish Language Teaching Journal,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41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(3), 193-197 doi:10.1093/</w:t>
      </w:r>
      <w:proofErr w:type="spellStart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/41.3.193.</w:t>
      </w:r>
    </w:p>
    <w:p w14:paraId="549FB0D2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653E215" w14:textId="77777777" w:rsidR="00C35280" w:rsidRPr="00AC71B6" w:rsidRDefault="00C35280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Magrath, D. (12 August 2016). Interference patterns: Applying linguistic theory to lesson production. </w:t>
      </w:r>
      <w:r w:rsidRPr="00AC71B6">
        <w:rPr>
          <w:rFonts w:ascii="Times New Roman" w:hAnsi="Times New Roman" w:cs="Times New Roman"/>
          <w:i/>
          <w:sz w:val="24"/>
          <w:szCs w:val="24"/>
        </w:rPr>
        <w:t>TESOL English Language Bulletin</w:t>
      </w:r>
      <w:r w:rsidRPr="00AC71B6">
        <w:rPr>
          <w:rFonts w:ascii="Times New Roman" w:hAnsi="Times New Roman" w:cs="Times New Roman"/>
          <w:sz w:val="24"/>
          <w:szCs w:val="24"/>
        </w:rPr>
        <w:t xml:space="preserve">. </w:t>
      </w:r>
      <w:hyperlink r:id="rId21" w:history="1">
        <w:r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http://exclusive.multibriefs.com/content/interference-patterns-applying-linguistic-theory-to-lesson-production/education</w:t>
        </w:r>
      </w:hyperlink>
      <w:r w:rsidRPr="00AC7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52409" w14:textId="77777777" w:rsidR="00C35280" w:rsidRPr="00AC71B6" w:rsidRDefault="00C3528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72A5B37" w14:textId="77777777" w:rsidR="00D94378" w:rsidRPr="00AC71B6" w:rsidRDefault="00D9437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McConnell, C., Conrad, B., &amp; Uhrmacher, P. B. (2020).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Lesson planning with purpose: Five approaches to curriculum design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. Teachers College Press.</w:t>
      </w:r>
    </w:p>
    <w:p w14:paraId="7D7203E7" w14:textId="77777777" w:rsidR="00D94378" w:rsidRPr="00AC71B6" w:rsidRDefault="00D9437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5143008" w14:textId="0D4F4A73" w:rsidR="000171E1" w:rsidRPr="00AC71B6" w:rsidRDefault="000171E1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McCutcheon, G. (1980). How do elementary school teachers plan? The nature of planning and influences on it. </w:t>
      </w:r>
      <w:r w:rsidRPr="00AC71B6">
        <w:rPr>
          <w:rFonts w:ascii="Times New Roman" w:hAnsi="Times New Roman" w:cs="Times New Roman"/>
          <w:i/>
          <w:sz w:val="24"/>
          <w:szCs w:val="24"/>
        </w:rPr>
        <w:t>Elementary School Journal, 81</w:t>
      </w:r>
      <w:r w:rsidRPr="00AC71B6">
        <w:rPr>
          <w:rFonts w:ascii="Times New Roman" w:hAnsi="Times New Roman" w:cs="Times New Roman"/>
          <w:sz w:val="24"/>
          <w:szCs w:val="24"/>
        </w:rPr>
        <w:t xml:space="preserve">(1), 4-23. </w:t>
      </w:r>
    </w:p>
    <w:p w14:paraId="35E7CF4E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8376AD" w14:textId="1908BFA6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McCutcheon, G., &amp; Milner, H. R. (2002). A contemporary study of teacher planning in a high school English class.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Teaching: Theory and Practice, 8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(1), 81-94. </w:t>
      </w:r>
    </w:p>
    <w:p w14:paraId="7FAD14C0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86CA788" w14:textId="2E01F499" w:rsidR="0059690D" w:rsidRPr="00AC71B6" w:rsidRDefault="0059690D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McGrath, I., Davies, S., &amp; </w:t>
      </w:r>
      <w:proofErr w:type="spellStart"/>
      <w:r w:rsidRPr="00AC71B6">
        <w:rPr>
          <w:rFonts w:ascii="Times New Roman" w:hAnsi="Times New Roman"/>
          <w:sz w:val="24"/>
          <w:szCs w:val="24"/>
        </w:rPr>
        <w:t>Mulphin</w:t>
      </w:r>
      <w:proofErr w:type="spellEnd"/>
      <w:r w:rsidRPr="00AC71B6">
        <w:rPr>
          <w:rFonts w:ascii="Times New Roman" w:hAnsi="Times New Roman"/>
          <w:sz w:val="24"/>
          <w:szCs w:val="24"/>
        </w:rPr>
        <w:t xml:space="preserve">, H. (1992). Lesson beginnings. </w:t>
      </w:r>
      <w:r w:rsidRPr="00AC71B6">
        <w:rPr>
          <w:rFonts w:ascii="Times New Roman" w:hAnsi="Times New Roman"/>
          <w:i/>
          <w:sz w:val="24"/>
          <w:szCs w:val="24"/>
        </w:rPr>
        <w:t>Edinburgh Working Papers in Applied Linguistics, 3,</w:t>
      </w:r>
      <w:r w:rsidRPr="00AC71B6">
        <w:rPr>
          <w:rFonts w:ascii="Times New Roman" w:hAnsi="Times New Roman"/>
          <w:sz w:val="24"/>
          <w:szCs w:val="24"/>
        </w:rPr>
        <w:t xml:space="preserve"> 92-108.</w:t>
      </w:r>
    </w:p>
    <w:p w14:paraId="1C116C53" w14:textId="77777777" w:rsidR="00EE4ABB" w:rsidRPr="00AC71B6" w:rsidRDefault="00EE4ABB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B6400B2" w14:textId="580CF081" w:rsidR="00A869DE" w:rsidRPr="00AC71B6" w:rsidRDefault="00A869DE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Miller, L.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(2009) Reflective lesson planning: Promoting learner autonomy in the classroom. In R. Pemberton, S. Toogood, &amp; A Barfield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(Eds.),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Maintaining control: Autonomy and language learning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(pp. 109-</w:t>
      </w:r>
      <w:r w:rsidR="0060740A" w:rsidRPr="00AC71B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24).</w:t>
      </w:r>
      <w:r w:rsidR="009E3AF9"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Hong Kong University Press.</w:t>
      </w:r>
    </w:p>
    <w:p w14:paraId="696BFFD9" w14:textId="77777777" w:rsidR="00862652" w:rsidRPr="00AC71B6" w:rsidRDefault="0086265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D809D28" w14:textId="54F47DD9" w:rsidR="00862652" w:rsidRPr="00AC71B6" w:rsidRDefault="00862652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9" w:name="_Hlk154380689"/>
      <w:r w:rsidRPr="00AC71B6">
        <w:rPr>
          <w:rFonts w:ascii="Times New Roman" w:hAnsi="Times New Roman" w:cs="Times New Roman"/>
          <w:sz w:val="24"/>
          <w:szCs w:val="24"/>
        </w:rPr>
        <w:t xml:space="preserve">Mok, S. Y., &amp; Staub, F. C. (2021). Does coaching, mentoring, and supervision matter for pre-service teachers’ planning skills and clarity of instruction? A meta-analysis of (quasi-) experimental studies.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Teaching and Teacher Education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107</w:t>
      </w:r>
      <w:r w:rsidRPr="00AC71B6">
        <w:rPr>
          <w:rFonts w:ascii="Times New Roman" w:hAnsi="Times New Roman" w:cs="Times New Roman"/>
          <w:sz w:val="24"/>
          <w:szCs w:val="24"/>
        </w:rPr>
        <w:t>.</w:t>
      </w:r>
      <w:bookmarkEnd w:id="9"/>
      <w:r w:rsidRPr="00AC71B6">
        <w:rPr>
          <w:rFonts w:ascii="Times New Roman" w:hAnsi="Times New Roman" w:cs="Times New Roman"/>
          <w:sz w:val="24"/>
          <w:szCs w:val="24"/>
        </w:rPr>
        <w:t xml:space="preserve">  </w:t>
      </w:r>
      <w:hyperlink r:id="rId22" w:tgtFrame="_blank" w:tooltip="Persistent link using digital object identifier" w:history="1">
        <w:r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https://doi.org/10.1016/j.tate.2021.103484</w:t>
        </w:r>
      </w:hyperlink>
    </w:p>
    <w:p w14:paraId="2FCE4F3F" w14:textId="77777777" w:rsidR="00A4004B" w:rsidRPr="00AC71B6" w:rsidRDefault="00A4004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CF39CD" w14:textId="10E92898" w:rsidR="00A4004B" w:rsidRPr="00AC71B6" w:rsidRDefault="00A4004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147484797"/>
      <w:r w:rsidRPr="00AC71B6">
        <w:rPr>
          <w:rFonts w:ascii="Times New Roman" w:eastAsia="Times New Roman" w:hAnsi="Times New Roman" w:cs="Times New Roman"/>
          <w:sz w:val="24"/>
          <w:szCs w:val="24"/>
        </w:rPr>
        <w:t>Mokoena, M. (2022). Exploring the impact of the COVID-19 pandemic on rural English FAL teachers’ lesson planning.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Arab World English Journal (AWEJ) 2nd Special Issue on Covid 19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479-491. </w:t>
      </w:r>
      <w:hyperlink r:id="rId23" w:history="1">
        <w:r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https://dx.doi.org/10.24093/awej/covid2.32</w:t>
        </w:r>
      </w:hyperlink>
      <w:r w:rsidRPr="00AC71B6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0"/>
    </w:p>
    <w:p w14:paraId="28B1975C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67B82E8" w14:textId="40087725" w:rsidR="00E3337C" w:rsidRPr="00AC71B6" w:rsidRDefault="00E3337C" w:rsidP="00AC71B6">
      <w:pPr>
        <w:pStyle w:val="NormalWeb"/>
        <w:spacing w:before="0" w:beforeAutospacing="0" w:after="0" w:afterAutospacing="0"/>
        <w:ind w:left="720" w:hanging="720"/>
      </w:pPr>
      <w:r w:rsidRPr="00AC71B6">
        <w:t xml:space="preserve">Mori, J. (2002). Task design, plan, and development of talk‐in‐interaction: An analysis of a small group activity in a Japanese language classroom. </w:t>
      </w:r>
      <w:r w:rsidRPr="00AC71B6">
        <w:rPr>
          <w:i/>
          <w:iCs/>
        </w:rPr>
        <w:t>Applied Linguistics</w:t>
      </w:r>
      <w:r w:rsidRPr="00AC71B6">
        <w:t xml:space="preserve">, </w:t>
      </w:r>
      <w:r w:rsidRPr="00AC71B6">
        <w:rPr>
          <w:i/>
          <w:iCs/>
        </w:rPr>
        <w:t>23</w:t>
      </w:r>
      <w:r w:rsidRPr="00AC71B6">
        <w:t>(3), 323-347.</w:t>
      </w:r>
    </w:p>
    <w:p w14:paraId="157D6E91" w14:textId="77777777" w:rsidR="0045245F" w:rsidRPr="0045245F" w:rsidRDefault="00717666" w:rsidP="0045245F">
      <w:pPr>
        <w:pStyle w:val="NormalWeb"/>
        <w:spacing w:after="0"/>
        <w:ind w:left="720" w:hanging="720"/>
      </w:pPr>
      <w:r w:rsidRPr="00AC71B6">
        <w:t xml:space="preserve">Morton, T., &amp; Gray, J. (2010). Personal practical knowledge and identity in lesson planning conferences on a preservice TESOL course. </w:t>
      </w:r>
      <w:r w:rsidRPr="00AC71B6">
        <w:rPr>
          <w:i/>
          <w:iCs/>
        </w:rPr>
        <w:t>Language Teaching Research, 14</w:t>
      </w:r>
      <w:r w:rsidRPr="00AC71B6">
        <w:t>(3), 297-317.</w:t>
      </w:r>
      <w:r w:rsidR="0045245F">
        <w:t xml:space="preserve"> </w:t>
      </w:r>
      <w:hyperlink r:id="rId24" w:history="1">
        <w:r w:rsidR="0045245F" w:rsidRPr="0045245F">
          <w:rPr>
            <w:rStyle w:val="Hyperlink"/>
          </w:rPr>
          <w:t>https://doi.org/10.1177/1362168810365243</w:t>
        </w:r>
      </w:hyperlink>
    </w:p>
    <w:p w14:paraId="01298A69" w14:textId="0E406C6C" w:rsidR="000B664D" w:rsidRPr="00AC71B6" w:rsidRDefault="000B664D" w:rsidP="00AC71B6">
      <w:pPr>
        <w:pStyle w:val="NormalWeb"/>
        <w:spacing w:before="0" w:beforeAutospacing="0" w:after="0" w:afterAutospacing="0"/>
        <w:ind w:left="720" w:hanging="720"/>
      </w:pPr>
      <w:r w:rsidRPr="00AC71B6">
        <w:lastRenderedPageBreak/>
        <w:t>Mutton, T., Hagger, H., &amp; Burn, K. (2011). Learning to plan, planning to learn: The developing expertise of beginning teachers.</w:t>
      </w:r>
      <w:r w:rsidRPr="00AC71B6">
        <w:rPr>
          <w:i/>
          <w:iCs/>
        </w:rPr>
        <w:t xml:space="preserve"> Teachers and Teaching, 17</w:t>
      </w:r>
      <w:r w:rsidRPr="00AC71B6">
        <w:t>(4), 399-416.</w:t>
      </w:r>
    </w:p>
    <w:p w14:paraId="27D0B489" w14:textId="77777777" w:rsidR="00013A00" w:rsidRPr="00AC71B6" w:rsidRDefault="003C487E" w:rsidP="00AC71B6">
      <w:pPr>
        <w:pStyle w:val="NormalWeb"/>
        <w:ind w:left="720" w:hanging="720"/>
      </w:pPr>
      <w:r w:rsidRPr="003C487E">
        <w:t xml:space="preserve">Nagamine, T. (2025). Building teacher agency through collaborative lesson planning: Student teachers’ evaluative perspectives. </w:t>
      </w:r>
      <w:r w:rsidRPr="00AC71B6">
        <w:rPr>
          <w:i/>
          <w:iCs/>
        </w:rPr>
        <w:t>Studies in English Language and Education, 12</w:t>
      </w:r>
      <w:r w:rsidRPr="00AC71B6">
        <w:t>(2), 542-559.</w:t>
      </w:r>
      <w:r w:rsidR="00013A00" w:rsidRPr="00AC71B6">
        <w:t xml:space="preserve"> https://doi.org/10.24815/siele.v12i2.42271</w:t>
      </w:r>
    </w:p>
    <w:p w14:paraId="6C32B490" w14:textId="6CA81B55" w:rsidR="004448F7" w:rsidRPr="00AC71B6" w:rsidRDefault="004448F7" w:rsidP="00AC71B6">
      <w:pPr>
        <w:pStyle w:val="NormalWeb"/>
        <w:ind w:left="720" w:hanging="720"/>
      </w:pPr>
      <w:r w:rsidRPr="00AC71B6">
        <w:t xml:space="preserve">Ndihokubwayo, K., </w:t>
      </w:r>
      <w:proofErr w:type="spellStart"/>
      <w:r w:rsidRPr="00AC71B6">
        <w:t>Byukusenge</w:t>
      </w:r>
      <w:proofErr w:type="spellEnd"/>
      <w:r w:rsidRPr="00AC71B6">
        <w:t xml:space="preserve">, C., </w:t>
      </w:r>
      <w:proofErr w:type="spellStart"/>
      <w:r w:rsidRPr="00AC71B6">
        <w:t>Byusa</w:t>
      </w:r>
      <w:proofErr w:type="spellEnd"/>
      <w:r w:rsidRPr="00AC71B6">
        <w:t xml:space="preserve">, E., </w:t>
      </w:r>
      <w:proofErr w:type="spellStart"/>
      <w:r w:rsidRPr="00AC71B6">
        <w:t>Habiyaremye</w:t>
      </w:r>
      <w:proofErr w:type="spellEnd"/>
      <w:r w:rsidRPr="00AC71B6">
        <w:t xml:space="preserve">, H. T., </w:t>
      </w:r>
      <w:proofErr w:type="spellStart"/>
      <w:r w:rsidRPr="00AC71B6">
        <w:t>Mbonyiryivuze</w:t>
      </w:r>
      <w:proofErr w:type="spellEnd"/>
      <w:r w:rsidRPr="00AC71B6">
        <w:t xml:space="preserve">, A., &amp; </w:t>
      </w:r>
      <w:proofErr w:type="spellStart"/>
      <w:r w:rsidRPr="00AC71B6">
        <w:t>Mukagihana</w:t>
      </w:r>
      <w:proofErr w:type="spellEnd"/>
      <w:r w:rsidRPr="00AC71B6">
        <w:t xml:space="preserve">, J. (2022). Lesson plan analysis protocol (LPAP): A useful tool for researchers and educational evaluators. </w:t>
      </w:r>
      <w:proofErr w:type="spellStart"/>
      <w:r w:rsidRPr="00AC71B6">
        <w:rPr>
          <w:i/>
          <w:iCs/>
        </w:rPr>
        <w:t>Heliyon</w:t>
      </w:r>
      <w:proofErr w:type="spellEnd"/>
      <w:r w:rsidRPr="00AC71B6">
        <w:t xml:space="preserve">, </w:t>
      </w:r>
      <w:r w:rsidRPr="00AC71B6">
        <w:rPr>
          <w:i/>
          <w:iCs/>
        </w:rPr>
        <w:t>8</w:t>
      </w:r>
      <w:r w:rsidRPr="00AC71B6">
        <w:t xml:space="preserve">(1). </w:t>
      </w:r>
      <w:hyperlink r:id="rId25" w:history="1">
        <w:r w:rsidR="004F28C5" w:rsidRPr="00AC71B6">
          <w:rPr>
            <w:rStyle w:val="Hyperlink"/>
          </w:rPr>
          <w:t>https://www.sciencedirect.com/science/article/pii/S2405844022000184</w:t>
        </w:r>
      </w:hyperlink>
    </w:p>
    <w:p w14:paraId="5881DD39" w14:textId="77777777" w:rsidR="004F28C5" w:rsidRPr="00AC71B6" w:rsidRDefault="004F28C5" w:rsidP="00AC71B6">
      <w:pPr>
        <w:pStyle w:val="NormalWeb"/>
        <w:ind w:left="720" w:hanging="720"/>
      </w:pPr>
      <w:proofErr w:type="spellStart"/>
      <w:r w:rsidRPr="00AC71B6">
        <w:t>Nesari</w:t>
      </w:r>
      <w:proofErr w:type="spellEnd"/>
      <w:r w:rsidRPr="00AC71B6">
        <w:t xml:space="preserve">, A. J., &amp; Heidari, M. (2014). The important role of lesson plan on educational achievement of Iranian EFL teachers’ attitudes. </w:t>
      </w:r>
      <w:r w:rsidRPr="00AC71B6">
        <w:rPr>
          <w:i/>
          <w:iCs/>
        </w:rPr>
        <w:t>International Journal of Foreign Language Teaching &amp; Research</w:t>
      </w:r>
      <w:r w:rsidRPr="00AC71B6">
        <w:t xml:space="preserve">, </w:t>
      </w:r>
      <w:r w:rsidRPr="00AC71B6">
        <w:rPr>
          <w:i/>
          <w:iCs/>
        </w:rPr>
        <w:t>3</w:t>
      </w:r>
      <w:r w:rsidRPr="00AC71B6">
        <w:t>(5), 25-31.</w:t>
      </w:r>
    </w:p>
    <w:p w14:paraId="5E3DC36B" w14:textId="37034844" w:rsidR="000718E9" w:rsidRPr="00AC71B6" w:rsidRDefault="000718E9" w:rsidP="00AC71B6">
      <w:pPr>
        <w:pStyle w:val="NormalWeb"/>
        <w:spacing w:before="0" w:beforeAutospacing="0" w:after="0" w:afterAutospacing="0"/>
        <w:ind w:left="720" w:hanging="720"/>
      </w:pPr>
      <w:proofErr w:type="spellStart"/>
      <w:r w:rsidRPr="00AC71B6">
        <w:t>Nodirovna</w:t>
      </w:r>
      <w:proofErr w:type="spellEnd"/>
      <w:r w:rsidRPr="00AC71B6">
        <w:t>, N. N., &amp; Temirovna, P. M. (2022). Principles of designing lesson plans for teaching ESL or EFL. </w:t>
      </w:r>
      <w:r w:rsidRPr="00AC71B6">
        <w:rPr>
          <w:i/>
          <w:iCs/>
        </w:rPr>
        <w:t>Eurasian Journal of Learning and Academic Teaching</w:t>
      </w:r>
      <w:r w:rsidRPr="00AC71B6">
        <w:t>, </w:t>
      </w:r>
      <w:r w:rsidRPr="00AC71B6">
        <w:rPr>
          <w:i/>
          <w:iCs/>
        </w:rPr>
        <w:t>5</w:t>
      </w:r>
      <w:r w:rsidRPr="00AC71B6">
        <w:t xml:space="preserve">, 10-12. </w:t>
      </w:r>
    </w:p>
    <w:p w14:paraId="7899D41B" w14:textId="03FA3939" w:rsidR="00DA080E" w:rsidRPr="00DA080E" w:rsidRDefault="00DA080E" w:rsidP="00AC71B6">
      <w:pPr>
        <w:pStyle w:val="NormalWeb"/>
        <w:ind w:left="720" w:hanging="720"/>
      </w:pPr>
      <w:proofErr w:type="spellStart"/>
      <w:r w:rsidRPr="00DA080E">
        <w:t>Nyaaba</w:t>
      </w:r>
      <w:proofErr w:type="spellEnd"/>
      <w:r w:rsidRPr="00DA080E">
        <w:t xml:space="preserve">, M., &amp; Zhai, X. (2025). Developing a </w:t>
      </w:r>
      <w:r w:rsidRPr="00AC71B6">
        <w:t>t</w:t>
      </w:r>
      <w:r w:rsidRPr="00DA080E">
        <w:t>heory-</w:t>
      </w:r>
      <w:r w:rsidRPr="00AC71B6">
        <w:t>g</w:t>
      </w:r>
      <w:r w:rsidRPr="00DA080E">
        <w:t xml:space="preserve">rounded AI </w:t>
      </w:r>
      <w:r w:rsidRPr="00AC71B6">
        <w:t>t</w:t>
      </w:r>
      <w:r w:rsidRPr="00DA080E">
        <w:t xml:space="preserve">ool for the </w:t>
      </w:r>
      <w:r w:rsidRPr="00AC71B6">
        <w:t>g</w:t>
      </w:r>
      <w:r w:rsidRPr="00DA080E">
        <w:t xml:space="preserve">eneration of </w:t>
      </w:r>
      <w:r w:rsidRPr="00AC71B6">
        <w:t>c</w:t>
      </w:r>
      <w:r w:rsidRPr="00DA080E">
        <w:t xml:space="preserve">ulturally </w:t>
      </w:r>
      <w:r w:rsidRPr="00AC71B6">
        <w:t>r</w:t>
      </w:r>
      <w:r w:rsidRPr="00DA080E">
        <w:t xml:space="preserve">esponsive </w:t>
      </w:r>
      <w:r w:rsidRPr="00AC71B6">
        <w:t>l</w:t>
      </w:r>
      <w:r w:rsidRPr="00DA080E">
        <w:t xml:space="preserve">esson </w:t>
      </w:r>
      <w:r w:rsidRPr="00AC71B6">
        <w:t>p</w:t>
      </w:r>
      <w:r w:rsidRPr="00DA080E">
        <w:t xml:space="preserve">lans. </w:t>
      </w:r>
      <w:r w:rsidRPr="00DA080E">
        <w:rPr>
          <w:i/>
          <w:iCs/>
        </w:rPr>
        <w:t>Computers and Education: Artificial Intelligence</w:t>
      </w:r>
      <w:r w:rsidRPr="00DA080E">
        <w:t>.</w:t>
      </w:r>
      <w:r w:rsidRPr="00AC71B6">
        <w:t xml:space="preserve"> </w:t>
      </w:r>
      <w:hyperlink r:id="rId26" w:tgtFrame="_blank" w:tooltip="Persistent link using digital object identifier" w:history="1">
        <w:r w:rsidRPr="00AC71B6">
          <w:rPr>
            <w:rStyle w:val="Hyperlink"/>
          </w:rPr>
          <w:t>https://doi.org/10.1016/j.caeai.2025.100474</w:t>
        </w:r>
      </w:hyperlink>
    </w:p>
    <w:p w14:paraId="5D6CF91D" w14:textId="0F97ACEA" w:rsidR="00F61EB8" w:rsidRPr="00AC71B6" w:rsidRDefault="0043514F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Ozogul, G., Olina, Z., &amp; Sullivan, H. (2008).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Teacher, self and peer evaluation of lesson plans written by preservice teachers.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 Technology Research and Development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56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(2), 181-201.</w:t>
      </w:r>
    </w:p>
    <w:p w14:paraId="1D070A67" w14:textId="77777777" w:rsidR="00F61EB8" w:rsidRPr="00AC71B6" w:rsidRDefault="00F61EB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1DFFB66D" w14:textId="119FE802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Panasuk, R. M., &amp; Todd, J. (2005). Effectiveness of lesson planning: Factor analysis.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 of Instructional Psychology, 32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(3), 215-232. </w:t>
      </w:r>
    </w:p>
    <w:p w14:paraId="3E945A69" w14:textId="52A8595B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7F7844D" w14:textId="6783E229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Pang, M. (2016). Companion guides for lesson planning: A planning template and the lesson plan pro forma.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</w:t>
      </w:r>
      <w:r w:rsidR="00984E51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LT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Journal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70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(4), 444-454. </w:t>
      </w:r>
    </w:p>
    <w:p w14:paraId="1F78CA8F" w14:textId="77777777" w:rsidR="004556B6" w:rsidRPr="00AC71B6" w:rsidRDefault="004556B6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6062F8A" w14:textId="5C5D4523" w:rsidR="00C163E7" w:rsidRPr="00AC71B6" w:rsidRDefault="00C163E7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Pang, M. (2016). Pedagogical reasoning in EFL/ESL teaching: Revisiting the importance of teaching lesson planning in second language teacher education. </w:t>
      </w:r>
      <w:r w:rsidRPr="00AC71B6">
        <w:rPr>
          <w:rFonts w:ascii="Times New Roman" w:hAnsi="Times New Roman" w:cs="Times New Roman"/>
          <w:i/>
          <w:sz w:val="24"/>
          <w:szCs w:val="24"/>
        </w:rPr>
        <w:t>TESOL Quarterly, 50</w:t>
      </w:r>
      <w:r w:rsidRPr="00AC71B6">
        <w:rPr>
          <w:rFonts w:ascii="Times New Roman" w:hAnsi="Times New Roman" w:cs="Times New Roman"/>
          <w:sz w:val="24"/>
          <w:szCs w:val="24"/>
        </w:rPr>
        <w:t>(1), 246-263.</w:t>
      </w:r>
    </w:p>
    <w:p w14:paraId="01322523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65AA6F5" w14:textId="645DBAB8" w:rsidR="00AA32CF" w:rsidRPr="00AC71B6" w:rsidRDefault="00AA32CF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Purgason, K.</w:t>
      </w:r>
      <w:r w:rsidR="0060740A" w:rsidRPr="00AC71B6">
        <w:rPr>
          <w:rFonts w:ascii="Times New Roman" w:hAnsi="Times New Roman" w:cs="Times New Roman"/>
          <w:sz w:val="24"/>
          <w:szCs w:val="24"/>
        </w:rPr>
        <w:t xml:space="preserve"> </w:t>
      </w:r>
      <w:r w:rsidRPr="00AC71B6">
        <w:rPr>
          <w:rFonts w:ascii="Times New Roman" w:hAnsi="Times New Roman" w:cs="Times New Roman"/>
          <w:sz w:val="24"/>
          <w:szCs w:val="24"/>
        </w:rPr>
        <w:t xml:space="preserve">B. (2014). Lesson planning in second/foreign language teaching. In Brinton, D.M., Celce-Murcia, M., &amp; Snow, M.A. (Eds.), </w:t>
      </w:r>
      <w:r w:rsidRPr="00AC71B6">
        <w:rPr>
          <w:rFonts w:ascii="Times New Roman" w:hAnsi="Times New Roman" w:cs="Times New Roman"/>
          <w:i/>
          <w:sz w:val="24"/>
          <w:szCs w:val="24"/>
        </w:rPr>
        <w:t xml:space="preserve">Teaching English as a second or foreign language </w:t>
      </w:r>
      <w:r w:rsidRPr="00AC71B6">
        <w:rPr>
          <w:rFonts w:ascii="Times New Roman" w:hAnsi="Times New Roman" w:cs="Times New Roman"/>
          <w:sz w:val="24"/>
          <w:szCs w:val="24"/>
        </w:rPr>
        <w:t>(</w:t>
      </w:r>
      <w:r w:rsidR="0060740A" w:rsidRPr="00AC71B6">
        <w:rPr>
          <w:rFonts w:ascii="Times New Roman" w:hAnsi="Times New Roman" w:cs="Times New Roman"/>
          <w:sz w:val="24"/>
          <w:szCs w:val="24"/>
        </w:rPr>
        <w:t xml:space="preserve">pp. </w:t>
      </w:r>
      <w:r w:rsidRPr="00AC71B6">
        <w:rPr>
          <w:rFonts w:ascii="Times New Roman" w:hAnsi="Times New Roman" w:cs="Times New Roman"/>
          <w:sz w:val="24"/>
          <w:szCs w:val="24"/>
        </w:rPr>
        <w:t>362-379). Heinle Cengage Learning.</w:t>
      </w:r>
    </w:p>
    <w:p w14:paraId="3EC3FF83" w14:textId="213F848B" w:rsidR="00AA32CF" w:rsidRPr="00AC71B6" w:rsidRDefault="00AA32CF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123B5CB" w14:textId="080C74BC" w:rsidR="004E4C0A" w:rsidRPr="00AC71B6" w:rsidRDefault="004E4C0A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Putri, R. N., &amp; Sulistyaningrum, S. D. (2021). Incorporating higher-order thinking skills in English lesson plans for senior high school.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Celtic: A Journal of Culture, English Language Teaching, Literature and Linguistics</w:t>
      </w:r>
      <w:r w:rsidRPr="00AC71B6">
        <w:rPr>
          <w:rFonts w:ascii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AC71B6">
        <w:rPr>
          <w:rFonts w:ascii="Times New Roman" w:hAnsi="Times New Roman" w:cs="Times New Roman"/>
          <w:sz w:val="24"/>
          <w:szCs w:val="24"/>
        </w:rPr>
        <w:t xml:space="preserve">(2), 164-176. </w:t>
      </w:r>
    </w:p>
    <w:p w14:paraId="1CCC7CCC" w14:textId="77777777" w:rsidR="004E4C0A" w:rsidRPr="00AC71B6" w:rsidRDefault="004E4C0A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5537AC" w14:textId="1C61BE90" w:rsidR="00346F5E" w:rsidRPr="00AC71B6" w:rsidRDefault="00346F5E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bookmarkStart w:id="11" w:name="_Hlk126127763"/>
      <w:r w:rsidRPr="00AC71B6">
        <w:rPr>
          <w:rFonts w:ascii="Times New Roman" w:hAnsi="Times New Roman" w:cs="Times New Roman"/>
          <w:sz w:val="24"/>
          <w:szCs w:val="24"/>
        </w:rPr>
        <w:lastRenderedPageBreak/>
        <w:t>Rao, K., &amp; Meo, G. (2016). Using universal design for learning to design standards-based lessons.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Sage Open</w:t>
      </w:r>
      <w:r w:rsidRPr="00AC71B6">
        <w:rPr>
          <w:rFonts w:ascii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AC71B6">
        <w:rPr>
          <w:rFonts w:ascii="Times New Roman" w:hAnsi="Times New Roman" w:cs="Times New Roman"/>
          <w:sz w:val="24"/>
          <w:szCs w:val="24"/>
        </w:rPr>
        <w:t xml:space="preserve">(4), </w:t>
      </w:r>
      <w:r w:rsidRPr="00AC71B6">
        <w:rPr>
          <w:rFonts w:ascii="Times New Roman" w:eastAsia="Times New Roman" w:hAnsi="Times New Roman" w:cs="Times New Roman"/>
          <w:sz w:val="24"/>
          <w:szCs w:val="24"/>
          <w:lang w:eastAsia="ja-JP"/>
        </w:rPr>
        <w:t>DOI: 10.1177/2158244016680688</w:t>
      </w:r>
      <w:r w:rsidRPr="00AC71B6">
        <w:rPr>
          <w:rFonts w:ascii="Times New Roman" w:hAnsi="Times New Roman" w:cs="Times New Roman"/>
          <w:sz w:val="24"/>
          <w:szCs w:val="24"/>
        </w:rPr>
        <w:t>.</w:t>
      </w:r>
      <w:r w:rsidRPr="00AC71B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</w:p>
    <w:bookmarkEnd w:id="11"/>
    <w:p w14:paraId="2D71C0DD" w14:textId="23BE1031" w:rsidR="00346F5E" w:rsidRPr="00AC71B6" w:rsidRDefault="00346F5E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8B63CAB" w14:textId="77777777" w:rsidR="007721DB" w:rsidRPr="00AC71B6" w:rsidRDefault="007721D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AC71B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Ratnawati, R. (2017). Developing a lesson plan for teaching English for specific purposes to adult learners at a private university.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  <w:lang w:eastAsia="ja-JP"/>
        </w:rPr>
        <w:t>JALL (Journal of Applied Linguistics and Literacy)</w:t>
      </w:r>
      <w:r w:rsidRPr="00AC71B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  <w:lang w:eastAsia="ja-JP"/>
        </w:rPr>
        <w:t>1</w:t>
      </w:r>
      <w:r w:rsidRPr="00AC71B6">
        <w:rPr>
          <w:rFonts w:ascii="Times New Roman" w:eastAsia="Times New Roman" w:hAnsi="Times New Roman" w:cs="Times New Roman"/>
          <w:sz w:val="24"/>
          <w:szCs w:val="24"/>
          <w:lang w:eastAsia="ja-JP"/>
        </w:rPr>
        <w:t>(2), 33-42.</w:t>
      </w:r>
    </w:p>
    <w:p w14:paraId="7665A61F" w14:textId="77777777" w:rsidR="007721DB" w:rsidRPr="00AC71B6" w:rsidRDefault="007721D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1D4A6C46" w14:textId="6DA3B957" w:rsidR="00882429" w:rsidRPr="00AC71B6" w:rsidRDefault="0088242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Reed, M., &amp; Michaud, C. (2010). 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Goal-driven lesson planning for teaching English to speakers of other languages</w:t>
      </w:r>
      <w:r w:rsidRPr="00AC71B6">
        <w:rPr>
          <w:rFonts w:ascii="Times New Roman" w:hAnsi="Times New Roman" w:cs="Times New Roman"/>
          <w:sz w:val="24"/>
          <w:szCs w:val="24"/>
        </w:rPr>
        <w:t>. University of Michigan Press</w:t>
      </w:r>
      <w:r w:rsidR="0067176A" w:rsidRPr="00AC71B6">
        <w:rPr>
          <w:rFonts w:ascii="Times New Roman" w:hAnsi="Times New Roman" w:cs="Times New Roman"/>
          <w:sz w:val="24"/>
          <w:szCs w:val="24"/>
        </w:rPr>
        <w:t>.</w:t>
      </w:r>
      <w:r w:rsidRPr="00AC71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E76E9" w14:textId="77777777" w:rsidR="00882429" w:rsidRPr="00AC71B6" w:rsidRDefault="00882429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02E1DC2" w14:textId="7AD10799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Reeves, A.</w:t>
      </w:r>
      <w:r w:rsidR="0060740A"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R. (2011).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Where great teaching begins:  Planning for student thinking and learning.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Association for Supervision and Curriculum Development.</w:t>
      </w:r>
    </w:p>
    <w:p w14:paraId="32128AF3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43854CD" w14:textId="77777777" w:rsidR="00916DD4" w:rsidRPr="00AC71B6" w:rsidRDefault="00916DD4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Rice, D. C., Pappamihiel, N. E., &amp; Lake, V. E. (2004). Lesson adaptations and accommodations: Working with native speakers and English language learners in the same science classroom.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Childhood Education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80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(3), 121-127.</w:t>
      </w:r>
    </w:p>
    <w:p w14:paraId="0019EE3B" w14:textId="77777777" w:rsidR="00916DD4" w:rsidRPr="00AC71B6" w:rsidRDefault="00916DD4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DD5004B" w14:textId="55EE0013" w:rsidR="00FD2BC1" w:rsidRPr="00AC71B6" w:rsidRDefault="00FD2BC1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Richards, J. C. (1998). What’s the use of lesson plans? In J.C. Richards (Ed.), </w:t>
      </w:r>
      <w:r w:rsidRPr="00AC71B6">
        <w:rPr>
          <w:rFonts w:ascii="Times New Roman" w:hAnsi="Times New Roman" w:cs="Times New Roman"/>
          <w:i/>
          <w:sz w:val="24"/>
          <w:szCs w:val="24"/>
        </w:rPr>
        <w:t xml:space="preserve">Beyond training </w:t>
      </w:r>
      <w:r w:rsidRPr="00AC71B6">
        <w:rPr>
          <w:rFonts w:ascii="Times New Roman" w:hAnsi="Times New Roman" w:cs="Times New Roman"/>
          <w:sz w:val="24"/>
          <w:szCs w:val="24"/>
        </w:rPr>
        <w:t xml:space="preserve">(pp. 103-121). Cambridge University Press. </w:t>
      </w:r>
    </w:p>
    <w:p w14:paraId="56AA9B90" w14:textId="77777777" w:rsidR="00497BD0" w:rsidRPr="00AC71B6" w:rsidRDefault="00497BD0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07CDD1E" w14:textId="2815D54D" w:rsidR="00497BD0" w:rsidRPr="00497BD0" w:rsidRDefault="00497BD0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97BD0">
        <w:rPr>
          <w:rFonts w:ascii="Times New Roman" w:hAnsi="Times New Roman" w:cs="Times New Roman"/>
          <w:sz w:val="24"/>
          <w:szCs w:val="24"/>
        </w:rPr>
        <w:t xml:space="preserve">Richards, J. C., &amp; Bohlke, D. (2011). </w:t>
      </w:r>
      <w:r w:rsidRPr="00497BD0">
        <w:rPr>
          <w:rFonts w:ascii="Times New Roman" w:hAnsi="Times New Roman" w:cs="Times New Roman"/>
          <w:i/>
          <w:iCs/>
          <w:sz w:val="24"/>
          <w:szCs w:val="24"/>
        </w:rPr>
        <w:t>Creating effective language lessons</w:t>
      </w:r>
      <w:r w:rsidRPr="00497BD0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6F793360" w14:textId="77777777" w:rsidR="00035131" w:rsidRPr="00AC71B6" w:rsidRDefault="00035131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F2679D0" w14:textId="51F1F9F7" w:rsidR="00D311B7" w:rsidRPr="00AC71B6" w:rsidRDefault="00D311B7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Richmond, K. (1985). Prose models and the ESL writing lesson. </w:t>
      </w:r>
      <w:r w:rsidRPr="00AC71B6">
        <w:rPr>
          <w:rFonts w:ascii="Times New Roman" w:hAnsi="Times New Roman" w:cs="Times New Roman"/>
          <w:i/>
          <w:sz w:val="24"/>
          <w:szCs w:val="24"/>
        </w:rPr>
        <w:t>CATESOL Occasional Papers, 11</w:t>
      </w:r>
      <w:r w:rsidRPr="00AC71B6">
        <w:rPr>
          <w:rFonts w:ascii="Times New Roman" w:hAnsi="Times New Roman" w:cs="Times New Roman"/>
          <w:sz w:val="24"/>
          <w:szCs w:val="24"/>
        </w:rPr>
        <w:t>, 31-40.</w:t>
      </w:r>
    </w:p>
    <w:p w14:paraId="4B0F4FCC" w14:textId="77777777" w:rsidR="00F147C8" w:rsidRPr="00AC71B6" w:rsidRDefault="00F147C8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56D2DE" w14:textId="094DA854" w:rsidR="00F147C8" w:rsidRPr="00AC71B6" w:rsidRDefault="00F147C8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Rifkin, B. (2003). Guidelines for foreign language lesson planning. </w:t>
      </w:r>
      <w:r w:rsidRPr="00AC71B6">
        <w:rPr>
          <w:rFonts w:ascii="Times New Roman" w:hAnsi="Times New Roman"/>
          <w:i/>
          <w:iCs/>
          <w:sz w:val="24"/>
          <w:szCs w:val="24"/>
        </w:rPr>
        <w:t>Foreign Language Annals, 36</w:t>
      </w:r>
      <w:r w:rsidRPr="00AC71B6">
        <w:rPr>
          <w:rFonts w:ascii="Times New Roman" w:hAnsi="Times New Roman"/>
          <w:sz w:val="24"/>
          <w:szCs w:val="24"/>
        </w:rPr>
        <w:t xml:space="preserve">(2), 167-179. </w:t>
      </w:r>
    </w:p>
    <w:p w14:paraId="794E8D54" w14:textId="77777777" w:rsidR="004448F7" w:rsidRPr="00AC71B6" w:rsidRDefault="004448F7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1EC39BB" w14:textId="5590B5B8" w:rsidR="004448F7" w:rsidRPr="00AC71B6" w:rsidRDefault="004448F7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Romiszowski, A. J. (2024). </w:t>
      </w:r>
      <w:r w:rsidRPr="00AC71B6">
        <w:rPr>
          <w:rFonts w:ascii="Times New Roman" w:hAnsi="Times New Roman"/>
          <w:i/>
          <w:iCs/>
          <w:sz w:val="24"/>
          <w:szCs w:val="24"/>
        </w:rPr>
        <w:t>Producing instructional systems: Lesson planning for individualized and group learning activities</w:t>
      </w:r>
      <w:r w:rsidRPr="00AC71B6">
        <w:rPr>
          <w:rFonts w:ascii="Times New Roman" w:hAnsi="Times New Roman"/>
          <w:sz w:val="24"/>
          <w:szCs w:val="24"/>
        </w:rPr>
        <w:t>. Taylor &amp; Francis.</w:t>
      </w:r>
    </w:p>
    <w:p w14:paraId="55EF21D6" w14:textId="77777777" w:rsidR="00F147C8" w:rsidRPr="00AC71B6" w:rsidRDefault="00F147C8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21BE33F" w14:textId="08A9A620" w:rsidR="00B32788" w:rsidRPr="00AC71B6" w:rsidRDefault="00B32788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Rule, S. H. (1994). Rethinking the lesson plan. </w:t>
      </w:r>
      <w:r w:rsidRPr="00AC71B6">
        <w:rPr>
          <w:rFonts w:ascii="Times New Roman" w:hAnsi="Times New Roman"/>
          <w:i/>
          <w:sz w:val="24"/>
          <w:szCs w:val="24"/>
        </w:rPr>
        <w:t>TESOL Journal, 4</w:t>
      </w:r>
      <w:r w:rsidRPr="00AC71B6">
        <w:rPr>
          <w:rFonts w:ascii="Times New Roman" w:hAnsi="Times New Roman"/>
          <w:sz w:val="24"/>
          <w:szCs w:val="24"/>
        </w:rPr>
        <w:t>(1),</w:t>
      </w:r>
      <w:r w:rsidRPr="00AC71B6">
        <w:rPr>
          <w:rFonts w:ascii="Times New Roman" w:hAnsi="Times New Roman"/>
          <w:i/>
          <w:sz w:val="24"/>
          <w:szCs w:val="24"/>
        </w:rPr>
        <w:t xml:space="preserve"> </w:t>
      </w:r>
      <w:r w:rsidRPr="00AC71B6">
        <w:rPr>
          <w:rFonts w:ascii="Times New Roman" w:hAnsi="Times New Roman"/>
          <w:sz w:val="24"/>
          <w:szCs w:val="24"/>
        </w:rPr>
        <w:t>48-49.</w:t>
      </w:r>
    </w:p>
    <w:p w14:paraId="12E9DB0E" w14:textId="77777777" w:rsidR="00B32788" w:rsidRPr="00AC71B6" w:rsidRDefault="00B32788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0856288" w14:textId="0C6966F2" w:rsidR="00A83C2E" w:rsidRPr="00AC71B6" w:rsidRDefault="00A83C2E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hAnsi="Times New Roman" w:cs="Times New Roman"/>
          <w:sz w:val="24"/>
          <w:szCs w:val="24"/>
        </w:rPr>
        <w:t>Salaberri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, S., &amp; Sánchez, M. (2012). CLIL lesson planning. In J. D. Martínez (Ed.). </w:t>
      </w:r>
      <w:r w:rsidRPr="00AC71B6">
        <w:rPr>
          <w:rFonts w:ascii="Times New Roman" w:hAnsi="Times New Roman" w:cs="Times New Roman"/>
          <w:i/>
          <w:sz w:val="24"/>
          <w:szCs w:val="24"/>
        </w:rPr>
        <w:t>Teaching and learning English through bilingual education.</w:t>
      </w:r>
      <w:r w:rsidRPr="00AC71B6">
        <w:rPr>
          <w:rFonts w:ascii="Times New Roman" w:hAnsi="Times New Roman" w:cs="Times New Roman"/>
          <w:sz w:val="24"/>
          <w:szCs w:val="24"/>
        </w:rPr>
        <w:t xml:space="preserve"> (pp. 89-110). Cambridge Scholars Publishing.  </w:t>
      </w:r>
    </w:p>
    <w:p w14:paraId="429EFD26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821C8F6" w14:textId="68626D39" w:rsidR="00044C77" w:rsidRPr="00AC71B6" w:rsidRDefault="00044C77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  <w:lang w:val="sv-SE"/>
        </w:rPr>
        <w:t xml:space="preserve">Salaberri, S. R. M., Abdul-Salam Al-Masri, N., &amp; del Mar Sánchez Pérez, M. (2014). </w:t>
      </w:r>
      <w:r w:rsidRPr="00AC71B6">
        <w:rPr>
          <w:rFonts w:ascii="Times New Roman" w:hAnsi="Times New Roman" w:cs="Times New Roman"/>
          <w:sz w:val="24"/>
          <w:szCs w:val="24"/>
        </w:rPr>
        <w:t xml:space="preserve">Teaching and learning how to plan lessons for EFL classrooms: Implementation of classroom techniques and activities. In J. de Dios Martínez Agudo (Ed.), </w:t>
      </w:r>
      <w:r w:rsidRPr="00AC71B6">
        <w:rPr>
          <w:rFonts w:ascii="Times New Roman" w:hAnsi="Times New Roman" w:cs="Times New Roman"/>
          <w:i/>
          <w:sz w:val="24"/>
          <w:szCs w:val="24"/>
        </w:rPr>
        <w:t xml:space="preserve">English as a foreign language teacher education: Current perspectives and challenges </w:t>
      </w:r>
      <w:r w:rsidRPr="00AC71B6">
        <w:rPr>
          <w:rFonts w:ascii="Times New Roman" w:hAnsi="Times New Roman" w:cs="Times New Roman"/>
          <w:sz w:val="24"/>
          <w:szCs w:val="24"/>
        </w:rPr>
        <w:t xml:space="preserve">(pp. 249-265).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Rodopi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>.</w:t>
      </w:r>
    </w:p>
    <w:p w14:paraId="23051C6B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32738C5" w14:textId="16200040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Sardo-Brown, D. (1996). A longitudinal study of novice secondary teachers' planning: Year two.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 and Teacher Education, 12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(5), 519-530. </w:t>
      </w:r>
    </w:p>
    <w:p w14:paraId="64B666BF" w14:textId="19DEED8B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38067043" w14:textId="318D836A" w:rsidR="001C3242" w:rsidRPr="00AC71B6" w:rsidRDefault="001C324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Savage, J. (2014).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Lesson planning: Key concepts and skills for teachers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. Routledge.</w:t>
      </w:r>
    </w:p>
    <w:p w14:paraId="2C22DCA9" w14:textId="77777777" w:rsidR="001C3242" w:rsidRPr="00AC71B6" w:rsidRDefault="001C324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E1557F4" w14:textId="77777777" w:rsidR="000B2F90" w:rsidRPr="00AC71B6" w:rsidRDefault="000B2F9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Sawyer, A. G., Dredger, K., Myers, J., Barnes, S., Wilson, R., Sullivan, J., &amp; Sawyer, D. (2020). Developing teachers as critical curators: Investigating elementary preservice teachers’ inspirations for lesson planning.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Teacher Education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71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(5), 518-536.</w:t>
      </w:r>
    </w:p>
    <w:p w14:paraId="1F2A3F43" w14:textId="77777777" w:rsidR="000B2F90" w:rsidRPr="00AC71B6" w:rsidRDefault="000B2F9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772433AF" w14:textId="62A3B173" w:rsidR="00882429" w:rsidRPr="00AC71B6" w:rsidRDefault="00882429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6127866"/>
      <w:r w:rsidRPr="00AC71B6">
        <w:rPr>
          <w:rFonts w:ascii="Times New Roman" w:eastAsia="Times New Roman" w:hAnsi="Times New Roman" w:cs="Times New Roman"/>
          <w:sz w:val="24"/>
          <w:szCs w:val="24"/>
        </w:rPr>
        <w:t>Saydalieva, D. Z., Normirzaeva, D. M., Sheralieva, S. I., &amp; Yuldasheva, A. Y. (2021). The role of innovative technologies in the English lesson.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European Journal of Molecular &amp; Clinical Medicine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(2), 308-318.</w:t>
      </w:r>
    </w:p>
    <w:bookmarkEnd w:id="12"/>
    <w:p w14:paraId="184B9C2E" w14:textId="77777777" w:rsidR="00882429" w:rsidRPr="00AC71B6" w:rsidRDefault="00882429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A7EBC2E" w14:textId="77777777" w:rsidR="00536C2E" w:rsidRPr="00AC71B6" w:rsidRDefault="00536C2E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Schmid, M., Brianza, E., &amp; Petko, D. (2021). Self-reported technological pedagogical content knowledge (TPACK) of pre-service teachers in relation to digital technology use in lesson plans.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Computers in Human Behavior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115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 106586.</w:t>
      </w:r>
    </w:p>
    <w:p w14:paraId="36782371" w14:textId="77777777" w:rsidR="00536C2E" w:rsidRPr="00AC71B6" w:rsidRDefault="00536C2E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2B9A845" w14:textId="4490A2E0" w:rsidR="008A49EB" w:rsidRPr="00AC71B6" w:rsidRDefault="008A49E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Scott, L. (2003). Planning lessons and courses. </w:t>
      </w:r>
      <w:r w:rsidR="0016718A"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Language Teaching Journal,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57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(1), 88-90. doi:10.1093/</w:t>
      </w:r>
      <w:proofErr w:type="spellStart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elt</w:t>
      </w:r>
      <w:proofErr w:type="spellEnd"/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/57.1.88.</w:t>
      </w:r>
    </w:p>
    <w:p w14:paraId="4091B9B7" w14:textId="77777777" w:rsidR="00173D6B" w:rsidRPr="00AC71B6" w:rsidRDefault="00173D6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EED6F31" w14:textId="276A6A02" w:rsidR="00173D6B" w:rsidRPr="00AC71B6" w:rsidRDefault="00173D6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 xml:space="preserve">Serdyukov, P. &amp; Ryan, M. (2008). </w:t>
      </w:r>
      <w:r w:rsidRPr="00AC71B6">
        <w:rPr>
          <w:rFonts w:ascii="Times New Roman" w:eastAsia="Times New Roman" w:hAnsi="Times New Roman" w:cs="Times New Roman"/>
          <w:i/>
          <w:sz w:val="24"/>
          <w:szCs w:val="24"/>
        </w:rPr>
        <w:t>Writing effective lesson plan: A 5-star approach</w:t>
      </w:r>
      <w:r w:rsidRPr="00AC71B6">
        <w:rPr>
          <w:rFonts w:ascii="Times New Roman" w:eastAsia="Times New Roman" w:hAnsi="Times New Roman" w:cs="Times New Roman"/>
          <w:iCs/>
          <w:sz w:val="24"/>
          <w:szCs w:val="24"/>
        </w:rPr>
        <w:t>. Pearson.</w:t>
      </w:r>
    </w:p>
    <w:p w14:paraId="7BC53E05" w14:textId="1012D81B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6283B25" w14:textId="77777777" w:rsidR="007721DB" w:rsidRPr="00AC71B6" w:rsidRDefault="007721D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sz w:val="24"/>
          <w:szCs w:val="24"/>
        </w:rPr>
        <w:t>Sesiorina</w:t>
      </w:r>
      <w:proofErr w:type="spellEnd"/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S. (2014). The analysis of teachers’ lesson plan in implementing theme-based instruction for teaching English to young learners.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English and education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(1), 84-95.</w:t>
      </w:r>
    </w:p>
    <w:p w14:paraId="33F4F357" w14:textId="77777777" w:rsidR="007721DB" w:rsidRPr="00AC71B6" w:rsidRDefault="007721D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B3845FD" w14:textId="3D0B2C8C" w:rsidR="0066505F" w:rsidRPr="00AC71B6" w:rsidRDefault="0066505F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126127801"/>
      <w:r w:rsidRPr="00AC71B6">
        <w:rPr>
          <w:rFonts w:ascii="Times New Roman" w:eastAsia="Times New Roman" w:hAnsi="Times New Roman" w:cs="Times New Roman"/>
          <w:sz w:val="24"/>
          <w:szCs w:val="24"/>
        </w:rPr>
        <w:t>Shah, P. M., &amp; Empungan, J. L. (2015). ESL teachers’ attitudes towards using ICT in literature lessons.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Journal of English Language Education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(1), 201-218. </w:t>
      </w:r>
    </w:p>
    <w:bookmarkEnd w:id="13"/>
    <w:p w14:paraId="3DF935A3" w14:textId="77777777" w:rsidR="0066505F" w:rsidRPr="00AC71B6" w:rsidRDefault="0066505F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07793C95" w14:textId="58E92D11" w:rsidR="004F7E66" w:rsidRPr="00AC71B6" w:rsidRDefault="004F7E66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Short, D. J. (1992). Adapting materials and developing lesson plans. In P.A. Richard-Amato &amp; M. A. Snow (Eds.), </w:t>
      </w:r>
      <w:r w:rsidRPr="00AC71B6">
        <w:rPr>
          <w:rFonts w:ascii="Times New Roman" w:hAnsi="Times New Roman" w:cs="Times New Roman"/>
          <w:i/>
          <w:sz w:val="24"/>
          <w:szCs w:val="24"/>
        </w:rPr>
        <w:t xml:space="preserve">The multicultural classroom: Reading for content-area teachers </w:t>
      </w:r>
      <w:r w:rsidRPr="00AC71B6">
        <w:rPr>
          <w:rFonts w:ascii="Times New Roman" w:hAnsi="Times New Roman" w:cs="Times New Roman"/>
          <w:sz w:val="24"/>
          <w:szCs w:val="24"/>
        </w:rPr>
        <w:t>(pp. 164-184). Longman.</w:t>
      </w:r>
    </w:p>
    <w:p w14:paraId="0472CAB5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5D701F5" w14:textId="3472F650" w:rsidR="00EE4ABB" w:rsidRPr="00AC71B6" w:rsidRDefault="00AA30F4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So, W. W-M. (1997). A study of teacher cognition in planning elementary science lessons. </w:t>
      </w:r>
      <w:r w:rsidRPr="00AC71B6">
        <w:rPr>
          <w:rFonts w:ascii="Times New Roman" w:hAnsi="Times New Roman"/>
          <w:i/>
          <w:sz w:val="24"/>
          <w:szCs w:val="24"/>
        </w:rPr>
        <w:t>Research in Science Education, 27</w:t>
      </w:r>
      <w:r w:rsidRPr="00AC71B6">
        <w:rPr>
          <w:rFonts w:ascii="Times New Roman" w:hAnsi="Times New Roman"/>
          <w:sz w:val="24"/>
          <w:szCs w:val="24"/>
        </w:rPr>
        <w:t>(1),</w:t>
      </w:r>
      <w:r w:rsidRPr="00AC71B6">
        <w:rPr>
          <w:rFonts w:ascii="Times New Roman" w:hAnsi="Times New Roman"/>
          <w:i/>
          <w:sz w:val="24"/>
          <w:szCs w:val="24"/>
        </w:rPr>
        <w:t xml:space="preserve"> </w:t>
      </w:r>
      <w:r w:rsidRPr="00AC71B6">
        <w:rPr>
          <w:rFonts w:ascii="Times New Roman" w:hAnsi="Times New Roman"/>
          <w:sz w:val="24"/>
          <w:szCs w:val="24"/>
        </w:rPr>
        <w:t>71-86.</w:t>
      </w:r>
    </w:p>
    <w:p w14:paraId="4B97C7AC" w14:textId="77777777" w:rsidR="00B96CAF" w:rsidRPr="00AC71B6" w:rsidRDefault="00B96CAF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8D3F212" w14:textId="39601A87" w:rsidR="00B96CAF" w:rsidRPr="00AC71B6" w:rsidRDefault="00B96CAF" w:rsidP="00AC71B6">
      <w:pPr>
        <w:pStyle w:val="reference"/>
        <w:spacing w:line="240" w:lineRule="auto"/>
        <w:ind w:left="720" w:hanging="720"/>
        <w:rPr>
          <w:rStyle w:val="slug-doi"/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Spooner, F., Baker, J. N., Harris, A. A., Ahlgrim-Delzell, L., &amp; Browder, D. M. (2007). Effects of training in universal design for learning on lesson plan development. </w:t>
      </w:r>
      <w:r w:rsidRPr="00AC71B6">
        <w:rPr>
          <w:rStyle w:val="HTMLCite"/>
          <w:rFonts w:ascii="Times New Roman" w:hAnsi="Times New Roman"/>
          <w:sz w:val="24"/>
          <w:szCs w:val="24"/>
        </w:rPr>
        <w:t>Remedial and Special Education,</w:t>
      </w:r>
      <w:r w:rsidRPr="00AC71B6">
        <w:rPr>
          <w:rStyle w:val="slug-vol"/>
          <w:rFonts w:ascii="Times New Roman" w:hAnsi="Times New Roman"/>
          <w:i/>
          <w:iCs/>
          <w:sz w:val="24"/>
          <w:szCs w:val="24"/>
        </w:rPr>
        <w:t xml:space="preserve"> 28</w:t>
      </w:r>
      <w:r w:rsidRPr="00AC71B6">
        <w:rPr>
          <w:rStyle w:val="slug-vol"/>
          <w:rFonts w:ascii="Times New Roman" w:hAnsi="Times New Roman"/>
          <w:iCs/>
          <w:sz w:val="24"/>
          <w:szCs w:val="24"/>
        </w:rPr>
        <w:t>(</w:t>
      </w:r>
      <w:r w:rsidRPr="00AC71B6">
        <w:rPr>
          <w:rStyle w:val="slug-issue"/>
          <w:rFonts w:ascii="Times New Roman" w:hAnsi="Times New Roman"/>
          <w:iCs/>
          <w:sz w:val="24"/>
          <w:szCs w:val="24"/>
        </w:rPr>
        <w:t xml:space="preserve">2) </w:t>
      </w:r>
      <w:r w:rsidRPr="00AC71B6">
        <w:rPr>
          <w:rStyle w:val="slug-pages"/>
          <w:rFonts w:ascii="Times New Roman" w:hAnsi="Times New Roman"/>
          <w:iCs/>
          <w:sz w:val="24"/>
          <w:szCs w:val="24"/>
        </w:rPr>
        <w:t>108-116.</w:t>
      </w:r>
      <w:r w:rsidRPr="00AC71B6">
        <w:rPr>
          <w:rStyle w:val="slug-pages"/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AC71B6">
        <w:rPr>
          <w:rFonts w:ascii="Times New Roman" w:hAnsi="Times New Roman"/>
          <w:sz w:val="24"/>
          <w:szCs w:val="24"/>
        </w:rPr>
        <w:t>doi</w:t>
      </w:r>
      <w:proofErr w:type="spellEnd"/>
      <w:r w:rsidRPr="00AC71B6">
        <w:rPr>
          <w:rFonts w:ascii="Times New Roman" w:hAnsi="Times New Roman"/>
          <w:sz w:val="24"/>
          <w:szCs w:val="24"/>
        </w:rPr>
        <w:t xml:space="preserve">: </w:t>
      </w:r>
      <w:r w:rsidRPr="00AC71B6">
        <w:rPr>
          <w:rStyle w:val="slug-doi"/>
          <w:rFonts w:ascii="Times New Roman" w:hAnsi="Times New Roman"/>
          <w:sz w:val="24"/>
          <w:szCs w:val="24"/>
        </w:rPr>
        <w:t>10.1177/07419325070280020101</w:t>
      </w:r>
      <w:r w:rsidR="003B1C1A" w:rsidRPr="00AC71B6">
        <w:rPr>
          <w:rStyle w:val="slug-doi"/>
          <w:rFonts w:ascii="Times New Roman" w:hAnsi="Times New Roman"/>
          <w:sz w:val="24"/>
          <w:szCs w:val="24"/>
        </w:rPr>
        <w:t>.</w:t>
      </w:r>
    </w:p>
    <w:p w14:paraId="36E6811D" w14:textId="77777777" w:rsidR="00EE4ABB" w:rsidRPr="00AC71B6" w:rsidRDefault="00EE4ABB" w:rsidP="00AC71B6">
      <w:pPr>
        <w:pStyle w:val="reference"/>
        <w:spacing w:line="240" w:lineRule="auto"/>
        <w:ind w:left="720" w:hanging="720"/>
        <w:rPr>
          <w:rStyle w:val="slug-doi"/>
          <w:rFonts w:ascii="Times New Roman" w:hAnsi="Times New Roman"/>
          <w:sz w:val="24"/>
          <w:szCs w:val="24"/>
        </w:rPr>
      </w:pPr>
    </w:p>
    <w:p w14:paraId="15FA5530" w14:textId="0D77BDDB" w:rsidR="00AD6409" w:rsidRPr="00AC71B6" w:rsidRDefault="009D2E84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>S</w:t>
      </w:r>
      <w:r w:rsidR="00AD6409" w:rsidRPr="00AC71B6">
        <w:rPr>
          <w:rFonts w:ascii="Times New Roman" w:hAnsi="Times New Roman" w:cs="Times New Roman"/>
          <w:sz w:val="24"/>
          <w:szCs w:val="24"/>
        </w:rPr>
        <w:t xml:space="preserve">tillwell, C. (2012). Does the devil laugh when team teachers make plans? In </w:t>
      </w:r>
      <w:proofErr w:type="spellStart"/>
      <w:r w:rsidR="00AD6409" w:rsidRPr="00AC71B6">
        <w:rPr>
          <w:rFonts w:ascii="Times New Roman" w:hAnsi="Times New Roman" w:cs="Times New Roman"/>
          <w:sz w:val="24"/>
          <w:szCs w:val="24"/>
        </w:rPr>
        <w:t>Honigsfeld</w:t>
      </w:r>
      <w:proofErr w:type="spellEnd"/>
      <w:r w:rsidR="00AD6409" w:rsidRPr="00AC71B6">
        <w:rPr>
          <w:rFonts w:ascii="Times New Roman" w:hAnsi="Times New Roman" w:cs="Times New Roman"/>
          <w:sz w:val="24"/>
          <w:szCs w:val="24"/>
        </w:rPr>
        <w:t xml:space="preserve">, A. &amp; Dove, M. (Eds.). </w:t>
      </w:r>
      <w:r w:rsidR="00AD6409" w:rsidRPr="00AC71B6">
        <w:rPr>
          <w:rFonts w:ascii="Times New Roman" w:hAnsi="Times New Roman" w:cs="Times New Roman"/>
          <w:i/>
          <w:sz w:val="24"/>
          <w:szCs w:val="24"/>
        </w:rPr>
        <w:t>Co-teaching and other collaborative practices in the EFL/ESL classroom: rationale, research, reflections, and recommendations</w:t>
      </w:r>
      <w:r w:rsidR="00AD6409" w:rsidRPr="00AC71B6">
        <w:rPr>
          <w:rFonts w:ascii="Times New Roman" w:hAnsi="Times New Roman" w:cs="Times New Roman"/>
          <w:sz w:val="24"/>
          <w:szCs w:val="24"/>
        </w:rPr>
        <w:t xml:space="preserve"> </w:t>
      </w:r>
      <w:r w:rsidR="0060740A" w:rsidRPr="00AC71B6">
        <w:rPr>
          <w:rFonts w:ascii="Times New Roman" w:hAnsi="Times New Roman" w:cs="Times New Roman"/>
          <w:sz w:val="24"/>
          <w:szCs w:val="24"/>
        </w:rPr>
        <w:t xml:space="preserve">(pp. 165-174). </w:t>
      </w:r>
      <w:r w:rsidR="00AD6409" w:rsidRPr="00AC71B6">
        <w:rPr>
          <w:rFonts w:ascii="Times New Roman" w:hAnsi="Times New Roman" w:cs="Times New Roman"/>
          <w:sz w:val="24"/>
          <w:szCs w:val="24"/>
        </w:rPr>
        <w:t>Information Ag</w:t>
      </w:r>
      <w:r w:rsidR="009E3AF9" w:rsidRPr="00AC71B6">
        <w:rPr>
          <w:rFonts w:ascii="Times New Roman" w:hAnsi="Times New Roman" w:cs="Times New Roman"/>
          <w:sz w:val="24"/>
          <w:szCs w:val="24"/>
        </w:rPr>
        <w:t>e</w:t>
      </w:r>
      <w:r w:rsidR="00AD6409" w:rsidRPr="00AC71B6">
        <w:rPr>
          <w:rFonts w:ascii="Times New Roman" w:hAnsi="Times New Roman" w:cs="Times New Roman"/>
          <w:sz w:val="24"/>
          <w:szCs w:val="24"/>
        </w:rPr>
        <w:t>.</w:t>
      </w:r>
    </w:p>
    <w:p w14:paraId="03D974BE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FA2D234" w14:textId="48604E67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Stoller, F.L. (2004). Content-based instruction:  Perspectives on curriculum planning.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Annual Review of Applied Linguistics, 24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(12), 261-283.</w:t>
      </w:r>
    </w:p>
    <w:p w14:paraId="31AC93CB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466DE78" w14:textId="77777777" w:rsidR="00DA354C" w:rsidRPr="00AC71B6" w:rsidRDefault="00DA354C" w:rsidP="00AC71B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Sturman, H. (2012-2013). Promoting student engagement during integrative lessons: A model classroom. </w:t>
      </w:r>
      <w:r w:rsidRPr="00AC71B6">
        <w:rPr>
          <w:rFonts w:ascii="Times New Roman" w:hAnsi="Times New Roman" w:cs="Times New Roman"/>
          <w:i/>
          <w:sz w:val="24"/>
          <w:szCs w:val="24"/>
        </w:rPr>
        <w:t>The CATESOL Journal, 24</w:t>
      </w:r>
      <w:r w:rsidRPr="00AC71B6">
        <w:rPr>
          <w:rFonts w:ascii="Times New Roman" w:hAnsi="Times New Roman" w:cs="Times New Roman"/>
          <w:sz w:val="24"/>
          <w:szCs w:val="24"/>
        </w:rPr>
        <w:t xml:space="preserve">(1), 272-286. </w:t>
      </w:r>
    </w:p>
    <w:p w14:paraId="597189AB" w14:textId="77777777" w:rsidR="00DA354C" w:rsidRPr="00AC71B6" w:rsidRDefault="00DA354C" w:rsidP="00AC71B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1257B6A2" w14:textId="5F9B8571" w:rsidR="004448F7" w:rsidRPr="00AC71B6" w:rsidRDefault="004448F7" w:rsidP="00AC71B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Sudipa, I. N.,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Aryati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, K. F., Susanta, I. P. A. E., &amp; </w:t>
      </w:r>
      <w:proofErr w:type="spellStart"/>
      <w:r w:rsidRPr="00AC71B6">
        <w:rPr>
          <w:rFonts w:ascii="Times New Roman" w:hAnsi="Times New Roman" w:cs="Times New Roman"/>
          <w:sz w:val="24"/>
          <w:szCs w:val="24"/>
        </w:rPr>
        <w:t>Anggayana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, I. W. A. (2020). The development of syllabus and lesson plan based on English for occupational purposes.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International Journal of Psychosocial Rehabilitation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AC71B6">
        <w:rPr>
          <w:rFonts w:ascii="Times New Roman" w:hAnsi="Times New Roman" w:cs="Times New Roman"/>
          <w:sz w:val="24"/>
          <w:szCs w:val="24"/>
        </w:rPr>
        <w:t>(4), 290-300.</w:t>
      </w:r>
      <w:r w:rsidR="006C7DE4" w:rsidRPr="00AC71B6">
        <w:rPr>
          <w:rFonts w:ascii="Times New Roman" w:hAnsi="Times New Roman" w:cs="Times New Roman"/>
          <w:sz w:val="24"/>
          <w:szCs w:val="24"/>
        </w:rPr>
        <w:t xml:space="preserve"> https://doi.org/10.37200/IJPR/V24I4/PR201009</w:t>
      </w:r>
    </w:p>
    <w:p w14:paraId="309EB44C" w14:textId="77777777" w:rsidR="004448F7" w:rsidRPr="00AC71B6" w:rsidRDefault="004448F7" w:rsidP="00AC71B6">
      <w:pPr>
        <w:tabs>
          <w:tab w:val="left" w:pos="936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BB4A6C" w14:textId="44AEAC6F" w:rsidR="00B007AA" w:rsidRPr="00AC71B6" w:rsidRDefault="00B007AA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Swartz, </w:t>
      </w:r>
      <w:r w:rsidR="0034556A" w:rsidRPr="00AC71B6">
        <w:rPr>
          <w:rFonts w:ascii="Times New Roman" w:eastAsia="Times New Roman" w:hAnsi="Times New Roman" w:cs="Times New Roman"/>
          <w:sz w:val="24"/>
          <w:szCs w:val="24"/>
        </w:rPr>
        <w:t>R. J., &amp; Parks,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556A" w:rsidRPr="00AC71B6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556A" w:rsidRPr="00AC71B6">
        <w:rPr>
          <w:rFonts w:ascii="Times New Roman" w:eastAsia="Times New Roman" w:hAnsi="Times New Roman" w:cs="Times New Roman"/>
          <w:sz w:val="24"/>
          <w:szCs w:val="24"/>
        </w:rPr>
        <w:t>1994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7C5347" w:rsidRPr="00AC71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Infusing the teaching of critical and creative thinking into content Instruction: A lesson design handbook for the elementary grades</w:t>
      </w:r>
      <w:r w:rsidRPr="00AC71B6">
        <w:rPr>
          <w:rFonts w:ascii="Times New Roman" w:hAnsi="Times New Roman" w:cs="Times New Roman"/>
          <w:sz w:val="24"/>
          <w:szCs w:val="24"/>
        </w:rPr>
        <w:t>.</w:t>
      </w:r>
      <w:r w:rsidR="0034556A" w:rsidRPr="00AC71B6">
        <w:rPr>
          <w:rFonts w:ascii="Times New Roman" w:hAnsi="Times New Roman" w:cs="Times New Roman"/>
          <w:sz w:val="24"/>
          <w:szCs w:val="24"/>
        </w:rPr>
        <w:t xml:space="preserve"> Critical Thinking Press and Software.</w:t>
      </w:r>
    </w:p>
    <w:p w14:paraId="7E4C84D1" w14:textId="77777777" w:rsidR="000E63AE" w:rsidRPr="00AC71B6" w:rsidRDefault="000E63AE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4B8280" w14:textId="0087D6AB" w:rsidR="00551468" w:rsidRPr="00AC71B6" w:rsidRDefault="00551468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4" w:name="_Hlk181092248"/>
      <w:proofErr w:type="spellStart"/>
      <w:r w:rsidRPr="00AC71B6">
        <w:rPr>
          <w:rFonts w:ascii="Times New Roman" w:hAnsi="Times New Roman" w:cs="Times New Roman"/>
          <w:sz w:val="24"/>
          <w:szCs w:val="24"/>
        </w:rPr>
        <w:t>Ubaque</w:t>
      </w:r>
      <w:proofErr w:type="spellEnd"/>
      <w:r w:rsidRPr="00AC71B6">
        <w:rPr>
          <w:rFonts w:ascii="Times New Roman" w:hAnsi="Times New Roman" w:cs="Times New Roman"/>
          <w:sz w:val="24"/>
          <w:szCs w:val="24"/>
        </w:rPr>
        <w:t xml:space="preserve">-Casallas, D. F., &amp; Aguirre-Garzón, E. (2020). Re-signifying teacher epistemologies through lesson planning: A study on language student teachers.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Profile Issues in Teachers Professional Development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AC71B6">
        <w:rPr>
          <w:rFonts w:ascii="Times New Roman" w:hAnsi="Times New Roman" w:cs="Times New Roman"/>
          <w:sz w:val="24"/>
          <w:szCs w:val="24"/>
        </w:rPr>
        <w:t>(2), 131-144.</w:t>
      </w:r>
    </w:p>
    <w:bookmarkEnd w:id="14"/>
    <w:p w14:paraId="7C1A086B" w14:textId="2575217F" w:rsidR="00EE4ABB" w:rsidRPr="00AC71B6" w:rsidRDefault="00EE4ABB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3D5C70" w14:textId="516FEF72" w:rsidR="00610890" w:rsidRPr="00AC71B6" w:rsidRDefault="0061089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>Vauzour</w:t>
      </w:r>
      <w:proofErr w:type="spellEnd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(2025). Supporting the lesson planning process of beginning languages teachers. In L. </w:t>
      </w:r>
      <w:proofErr w:type="spellStart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>Molway</w:t>
      </w:r>
      <w:proofErr w:type="spellEnd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A. L. Gordon (Eds.), </w:t>
      </w:r>
      <w:r w:rsidRPr="00AC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Mentoring language teachers in the secondary school</w:t>
      </w:r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(pp. 87-100). Routledge.</w:t>
      </w:r>
    </w:p>
    <w:p w14:paraId="3B0D5920" w14:textId="77777777" w:rsidR="00610890" w:rsidRPr="00AC71B6" w:rsidRDefault="0061089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6634A4" w14:textId="135A83B5" w:rsidR="00F147C8" w:rsidRPr="00AC71B6" w:rsidRDefault="00F147C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Hlk126127889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>Vdovina, E., &amp; Gaibisso, L. C. (2013). Developing critical thinking in the English language classroom: A lesson plan. </w:t>
      </w:r>
      <w:r w:rsidRPr="00AC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ELTA journal</w:t>
      </w:r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AC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</w:t>
      </w:r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(1), 54-68. </w:t>
      </w:r>
    </w:p>
    <w:bookmarkEnd w:id="15"/>
    <w:p w14:paraId="1992DD8E" w14:textId="79C1E4BF" w:rsidR="00F147C8" w:rsidRPr="00AC71B6" w:rsidRDefault="00F147C8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9EBE55" w14:textId="34D3CA7F" w:rsidR="000051E2" w:rsidRPr="00AC71B6" w:rsidRDefault="000051E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Wahyuni, D., &amp; Fatimah, S. (2023). Lesson plan design based on the </w:t>
      </w:r>
      <w:proofErr w:type="spellStart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>Kurikulum</w:t>
      </w:r>
      <w:proofErr w:type="spellEnd"/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Merdeka by English teachers at UNP Laboratory Junior High School. </w:t>
      </w:r>
      <w:r w:rsidRPr="00AC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Journal of English Language Teaching</w:t>
      </w:r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12</w:t>
      </w:r>
      <w:r w:rsidRPr="00AC71B6">
        <w:rPr>
          <w:rFonts w:ascii="Times New Roman" w:eastAsia="Times New Roman" w:hAnsi="Times New Roman" w:cs="Times New Roman"/>
          <w:color w:val="000000"/>
          <w:sz w:val="24"/>
          <w:szCs w:val="24"/>
        </w:rPr>
        <w:t>(2), 456-471.</w:t>
      </w:r>
    </w:p>
    <w:p w14:paraId="4436C237" w14:textId="77777777" w:rsidR="000051E2" w:rsidRPr="00AC71B6" w:rsidRDefault="000051E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230140" w14:textId="0DC1F8DF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>Warren, L. L. (2000). Teacher planning: A literature review.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Educational Research Quarterly, 24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(2), 37-42. </w:t>
      </w:r>
    </w:p>
    <w:p w14:paraId="776F740E" w14:textId="77777777" w:rsidR="000051E2" w:rsidRPr="00AC71B6" w:rsidRDefault="000051E2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0F3E35F" w14:textId="77777777" w:rsidR="006F02F0" w:rsidRPr="00AC71B6" w:rsidRDefault="006F02F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Widodo, H. (2006). Designing a genre-based lesson plan for an academic writing course.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English Teaching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>(3), 173.</w:t>
      </w:r>
    </w:p>
    <w:p w14:paraId="47667560" w14:textId="77777777" w:rsidR="006F02F0" w:rsidRPr="00AC71B6" w:rsidRDefault="006F02F0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0B1B0C0" w14:textId="77777777" w:rsidR="00F71235" w:rsidRPr="00AC71B6" w:rsidRDefault="00F71235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AC71B6">
        <w:rPr>
          <w:rFonts w:ascii="Times New Roman" w:hAnsi="Times New Roman"/>
          <w:sz w:val="24"/>
          <w:szCs w:val="24"/>
        </w:rPr>
        <w:t xml:space="preserve">Wolfe, P. (1987). What the “seven-step lesson plan” isn’t! </w:t>
      </w:r>
      <w:r w:rsidRPr="00AC71B6">
        <w:rPr>
          <w:rFonts w:ascii="Times New Roman" w:hAnsi="Times New Roman"/>
          <w:i/>
          <w:sz w:val="24"/>
          <w:szCs w:val="24"/>
        </w:rPr>
        <w:t>Educational Leadership, 44</w:t>
      </w:r>
      <w:r w:rsidRPr="00AC71B6">
        <w:rPr>
          <w:rFonts w:ascii="Times New Roman" w:hAnsi="Times New Roman"/>
          <w:sz w:val="24"/>
          <w:szCs w:val="24"/>
        </w:rPr>
        <w:t>(5), 70-71.</w:t>
      </w:r>
    </w:p>
    <w:p w14:paraId="7BD69D86" w14:textId="77777777" w:rsidR="00035131" w:rsidRPr="00AC71B6" w:rsidRDefault="00035131" w:rsidP="00AC71B6">
      <w:pPr>
        <w:pStyle w:val="reference"/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7B2F62B" w14:textId="5AE0C04A" w:rsidR="00FA23DF" w:rsidRPr="00AC71B6" w:rsidRDefault="00FA23DF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Woodward, T. (2001). </w:t>
      </w:r>
      <w:r w:rsidRPr="00AC71B6">
        <w:rPr>
          <w:rFonts w:ascii="Times New Roman" w:hAnsi="Times New Roman" w:cs="Times New Roman"/>
          <w:i/>
          <w:sz w:val="24"/>
          <w:szCs w:val="24"/>
        </w:rPr>
        <w:t>Planning lessons and courses: Designing sequences of work for the language classroom</w:t>
      </w:r>
      <w:r w:rsidRPr="00AC71B6">
        <w:rPr>
          <w:rFonts w:ascii="Times New Roman" w:hAnsi="Times New Roman" w:cs="Times New Roman"/>
          <w:sz w:val="24"/>
          <w:szCs w:val="24"/>
        </w:rPr>
        <w:t>. Cambridge University Press.</w:t>
      </w:r>
    </w:p>
    <w:p w14:paraId="7B3DC7F2" w14:textId="77777777" w:rsidR="00EE4ABB" w:rsidRPr="00AC71B6" w:rsidRDefault="00EE4ABB" w:rsidP="00AC71B6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3660D78" w14:textId="7143F8F6" w:rsidR="000B664D" w:rsidRPr="00AC71B6" w:rsidRDefault="000B664D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Yildirim, A. (2003). Instructional planning in a centralized school system: Lessons of a study among primary school teachers in Turkey. </w:t>
      </w:r>
      <w:r w:rsidRPr="00AC71B6">
        <w:rPr>
          <w:rFonts w:ascii="Times New Roman" w:eastAsia="Times New Roman" w:hAnsi="Times New Roman" w:cs="Times New Roman"/>
          <w:i/>
          <w:iCs/>
          <w:sz w:val="24"/>
          <w:szCs w:val="24"/>
        </w:rPr>
        <w:t>International Review of Education, 49</w:t>
      </w:r>
      <w:r w:rsidRPr="00AC71B6">
        <w:rPr>
          <w:rFonts w:ascii="Times New Roman" w:eastAsia="Times New Roman" w:hAnsi="Times New Roman" w:cs="Times New Roman"/>
          <w:sz w:val="24"/>
          <w:szCs w:val="24"/>
        </w:rPr>
        <w:t xml:space="preserve">(5), 525-543. </w:t>
      </w:r>
    </w:p>
    <w:p w14:paraId="73E1FBD9" w14:textId="77777777" w:rsidR="001037B4" w:rsidRPr="00AC71B6" w:rsidRDefault="001037B4" w:rsidP="00AC71B6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24C7C3EE" w14:textId="231D91E6" w:rsidR="001037B4" w:rsidRPr="00AC71B6" w:rsidRDefault="001037B4" w:rsidP="00AC71B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6" w:name="_Hlk181092067"/>
      <w:r w:rsidRPr="00AC71B6">
        <w:rPr>
          <w:rFonts w:ascii="Times New Roman" w:hAnsi="Times New Roman" w:cs="Times New Roman"/>
          <w:sz w:val="24"/>
          <w:szCs w:val="24"/>
        </w:rPr>
        <w:lastRenderedPageBreak/>
        <w:t xml:space="preserve">Yuan, R., &amp; Zhang, J. (2016). Promoting teacher collaboration through joint lesson planning: Challenges and coping strategies.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The Asia-Pacific Education Researcher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AC71B6">
        <w:rPr>
          <w:rFonts w:ascii="Times New Roman" w:hAnsi="Times New Roman" w:cs="Times New Roman"/>
          <w:sz w:val="24"/>
          <w:szCs w:val="24"/>
        </w:rPr>
        <w:t>, 817-826.</w:t>
      </w:r>
      <w:r w:rsidR="00761A4C" w:rsidRPr="00AC71B6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5A491A"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https://doi.org/10.1007/s40299-016-0300-7</w:t>
        </w:r>
      </w:hyperlink>
    </w:p>
    <w:p w14:paraId="3D17DFD6" w14:textId="41B9DF72" w:rsidR="005A491A" w:rsidRPr="00AC71B6" w:rsidRDefault="005A491A" w:rsidP="00AC71B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71B6">
        <w:rPr>
          <w:rFonts w:ascii="Times New Roman" w:hAnsi="Times New Roman" w:cs="Times New Roman"/>
          <w:sz w:val="24"/>
          <w:szCs w:val="24"/>
        </w:rPr>
        <w:t xml:space="preserve">Yurtseven, N. (2021). On the path to becoming a teacher: Student teachers’ competency in instructional planning.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The Teacher Educator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56</w:t>
      </w:r>
      <w:r w:rsidRPr="00AC71B6">
        <w:rPr>
          <w:rFonts w:ascii="Times New Roman" w:hAnsi="Times New Roman" w:cs="Times New Roman"/>
          <w:sz w:val="24"/>
          <w:szCs w:val="24"/>
        </w:rPr>
        <w:t>(3), 270-286. DOI: 10.1080/08878730.2021.1876195</w:t>
      </w:r>
    </w:p>
    <w:p w14:paraId="29DC7991" w14:textId="3C6B243F" w:rsidR="00086219" w:rsidRPr="00AC71B6" w:rsidRDefault="00551468" w:rsidP="00AC71B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7" w:name="_Hlk181092526"/>
      <w:bookmarkEnd w:id="16"/>
      <w:r w:rsidRPr="00AC71B6">
        <w:rPr>
          <w:rFonts w:ascii="Times New Roman" w:hAnsi="Times New Roman" w:cs="Times New Roman"/>
          <w:sz w:val="24"/>
          <w:szCs w:val="24"/>
        </w:rPr>
        <w:t xml:space="preserve">Zaragoza, A., Seidel, T., &amp; Santagata, R. (2023). Lesson analysis and plan template: Scaffolding preservice teachers’ application of professional knowledge to lesson planning.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Journal of Curriculum Studies</w:t>
      </w:r>
      <w:r w:rsidRPr="00AC71B6">
        <w:rPr>
          <w:rFonts w:ascii="Times New Roman" w:hAnsi="Times New Roman" w:cs="Times New Roman"/>
          <w:sz w:val="24"/>
          <w:szCs w:val="24"/>
        </w:rPr>
        <w:t xml:space="preserve">, </w:t>
      </w:r>
      <w:r w:rsidRPr="00AC71B6">
        <w:rPr>
          <w:rFonts w:ascii="Times New Roman" w:hAnsi="Times New Roman" w:cs="Times New Roman"/>
          <w:i/>
          <w:iCs/>
          <w:sz w:val="24"/>
          <w:szCs w:val="24"/>
        </w:rPr>
        <w:t>55</w:t>
      </w:r>
      <w:r w:rsidRPr="00AC71B6">
        <w:rPr>
          <w:rFonts w:ascii="Times New Roman" w:hAnsi="Times New Roman" w:cs="Times New Roman"/>
          <w:sz w:val="24"/>
          <w:szCs w:val="24"/>
        </w:rPr>
        <w:t>(2), 138-152.</w:t>
      </w:r>
      <w:bookmarkEnd w:id="17"/>
      <w:r w:rsidR="00626C8B" w:rsidRPr="00AC71B6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626C8B" w:rsidRPr="00AC71B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https://doi.org/10.1080/02619768.2021.1996558</w:t>
        </w:r>
      </w:hyperlink>
    </w:p>
    <w:sectPr w:rsidR="00086219" w:rsidRPr="00AC71B6" w:rsidSect="007813AE">
      <w:headerReference w:type="default" r:id="rId29"/>
      <w:footerReference w:type="defaul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9E1D" w14:textId="77777777" w:rsidR="005E5624" w:rsidRDefault="005E5624" w:rsidP="003041D8">
      <w:pPr>
        <w:spacing w:after="0" w:line="240" w:lineRule="auto"/>
      </w:pPr>
      <w:r>
        <w:separator/>
      </w:r>
    </w:p>
  </w:endnote>
  <w:endnote w:type="continuationSeparator" w:id="0">
    <w:p w14:paraId="63CF0813" w14:textId="77777777" w:rsidR="005E5624" w:rsidRDefault="005E5624" w:rsidP="0030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89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FFC897" w14:textId="77777777" w:rsidR="00F32E15" w:rsidRDefault="00F32E15" w:rsidP="00F32E15">
        <w:pPr>
          <w:pStyle w:val="Footer"/>
          <w:pBdr>
            <w:bottom w:val="single" w:sz="12" w:space="1" w:color="auto"/>
          </w:pBdr>
          <w:ind w:right="360"/>
          <w:jc w:val="right"/>
          <w:rPr>
            <w:rStyle w:val="PageNumber"/>
          </w:rPr>
        </w:pPr>
        <w:r w:rsidRPr="00C349D3">
          <w:rPr>
            <w:rStyle w:val="PageNumber"/>
          </w:rPr>
          <w:fldChar w:fldCharType="begin"/>
        </w:r>
        <w:r w:rsidRPr="00C349D3">
          <w:rPr>
            <w:rStyle w:val="PageNumber"/>
          </w:rPr>
          <w:instrText xml:space="preserve"> PAGE   \* MERGEFORMAT </w:instrText>
        </w:r>
        <w:r w:rsidRPr="00C349D3"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 w:rsidRPr="00C349D3">
          <w:rPr>
            <w:rStyle w:val="PageNumber"/>
          </w:rPr>
          <w:fldChar w:fldCharType="end"/>
        </w:r>
        <w:bookmarkStart w:id="18" w:name="_Hlk210691216"/>
      </w:p>
      <w:p w14:paraId="49BF0DA4" w14:textId="77777777" w:rsidR="00F32E15" w:rsidRDefault="00F32E15" w:rsidP="00F32E15">
        <w:pPr>
          <w:pStyle w:val="Footer"/>
          <w:ind w:right="360"/>
          <w:jc w:val="right"/>
          <w:rPr>
            <w:rStyle w:val="PageNumber"/>
            <w:color w:val="000080"/>
          </w:rPr>
        </w:pPr>
        <w:r w:rsidRPr="000251D1">
          <w:rPr>
            <w:rStyle w:val="PageNumber"/>
            <w:color w:val="000080"/>
          </w:rPr>
          <w:t>PO Box 332, Interlochen, MI, USA 49643-0332</w:t>
        </w:r>
      </w:p>
      <w:p w14:paraId="417B1CAD" w14:textId="77777777" w:rsidR="00F32E15" w:rsidRPr="00DC2889" w:rsidRDefault="00F32E15" w:rsidP="00F32E15">
        <w:pPr>
          <w:pStyle w:val="Footer"/>
          <w:ind w:right="360"/>
          <w:jc w:val="right"/>
          <w:rPr>
            <w:rFonts w:eastAsiaTheme="minorEastAsia" w:hint="eastAsia"/>
          </w:rPr>
        </w:pPr>
        <w:r w:rsidRPr="003D129C">
          <w:rPr>
            <w:rStyle w:val="PageNumber"/>
            <w:b/>
            <w:color w:val="000080"/>
          </w:rPr>
          <w:t xml:space="preserve">Web: </w:t>
        </w:r>
        <w:r w:rsidRPr="003D129C">
          <w:rPr>
            <w:rStyle w:val="PageNumber"/>
            <w:color w:val="000080"/>
          </w:rPr>
          <w:t xml:space="preserve">www.tirfonline.org </w:t>
        </w:r>
        <w:r w:rsidRPr="003D129C">
          <w:rPr>
            <w:rStyle w:val="PageNumber"/>
            <w:b/>
            <w:color w:val="000080"/>
          </w:rPr>
          <w:t xml:space="preserve">/ Email: </w:t>
        </w:r>
        <w:r w:rsidRPr="003D129C">
          <w:rPr>
            <w:rStyle w:val="PageNumber"/>
            <w:color w:val="000080"/>
          </w:rPr>
          <w:t>info@tirfonline.org</w:t>
        </w:r>
      </w:p>
    </w:sdtContent>
  </w:sdt>
  <w:bookmarkEnd w:id="18" w:displacedByCustomXml="prev"/>
  <w:p w14:paraId="61111DE4" w14:textId="4A2C5D30" w:rsidR="003041D8" w:rsidRPr="00F32E15" w:rsidRDefault="003041D8" w:rsidP="00F32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D483" w14:textId="77777777" w:rsidR="005E5624" w:rsidRDefault="005E5624" w:rsidP="003041D8">
      <w:pPr>
        <w:spacing w:after="0" w:line="240" w:lineRule="auto"/>
      </w:pPr>
      <w:r>
        <w:separator/>
      </w:r>
    </w:p>
  </w:footnote>
  <w:footnote w:type="continuationSeparator" w:id="0">
    <w:p w14:paraId="16D6DCAB" w14:textId="77777777" w:rsidR="005E5624" w:rsidRDefault="005E5624" w:rsidP="0030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3A17" w14:textId="719F43D4" w:rsidR="003041D8" w:rsidRPr="00F338FA" w:rsidRDefault="00F338FA" w:rsidP="00F338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A1A6C" wp14:editId="66D46531">
          <wp:simplePos x="0" y="0"/>
          <wp:positionH relativeFrom="column">
            <wp:posOffset>-626110</wp:posOffset>
          </wp:positionH>
          <wp:positionV relativeFrom="paragraph">
            <wp:posOffset>-341630</wp:posOffset>
          </wp:positionV>
          <wp:extent cx="3413760" cy="692150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0F3A"/>
    <w:multiLevelType w:val="multilevel"/>
    <w:tmpl w:val="A560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5BF0"/>
    <w:multiLevelType w:val="multilevel"/>
    <w:tmpl w:val="9C32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043C2"/>
    <w:multiLevelType w:val="multilevel"/>
    <w:tmpl w:val="4A6C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A2639"/>
    <w:multiLevelType w:val="multilevel"/>
    <w:tmpl w:val="2B02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86BCE"/>
    <w:multiLevelType w:val="multilevel"/>
    <w:tmpl w:val="FFCCF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23169F"/>
    <w:multiLevelType w:val="multilevel"/>
    <w:tmpl w:val="E98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C063DB"/>
    <w:multiLevelType w:val="multilevel"/>
    <w:tmpl w:val="18F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22112F"/>
    <w:multiLevelType w:val="multilevel"/>
    <w:tmpl w:val="F8A2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D0483C"/>
    <w:multiLevelType w:val="multilevel"/>
    <w:tmpl w:val="C666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460EE"/>
    <w:multiLevelType w:val="multilevel"/>
    <w:tmpl w:val="BE8E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D8027A"/>
    <w:multiLevelType w:val="multilevel"/>
    <w:tmpl w:val="4BB4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940573">
    <w:abstractNumId w:val="5"/>
  </w:num>
  <w:num w:numId="2" w16cid:durableId="1341007674">
    <w:abstractNumId w:val="8"/>
  </w:num>
  <w:num w:numId="3" w16cid:durableId="550961712">
    <w:abstractNumId w:val="10"/>
  </w:num>
  <w:num w:numId="4" w16cid:durableId="595598418">
    <w:abstractNumId w:val="6"/>
  </w:num>
  <w:num w:numId="5" w16cid:durableId="1852452811">
    <w:abstractNumId w:val="7"/>
  </w:num>
  <w:num w:numId="6" w16cid:durableId="558128653">
    <w:abstractNumId w:val="1"/>
  </w:num>
  <w:num w:numId="7" w16cid:durableId="500198035">
    <w:abstractNumId w:val="9"/>
  </w:num>
  <w:num w:numId="8" w16cid:durableId="1256597893">
    <w:abstractNumId w:val="2"/>
  </w:num>
  <w:num w:numId="9" w16cid:durableId="2018118940">
    <w:abstractNumId w:val="3"/>
  </w:num>
  <w:num w:numId="10" w16cid:durableId="235360609">
    <w:abstractNumId w:val="0"/>
  </w:num>
  <w:num w:numId="11" w16cid:durableId="1502968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2"/>
    <w:rsid w:val="00004865"/>
    <w:rsid w:val="000051E2"/>
    <w:rsid w:val="00013A00"/>
    <w:rsid w:val="000171E1"/>
    <w:rsid w:val="000318AA"/>
    <w:rsid w:val="00035131"/>
    <w:rsid w:val="00035BF8"/>
    <w:rsid w:val="00044C77"/>
    <w:rsid w:val="000718E9"/>
    <w:rsid w:val="00075214"/>
    <w:rsid w:val="00086219"/>
    <w:rsid w:val="000A3C89"/>
    <w:rsid w:val="000A5852"/>
    <w:rsid w:val="000B02CA"/>
    <w:rsid w:val="000B2F90"/>
    <w:rsid w:val="000B664D"/>
    <w:rsid w:val="000E63AE"/>
    <w:rsid w:val="0010264B"/>
    <w:rsid w:val="001037B4"/>
    <w:rsid w:val="00123DEE"/>
    <w:rsid w:val="00156878"/>
    <w:rsid w:val="0016718A"/>
    <w:rsid w:val="00173D6B"/>
    <w:rsid w:val="001C3242"/>
    <w:rsid w:val="001C4E71"/>
    <w:rsid w:val="001D2223"/>
    <w:rsid w:val="0021791C"/>
    <w:rsid w:val="002308BB"/>
    <w:rsid w:val="002413F7"/>
    <w:rsid w:val="00254003"/>
    <w:rsid w:val="00261CF0"/>
    <w:rsid w:val="002876E5"/>
    <w:rsid w:val="002E2428"/>
    <w:rsid w:val="003041D8"/>
    <w:rsid w:val="00314538"/>
    <w:rsid w:val="00323450"/>
    <w:rsid w:val="0033640F"/>
    <w:rsid w:val="00343259"/>
    <w:rsid w:val="0034556A"/>
    <w:rsid w:val="00346F5E"/>
    <w:rsid w:val="0035745B"/>
    <w:rsid w:val="0039258E"/>
    <w:rsid w:val="003B1C1A"/>
    <w:rsid w:val="003C1B0D"/>
    <w:rsid w:val="003C487E"/>
    <w:rsid w:val="003D7182"/>
    <w:rsid w:val="003F3E53"/>
    <w:rsid w:val="0040634D"/>
    <w:rsid w:val="0041711B"/>
    <w:rsid w:val="00420290"/>
    <w:rsid w:val="00420C52"/>
    <w:rsid w:val="00422396"/>
    <w:rsid w:val="0043514F"/>
    <w:rsid w:val="004404BD"/>
    <w:rsid w:val="004448F7"/>
    <w:rsid w:val="0045245F"/>
    <w:rsid w:val="004556B6"/>
    <w:rsid w:val="00476B86"/>
    <w:rsid w:val="00497BD0"/>
    <w:rsid w:val="004C3DCD"/>
    <w:rsid w:val="004E4C0A"/>
    <w:rsid w:val="004F28C5"/>
    <w:rsid w:val="004F7E66"/>
    <w:rsid w:val="005167B3"/>
    <w:rsid w:val="005249AA"/>
    <w:rsid w:val="00530785"/>
    <w:rsid w:val="00536C2E"/>
    <w:rsid w:val="00551468"/>
    <w:rsid w:val="0056352F"/>
    <w:rsid w:val="005716AC"/>
    <w:rsid w:val="005943FD"/>
    <w:rsid w:val="0059690D"/>
    <w:rsid w:val="005A491A"/>
    <w:rsid w:val="005A7F13"/>
    <w:rsid w:val="005B4C1C"/>
    <w:rsid w:val="005C5B01"/>
    <w:rsid w:val="005D475C"/>
    <w:rsid w:val="005E5624"/>
    <w:rsid w:val="005F52F3"/>
    <w:rsid w:val="005F63B0"/>
    <w:rsid w:val="0060740A"/>
    <w:rsid w:val="00610890"/>
    <w:rsid w:val="00626C8B"/>
    <w:rsid w:val="0065463D"/>
    <w:rsid w:val="006605CD"/>
    <w:rsid w:val="0066505F"/>
    <w:rsid w:val="00666A7A"/>
    <w:rsid w:val="0067176A"/>
    <w:rsid w:val="006A4672"/>
    <w:rsid w:val="006A72DD"/>
    <w:rsid w:val="006B413B"/>
    <w:rsid w:val="006C2771"/>
    <w:rsid w:val="006C7DE4"/>
    <w:rsid w:val="006F02F0"/>
    <w:rsid w:val="00706573"/>
    <w:rsid w:val="00706EF9"/>
    <w:rsid w:val="00717666"/>
    <w:rsid w:val="00720FE0"/>
    <w:rsid w:val="007360A6"/>
    <w:rsid w:val="007428D6"/>
    <w:rsid w:val="007609E9"/>
    <w:rsid w:val="0076109A"/>
    <w:rsid w:val="00761A4C"/>
    <w:rsid w:val="007721DB"/>
    <w:rsid w:val="007813AE"/>
    <w:rsid w:val="00782926"/>
    <w:rsid w:val="007A4F2E"/>
    <w:rsid w:val="007B7601"/>
    <w:rsid w:val="007C4389"/>
    <w:rsid w:val="007C5347"/>
    <w:rsid w:val="00824D1E"/>
    <w:rsid w:val="00833568"/>
    <w:rsid w:val="008357E1"/>
    <w:rsid w:val="00851C95"/>
    <w:rsid w:val="00862652"/>
    <w:rsid w:val="00880002"/>
    <w:rsid w:val="00881D12"/>
    <w:rsid w:val="00882429"/>
    <w:rsid w:val="008A49EB"/>
    <w:rsid w:val="008B3B75"/>
    <w:rsid w:val="008D2B03"/>
    <w:rsid w:val="008F4CCB"/>
    <w:rsid w:val="00903661"/>
    <w:rsid w:val="00916DD4"/>
    <w:rsid w:val="00925E4C"/>
    <w:rsid w:val="00945A5A"/>
    <w:rsid w:val="009660A2"/>
    <w:rsid w:val="009703D1"/>
    <w:rsid w:val="00984E51"/>
    <w:rsid w:val="00990B5D"/>
    <w:rsid w:val="0099617A"/>
    <w:rsid w:val="009C7DEF"/>
    <w:rsid w:val="009D2E84"/>
    <w:rsid w:val="009D3015"/>
    <w:rsid w:val="009E3AF9"/>
    <w:rsid w:val="009E5C7E"/>
    <w:rsid w:val="00A07CA7"/>
    <w:rsid w:val="00A4004B"/>
    <w:rsid w:val="00A52FCC"/>
    <w:rsid w:val="00A5764C"/>
    <w:rsid w:val="00A83C2E"/>
    <w:rsid w:val="00A869DE"/>
    <w:rsid w:val="00AA30F4"/>
    <w:rsid w:val="00AA32CF"/>
    <w:rsid w:val="00AB47E7"/>
    <w:rsid w:val="00AC3314"/>
    <w:rsid w:val="00AC6257"/>
    <w:rsid w:val="00AC71B6"/>
    <w:rsid w:val="00AD63C6"/>
    <w:rsid w:val="00AD6409"/>
    <w:rsid w:val="00AE54E2"/>
    <w:rsid w:val="00AE724E"/>
    <w:rsid w:val="00B007AA"/>
    <w:rsid w:val="00B0409D"/>
    <w:rsid w:val="00B05408"/>
    <w:rsid w:val="00B06C84"/>
    <w:rsid w:val="00B25A28"/>
    <w:rsid w:val="00B32788"/>
    <w:rsid w:val="00B3370D"/>
    <w:rsid w:val="00B60903"/>
    <w:rsid w:val="00B61B33"/>
    <w:rsid w:val="00B623B4"/>
    <w:rsid w:val="00B6696F"/>
    <w:rsid w:val="00B96CAF"/>
    <w:rsid w:val="00BA6029"/>
    <w:rsid w:val="00BC7302"/>
    <w:rsid w:val="00BD04D9"/>
    <w:rsid w:val="00BD712D"/>
    <w:rsid w:val="00C13B7B"/>
    <w:rsid w:val="00C163E7"/>
    <w:rsid w:val="00C25CA2"/>
    <w:rsid w:val="00C35280"/>
    <w:rsid w:val="00C86CBD"/>
    <w:rsid w:val="00C96F17"/>
    <w:rsid w:val="00CF09FB"/>
    <w:rsid w:val="00D035FD"/>
    <w:rsid w:val="00D164AD"/>
    <w:rsid w:val="00D311B7"/>
    <w:rsid w:val="00D47CB0"/>
    <w:rsid w:val="00D52741"/>
    <w:rsid w:val="00D5715A"/>
    <w:rsid w:val="00D641E7"/>
    <w:rsid w:val="00D94378"/>
    <w:rsid w:val="00DA080E"/>
    <w:rsid w:val="00DA354C"/>
    <w:rsid w:val="00DE2D6B"/>
    <w:rsid w:val="00DF0137"/>
    <w:rsid w:val="00DF0C5C"/>
    <w:rsid w:val="00E21DE3"/>
    <w:rsid w:val="00E3337C"/>
    <w:rsid w:val="00E4735B"/>
    <w:rsid w:val="00E7225E"/>
    <w:rsid w:val="00E92A57"/>
    <w:rsid w:val="00EB0509"/>
    <w:rsid w:val="00EE4ABB"/>
    <w:rsid w:val="00F046A0"/>
    <w:rsid w:val="00F10960"/>
    <w:rsid w:val="00F147C8"/>
    <w:rsid w:val="00F32E15"/>
    <w:rsid w:val="00F338FA"/>
    <w:rsid w:val="00F36C92"/>
    <w:rsid w:val="00F4763F"/>
    <w:rsid w:val="00F5543A"/>
    <w:rsid w:val="00F61EB8"/>
    <w:rsid w:val="00F71235"/>
    <w:rsid w:val="00FA08DD"/>
    <w:rsid w:val="00FA2285"/>
    <w:rsid w:val="00FA23DF"/>
    <w:rsid w:val="00FD0AAB"/>
    <w:rsid w:val="00F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A0E91"/>
  <w15:docId w15:val="{BB091386-8223-487A-B308-44C9A395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64D"/>
    <w:rPr>
      <w:color w:val="0000FF" w:themeColor="hyperlink"/>
      <w:u w:val="single"/>
    </w:rPr>
  </w:style>
  <w:style w:type="paragraph" w:customStyle="1" w:styleId="reference">
    <w:name w:val="reference"/>
    <w:basedOn w:val="Normal"/>
    <w:rsid w:val="007C4389"/>
    <w:pPr>
      <w:spacing w:after="0" w:line="180" w:lineRule="exact"/>
      <w:ind w:left="187" w:hanging="187"/>
    </w:pPr>
    <w:rPr>
      <w:rFonts w:ascii="Times" w:eastAsia="Times New Roman" w:hAnsi="Times" w:cs="Times New Roman"/>
      <w:sz w:val="20"/>
      <w:szCs w:val="20"/>
      <w:lang w:eastAsia="zh-CN"/>
    </w:rPr>
  </w:style>
  <w:style w:type="character" w:customStyle="1" w:styleId="cit-auth">
    <w:name w:val="cit-auth"/>
    <w:basedOn w:val="DefaultParagraphFont"/>
    <w:rsid w:val="007428D6"/>
  </w:style>
  <w:style w:type="character" w:customStyle="1" w:styleId="cit-title">
    <w:name w:val="cit-title"/>
    <w:basedOn w:val="DefaultParagraphFont"/>
    <w:rsid w:val="007428D6"/>
  </w:style>
  <w:style w:type="character" w:customStyle="1" w:styleId="cit-sep">
    <w:name w:val="cit-sep"/>
    <w:basedOn w:val="DefaultParagraphFont"/>
    <w:rsid w:val="007428D6"/>
  </w:style>
  <w:style w:type="character" w:customStyle="1" w:styleId="cit-subtitle">
    <w:name w:val="cit-subtitle"/>
    <w:basedOn w:val="DefaultParagraphFont"/>
    <w:rsid w:val="007428D6"/>
  </w:style>
  <w:style w:type="character" w:customStyle="1" w:styleId="search-result-highlight">
    <w:name w:val="search-result-highlight"/>
    <w:basedOn w:val="DefaultParagraphFont"/>
    <w:rsid w:val="007428D6"/>
  </w:style>
  <w:style w:type="character" w:styleId="HTMLCite">
    <w:name w:val="HTML Cite"/>
    <w:basedOn w:val="DefaultParagraphFont"/>
    <w:uiPriority w:val="99"/>
    <w:semiHidden/>
    <w:unhideWhenUsed/>
    <w:rsid w:val="007428D6"/>
    <w:rPr>
      <w:i/>
      <w:iCs/>
    </w:rPr>
  </w:style>
  <w:style w:type="character" w:customStyle="1" w:styleId="cit-print-date">
    <w:name w:val="cit-print-date"/>
    <w:basedOn w:val="DefaultParagraphFont"/>
    <w:rsid w:val="007428D6"/>
  </w:style>
  <w:style w:type="character" w:customStyle="1" w:styleId="cit-vol">
    <w:name w:val="cit-vol"/>
    <w:basedOn w:val="DefaultParagraphFont"/>
    <w:rsid w:val="007428D6"/>
  </w:style>
  <w:style w:type="character" w:customStyle="1" w:styleId="cit-issue">
    <w:name w:val="cit-issue"/>
    <w:basedOn w:val="DefaultParagraphFont"/>
    <w:rsid w:val="007428D6"/>
  </w:style>
  <w:style w:type="character" w:customStyle="1" w:styleId="cit-pages">
    <w:name w:val="cit-pages"/>
    <w:basedOn w:val="DefaultParagraphFont"/>
    <w:rsid w:val="007428D6"/>
  </w:style>
  <w:style w:type="character" w:customStyle="1" w:styleId="cit-first-page">
    <w:name w:val="cit-first-page"/>
    <w:basedOn w:val="DefaultParagraphFont"/>
    <w:rsid w:val="007428D6"/>
  </w:style>
  <w:style w:type="character" w:customStyle="1" w:styleId="cit-last-page">
    <w:name w:val="cit-last-page"/>
    <w:basedOn w:val="DefaultParagraphFont"/>
    <w:rsid w:val="007428D6"/>
  </w:style>
  <w:style w:type="character" w:customStyle="1" w:styleId="cit-doi">
    <w:name w:val="cit-doi"/>
    <w:basedOn w:val="DefaultParagraphFont"/>
    <w:rsid w:val="007428D6"/>
  </w:style>
  <w:style w:type="character" w:customStyle="1" w:styleId="Heading1Char">
    <w:name w:val="Heading 1 Char"/>
    <w:basedOn w:val="DefaultParagraphFont"/>
    <w:link w:val="Heading1"/>
    <w:uiPriority w:val="9"/>
    <w:rsid w:val="00B96C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me">
    <w:name w:val="name"/>
    <w:basedOn w:val="DefaultParagraphFont"/>
    <w:rsid w:val="00B96CAF"/>
  </w:style>
  <w:style w:type="paragraph" w:styleId="HTMLAddress">
    <w:name w:val="HTML Address"/>
    <w:basedOn w:val="Normal"/>
    <w:link w:val="HTMLAddressChar"/>
    <w:uiPriority w:val="99"/>
    <w:semiHidden/>
    <w:unhideWhenUsed/>
    <w:rsid w:val="00B96CA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96CA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lug-doi">
    <w:name w:val="slug-doi"/>
    <w:basedOn w:val="DefaultParagraphFont"/>
    <w:rsid w:val="00B96CAF"/>
  </w:style>
  <w:style w:type="character" w:customStyle="1" w:styleId="slug-pub-date">
    <w:name w:val="slug-pub-date"/>
    <w:basedOn w:val="DefaultParagraphFont"/>
    <w:rsid w:val="00B96CAF"/>
  </w:style>
  <w:style w:type="character" w:customStyle="1" w:styleId="slug-vol">
    <w:name w:val="slug-vol"/>
    <w:basedOn w:val="DefaultParagraphFont"/>
    <w:rsid w:val="00B96CAF"/>
  </w:style>
  <w:style w:type="character" w:customStyle="1" w:styleId="slug-issue">
    <w:name w:val="slug-issue"/>
    <w:basedOn w:val="DefaultParagraphFont"/>
    <w:rsid w:val="00B96CAF"/>
  </w:style>
  <w:style w:type="character" w:customStyle="1" w:styleId="slug-pages">
    <w:name w:val="slug-pages"/>
    <w:basedOn w:val="DefaultParagraphFont"/>
    <w:rsid w:val="00B96CAF"/>
  </w:style>
  <w:style w:type="character" w:customStyle="1" w:styleId="singlehighlightclass">
    <w:name w:val="single_highlight_class"/>
    <w:basedOn w:val="DefaultParagraphFont"/>
    <w:rsid w:val="00004865"/>
  </w:style>
  <w:style w:type="character" w:customStyle="1" w:styleId="Heading2Char">
    <w:name w:val="Heading 2 Char"/>
    <w:basedOn w:val="DefaultParagraphFont"/>
    <w:link w:val="Heading2"/>
    <w:uiPriority w:val="9"/>
    <w:semiHidden/>
    <w:rsid w:val="00004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04865"/>
    <w:rPr>
      <w:b/>
      <w:bCs/>
    </w:rPr>
  </w:style>
  <w:style w:type="paragraph" w:styleId="Header">
    <w:name w:val="header"/>
    <w:basedOn w:val="Normal"/>
    <w:link w:val="HeaderChar"/>
    <w:unhideWhenUsed/>
    <w:rsid w:val="003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1D8"/>
  </w:style>
  <w:style w:type="paragraph" w:styleId="Footer">
    <w:name w:val="footer"/>
    <w:basedOn w:val="Normal"/>
    <w:link w:val="FooterChar"/>
    <w:unhideWhenUsed/>
    <w:rsid w:val="0030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1D8"/>
  </w:style>
  <w:style w:type="character" w:styleId="PageNumber">
    <w:name w:val="page number"/>
    <w:basedOn w:val="DefaultParagraphFont"/>
    <w:rsid w:val="003041D8"/>
  </w:style>
  <w:style w:type="character" w:styleId="Emphasis">
    <w:name w:val="Emphasis"/>
    <w:basedOn w:val="DefaultParagraphFont"/>
    <w:uiPriority w:val="20"/>
    <w:qFormat/>
    <w:rsid w:val="000A3C89"/>
    <w:rPr>
      <w:i/>
      <w:iCs/>
    </w:rPr>
  </w:style>
  <w:style w:type="paragraph" w:styleId="NormalWeb">
    <w:name w:val="Normal (Web)"/>
    <w:basedOn w:val="Normal"/>
    <w:uiPriority w:val="99"/>
    <w:unhideWhenUsed/>
    <w:rsid w:val="00E3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te-title">
    <w:name w:val="site-title"/>
    <w:basedOn w:val="DefaultParagraphFont"/>
    <w:rsid w:val="00851C95"/>
  </w:style>
  <w:style w:type="character" w:customStyle="1" w:styleId="cit-ahead-of-print-date">
    <w:name w:val="cit-ahead-of-print-date"/>
    <w:basedOn w:val="DefaultParagraphFont"/>
    <w:rsid w:val="00851C9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1C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1C95"/>
    <w:rPr>
      <w:rFonts w:ascii="Arial" w:eastAsia="Times New Roman" w:hAnsi="Arial" w:cs="Arial"/>
      <w:vanish/>
      <w:sz w:val="16"/>
      <w:szCs w:val="16"/>
    </w:rPr>
  </w:style>
  <w:style w:type="character" w:customStyle="1" w:styleId="search-results-count">
    <w:name w:val="search-results-count"/>
    <w:basedOn w:val="DefaultParagraphFont"/>
    <w:rsid w:val="00851C95"/>
  </w:style>
  <w:style w:type="character" w:customStyle="1" w:styleId="results-total">
    <w:name w:val="results-total"/>
    <w:basedOn w:val="DefaultParagraphFont"/>
    <w:rsid w:val="00851C95"/>
  </w:style>
  <w:style w:type="character" w:customStyle="1" w:styleId="criterion">
    <w:name w:val="criterion"/>
    <w:basedOn w:val="DefaultParagraphFont"/>
    <w:rsid w:val="00851C95"/>
  </w:style>
  <w:style w:type="character" w:customStyle="1" w:styleId="criteria-value">
    <w:name w:val="criteria-value"/>
    <w:basedOn w:val="DefaultParagraphFont"/>
    <w:rsid w:val="00851C95"/>
  </w:style>
  <w:style w:type="character" w:customStyle="1" w:styleId="criteria-boolean">
    <w:name w:val="criteria-boolean"/>
    <w:basedOn w:val="DefaultParagraphFont"/>
    <w:rsid w:val="00851C95"/>
  </w:style>
  <w:style w:type="character" w:customStyle="1" w:styleId="criteria-location">
    <w:name w:val="criteria-location"/>
    <w:basedOn w:val="DefaultParagraphFont"/>
    <w:rsid w:val="00851C95"/>
  </w:style>
  <w:style w:type="character" w:customStyle="1" w:styleId="journal-source">
    <w:name w:val="journal-source"/>
    <w:basedOn w:val="DefaultParagraphFont"/>
    <w:rsid w:val="00851C95"/>
  </w:style>
  <w:style w:type="character" w:customStyle="1" w:styleId="cit-first-element">
    <w:name w:val="cit-first-element"/>
    <w:basedOn w:val="DefaultParagraphFont"/>
    <w:rsid w:val="00851C95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51C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51C95"/>
    <w:rPr>
      <w:rFonts w:ascii="Arial" w:eastAsia="Times New Roman" w:hAnsi="Arial"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F2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4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elt/ccv008" TargetMode="External"/><Relationship Id="rId13" Type="http://schemas.openxmlformats.org/officeDocument/2006/relationships/hyperlink" Target="https://doi.org/10.1080/09588221.2021.1995001" TargetMode="External"/><Relationship Id="rId18" Type="http://schemas.openxmlformats.org/officeDocument/2006/relationships/hyperlink" Target="https://doi.org/10.22554/ijtel.v7i2.124" TargetMode="External"/><Relationship Id="rId26" Type="http://schemas.openxmlformats.org/officeDocument/2006/relationships/hyperlink" Target="https://doi.org/10.1016/j.caeai.2025.100474" TargetMode="External"/><Relationship Id="rId3" Type="http://schemas.openxmlformats.org/officeDocument/2006/relationships/styles" Target="styles.xml"/><Relationship Id="rId21" Type="http://schemas.openxmlformats.org/officeDocument/2006/relationships/hyperlink" Target="http://exclusive.multibriefs.com/content/interference-patterns-applying-linguistic-theory-to-lesson-production/educa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16/j.system.2020.102240" TargetMode="External"/><Relationship Id="rId17" Type="http://schemas.openxmlformats.org/officeDocument/2006/relationships/hyperlink" Target="https://doi.org/10.1177/00472395241301388" TargetMode="External"/><Relationship Id="rId25" Type="http://schemas.openxmlformats.org/officeDocument/2006/relationships/hyperlink" Target="https://www.sciencedirect.com/science/article/pii/S24058440220001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ssaho.2021.100172" TargetMode="External"/><Relationship Id="rId20" Type="http://schemas.openxmlformats.org/officeDocument/2006/relationships/hyperlink" Target="https://doi.org/10.1016/j.tate.2010.03.006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260747870130303" TargetMode="External"/><Relationship Id="rId24" Type="http://schemas.openxmlformats.org/officeDocument/2006/relationships/hyperlink" Target="https://doi.org/10.1177/136216881036524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sbspro.2013.10.053" TargetMode="External"/><Relationship Id="rId23" Type="http://schemas.openxmlformats.org/officeDocument/2006/relationships/hyperlink" Target="https://dx.doi.org/10.24093/awej/covid2.32" TargetMode="External"/><Relationship Id="rId28" Type="http://schemas.openxmlformats.org/officeDocument/2006/relationships/hyperlink" Target="https://doi.org/10.1080/02619768.2021.1996558" TargetMode="External"/><Relationship Id="rId10" Type="http://schemas.openxmlformats.org/officeDocument/2006/relationships/hyperlink" Target="https://doi.org/10.59075/ijss.v3i2.1564" TargetMode="External"/><Relationship Id="rId19" Type="http://schemas.openxmlformats.org/officeDocument/2006/relationships/hyperlink" Target="https://doi.org/10.1080/08878730.2021.1938324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177/1362168813505381" TargetMode="External"/><Relationship Id="rId14" Type="http://schemas.openxmlformats.org/officeDocument/2006/relationships/hyperlink" Target="https://doi.org/10.59814/resofro.2024.4(1)177" TargetMode="External"/><Relationship Id="rId22" Type="http://schemas.openxmlformats.org/officeDocument/2006/relationships/hyperlink" Target="https://doi.org/10.1016/j.tate.2021.103484" TargetMode="External"/><Relationship Id="rId27" Type="http://schemas.openxmlformats.org/officeDocument/2006/relationships/hyperlink" Target="https://doi.org/10.1007/s40299-016-0300-7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527F-DBE1-412C-A08C-D787B126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4040</Words>
  <Characters>24200</Characters>
  <Application>Microsoft Office Word</Application>
  <DocSecurity>0</DocSecurity>
  <Lines>550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 Bailey</dc:creator>
  <cp:lastModifiedBy>Ada D</cp:lastModifiedBy>
  <cp:revision>3</cp:revision>
  <dcterms:created xsi:type="dcterms:W3CDTF">2025-10-05T23:10:00Z</dcterms:created>
  <dcterms:modified xsi:type="dcterms:W3CDTF">2025-10-07T05:03:00Z</dcterms:modified>
</cp:coreProperties>
</file>