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242D" w14:textId="77777777" w:rsidR="00A347F3" w:rsidRPr="00904E6F" w:rsidRDefault="00A347F3" w:rsidP="00904E6F">
      <w:pPr>
        <w:jc w:val="center"/>
        <w:rPr>
          <w:b/>
          <w:u w:val="single"/>
        </w:rPr>
      </w:pPr>
      <w:r w:rsidRPr="00904E6F">
        <w:rPr>
          <w:b/>
          <w:u w:val="single"/>
        </w:rPr>
        <w:t>RELIABILITY: SELECTED REFERENCES</w:t>
      </w:r>
    </w:p>
    <w:p w14:paraId="5010AA2A" w14:textId="18E5133D" w:rsidR="00A347F3" w:rsidRPr="00904E6F" w:rsidRDefault="00A347F3" w:rsidP="00904E6F">
      <w:pPr>
        <w:jc w:val="center"/>
        <w:rPr>
          <w:b/>
        </w:rPr>
      </w:pPr>
      <w:r w:rsidRPr="00904E6F">
        <w:rPr>
          <w:b/>
        </w:rPr>
        <w:t xml:space="preserve">(Last updated </w:t>
      </w:r>
      <w:r w:rsidR="00C31FE8">
        <w:rPr>
          <w:b/>
        </w:rPr>
        <w:t>2</w:t>
      </w:r>
      <w:r w:rsidR="00B32F98">
        <w:rPr>
          <w:b/>
        </w:rPr>
        <w:t>5</w:t>
      </w:r>
      <w:r w:rsidR="00262EB7" w:rsidRPr="00904E6F">
        <w:rPr>
          <w:b/>
        </w:rPr>
        <w:t xml:space="preserve"> </w:t>
      </w:r>
      <w:r w:rsidR="00C31FE8">
        <w:rPr>
          <w:b/>
        </w:rPr>
        <w:t>September</w:t>
      </w:r>
      <w:r w:rsidR="00262EB7" w:rsidRPr="00904E6F">
        <w:rPr>
          <w:b/>
        </w:rPr>
        <w:t xml:space="preserve"> 202</w:t>
      </w:r>
      <w:r w:rsidR="00C31FE8">
        <w:rPr>
          <w:b/>
        </w:rPr>
        <w:t>5</w:t>
      </w:r>
      <w:r w:rsidRPr="00904E6F">
        <w:rPr>
          <w:b/>
        </w:rPr>
        <w:t>)</w:t>
      </w:r>
    </w:p>
    <w:p w14:paraId="2A5CE29A" w14:textId="4DD31066" w:rsidR="00A347F3" w:rsidRDefault="00A347F3" w:rsidP="00904E6F"/>
    <w:p w14:paraId="19AABF99" w14:textId="77777777" w:rsidR="00D96105" w:rsidRPr="00D96105" w:rsidRDefault="00D96105" w:rsidP="00904E6F">
      <w:bookmarkStart w:id="0" w:name="_Hlk97012119"/>
      <w:r w:rsidRPr="00D96105">
        <w:t xml:space="preserve">Abdelsalam, M., Shokry, M., &amp; Idrees, A. M. (2023). A proposed model for improving the reliability of online exam results using blockchain. </w:t>
      </w:r>
      <w:r w:rsidRPr="00D96105">
        <w:rPr>
          <w:i/>
          <w:iCs/>
        </w:rPr>
        <w:t>IEEE Access</w:t>
      </w:r>
      <w:r w:rsidRPr="00D96105">
        <w:t xml:space="preserve">, </w:t>
      </w:r>
      <w:r w:rsidRPr="00D96105">
        <w:rPr>
          <w:i/>
          <w:iCs/>
        </w:rPr>
        <w:t>12</w:t>
      </w:r>
      <w:r w:rsidRPr="00D96105">
        <w:t>, 7719-7733.</w:t>
      </w:r>
    </w:p>
    <w:p w14:paraId="4003E589" w14:textId="77777777" w:rsidR="00D96105" w:rsidRDefault="00D96105" w:rsidP="00904E6F"/>
    <w:p w14:paraId="5216F0B4" w14:textId="5EF3335F" w:rsidR="00734090" w:rsidRPr="00734090" w:rsidRDefault="00734090" w:rsidP="00734090">
      <w:r w:rsidRPr="00734090">
        <w:t xml:space="preserve">Alhazmi, A. A., &amp; Muftah, M. (2025). Evaluating ChatGPT's </w:t>
      </w:r>
      <w:r>
        <w:t>r</w:t>
      </w:r>
      <w:r w:rsidRPr="00734090">
        <w:t xml:space="preserve">eliability in </w:t>
      </w:r>
      <w:r>
        <w:t>s</w:t>
      </w:r>
      <w:r w:rsidRPr="00734090">
        <w:t xml:space="preserve">econd </w:t>
      </w:r>
      <w:r>
        <w:t>l</w:t>
      </w:r>
      <w:r w:rsidRPr="00734090">
        <w:t xml:space="preserve">anguage </w:t>
      </w:r>
      <w:r>
        <w:t>a</w:t>
      </w:r>
      <w:r w:rsidRPr="00734090">
        <w:t xml:space="preserve">cquisition (SLA): Insights on </w:t>
      </w:r>
      <w:r>
        <w:t>l</w:t>
      </w:r>
      <w:r w:rsidRPr="00734090">
        <w:t xml:space="preserve">anguage </w:t>
      </w:r>
      <w:r>
        <w:t>s</w:t>
      </w:r>
      <w:r w:rsidRPr="00734090">
        <w:t xml:space="preserve">kills and </w:t>
      </w:r>
      <w:r>
        <w:t>t</w:t>
      </w:r>
      <w:r w:rsidRPr="00734090">
        <w:t xml:space="preserve">echnology's </w:t>
      </w:r>
      <w:r>
        <w:t>r</w:t>
      </w:r>
      <w:r w:rsidRPr="00734090">
        <w:t xml:space="preserve">ole. </w:t>
      </w:r>
      <w:r w:rsidRPr="00734090">
        <w:rPr>
          <w:i/>
          <w:iCs/>
        </w:rPr>
        <w:t>Electronic Journal of e-Learning</w:t>
      </w:r>
      <w:r w:rsidRPr="00734090">
        <w:t xml:space="preserve">, </w:t>
      </w:r>
      <w:r w:rsidRPr="00734090">
        <w:rPr>
          <w:i/>
          <w:iCs/>
        </w:rPr>
        <w:t>23</w:t>
      </w:r>
      <w:r w:rsidRPr="00734090">
        <w:t>(1), 96-112.</w:t>
      </w:r>
      <w:r>
        <w:t xml:space="preserve"> </w:t>
      </w:r>
      <w:hyperlink r:id="rId6" w:history="1">
        <w:r w:rsidRPr="00734090">
          <w:rPr>
            <w:rStyle w:val="Hyperlink"/>
          </w:rPr>
          <w:t xml:space="preserve">https://doi.org/10.34190/ejel.23.1.3762 </w:t>
        </w:r>
      </w:hyperlink>
    </w:p>
    <w:p w14:paraId="64F568DD" w14:textId="77777777" w:rsidR="00734090" w:rsidRPr="00904E6F" w:rsidRDefault="00734090" w:rsidP="00904E6F"/>
    <w:p w14:paraId="62E4FE7D" w14:textId="124018CB" w:rsidR="003550FD" w:rsidRPr="00904E6F" w:rsidRDefault="003550FD" w:rsidP="00904E6F">
      <w:r w:rsidRPr="00904E6F">
        <w:t xml:space="preserve">Al Noor, H. (2020). A probe into the different aspects of ‘Validity’and ‘Reliability’of IELTS writing test. </w:t>
      </w:r>
      <w:r w:rsidRPr="00904E6F">
        <w:rPr>
          <w:i/>
          <w:iCs/>
        </w:rPr>
        <w:t>International Journal of English Literature and Social Sciences, 5</w:t>
      </w:r>
      <w:r w:rsidRPr="00904E6F">
        <w:t xml:space="preserve">(4), 968-972. </w:t>
      </w:r>
    </w:p>
    <w:p w14:paraId="4ECEF412" w14:textId="77777777" w:rsidR="0006738B" w:rsidRPr="00904E6F" w:rsidRDefault="0006738B" w:rsidP="00904E6F">
      <w:bookmarkStart w:id="1" w:name="_Hlk175898360"/>
    </w:p>
    <w:p w14:paraId="41E16317" w14:textId="024D889D" w:rsidR="00DD4C23" w:rsidRDefault="00DD4C23" w:rsidP="00904E6F">
      <w:r w:rsidRPr="00DD4C23">
        <w:t xml:space="preserve">Almutairi, M. A. (2023). Reliability and </w:t>
      </w:r>
      <w:r w:rsidRPr="00904E6F">
        <w:t>v</w:t>
      </w:r>
      <w:r w:rsidRPr="00DD4C23">
        <w:t xml:space="preserve">alidity of the Electronic English Placement Test (EPT) conducted by the Language Centre, Public Authority for Applied Education &amp; Training. </w:t>
      </w:r>
      <w:r w:rsidRPr="00DD4C23">
        <w:rPr>
          <w:i/>
          <w:iCs/>
        </w:rPr>
        <w:t>British Journal of English Linguistics</w:t>
      </w:r>
      <w:r w:rsidRPr="00DD4C23">
        <w:t xml:space="preserve">, </w:t>
      </w:r>
      <w:r w:rsidRPr="00DD4C23">
        <w:rPr>
          <w:i/>
          <w:iCs/>
        </w:rPr>
        <w:t>11</w:t>
      </w:r>
      <w:r w:rsidRPr="00DD4C23">
        <w:t>(3), 46-55.</w:t>
      </w:r>
      <w:r w:rsidR="00C5694B">
        <w:t xml:space="preserve"> </w:t>
      </w:r>
      <w:hyperlink r:id="rId7" w:history="1">
        <w:r w:rsidR="00C5694B" w:rsidRPr="00C5694B">
          <w:rPr>
            <w:rStyle w:val="Hyperlink"/>
          </w:rPr>
          <w:t>10.21608/ejes.2024.380393</w:t>
        </w:r>
      </w:hyperlink>
    </w:p>
    <w:p w14:paraId="3CB65BCC" w14:textId="77777777" w:rsidR="000E7125" w:rsidRDefault="000E7125" w:rsidP="00904E6F"/>
    <w:p w14:paraId="1C102408" w14:textId="63FBA34B" w:rsidR="000E7125" w:rsidRPr="00DD4C23" w:rsidRDefault="000E7125" w:rsidP="00904E6F">
      <w:bookmarkStart w:id="2" w:name="_Hlk209706468"/>
      <w:proofErr w:type="spellStart"/>
      <w:r w:rsidRPr="000E7125">
        <w:t>Ariamanesh</w:t>
      </w:r>
      <w:proofErr w:type="spellEnd"/>
      <w:r w:rsidRPr="000E7125">
        <w:t xml:space="preserve">, A. A., </w:t>
      </w:r>
      <w:proofErr w:type="spellStart"/>
      <w:r w:rsidRPr="000E7125">
        <w:t>Hajimohammadi</w:t>
      </w:r>
      <w:proofErr w:type="spellEnd"/>
      <w:r w:rsidRPr="000E7125">
        <w:t>, M., &amp; Dehghan-</w:t>
      </w:r>
      <w:proofErr w:type="spellStart"/>
      <w:r w:rsidRPr="000E7125">
        <w:t>Manshadi</w:t>
      </w:r>
      <w:proofErr w:type="spellEnd"/>
      <w:r w:rsidRPr="000E7125">
        <w:t xml:space="preserve">, F. (2025). Investigating the </w:t>
      </w:r>
      <w:r>
        <w:t>r</w:t>
      </w:r>
      <w:r w:rsidRPr="000E7125">
        <w:t xml:space="preserve">eliability of the </w:t>
      </w:r>
      <w:r>
        <w:t>r</w:t>
      </w:r>
      <w:r w:rsidRPr="000E7125">
        <w:t xml:space="preserve">eading </w:t>
      </w:r>
      <w:r>
        <w:t>m</w:t>
      </w:r>
      <w:r w:rsidRPr="000E7125">
        <w:t xml:space="preserve">odule of the Iranian Ministry of Science, Research, and Technology’s English Proficiency Test. </w:t>
      </w:r>
      <w:r w:rsidRPr="000E7125">
        <w:rPr>
          <w:i/>
          <w:iCs/>
        </w:rPr>
        <w:t>Journal of English Language Teaching and Learning</w:t>
      </w:r>
      <w:r w:rsidRPr="000E7125">
        <w:t xml:space="preserve">, </w:t>
      </w:r>
      <w:r w:rsidRPr="000E7125">
        <w:rPr>
          <w:i/>
          <w:iCs/>
        </w:rPr>
        <w:t>17</w:t>
      </w:r>
      <w:r w:rsidRPr="000E7125">
        <w:t>(35), 1-14.</w:t>
      </w:r>
      <w:r>
        <w:t xml:space="preserve"> DOI: </w:t>
      </w:r>
      <w:hyperlink r:id="rId8" w:history="1">
        <w:r w:rsidRPr="000E7125">
          <w:rPr>
            <w:rStyle w:val="Hyperlink"/>
          </w:rPr>
          <w:t>0.22034/elt.2025.65321.2737</w:t>
        </w:r>
      </w:hyperlink>
    </w:p>
    <w:bookmarkEnd w:id="1"/>
    <w:bookmarkEnd w:id="2"/>
    <w:p w14:paraId="72700347" w14:textId="77777777" w:rsidR="00DD4C23" w:rsidRPr="00904E6F" w:rsidRDefault="00DD4C23" w:rsidP="00904E6F"/>
    <w:p w14:paraId="35905C92" w14:textId="0DE1FA61" w:rsidR="0006738B" w:rsidRPr="00904E6F" w:rsidRDefault="0006738B" w:rsidP="00904E6F">
      <w:r w:rsidRPr="00904E6F">
        <w:rPr>
          <w:bCs/>
          <w:color w:val="000000" w:themeColor="text1"/>
        </w:rPr>
        <w:t>Arnon, I. (2020). Do current statistical learning tasks capture stable individual differences in children? An investigation of task reliability across modality. </w:t>
      </w:r>
      <w:r w:rsidRPr="00904E6F">
        <w:rPr>
          <w:bCs/>
          <w:i/>
          <w:iCs/>
          <w:color w:val="000000" w:themeColor="text1"/>
        </w:rPr>
        <w:t>Behavior Research Methods</w:t>
      </w:r>
      <w:r w:rsidRPr="00904E6F">
        <w:rPr>
          <w:bCs/>
          <w:color w:val="000000" w:themeColor="text1"/>
        </w:rPr>
        <w:t>, </w:t>
      </w:r>
      <w:r w:rsidRPr="00904E6F">
        <w:rPr>
          <w:bCs/>
          <w:i/>
          <w:iCs/>
          <w:color w:val="000000" w:themeColor="text1"/>
        </w:rPr>
        <w:t>52</w:t>
      </w:r>
      <w:r w:rsidRPr="00904E6F">
        <w:rPr>
          <w:bCs/>
          <w:color w:val="000000" w:themeColor="text1"/>
        </w:rPr>
        <w:t>(1), 68-81.</w:t>
      </w:r>
      <w:r w:rsidR="004C016D">
        <w:rPr>
          <w:bCs/>
          <w:color w:val="000000" w:themeColor="text1"/>
        </w:rPr>
        <w:t xml:space="preserve"> </w:t>
      </w:r>
      <w:r w:rsidR="004C016D" w:rsidRPr="004C016D">
        <w:rPr>
          <w:bCs/>
          <w:color w:val="000000" w:themeColor="text1"/>
        </w:rPr>
        <w:t>doi.org/10.3758/s13428-019-01205-5</w:t>
      </w:r>
    </w:p>
    <w:bookmarkEnd w:id="0"/>
    <w:p w14:paraId="3528FC09" w14:textId="77777777" w:rsidR="003550FD" w:rsidRPr="00904E6F" w:rsidRDefault="003550FD" w:rsidP="00904E6F"/>
    <w:p w14:paraId="28E97A0D" w14:textId="77777777" w:rsidR="00B15F38" w:rsidRPr="00B15F38" w:rsidRDefault="00A347F3" w:rsidP="00B15F38">
      <w:pPr>
        <w:rPr>
          <w:rFonts w:eastAsia="Times New Roman"/>
        </w:rPr>
      </w:pPr>
      <w:r w:rsidRPr="00904E6F">
        <w:rPr>
          <w:rFonts w:eastAsia="Times New Roman"/>
        </w:rPr>
        <w:t xml:space="preserve">Attali, Y., Lewis, W., &amp; Steier, M. (2013). Scoring with the computer: Alternative procedures for improving the reliability of holistic essay scoring. </w:t>
      </w:r>
      <w:r w:rsidRPr="00904E6F">
        <w:rPr>
          <w:rFonts w:eastAsia="Times New Roman"/>
          <w:i/>
          <w:iCs/>
        </w:rPr>
        <w:t>Language Testing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30</w:t>
      </w:r>
      <w:r w:rsidRPr="00904E6F">
        <w:rPr>
          <w:rFonts w:eastAsia="Times New Roman"/>
        </w:rPr>
        <w:t>(1), 125-141.</w:t>
      </w:r>
      <w:r w:rsidR="00B15F38">
        <w:rPr>
          <w:rFonts w:eastAsia="Times New Roman"/>
        </w:rPr>
        <w:t xml:space="preserve"> </w:t>
      </w:r>
      <w:hyperlink r:id="rId9" w:history="1">
        <w:r w:rsidR="00B15F38" w:rsidRPr="00B15F38">
          <w:rPr>
            <w:rStyle w:val="Hyperlink"/>
            <w:rFonts w:eastAsia="Times New Roman"/>
          </w:rPr>
          <w:t>https://doi.org/10.1177/0265532212452396</w:t>
        </w:r>
      </w:hyperlink>
    </w:p>
    <w:p w14:paraId="7FF5B821" w14:textId="77777777" w:rsidR="00591ED1" w:rsidRPr="00904E6F" w:rsidRDefault="00591ED1" w:rsidP="00904E6F">
      <w:pPr>
        <w:rPr>
          <w:rFonts w:eastAsia="Times New Roman"/>
        </w:rPr>
      </w:pPr>
    </w:p>
    <w:p w14:paraId="1F006241" w14:textId="77777777" w:rsidR="002E5951" w:rsidRPr="002E5951" w:rsidRDefault="00591ED1" w:rsidP="002E5951">
      <w:pPr>
        <w:rPr>
          <w:bCs/>
        </w:rPr>
      </w:pPr>
      <w:r w:rsidRPr="00904E6F">
        <w:rPr>
          <w:bCs/>
        </w:rPr>
        <w:t xml:space="preserve">Baik, S. H., Fox, R. S., Mills, S. D., Roesch, S. C., Sadler, G. R., Klonoff, E. A., &amp; </w:t>
      </w:r>
      <w:proofErr w:type="spellStart"/>
      <w:r w:rsidRPr="00904E6F">
        <w:rPr>
          <w:bCs/>
        </w:rPr>
        <w:t>Malcarne</w:t>
      </w:r>
      <w:proofErr w:type="spellEnd"/>
      <w:r w:rsidRPr="00904E6F">
        <w:rPr>
          <w:bCs/>
        </w:rPr>
        <w:t>, V. L. (2019). Reliability and validity of the Perceived Stress Scale-10 in Hispanic Americans with English or Spanish language preference. </w:t>
      </w:r>
      <w:r w:rsidRPr="00904E6F">
        <w:rPr>
          <w:bCs/>
          <w:i/>
          <w:iCs/>
        </w:rPr>
        <w:t>Journal of Health Psychology</w:t>
      </w:r>
      <w:r w:rsidRPr="00904E6F">
        <w:rPr>
          <w:bCs/>
        </w:rPr>
        <w:t>, </w:t>
      </w:r>
      <w:r w:rsidRPr="00904E6F">
        <w:rPr>
          <w:bCs/>
          <w:i/>
          <w:iCs/>
        </w:rPr>
        <w:t>24</w:t>
      </w:r>
      <w:r w:rsidRPr="00904E6F">
        <w:rPr>
          <w:bCs/>
        </w:rPr>
        <w:t>(5), 628-639.</w:t>
      </w:r>
      <w:r w:rsidR="002E5951">
        <w:rPr>
          <w:bCs/>
        </w:rPr>
        <w:t xml:space="preserve"> </w:t>
      </w:r>
      <w:hyperlink r:id="rId10" w:history="1">
        <w:r w:rsidR="002E5951" w:rsidRPr="002E5951">
          <w:rPr>
            <w:rStyle w:val="Hyperlink"/>
            <w:bCs/>
          </w:rPr>
          <w:t>https://doi.org/10.1177/1359105316684938</w:t>
        </w:r>
      </w:hyperlink>
    </w:p>
    <w:p w14:paraId="3F89A310" w14:textId="77777777" w:rsidR="00A347F3" w:rsidRPr="00904E6F" w:rsidRDefault="00A347F3" w:rsidP="00904E6F"/>
    <w:p w14:paraId="1E417AED" w14:textId="2217EDB4" w:rsidR="00A347F3" w:rsidRPr="00904E6F" w:rsidRDefault="00A347F3" w:rsidP="00904E6F">
      <w:r w:rsidRPr="00904E6F">
        <w:t>Berk, (1984). Selecting the index of reliability. In R. A. Berk (Ed.)</w:t>
      </w:r>
      <w:r w:rsidR="000820B2">
        <w:t>,</w:t>
      </w:r>
      <w:r w:rsidRPr="00904E6F">
        <w:t xml:space="preserve"> </w:t>
      </w:r>
      <w:r w:rsidRPr="00904E6F">
        <w:rPr>
          <w:i/>
        </w:rPr>
        <w:t>A guide to criterion-referenced test construction</w:t>
      </w:r>
      <w:r w:rsidR="000820B2" w:rsidRPr="000820B2">
        <w:t xml:space="preserve"> </w:t>
      </w:r>
      <w:r w:rsidR="000820B2" w:rsidRPr="00904E6F">
        <w:t xml:space="preserve">(pp. 231-266). </w:t>
      </w:r>
      <w:r w:rsidRPr="00904E6F">
        <w:t xml:space="preserve"> Johns Hopkins University.</w:t>
      </w:r>
    </w:p>
    <w:p w14:paraId="51158EF8" w14:textId="77777777" w:rsidR="00A347F3" w:rsidRPr="00904E6F" w:rsidRDefault="00A347F3" w:rsidP="00904E6F"/>
    <w:p w14:paraId="1D077DE8" w14:textId="1E4C2931" w:rsidR="00F26454" w:rsidRPr="00904E6F" w:rsidRDefault="00F26454" w:rsidP="00904E6F">
      <w:pPr>
        <w:pStyle w:val="xmsonormal"/>
        <w:shd w:val="clear" w:color="auto" w:fill="FFFFFF"/>
        <w:spacing w:before="0" w:beforeAutospacing="0" w:after="0" w:afterAutospacing="0"/>
        <w:ind w:left="720" w:hanging="720"/>
        <w:rPr>
          <w:color w:val="212121"/>
          <w:shd w:val="clear" w:color="auto" w:fill="FFFFFF"/>
        </w:rPr>
      </w:pPr>
      <w:r w:rsidRPr="00904E6F">
        <w:rPr>
          <w:color w:val="212121"/>
          <w:shd w:val="clear" w:color="auto" w:fill="FFFFFF"/>
        </w:rPr>
        <w:t>Biler, A. (2019). The reliability and readability tools in L2 reading. In S. Papageorgiou &amp; K. M. Bailey (Eds.), </w:t>
      </w:r>
      <w:r w:rsidRPr="00904E6F">
        <w:rPr>
          <w:i/>
          <w:iCs/>
          <w:color w:val="212121"/>
          <w:shd w:val="clear" w:color="auto" w:fill="FFFFFF"/>
        </w:rPr>
        <w:t>Global perspectives on language assessment: Research, theory, and practice</w:t>
      </w:r>
      <w:r w:rsidRPr="00904E6F">
        <w:rPr>
          <w:color w:val="212121"/>
          <w:shd w:val="clear" w:color="auto" w:fill="FFFFFF"/>
        </w:rPr>
        <w:t> (pp. 108-121). Routledge.</w:t>
      </w:r>
    </w:p>
    <w:p w14:paraId="01AE7692" w14:textId="77777777" w:rsidR="00F26454" w:rsidRDefault="00F26454" w:rsidP="00904E6F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</w:p>
    <w:p w14:paraId="1DF728C7" w14:textId="06C5BB97" w:rsidR="000E2F7E" w:rsidRDefault="000E2F7E" w:rsidP="000E2F7E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  <w:r w:rsidRPr="000E2F7E">
        <w:t xml:space="preserve">Borse, N. S., Subramaniam, R. C., &amp; Rebello, N. S. (2025). Investigation of the </w:t>
      </w:r>
      <w:r>
        <w:t>i</w:t>
      </w:r>
      <w:r w:rsidRPr="000E2F7E">
        <w:t>nter-</w:t>
      </w:r>
      <w:r>
        <w:t>r</w:t>
      </w:r>
      <w:r w:rsidRPr="000E2F7E">
        <w:t xml:space="preserve">ater </w:t>
      </w:r>
      <w:r>
        <w:t>r</w:t>
      </w:r>
      <w:r w:rsidRPr="000E2F7E">
        <w:t xml:space="preserve">eliability between </w:t>
      </w:r>
      <w:r>
        <w:t>l</w:t>
      </w:r>
      <w:r w:rsidRPr="000E2F7E">
        <w:t xml:space="preserve">arge </w:t>
      </w:r>
      <w:r>
        <w:t>l</w:t>
      </w:r>
      <w:r w:rsidRPr="000E2F7E">
        <w:t xml:space="preserve">anguage </w:t>
      </w:r>
      <w:r>
        <w:t>m</w:t>
      </w:r>
      <w:r w:rsidRPr="000E2F7E">
        <w:t xml:space="preserve">odels and </w:t>
      </w:r>
      <w:r>
        <w:t>h</w:t>
      </w:r>
      <w:r w:rsidRPr="000E2F7E">
        <w:t xml:space="preserve">uman </w:t>
      </w:r>
      <w:r>
        <w:t>r</w:t>
      </w:r>
      <w:r w:rsidRPr="000E2F7E">
        <w:t xml:space="preserve">aters in </w:t>
      </w:r>
      <w:r>
        <w:t>q</w:t>
      </w:r>
      <w:r w:rsidRPr="000E2F7E">
        <w:t xml:space="preserve">ualitative </w:t>
      </w:r>
      <w:r>
        <w:t>a</w:t>
      </w:r>
      <w:r w:rsidRPr="000E2F7E">
        <w:t xml:space="preserve">nalysis. </w:t>
      </w:r>
      <w:proofErr w:type="spellStart"/>
      <w:r w:rsidRPr="000E2F7E">
        <w:rPr>
          <w:i/>
          <w:iCs/>
        </w:rPr>
        <w:t>arXiv</w:t>
      </w:r>
      <w:proofErr w:type="spellEnd"/>
      <w:r w:rsidRPr="000E2F7E">
        <w:rPr>
          <w:i/>
          <w:iCs/>
        </w:rPr>
        <w:t xml:space="preserve"> preprint arXiv:2508.14764</w:t>
      </w:r>
      <w:r w:rsidRPr="000E2F7E">
        <w:t>.</w:t>
      </w:r>
      <w:r>
        <w:t xml:space="preserve"> </w:t>
      </w:r>
      <w:hyperlink r:id="rId11" w:history="1">
        <w:r w:rsidRPr="000012A3">
          <w:rPr>
            <w:rStyle w:val="Hyperlink"/>
          </w:rPr>
          <w:t>https://doi.org/10.48550/arXiv.2508.14764</w:t>
        </w:r>
      </w:hyperlink>
    </w:p>
    <w:p w14:paraId="157792E6" w14:textId="77777777" w:rsidR="000E2F7E" w:rsidRPr="00904E6F" w:rsidRDefault="000E2F7E" w:rsidP="00904E6F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</w:p>
    <w:p w14:paraId="431A94C3" w14:textId="09795F3C" w:rsidR="00A347F3" w:rsidRPr="001F69A7" w:rsidRDefault="00A347F3" w:rsidP="00904E6F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  <w:r w:rsidRPr="00904E6F">
        <w:t xml:space="preserve">Brown, G. T. L., </w:t>
      </w:r>
      <w:proofErr w:type="spellStart"/>
      <w:r w:rsidRPr="00904E6F">
        <w:t>Glasswell</w:t>
      </w:r>
      <w:proofErr w:type="spellEnd"/>
      <w:r w:rsidRPr="00904E6F">
        <w:t xml:space="preserve">, K., &amp; Harland, D. (2004). Accuracy in the scoring of writing: Studies of reliability and validity using a New Zealand writing assessment system. </w:t>
      </w:r>
      <w:r w:rsidRPr="00904E6F">
        <w:rPr>
          <w:i/>
        </w:rPr>
        <w:t>Assessing Writing, 9</w:t>
      </w:r>
      <w:r w:rsidRPr="00904E6F">
        <w:t xml:space="preserve">, </w:t>
      </w:r>
      <w:r w:rsidRPr="001F69A7">
        <w:t>105</w:t>
      </w:r>
      <w:r w:rsidR="001F69A7" w:rsidRPr="001F69A7">
        <w:t>-</w:t>
      </w:r>
      <w:r w:rsidRPr="001F69A7">
        <w:t>121.</w:t>
      </w:r>
    </w:p>
    <w:p w14:paraId="6DC9E06B" w14:textId="77777777" w:rsidR="00A347F3" w:rsidRPr="00904E6F" w:rsidRDefault="00A347F3" w:rsidP="00904E6F">
      <w:pPr>
        <w:pStyle w:val="Heading4"/>
        <w:rPr>
          <w:rFonts w:ascii="Times New Roman" w:hAnsi="Times New Roman" w:cs="Times New Roman"/>
          <w:color w:val="auto"/>
        </w:rPr>
      </w:pPr>
      <w:r w:rsidRPr="001F69A7">
        <w:rPr>
          <w:rFonts w:ascii="Times New Roman" w:hAnsi="Times New Roman" w:cs="Times New Roman"/>
          <w:b w:val="0"/>
          <w:i w:val="0"/>
          <w:color w:val="auto"/>
        </w:rPr>
        <w:t>Brown, J. D. (2001).</w:t>
      </w:r>
      <w:r w:rsidRPr="001F69A7">
        <w:rPr>
          <w:rFonts w:ascii="Times New Roman" w:hAnsi="Times New Roman" w:cs="Times New Roman"/>
          <w:b w:val="0"/>
          <w:color w:val="auto"/>
        </w:rPr>
        <w:t xml:space="preserve"> </w:t>
      </w:r>
      <w:r w:rsidRPr="001F69A7">
        <w:rPr>
          <w:rFonts w:ascii="Times New Roman" w:hAnsi="Times New Roman" w:cs="Times New Roman"/>
          <w:b w:val="0"/>
          <w:i w:val="0"/>
          <w:color w:val="auto"/>
        </w:rPr>
        <w:t>Can we use the Spearman-Brown</w:t>
      </w:r>
      <w:r w:rsidRPr="00904E6F">
        <w:rPr>
          <w:rFonts w:ascii="Times New Roman" w:hAnsi="Times New Roman" w:cs="Times New Roman"/>
          <w:b w:val="0"/>
          <w:i w:val="0"/>
          <w:color w:val="auto"/>
        </w:rPr>
        <w:t xml:space="preserve"> prophecy formula to defend low </w:t>
      </w:r>
      <w:proofErr w:type="gramStart"/>
      <w:r w:rsidRPr="00904E6F">
        <w:rPr>
          <w:rFonts w:ascii="Times New Roman" w:hAnsi="Times New Roman" w:cs="Times New Roman"/>
          <w:b w:val="0"/>
          <w:i w:val="0"/>
          <w:color w:val="auto"/>
        </w:rPr>
        <w:t>reliability?.</w:t>
      </w:r>
      <w:proofErr w:type="gramEnd"/>
      <w:r w:rsidRPr="00904E6F">
        <w:rPr>
          <w:rFonts w:ascii="Times New Roman" w:hAnsi="Times New Roman" w:cs="Times New Roman"/>
          <w:b w:val="0"/>
          <w:color w:val="auto"/>
        </w:rPr>
        <w:t xml:space="preserve"> JALT Testing &amp; Evaluation SIG Newsletter,</w:t>
      </w:r>
      <w:r w:rsidRPr="00904E6F">
        <w:rPr>
          <w:rFonts w:ascii="Times New Roman" w:hAnsi="Times New Roman" w:cs="Times New Roman"/>
          <w:color w:val="auto"/>
        </w:rPr>
        <w:t xml:space="preserve"> </w:t>
      </w:r>
      <w:r w:rsidRPr="00904E6F">
        <w:rPr>
          <w:rFonts w:ascii="Times New Roman" w:hAnsi="Times New Roman" w:cs="Times New Roman"/>
          <w:b w:val="0"/>
          <w:color w:val="auto"/>
        </w:rPr>
        <w:t>4</w:t>
      </w:r>
      <w:r w:rsidRPr="00904E6F">
        <w:rPr>
          <w:rFonts w:ascii="Times New Roman" w:hAnsi="Times New Roman" w:cs="Times New Roman"/>
          <w:b w:val="0"/>
          <w:i w:val="0"/>
          <w:color w:val="auto"/>
        </w:rPr>
        <w:t>(3), 7-11.</w:t>
      </w:r>
    </w:p>
    <w:p w14:paraId="58D60900" w14:textId="77777777" w:rsidR="00A347F3" w:rsidRPr="00904E6F" w:rsidRDefault="00A347F3" w:rsidP="00904E6F">
      <w:pPr>
        <w:rPr>
          <w:rFonts w:eastAsia="Times New Roman"/>
        </w:rPr>
      </w:pPr>
    </w:p>
    <w:p w14:paraId="74B35211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Brown, J. D. (2002). The Cronbach alpha reliability estimate. </w:t>
      </w:r>
      <w:r w:rsidRPr="00904E6F">
        <w:rPr>
          <w:rFonts w:eastAsia="Times New Roman"/>
          <w:i/>
          <w:iCs/>
        </w:rPr>
        <w:t>JALT Testing &amp; Evaluation SIG Newsletter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6</w:t>
      </w:r>
      <w:r w:rsidRPr="00904E6F">
        <w:rPr>
          <w:rFonts w:eastAsia="Times New Roman"/>
        </w:rPr>
        <w:t>(1), 17-19.</w:t>
      </w:r>
    </w:p>
    <w:p w14:paraId="1E605748" w14:textId="77777777" w:rsidR="00A347F3" w:rsidRPr="00904E6F" w:rsidRDefault="00A347F3" w:rsidP="00904E6F">
      <w:pPr>
        <w:rPr>
          <w:rFonts w:eastAsia="Times New Roman"/>
        </w:rPr>
      </w:pPr>
    </w:p>
    <w:p w14:paraId="7101176E" w14:textId="4EDEE566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>Brown, J. D. (2007). Multiple views of L1 writing score reliability. </w:t>
      </w:r>
      <w:r w:rsidRPr="00904E6F">
        <w:rPr>
          <w:rFonts w:eastAsia="Times New Roman"/>
          <w:i/>
          <w:iCs/>
        </w:rPr>
        <w:t>Second Language Studies, 25</w:t>
      </w:r>
      <w:r w:rsidRPr="00904E6F">
        <w:rPr>
          <w:rFonts w:eastAsia="Times New Roman"/>
        </w:rPr>
        <w:t>(2), 1-31. </w:t>
      </w:r>
      <w:hyperlink r:id="rId12" w:history="1">
        <w:r w:rsidR="001F7466" w:rsidRPr="00904E6F">
          <w:rPr>
            <w:rStyle w:val="Hyperlink"/>
            <w:rFonts w:eastAsia="Times New Roman"/>
          </w:rPr>
          <w:t>http://www.hawaii.edu/sls/uhwpesl/25(2)/BrownWritingGstudy.pdf</w:t>
        </w:r>
      </w:hyperlink>
    </w:p>
    <w:p w14:paraId="51ECD298" w14:textId="77777777" w:rsidR="00A347F3" w:rsidRPr="00904E6F" w:rsidRDefault="00A347F3" w:rsidP="00904E6F"/>
    <w:p w14:paraId="4CF3FCCD" w14:textId="34A1432F" w:rsidR="00B94161" w:rsidRPr="00904E6F" w:rsidRDefault="00B94161" w:rsidP="00904E6F">
      <w:pPr>
        <w:shd w:val="clear" w:color="auto" w:fill="FFFFFF" w:themeFill="background1"/>
        <w:rPr>
          <w:rFonts w:eastAsiaTheme="minorHAnsi"/>
          <w:color w:val="000000"/>
        </w:rPr>
      </w:pPr>
      <w:r w:rsidRPr="00904E6F">
        <w:rPr>
          <w:color w:val="000000"/>
        </w:rPr>
        <w:t xml:space="preserve">Brown, J. D. (2014). Classical theory reliability. In A. J. </w:t>
      </w:r>
      <w:proofErr w:type="spellStart"/>
      <w:r w:rsidRPr="00904E6F">
        <w:rPr>
          <w:color w:val="000000"/>
        </w:rPr>
        <w:t>Kunnan</w:t>
      </w:r>
      <w:proofErr w:type="spellEnd"/>
      <w:r w:rsidRPr="00904E6F">
        <w:rPr>
          <w:color w:val="000000"/>
        </w:rPr>
        <w:t xml:space="preserve"> (Ed.), </w:t>
      </w:r>
      <w:r w:rsidRPr="00904E6F">
        <w:rPr>
          <w:i/>
          <w:iCs/>
          <w:color w:val="000000"/>
        </w:rPr>
        <w:t xml:space="preserve">The companion to language assessment, </w:t>
      </w:r>
      <w:r w:rsidRPr="00904E6F">
        <w:rPr>
          <w:color w:val="000000"/>
        </w:rPr>
        <w:t>(1</w:t>
      </w:r>
      <w:r w:rsidRPr="00904E6F">
        <w:rPr>
          <w:color w:val="000000"/>
          <w:vertAlign w:val="superscript"/>
        </w:rPr>
        <w:t>st</w:t>
      </w:r>
      <w:r w:rsidRPr="00904E6F">
        <w:rPr>
          <w:color w:val="000000"/>
        </w:rPr>
        <w:t xml:space="preserve"> Ed., Chapter 70, 1</w:t>
      </w:r>
      <w:r w:rsidR="001427D0">
        <w:rPr>
          <w:color w:val="000000"/>
        </w:rPr>
        <w:t>-</w:t>
      </w:r>
      <w:r w:rsidRPr="00904E6F">
        <w:rPr>
          <w:color w:val="000000"/>
        </w:rPr>
        <w:t>17). Wiley-Blackwell. https://doi.org/10.1002/9781118411360.wbcla054</w:t>
      </w:r>
    </w:p>
    <w:p w14:paraId="02889620" w14:textId="77777777" w:rsidR="00B94161" w:rsidRPr="00904E6F" w:rsidRDefault="00B94161" w:rsidP="00904E6F"/>
    <w:p w14:paraId="5AE1F6D5" w14:textId="2D2AF542" w:rsidR="00A347F3" w:rsidRPr="00904E6F" w:rsidRDefault="00A347F3" w:rsidP="00904E6F">
      <w:pPr>
        <w:rPr>
          <w:rFonts w:eastAsia="Times New Roman"/>
        </w:rPr>
      </w:pPr>
      <w:proofErr w:type="spellStart"/>
      <w:r w:rsidRPr="00904E6F">
        <w:rPr>
          <w:rFonts w:eastAsia="Times New Roman"/>
        </w:rPr>
        <w:t>Blomert</w:t>
      </w:r>
      <w:proofErr w:type="spellEnd"/>
      <w:r w:rsidRPr="00904E6F">
        <w:rPr>
          <w:rFonts w:eastAsia="Times New Roman"/>
        </w:rPr>
        <w:t xml:space="preserve">, L., Kean, M. L., Koster, C., &amp; Schokker, J. (1994). Amsterdam—Nijmegen everyday language test: construction, reliability and validity. </w:t>
      </w:r>
      <w:r w:rsidRPr="00904E6F">
        <w:rPr>
          <w:rFonts w:eastAsia="Times New Roman"/>
          <w:i/>
          <w:iCs/>
        </w:rPr>
        <w:t>Aphasiology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8</w:t>
      </w:r>
      <w:r w:rsidRPr="00904E6F">
        <w:rPr>
          <w:rFonts w:eastAsia="Times New Roman"/>
        </w:rPr>
        <w:t>(4), 381-407.</w:t>
      </w:r>
      <w:r w:rsidR="00A970D6">
        <w:rPr>
          <w:rFonts w:eastAsia="Times New Roman"/>
        </w:rPr>
        <w:t xml:space="preserve"> </w:t>
      </w:r>
      <w:hyperlink r:id="rId13" w:history="1">
        <w:r w:rsidR="00A970D6" w:rsidRPr="00A970D6">
          <w:rPr>
            <w:rStyle w:val="Hyperlink"/>
            <w:rFonts w:eastAsia="Times New Roman"/>
          </w:rPr>
          <w:t>https://doi.org/10.1080/02687039408248666</w:t>
        </w:r>
      </w:hyperlink>
    </w:p>
    <w:p w14:paraId="29C72CE3" w14:textId="77777777" w:rsidR="00A347F3" w:rsidRPr="00904E6F" w:rsidRDefault="00A347F3" w:rsidP="00904E6F">
      <w:pPr>
        <w:rPr>
          <w:rFonts w:eastAsia="Times New Roman"/>
        </w:rPr>
      </w:pPr>
    </w:p>
    <w:p w14:paraId="66D0572A" w14:textId="32C0DF16" w:rsidR="00B24AC3" w:rsidRPr="00B24AC3" w:rsidRDefault="00A44E1F" w:rsidP="00B24AC3">
      <w:pPr>
        <w:rPr>
          <w:rFonts w:eastAsia="Times New Roman"/>
        </w:rPr>
      </w:pPr>
      <w:r w:rsidRPr="00904E6F">
        <w:rPr>
          <w:rFonts w:eastAsia="Times New Roman"/>
        </w:rPr>
        <w:t xml:space="preserve">Buck, G. (1992). Translation as a language testing procedure: Does it </w:t>
      </w:r>
      <w:proofErr w:type="gramStart"/>
      <w:r w:rsidRPr="00904E6F">
        <w:rPr>
          <w:rFonts w:eastAsia="Times New Roman"/>
        </w:rPr>
        <w:t>work?.</w:t>
      </w:r>
      <w:proofErr w:type="gramEnd"/>
      <w:r w:rsidRPr="00904E6F">
        <w:rPr>
          <w:rFonts w:eastAsia="Times New Roman"/>
        </w:rPr>
        <w:t xml:space="preserve"> </w:t>
      </w:r>
      <w:r w:rsidRPr="00904E6F">
        <w:rPr>
          <w:rFonts w:eastAsia="Times New Roman"/>
          <w:i/>
          <w:iCs/>
        </w:rPr>
        <w:t>Language Testing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9</w:t>
      </w:r>
      <w:r w:rsidRPr="00904E6F">
        <w:rPr>
          <w:rFonts w:eastAsia="Times New Roman"/>
        </w:rPr>
        <w:t>(2), 123-148.</w:t>
      </w:r>
      <w:r w:rsidR="00B24AC3">
        <w:rPr>
          <w:rFonts w:eastAsia="Times New Roman"/>
        </w:rPr>
        <w:t xml:space="preserve"> </w:t>
      </w:r>
      <w:hyperlink r:id="rId14" w:history="1">
        <w:r w:rsidR="00B24AC3" w:rsidRPr="00B24AC3">
          <w:rPr>
            <w:rStyle w:val="Hyperlink"/>
            <w:rFonts w:eastAsia="Times New Roman"/>
          </w:rPr>
          <w:t>https://doi.org/10.1177/026553229200900202</w:t>
        </w:r>
      </w:hyperlink>
    </w:p>
    <w:p w14:paraId="4F7611DE" w14:textId="26842871" w:rsidR="00A44E1F" w:rsidRDefault="00A44E1F" w:rsidP="00904E6F">
      <w:pPr>
        <w:rPr>
          <w:rFonts w:eastAsia="Times New Roman"/>
        </w:rPr>
      </w:pPr>
    </w:p>
    <w:p w14:paraId="511175D3" w14:textId="77777777" w:rsidR="002943DC" w:rsidRPr="002943DC" w:rsidRDefault="002943DC" w:rsidP="002943DC">
      <w:pPr>
        <w:rPr>
          <w:rFonts w:eastAsia="Times New Roman"/>
        </w:rPr>
      </w:pPr>
      <w:proofErr w:type="spellStart"/>
      <w:r w:rsidRPr="002943DC">
        <w:rPr>
          <w:rFonts w:eastAsia="Times New Roman"/>
        </w:rPr>
        <w:t>Buztepe</w:t>
      </w:r>
      <w:proofErr w:type="spellEnd"/>
      <w:r w:rsidRPr="002943DC">
        <w:rPr>
          <w:rFonts w:eastAsia="Times New Roman"/>
        </w:rPr>
        <w:t xml:space="preserve">, S., &amp; </w:t>
      </w:r>
      <w:proofErr w:type="spellStart"/>
      <w:r w:rsidRPr="002943DC">
        <w:rPr>
          <w:rFonts w:eastAsia="Times New Roman"/>
        </w:rPr>
        <w:t>Çapik</w:t>
      </w:r>
      <w:proofErr w:type="spellEnd"/>
      <w:r w:rsidRPr="002943DC">
        <w:rPr>
          <w:rFonts w:eastAsia="Times New Roman"/>
        </w:rPr>
        <w:t xml:space="preserve">, C. (2025). The validity and reliability of the emotional consequences of elder abuse scale for Turkish language. </w:t>
      </w:r>
      <w:r w:rsidRPr="002943DC">
        <w:rPr>
          <w:rFonts w:eastAsia="Times New Roman"/>
          <w:i/>
          <w:iCs/>
        </w:rPr>
        <w:t>BMC geriatrics</w:t>
      </w:r>
      <w:r w:rsidRPr="002943DC">
        <w:rPr>
          <w:rFonts w:eastAsia="Times New Roman"/>
        </w:rPr>
        <w:t xml:space="preserve">, </w:t>
      </w:r>
      <w:r w:rsidRPr="002943DC">
        <w:rPr>
          <w:rFonts w:eastAsia="Times New Roman"/>
          <w:i/>
          <w:iCs/>
        </w:rPr>
        <w:t>25</w:t>
      </w:r>
      <w:r w:rsidRPr="002943DC">
        <w:rPr>
          <w:rFonts w:eastAsia="Times New Roman"/>
        </w:rPr>
        <w:t>(1), 369.</w:t>
      </w:r>
    </w:p>
    <w:p w14:paraId="4802174E" w14:textId="77777777" w:rsidR="002943DC" w:rsidRPr="00904E6F" w:rsidRDefault="002943DC" w:rsidP="00904E6F">
      <w:pPr>
        <w:rPr>
          <w:rFonts w:eastAsia="Times New Roman"/>
        </w:rPr>
      </w:pPr>
    </w:p>
    <w:p w14:paraId="58ABDF31" w14:textId="6A0F45BF" w:rsidR="006225AF" w:rsidRPr="00904E6F" w:rsidRDefault="006225AF" w:rsidP="00904E6F">
      <w:pPr>
        <w:rPr>
          <w:rFonts w:eastAsia="Times New Roman"/>
        </w:rPr>
      </w:pPr>
      <w:r w:rsidRPr="00904E6F">
        <w:rPr>
          <w:rFonts w:eastAsia="Times New Roman"/>
        </w:rPr>
        <w:t>Chapelle, C. A. (2012). Reliability in language assessment. </w:t>
      </w:r>
      <w:r w:rsidRPr="00904E6F">
        <w:rPr>
          <w:rFonts w:eastAsia="Times New Roman"/>
          <w:i/>
          <w:iCs/>
        </w:rPr>
        <w:t>The Encyclopedia of Applied Linguistics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10</w:t>
      </w:r>
      <w:r w:rsidRPr="00904E6F">
        <w:rPr>
          <w:rFonts w:eastAsia="Times New Roman"/>
        </w:rPr>
        <w:t>, 4918-4923.</w:t>
      </w:r>
    </w:p>
    <w:p w14:paraId="37104D72" w14:textId="77777777" w:rsidR="006225AF" w:rsidRPr="00904E6F" w:rsidRDefault="006225AF" w:rsidP="00904E6F">
      <w:pPr>
        <w:rPr>
          <w:rFonts w:eastAsia="Times New Roman"/>
        </w:rPr>
      </w:pPr>
    </w:p>
    <w:p w14:paraId="1B211B01" w14:textId="53ED3E26" w:rsidR="00EE3765" w:rsidRPr="00904E6F" w:rsidRDefault="00EE3765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Chiedu, R. E., &amp; </w:t>
      </w:r>
      <w:proofErr w:type="spellStart"/>
      <w:r w:rsidRPr="00904E6F">
        <w:rPr>
          <w:rFonts w:eastAsia="Times New Roman"/>
        </w:rPr>
        <w:t>Omenogor</w:t>
      </w:r>
      <w:proofErr w:type="spellEnd"/>
      <w:r w:rsidRPr="00904E6F">
        <w:rPr>
          <w:rFonts w:eastAsia="Times New Roman"/>
        </w:rPr>
        <w:t xml:space="preserve">, H. D. (2014). The concept of reliability in language testing: </w:t>
      </w:r>
      <w:r w:rsidR="007206E4" w:rsidRPr="00904E6F">
        <w:rPr>
          <w:rFonts w:eastAsia="Times New Roman"/>
        </w:rPr>
        <w:t>I</w:t>
      </w:r>
      <w:r w:rsidRPr="00904E6F">
        <w:rPr>
          <w:rFonts w:eastAsia="Times New Roman"/>
        </w:rPr>
        <w:t xml:space="preserve">ssues and solutions. </w:t>
      </w:r>
      <w:r w:rsidRPr="00904E6F">
        <w:rPr>
          <w:rFonts w:eastAsia="Times New Roman"/>
          <w:i/>
          <w:iCs/>
        </w:rPr>
        <w:t>Journal of Resourcefulness and Distinction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8</w:t>
      </w:r>
      <w:r w:rsidRPr="00904E6F">
        <w:rPr>
          <w:rFonts w:eastAsia="Times New Roman"/>
        </w:rPr>
        <w:t>(1), 1-9.</w:t>
      </w:r>
    </w:p>
    <w:p w14:paraId="62D454B7" w14:textId="77777777" w:rsidR="00EE3765" w:rsidRPr="00904E6F" w:rsidRDefault="00EE3765" w:rsidP="00904E6F">
      <w:pPr>
        <w:rPr>
          <w:rFonts w:eastAsia="Times New Roman"/>
        </w:rPr>
      </w:pPr>
    </w:p>
    <w:p w14:paraId="5911BC55" w14:textId="5B3030FE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Cho, D. (1999). A study on ESL writing assessment: Intra-rater reliability of ESL compositions. </w:t>
      </w:r>
      <w:r w:rsidRPr="00904E6F">
        <w:rPr>
          <w:rFonts w:eastAsia="Times New Roman"/>
          <w:i/>
          <w:iCs/>
        </w:rPr>
        <w:t>Melbourne Papers in Language Testing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8</w:t>
      </w:r>
      <w:r w:rsidRPr="00904E6F">
        <w:rPr>
          <w:rFonts w:eastAsia="Times New Roman"/>
        </w:rPr>
        <w:t>(1), 1-24.</w:t>
      </w:r>
    </w:p>
    <w:p w14:paraId="1872E7BE" w14:textId="77777777" w:rsidR="00A347F3" w:rsidRPr="00904E6F" w:rsidRDefault="00A347F3" w:rsidP="00904E6F"/>
    <w:p w14:paraId="0B3115DB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Cole, K. N., Mills, P. E., &amp; Dale, P. S. (1989). Examination of test-retest and split-half reliability for measures derived from language samples of young handicapped children. </w:t>
      </w:r>
      <w:r w:rsidRPr="00904E6F">
        <w:rPr>
          <w:rFonts w:eastAsia="Times New Roman"/>
          <w:i/>
          <w:iCs/>
        </w:rPr>
        <w:t>Language, Speech, and Hearing Services in Schools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20</w:t>
      </w:r>
      <w:r w:rsidRPr="00904E6F">
        <w:rPr>
          <w:rFonts w:eastAsia="Times New Roman"/>
        </w:rPr>
        <w:t>(3), 259-268.</w:t>
      </w:r>
    </w:p>
    <w:p w14:paraId="75201E04" w14:textId="4607FF42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szCs w:val="24"/>
        </w:rPr>
      </w:pPr>
    </w:p>
    <w:p w14:paraId="3BD8659D" w14:textId="4DC827E3" w:rsidR="00D6181F" w:rsidRPr="00904E6F" w:rsidRDefault="00D6181F" w:rsidP="00904E6F">
      <w:pPr>
        <w:pStyle w:val="BodyText"/>
        <w:ind w:left="720" w:hanging="720"/>
        <w:rPr>
          <w:rFonts w:ascii="Times New Roman" w:hAnsi="Times New Roman"/>
          <w:b w:val="0"/>
          <w:bCs/>
          <w:szCs w:val="24"/>
        </w:rPr>
      </w:pPr>
      <w:r w:rsidRPr="00904E6F">
        <w:rPr>
          <w:rFonts w:ascii="Times New Roman" w:hAnsi="Times New Roman"/>
          <w:b w:val="0"/>
          <w:bCs/>
          <w:szCs w:val="24"/>
        </w:rPr>
        <w:t xml:space="preserve">Considine, J., Botti, M., &amp; Thomas, S. (2005). Design, format, validity and reliability of </w:t>
      </w:r>
      <w:proofErr w:type="gramStart"/>
      <w:r w:rsidRPr="00904E6F">
        <w:rPr>
          <w:rFonts w:ascii="Times New Roman" w:hAnsi="Times New Roman"/>
          <w:b w:val="0"/>
          <w:bCs/>
          <w:szCs w:val="24"/>
        </w:rPr>
        <w:t>multiple choice</w:t>
      </w:r>
      <w:proofErr w:type="gramEnd"/>
      <w:r w:rsidRPr="00904E6F">
        <w:rPr>
          <w:rFonts w:ascii="Times New Roman" w:hAnsi="Times New Roman"/>
          <w:b w:val="0"/>
          <w:bCs/>
          <w:szCs w:val="24"/>
        </w:rPr>
        <w:t xml:space="preserve"> questions for use in nursing research and education. </w:t>
      </w:r>
      <w:r w:rsidRPr="00904E6F">
        <w:rPr>
          <w:rFonts w:ascii="Times New Roman" w:hAnsi="Times New Roman"/>
          <w:b w:val="0"/>
          <w:bCs/>
          <w:i/>
          <w:iCs/>
          <w:szCs w:val="24"/>
        </w:rPr>
        <w:t>Collegian</w:t>
      </w:r>
      <w:r w:rsidRPr="00904E6F">
        <w:rPr>
          <w:rFonts w:ascii="Times New Roman" w:hAnsi="Times New Roman"/>
          <w:b w:val="0"/>
          <w:bCs/>
          <w:szCs w:val="24"/>
        </w:rPr>
        <w:t xml:space="preserve">, </w:t>
      </w:r>
      <w:r w:rsidRPr="00904E6F">
        <w:rPr>
          <w:rFonts w:ascii="Times New Roman" w:hAnsi="Times New Roman"/>
          <w:b w:val="0"/>
          <w:bCs/>
          <w:i/>
          <w:iCs/>
          <w:szCs w:val="24"/>
        </w:rPr>
        <w:t>12</w:t>
      </w:r>
      <w:r w:rsidRPr="00904E6F">
        <w:rPr>
          <w:rFonts w:ascii="Times New Roman" w:hAnsi="Times New Roman"/>
          <w:b w:val="0"/>
          <w:bCs/>
          <w:szCs w:val="24"/>
        </w:rPr>
        <w:t xml:space="preserve">(1), 19-24.  </w:t>
      </w:r>
    </w:p>
    <w:p w14:paraId="12AF1658" w14:textId="77777777" w:rsidR="00D6181F" w:rsidRPr="00904E6F" w:rsidRDefault="00D6181F" w:rsidP="00904E6F">
      <w:pPr>
        <w:pStyle w:val="BodyText"/>
        <w:ind w:left="720" w:hanging="720"/>
        <w:rPr>
          <w:rFonts w:ascii="Times New Roman" w:hAnsi="Times New Roman"/>
          <w:szCs w:val="24"/>
        </w:rPr>
      </w:pPr>
    </w:p>
    <w:p w14:paraId="6C2C66C7" w14:textId="31845087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04E6F">
        <w:rPr>
          <w:rFonts w:ascii="Times New Roman" w:hAnsi="Times New Roman"/>
          <w:b w:val="0"/>
          <w:szCs w:val="24"/>
        </w:rPr>
        <w:lastRenderedPageBreak/>
        <w:t xml:space="preserve">Cronbach, L. J., Rajaratnam, N., &amp; </w:t>
      </w:r>
      <w:proofErr w:type="spellStart"/>
      <w:r w:rsidRPr="00904E6F">
        <w:rPr>
          <w:rFonts w:ascii="Times New Roman" w:hAnsi="Times New Roman"/>
          <w:b w:val="0"/>
          <w:szCs w:val="24"/>
        </w:rPr>
        <w:t>Gleser</w:t>
      </w:r>
      <w:proofErr w:type="spellEnd"/>
      <w:r w:rsidRPr="00904E6F">
        <w:rPr>
          <w:rFonts w:ascii="Times New Roman" w:hAnsi="Times New Roman"/>
          <w:b w:val="0"/>
          <w:szCs w:val="24"/>
        </w:rPr>
        <w:t xml:space="preserve">, G. C. (1963). Theory of generalizability: A liberalization of reliability theory. </w:t>
      </w:r>
      <w:r w:rsidRPr="00904E6F">
        <w:rPr>
          <w:rFonts w:ascii="Times New Roman" w:hAnsi="Times New Roman"/>
          <w:b w:val="0"/>
          <w:i/>
          <w:szCs w:val="24"/>
        </w:rPr>
        <w:t>British Journal of Statistical Psychology, 16</w:t>
      </w:r>
      <w:r w:rsidRPr="00904E6F">
        <w:rPr>
          <w:rFonts w:ascii="Times New Roman" w:hAnsi="Times New Roman"/>
          <w:b w:val="0"/>
          <w:szCs w:val="24"/>
        </w:rPr>
        <w:t xml:space="preserve">, 137-163. </w:t>
      </w:r>
      <w:hyperlink r:id="rId15" w:history="1">
        <w:r w:rsidR="00FB2879" w:rsidRPr="00FB2879">
          <w:rPr>
            <w:rStyle w:val="Hyperlink"/>
            <w:rFonts w:ascii="Times New Roman" w:hAnsi="Times New Roman"/>
            <w:b w:val="0"/>
            <w:szCs w:val="24"/>
          </w:rPr>
          <w:t>https://doi.org/10.1111/j.2044-8317.1963.tb00206.x</w:t>
        </w:r>
      </w:hyperlink>
    </w:p>
    <w:p w14:paraId="7E6FCCB6" w14:textId="77777777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220D5C07" w14:textId="3FCE9041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Davis, K. A. (1992). Validity and reliability in qualitative research on second language acquisition and teaching: Another researcher comments…. </w:t>
      </w:r>
      <w:r w:rsidRPr="00904E6F">
        <w:rPr>
          <w:rFonts w:eastAsia="Times New Roman"/>
          <w:i/>
          <w:iCs/>
        </w:rPr>
        <w:t>TESOL Quarterly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26</w:t>
      </w:r>
      <w:r w:rsidRPr="00904E6F">
        <w:rPr>
          <w:rFonts w:eastAsia="Times New Roman"/>
        </w:rPr>
        <w:t>(3), 605-608.</w:t>
      </w:r>
      <w:r w:rsidR="00930890">
        <w:rPr>
          <w:rFonts w:eastAsia="Times New Roman"/>
        </w:rPr>
        <w:t xml:space="preserve"> </w:t>
      </w:r>
      <w:r w:rsidR="00930890" w:rsidRPr="00930890">
        <w:rPr>
          <w:rFonts w:eastAsia="Times New Roman"/>
        </w:rPr>
        <w:t>https://doi.org/10.2307/3587190</w:t>
      </w:r>
    </w:p>
    <w:p w14:paraId="27006505" w14:textId="55302B42" w:rsidR="00185912" w:rsidRPr="00904E6F" w:rsidRDefault="00185912" w:rsidP="00904E6F">
      <w:pPr>
        <w:rPr>
          <w:rFonts w:eastAsia="Times New Roman"/>
        </w:rPr>
      </w:pPr>
    </w:p>
    <w:p w14:paraId="33F876E4" w14:textId="31BE6A0A" w:rsidR="00185912" w:rsidRPr="00904E6F" w:rsidRDefault="00185912" w:rsidP="00904E6F">
      <w:pPr>
        <w:rPr>
          <w:rFonts w:eastAsia="Times New Roman"/>
        </w:rPr>
      </w:pPr>
      <w:r w:rsidRPr="00904E6F">
        <w:rPr>
          <w:rFonts w:eastAsia="Times New Roman"/>
        </w:rPr>
        <w:t>Dobrić, N. (2018). Reliability, validity, and writing assessment: A timeline. </w:t>
      </w:r>
      <w:r w:rsidRPr="00904E6F">
        <w:rPr>
          <w:rFonts w:eastAsia="Times New Roman"/>
          <w:i/>
          <w:iCs/>
        </w:rPr>
        <w:t>ELOPE: English Language Overseas Perspectives and Enquiries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15</w:t>
      </w:r>
      <w:r w:rsidRPr="00904E6F">
        <w:rPr>
          <w:rFonts w:eastAsia="Times New Roman"/>
        </w:rPr>
        <w:t xml:space="preserve">(2), 9-24. </w:t>
      </w:r>
    </w:p>
    <w:p w14:paraId="75904065" w14:textId="77777777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5D686312" w14:textId="77777777" w:rsidR="00DD4C23" w:rsidRPr="00DD4C23" w:rsidRDefault="00DD4C23" w:rsidP="00904E6F">
      <w:pPr>
        <w:pStyle w:val="BodyText"/>
        <w:ind w:left="720" w:hanging="720"/>
        <w:rPr>
          <w:rFonts w:ascii="Times New Roman" w:hAnsi="Times New Roman"/>
          <w:b w:val="0"/>
          <w:bCs/>
          <w:szCs w:val="24"/>
        </w:rPr>
      </w:pPr>
      <w:proofErr w:type="spellStart"/>
      <w:r w:rsidRPr="00DD4C23">
        <w:rPr>
          <w:rFonts w:ascii="Times New Roman" w:hAnsi="Times New Roman"/>
          <w:b w:val="0"/>
          <w:bCs/>
          <w:szCs w:val="24"/>
        </w:rPr>
        <w:t>Duricy</w:t>
      </w:r>
      <w:proofErr w:type="spellEnd"/>
      <w:r w:rsidRPr="00DD4C23">
        <w:rPr>
          <w:rFonts w:ascii="Times New Roman" w:hAnsi="Times New Roman"/>
          <w:b w:val="0"/>
          <w:bCs/>
          <w:szCs w:val="24"/>
        </w:rPr>
        <w:t xml:space="preserve">, E., </w:t>
      </w:r>
      <w:proofErr w:type="spellStart"/>
      <w:r w:rsidRPr="00DD4C23">
        <w:rPr>
          <w:rFonts w:ascii="Times New Roman" w:hAnsi="Times New Roman"/>
          <w:b w:val="0"/>
          <w:bCs/>
          <w:szCs w:val="24"/>
        </w:rPr>
        <w:t>Durisko</w:t>
      </w:r>
      <w:proofErr w:type="spellEnd"/>
      <w:r w:rsidRPr="00DD4C23">
        <w:rPr>
          <w:rFonts w:ascii="Times New Roman" w:hAnsi="Times New Roman"/>
          <w:b w:val="0"/>
          <w:bCs/>
          <w:szCs w:val="24"/>
        </w:rPr>
        <w:t xml:space="preserve">, C., Dickey, M. W., &amp; </w:t>
      </w:r>
      <w:proofErr w:type="spellStart"/>
      <w:r w:rsidRPr="00DD4C23">
        <w:rPr>
          <w:rFonts w:ascii="Times New Roman" w:hAnsi="Times New Roman"/>
          <w:b w:val="0"/>
          <w:bCs/>
          <w:szCs w:val="24"/>
        </w:rPr>
        <w:t>Fiez</w:t>
      </w:r>
      <w:proofErr w:type="spellEnd"/>
      <w:r w:rsidRPr="00DD4C23">
        <w:rPr>
          <w:rFonts w:ascii="Times New Roman" w:hAnsi="Times New Roman"/>
          <w:b w:val="0"/>
          <w:bCs/>
          <w:szCs w:val="24"/>
        </w:rPr>
        <w:t xml:space="preserve">, J. A. (2023). Comparing the reliability of virtual and in-person post-stroke neuropsychological assessment with language tasks. </w:t>
      </w:r>
      <w:r w:rsidRPr="00DD4C23">
        <w:rPr>
          <w:rFonts w:ascii="Times New Roman" w:hAnsi="Times New Roman"/>
          <w:b w:val="0"/>
          <w:bCs/>
          <w:i/>
          <w:iCs/>
          <w:szCs w:val="24"/>
        </w:rPr>
        <w:t>Archives of Clinical Neuropsychology</w:t>
      </w:r>
      <w:r w:rsidRPr="00DD4C23">
        <w:rPr>
          <w:rFonts w:ascii="Times New Roman" w:hAnsi="Times New Roman"/>
          <w:b w:val="0"/>
          <w:bCs/>
          <w:szCs w:val="24"/>
        </w:rPr>
        <w:t xml:space="preserve">, </w:t>
      </w:r>
      <w:r w:rsidRPr="00DD4C23">
        <w:rPr>
          <w:rFonts w:ascii="Times New Roman" w:hAnsi="Times New Roman"/>
          <w:b w:val="0"/>
          <w:bCs/>
          <w:i/>
          <w:iCs/>
          <w:szCs w:val="24"/>
        </w:rPr>
        <w:t>38</w:t>
      </w:r>
      <w:r w:rsidRPr="00DD4C23">
        <w:rPr>
          <w:rFonts w:ascii="Times New Roman" w:hAnsi="Times New Roman"/>
          <w:b w:val="0"/>
          <w:bCs/>
          <w:szCs w:val="24"/>
        </w:rPr>
        <w:t>(4), 557-569.</w:t>
      </w:r>
    </w:p>
    <w:p w14:paraId="4429FDE6" w14:textId="77777777" w:rsidR="00DD4C23" w:rsidRPr="00904E6F" w:rsidRDefault="00DD4C2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3A036A50" w14:textId="1BAD1E4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East, M. (2009). Evaluating the reliability of a detailed analytic scoring rubric for foreign language writing. </w:t>
      </w:r>
      <w:r w:rsidRPr="00904E6F">
        <w:rPr>
          <w:rFonts w:eastAsia="Times New Roman"/>
          <w:i/>
          <w:iCs/>
        </w:rPr>
        <w:t>Assessing Writing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14</w:t>
      </w:r>
      <w:r w:rsidRPr="00904E6F">
        <w:rPr>
          <w:rFonts w:eastAsia="Times New Roman"/>
        </w:rPr>
        <w:t>(2), 88-115.</w:t>
      </w:r>
      <w:r w:rsidR="00C03723">
        <w:rPr>
          <w:rFonts w:eastAsia="Times New Roman"/>
        </w:rPr>
        <w:t xml:space="preserve"> </w:t>
      </w:r>
      <w:hyperlink r:id="rId16" w:tgtFrame="_blank" w:tooltip="Persistent link using digital object identifier" w:history="1">
        <w:r w:rsidR="00C03723" w:rsidRPr="00C03723">
          <w:rPr>
            <w:rStyle w:val="Hyperlink"/>
            <w:rFonts w:eastAsia="Times New Roman"/>
          </w:rPr>
          <w:t>https://doi.org/10.1016/j.asw.2009.04.001</w:t>
        </w:r>
      </w:hyperlink>
    </w:p>
    <w:p w14:paraId="30125036" w14:textId="30271FA8" w:rsidR="00A347F3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04E6F">
        <w:rPr>
          <w:rFonts w:ascii="Times New Roman" w:hAnsi="Times New Roman"/>
          <w:b w:val="0"/>
          <w:szCs w:val="24"/>
        </w:rPr>
        <w:t xml:space="preserve"> </w:t>
      </w:r>
    </w:p>
    <w:p w14:paraId="34EC306B" w14:textId="55C80B58" w:rsidR="00934591" w:rsidRDefault="00934591" w:rsidP="00934591">
      <w:pPr>
        <w:pStyle w:val="BodyText"/>
        <w:ind w:left="720" w:hanging="720"/>
        <w:rPr>
          <w:rFonts w:ascii="Times New Roman" w:hAnsi="Times New Roman"/>
          <w:b w:val="0"/>
          <w:bCs/>
        </w:rPr>
      </w:pPr>
      <w:bookmarkStart w:id="3" w:name="_Hlk209705710"/>
      <w:proofErr w:type="spellStart"/>
      <w:r w:rsidRPr="00934591">
        <w:rPr>
          <w:rFonts w:ascii="Times New Roman" w:hAnsi="Times New Roman"/>
          <w:b w:val="0"/>
          <w:bCs/>
        </w:rPr>
        <w:t>Elagöz</w:t>
      </w:r>
      <w:proofErr w:type="spellEnd"/>
      <w:r w:rsidRPr="00934591">
        <w:rPr>
          <w:rFonts w:ascii="Times New Roman" w:hAnsi="Times New Roman"/>
          <w:b w:val="0"/>
          <w:bCs/>
        </w:rPr>
        <w:t xml:space="preserve">, İ., &amp; Koyuncu, A. (2025). Turkish adaptation of the English Language Acculturation Scale (ELAS-Tr): A validity and reliability study. </w:t>
      </w:r>
      <w:r w:rsidRPr="00934591">
        <w:rPr>
          <w:rFonts w:ascii="Times New Roman" w:hAnsi="Times New Roman"/>
          <w:b w:val="0"/>
          <w:bCs/>
          <w:i/>
          <w:iCs/>
        </w:rPr>
        <w:t>Teaching and Learning in Nursing</w:t>
      </w:r>
      <w:r w:rsidRPr="00934591">
        <w:rPr>
          <w:rFonts w:ascii="Times New Roman" w:hAnsi="Times New Roman"/>
          <w:b w:val="0"/>
          <w:bCs/>
        </w:rPr>
        <w:t>.</w:t>
      </w:r>
      <w:r w:rsidR="00734090">
        <w:rPr>
          <w:rFonts w:ascii="Times New Roman" w:hAnsi="Times New Roman"/>
          <w:b w:val="0"/>
          <w:bCs/>
        </w:rPr>
        <w:t xml:space="preserve"> </w:t>
      </w:r>
      <w:hyperlink r:id="rId17" w:tgtFrame="_blank" w:tooltip="Persistent link using digital object identifier" w:history="1">
        <w:r w:rsidR="00734090" w:rsidRPr="00734090">
          <w:rPr>
            <w:rStyle w:val="Hyperlink"/>
            <w:rFonts w:ascii="Times New Roman" w:hAnsi="Times New Roman"/>
            <w:b w:val="0"/>
            <w:bCs/>
          </w:rPr>
          <w:t>https://doi.org/10.1016/j.teln.2025.08.030</w:t>
        </w:r>
      </w:hyperlink>
    </w:p>
    <w:p w14:paraId="07389DD8" w14:textId="77777777" w:rsidR="000E7125" w:rsidRDefault="000E7125" w:rsidP="00934591">
      <w:pPr>
        <w:pStyle w:val="BodyText"/>
        <w:ind w:left="720" w:hanging="720"/>
        <w:rPr>
          <w:rFonts w:ascii="Times New Roman" w:hAnsi="Times New Roman"/>
          <w:b w:val="0"/>
          <w:bCs/>
        </w:rPr>
      </w:pPr>
    </w:p>
    <w:p w14:paraId="01782ECC" w14:textId="73EE2E39" w:rsidR="000E7125" w:rsidRPr="00934591" w:rsidRDefault="000E7125" w:rsidP="00934591">
      <w:pPr>
        <w:pStyle w:val="BodyText"/>
        <w:ind w:left="720" w:hanging="720"/>
        <w:rPr>
          <w:rFonts w:ascii="Times New Roman" w:hAnsi="Times New Roman"/>
          <w:b w:val="0"/>
          <w:bCs/>
        </w:rPr>
      </w:pPr>
      <w:proofErr w:type="spellStart"/>
      <w:r w:rsidRPr="000E7125">
        <w:rPr>
          <w:b w:val="0"/>
        </w:rPr>
        <w:t>Fekar</w:t>
      </w:r>
      <w:proofErr w:type="spellEnd"/>
      <w:r w:rsidRPr="000E7125">
        <w:rPr>
          <w:b w:val="0"/>
        </w:rPr>
        <w:t xml:space="preserve"> Gharamaleki, F., </w:t>
      </w:r>
      <w:proofErr w:type="spellStart"/>
      <w:r w:rsidRPr="000E7125">
        <w:rPr>
          <w:b w:val="0"/>
        </w:rPr>
        <w:t>Darouie</w:t>
      </w:r>
      <w:proofErr w:type="spellEnd"/>
      <w:r w:rsidRPr="000E7125">
        <w:rPr>
          <w:b w:val="0"/>
        </w:rPr>
        <w:t xml:space="preserve">, A., Ebadi, A., </w:t>
      </w:r>
      <w:proofErr w:type="spellStart"/>
      <w:r w:rsidRPr="000E7125">
        <w:rPr>
          <w:b w:val="0"/>
        </w:rPr>
        <w:t>Zarifian</w:t>
      </w:r>
      <w:proofErr w:type="spellEnd"/>
      <w:r w:rsidRPr="000E7125">
        <w:rPr>
          <w:b w:val="0"/>
        </w:rPr>
        <w:t xml:space="preserve">, T., &amp; Ahadi, H. (2025). Development and psychometric evaluation of an Azerbaijani-Turkish grammar comprehension test. </w:t>
      </w:r>
      <w:r w:rsidRPr="000E7125">
        <w:rPr>
          <w:b w:val="0"/>
          <w:i/>
          <w:iCs/>
        </w:rPr>
        <w:t>Applied Neuropsychology: Child</w:t>
      </w:r>
      <w:r w:rsidRPr="000E7125">
        <w:rPr>
          <w:b w:val="0"/>
        </w:rPr>
        <w:t xml:space="preserve">, </w:t>
      </w:r>
      <w:r w:rsidRPr="000E7125">
        <w:rPr>
          <w:b w:val="0"/>
          <w:i/>
          <w:iCs/>
        </w:rPr>
        <w:t>14</w:t>
      </w:r>
      <w:r w:rsidRPr="000E7125">
        <w:rPr>
          <w:b w:val="0"/>
        </w:rPr>
        <w:t>(2), 213-224.</w:t>
      </w:r>
      <w:r>
        <w:rPr>
          <w:b w:val="0"/>
        </w:rPr>
        <w:t xml:space="preserve"> </w:t>
      </w:r>
      <w:hyperlink r:id="rId18" w:history="1">
        <w:r w:rsidRPr="000E7125">
          <w:rPr>
            <w:rStyle w:val="Hyperlink"/>
            <w:b w:val="0"/>
          </w:rPr>
          <w:t>https://doi.org/10.1080/21622965.2023.2291722</w:t>
        </w:r>
      </w:hyperlink>
    </w:p>
    <w:bookmarkEnd w:id="3"/>
    <w:p w14:paraId="2714262C" w14:textId="77777777" w:rsidR="00934591" w:rsidRPr="00904E6F" w:rsidRDefault="00934591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253F95C9" w14:textId="426AA153" w:rsidR="00A72DC8" w:rsidRPr="00A72DC8" w:rsidRDefault="00A72DC8" w:rsidP="00904E6F">
      <w:pPr>
        <w:pStyle w:val="BodyText"/>
        <w:ind w:left="720" w:hanging="720"/>
        <w:rPr>
          <w:rFonts w:ascii="Times New Roman" w:hAnsi="Times New Roman"/>
          <w:b w:val="0"/>
          <w:bCs/>
          <w:szCs w:val="24"/>
        </w:rPr>
      </w:pPr>
      <w:r w:rsidRPr="00A72DC8">
        <w:rPr>
          <w:rFonts w:ascii="Times New Roman" w:hAnsi="Times New Roman"/>
          <w:b w:val="0"/>
          <w:bCs/>
          <w:szCs w:val="24"/>
        </w:rPr>
        <w:t xml:space="preserve">Feng, F., Zhang, Z., Tang, L., Qian, H., Yang, L. Z., Jiang, H., &amp; Li, H. (2024). Test-retest reliability of acoustic and linguistic measures of speech tasks. </w:t>
      </w:r>
      <w:r w:rsidRPr="00A72DC8">
        <w:rPr>
          <w:rFonts w:ascii="Times New Roman" w:hAnsi="Times New Roman"/>
          <w:b w:val="0"/>
          <w:bCs/>
          <w:i/>
          <w:iCs/>
          <w:szCs w:val="24"/>
        </w:rPr>
        <w:t>Computer Speech &amp; Language</w:t>
      </w:r>
      <w:r w:rsidRPr="00A72DC8">
        <w:rPr>
          <w:rFonts w:ascii="Times New Roman" w:hAnsi="Times New Roman"/>
          <w:b w:val="0"/>
          <w:bCs/>
          <w:szCs w:val="24"/>
        </w:rPr>
        <w:t xml:space="preserve">, </w:t>
      </w:r>
      <w:r w:rsidRPr="00A72DC8">
        <w:rPr>
          <w:rFonts w:ascii="Times New Roman" w:hAnsi="Times New Roman"/>
          <w:b w:val="0"/>
          <w:bCs/>
          <w:i/>
          <w:iCs/>
          <w:szCs w:val="24"/>
        </w:rPr>
        <w:t>83</w:t>
      </w:r>
      <w:r w:rsidRPr="00A72DC8">
        <w:rPr>
          <w:rFonts w:ascii="Times New Roman" w:hAnsi="Times New Roman"/>
          <w:b w:val="0"/>
          <w:bCs/>
          <w:szCs w:val="24"/>
        </w:rPr>
        <w:t>.</w:t>
      </w:r>
      <w:r w:rsidR="002B394F">
        <w:rPr>
          <w:rFonts w:ascii="Times New Roman" w:hAnsi="Times New Roman"/>
          <w:b w:val="0"/>
          <w:bCs/>
          <w:szCs w:val="24"/>
        </w:rPr>
        <w:t xml:space="preserve"> </w:t>
      </w:r>
      <w:hyperlink r:id="rId19" w:tgtFrame="_blank" w:tooltip="Persistent link using digital object identifier" w:history="1">
        <w:r w:rsidR="002B394F" w:rsidRPr="002B394F">
          <w:rPr>
            <w:rStyle w:val="Hyperlink"/>
            <w:rFonts w:ascii="Times New Roman" w:hAnsi="Times New Roman"/>
            <w:b w:val="0"/>
            <w:bCs/>
            <w:szCs w:val="24"/>
          </w:rPr>
          <w:t>https://doi.org/10.1016/j.csl.2023.101547</w:t>
        </w:r>
      </w:hyperlink>
    </w:p>
    <w:p w14:paraId="005B7991" w14:textId="77777777" w:rsidR="00A72DC8" w:rsidRPr="00904E6F" w:rsidRDefault="00A72DC8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2EE94710" w14:textId="2D680710" w:rsidR="00492109" w:rsidRPr="00904E6F" w:rsidRDefault="00492109" w:rsidP="00904E6F">
      <w:pPr>
        <w:pStyle w:val="BodyText"/>
        <w:ind w:left="720" w:hanging="720"/>
        <w:rPr>
          <w:rFonts w:ascii="Times New Roman" w:hAnsi="Times New Roman"/>
          <w:b w:val="0"/>
          <w:bCs/>
          <w:szCs w:val="24"/>
        </w:rPr>
      </w:pPr>
      <w:bookmarkStart w:id="4" w:name="_Hlk97012198"/>
      <w:r w:rsidRPr="00904E6F">
        <w:rPr>
          <w:rFonts w:ascii="Times New Roman" w:hAnsi="Times New Roman"/>
          <w:b w:val="0"/>
          <w:bCs/>
          <w:szCs w:val="24"/>
        </w:rPr>
        <w:t>Fiske, S. I., Haddeland, A. L., Skipar, I., Bootsma, J. N., Geytenbeek, J. J., &amp; Stadskleiv, K. (2020). Assessing language comprehension in motor impaired children needing AAC: validity and reliability of the Norwegian version of the receptive language test C-BiLLT. </w:t>
      </w:r>
      <w:r w:rsidRPr="00904E6F">
        <w:rPr>
          <w:rFonts w:ascii="Times New Roman" w:hAnsi="Times New Roman"/>
          <w:b w:val="0"/>
          <w:bCs/>
          <w:i/>
          <w:iCs/>
          <w:szCs w:val="24"/>
        </w:rPr>
        <w:t>Augmentative and Alternative Communication</w:t>
      </w:r>
      <w:r w:rsidRPr="00904E6F">
        <w:rPr>
          <w:rFonts w:ascii="Times New Roman" w:hAnsi="Times New Roman"/>
          <w:b w:val="0"/>
          <w:bCs/>
          <w:szCs w:val="24"/>
        </w:rPr>
        <w:t>, </w:t>
      </w:r>
      <w:r w:rsidRPr="00904E6F">
        <w:rPr>
          <w:rFonts w:ascii="Times New Roman" w:hAnsi="Times New Roman"/>
          <w:b w:val="0"/>
          <w:bCs/>
          <w:i/>
          <w:iCs/>
          <w:szCs w:val="24"/>
        </w:rPr>
        <w:t>36</w:t>
      </w:r>
      <w:r w:rsidRPr="00904E6F">
        <w:rPr>
          <w:rFonts w:ascii="Times New Roman" w:hAnsi="Times New Roman"/>
          <w:b w:val="0"/>
          <w:bCs/>
          <w:szCs w:val="24"/>
        </w:rPr>
        <w:t xml:space="preserve">(2), 95-106. </w:t>
      </w:r>
    </w:p>
    <w:bookmarkEnd w:id="4"/>
    <w:p w14:paraId="67F632B7" w14:textId="77777777" w:rsidR="00492109" w:rsidRPr="00904E6F" w:rsidRDefault="00492109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6EA2AF05" w14:textId="77777777" w:rsidR="00762A94" w:rsidRPr="00904E6F" w:rsidRDefault="00762A94" w:rsidP="00904E6F">
      <w:pPr>
        <w:spacing w:after="120"/>
      </w:pPr>
      <w:r w:rsidRPr="00904E6F">
        <w:t xml:space="preserve">Foster, J. L., </w:t>
      </w:r>
      <w:proofErr w:type="spellStart"/>
      <w:r w:rsidRPr="00904E6F">
        <w:t>Shipstead</w:t>
      </w:r>
      <w:proofErr w:type="spellEnd"/>
      <w:r w:rsidRPr="00904E6F">
        <w:t xml:space="preserve">, Z., Harrison, T. L., Hicks, K. L., Redick, T. S., &amp; Engle, R. W. (2015). Shortened complex span tasks can reliably measure working memory capacity. </w:t>
      </w:r>
      <w:r w:rsidRPr="00904E6F">
        <w:rPr>
          <w:i/>
        </w:rPr>
        <w:t>Memory &amp; Cognition, 43</w:t>
      </w:r>
      <w:r w:rsidRPr="00904E6F">
        <w:rPr>
          <w:iCs/>
        </w:rPr>
        <w:t>(2),</w:t>
      </w:r>
      <w:r w:rsidRPr="00904E6F">
        <w:t xml:space="preserve"> 226-236. </w:t>
      </w:r>
    </w:p>
    <w:p w14:paraId="6CA19E8A" w14:textId="77777777" w:rsidR="004A7FC9" w:rsidRPr="004A7FC9" w:rsidRDefault="00A347F3" w:rsidP="004A7FC9">
      <w:pPr>
        <w:rPr>
          <w:rFonts w:eastAsia="Times New Roman"/>
        </w:rPr>
      </w:pPr>
      <w:proofErr w:type="spellStart"/>
      <w:r w:rsidRPr="00904E6F">
        <w:rPr>
          <w:rFonts w:eastAsia="Times New Roman"/>
        </w:rPr>
        <w:t>Fouly</w:t>
      </w:r>
      <w:proofErr w:type="spellEnd"/>
      <w:r w:rsidRPr="00904E6F">
        <w:rPr>
          <w:rFonts w:eastAsia="Times New Roman"/>
        </w:rPr>
        <w:t xml:space="preserve">, K. A., &amp; </w:t>
      </w:r>
      <w:proofErr w:type="spellStart"/>
      <w:r w:rsidRPr="00904E6F">
        <w:rPr>
          <w:rFonts w:eastAsia="Times New Roman"/>
        </w:rPr>
        <w:t>Cziko</w:t>
      </w:r>
      <w:proofErr w:type="spellEnd"/>
      <w:r w:rsidRPr="00904E6F">
        <w:rPr>
          <w:rFonts w:eastAsia="Times New Roman"/>
        </w:rPr>
        <w:t xml:space="preserve">, G. A. (1985). Determining the reliability, validity, and scalability of the graduated dictation test. </w:t>
      </w:r>
      <w:r w:rsidRPr="00904E6F">
        <w:rPr>
          <w:rFonts w:eastAsia="Times New Roman"/>
          <w:i/>
          <w:iCs/>
        </w:rPr>
        <w:t xml:space="preserve">Language </w:t>
      </w:r>
      <w:r w:rsidR="001F7466" w:rsidRPr="00904E6F">
        <w:rPr>
          <w:rFonts w:eastAsia="Times New Roman"/>
          <w:i/>
          <w:iCs/>
        </w:rPr>
        <w:t>L</w:t>
      </w:r>
      <w:r w:rsidRPr="00904E6F">
        <w:rPr>
          <w:rFonts w:eastAsia="Times New Roman"/>
          <w:i/>
          <w:iCs/>
        </w:rPr>
        <w:t>earning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35</w:t>
      </w:r>
      <w:r w:rsidRPr="00904E6F">
        <w:rPr>
          <w:rFonts w:eastAsia="Times New Roman"/>
        </w:rPr>
        <w:t>(4), 555-566.</w:t>
      </w:r>
      <w:r w:rsidR="004A7FC9">
        <w:rPr>
          <w:rFonts w:eastAsia="Times New Roman"/>
        </w:rPr>
        <w:t xml:space="preserve"> </w:t>
      </w:r>
      <w:hyperlink r:id="rId20" w:history="1">
        <w:r w:rsidR="004A7FC9" w:rsidRPr="004A7FC9">
          <w:rPr>
            <w:rStyle w:val="Hyperlink"/>
            <w:rFonts w:eastAsia="Times New Roman"/>
          </w:rPr>
          <w:t>https://doi.org/10.1111/j.1467-1770.1985.tb00361.x</w:t>
        </w:r>
      </w:hyperlink>
    </w:p>
    <w:p w14:paraId="29A55F10" w14:textId="77777777" w:rsidR="00FA3093" w:rsidRPr="00904E6F" w:rsidRDefault="00FA3093" w:rsidP="00904E6F">
      <w:pPr>
        <w:rPr>
          <w:rFonts w:eastAsia="Times New Roman"/>
        </w:rPr>
      </w:pPr>
    </w:p>
    <w:p w14:paraId="66031F7F" w14:textId="77777777" w:rsidR="00FA3093" w:rsidRPr="00904E6F" w:rsidRDefault="00FA3093" w:rsidP="00904E6F">
      <w:pPr>
        <w:rPr>
          <w:rFonts w:eastAsia="Times New Roman"/>
        </w:rPr>
      </w:pPr>
      <w:r w:rsidRPr="00904E6F">
        <w:rPr>
          <w:rFonts w:eastAsia="Times New Roman"/>
        </w:rPr>
        <w:lastRenderedPageBreak/>
        <w:t xml:space="preserve">Fox, R. S., Manly, J. J., Slotkin, J., Devin Peipert, J., &amp; Gershon, R. C. (2021). Reliability and validity of the Spanish-language version of the NIH Toolbox. </w:t>
      </w:r>
      <w:r w:rsidRPr="00904E6F">
        <w:rPr>
          <w:rFonts w:eastAsia="Times New Roman"/>
          <w:i/>
          <w:iCs/>
        </w:rPr>
        <w:t>Assessment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28</w:t>
      </w:r>
      <w:r w:rsidRPr="00904E6F">
        <w:rPr>
          <w:rFonts w:eastAsia="Times New Roman"/>
        </w:rPr>
        <w:t>(2), 457-471.</w:t>
      </w:r>
    </w:p>
    <w:p w14:paraId="7F4FE9ED" w14:textId="77777777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37CE1897" w14:textId="77777777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  <w:r w:rsidRPr="00904E6F">
        <w:rPr>
          <w:rFonts w:ascii="Times New Roman" w:hAnsi="Times New Roman"/>
          <w:b w:val="0"/>
          <w:szCs w:val="24"/>
        </w:rPr>
        <w:t xml:space="preserve">Friberg, J. C. (2010). Considerations for test selection: How do validity and reliability impact diagnostic </w:t>
      </w:r>
      <w:proofErr w:type="gramStart"/>
      <w:r w:rsidRPr="00904E6F">
        <w:rPr>
          <w:rFonts w:ascii="Times New Roman" w:hAnsi="Times New Roman"/>
          <w:b w:val="0"/>
          <w:szCs w:val="24"/>
        </w:rPr>
        <w:t>decisions?.</w:t>
      </w:r>
      <w:proofErr w:type="gramEnd"/>
      <w:r w:rsidRPr="00904E6F">
        <w:rPr>
          <w:rFonts w:ascii="Times New Roman" w:hAnsi="Times New Roman"/>
          <w:b w:val="0"/>
          <w:szCs w:val="24"/>
        </w:rPr>
        <w:t xml:space="preserve"> </w:t>
      </w:r>
      <w:r w:rsidRPr="00904E6F">
        <w:rPr>
          <w:rFonts w:ascii="Times New Roman" w:hAnsi="Times New Roman"/>
          <w:b w:val="0"/>
          <w:i/>
          <w:iCs/>
          <w:szCs w:val="24"/>
        </w:rPr>
        <w:t>Child Language Teaching and Therapy</w:t>
      </w:r>
      <w:r w:rsidRPr="00904E6F">
        <w:rPr>
          <w:rFonts w:ascii="Times New Roman" w:hAnsi="Times New Roman"/>
          <w:b w:val="0"/>
          <w:szCs w:val="24"/>
        </w:rPr>
        <w:t xml:space="preserve">, </w:t>
      </w:r>
      <w:r w:rsidRPr="00904E6F">
        <w:rPr>
          <w:rFonts w:ascii="Times New Roman" w:hAnsi="Times New Roman"/>
          <w:b w:val="0"/>
          <w:i/>
          <w:iCs/>
          <w:szCs w:val="24"/>
        </w:rPr>
        <w:t>26</w:t>
      </w:r>
      <w:r w:rsidRPr="00904E6F">
        <w:rPr>
          <w:rFonts w:ascii="Times New Roman" w:hAnsi="Times New Roman"/>
          <w:b w:val="0"/>
          <w:szCs w:val="24"/>
        </w:rPr>
        <w:t>(1), 77-92.</w:t>
      </w:r>
    </w:p>
    <w:p w14:paraId="78923D7B" w14:textId="77777777" w:rsidR="00A347F3" w:rsidRPr="00904E6F" w:rsidRDefault="00A347F3" w:rsidP="00904E6F">
      <w:pPr>
        <w:pStyle w:val="BodyText"/>
        <w:ind w:left="720" w:hanging="720"/>
        <w:rPr>
          <w:rFonts w:ascii="Times New Roman" w:hAnsi="Times New Roman"/>
          <w:b w:val="0"/>
          <w:szCs w:val="24"/>
        </w:rPr>
      </w:pPr>
    </w:p>
    <w:p w14:paraId="05384FCF" w14:textId="77777777" w:rsidR="00586493" w:rsidRPr="00586493" w:rsidRDefault="00A347F3" w:rsidP="00586493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Fulcher, G. (1997). An English language placement test: </w:t>
      </w:r>
      <w:r w:rsidR="00226AE4" w:rsidRPr="00904E6F">
        <w:t>I</w:t>
      </w:r>
      <w:r w:rsidRPr="00904E6F">
        <w:t xml:space="preserve">ssues in reliability and validity. </w:t>
      </w:r>
      <w:r w:rsidRPr="00904E6F">
        <w:rPr>
          <w:i/>
          <w:iCs/>
        </w:rPr>
        <w:t>Language Testing</w:t>
      </w:r>
      <w:r w:rsidRPr="00904E6F">
        <w:t xml:space="preserve">, </w:t>
      </w:r>
      <w:r w:rsidRPr="00904E6F">
        <w:rPr>
          <w:i/>
          <w:iCs/>
        </w:rPr>
        <w:t>14</w:t>
      </w:r>
      <w:r w:rsidRPr="00904E6F">
        <w:t>(2), 113-139.</w:t>
      </w:r>
      <w:r w:rsidR="00586493">
        <w:t xml:space="preserve"> </w:t>
      </w:r>
      <w:hyperlink r:id="rId21" w:history="1">
        <w:r w:rsidR="00586493" w:rsidRPr="00586493">
          <w:rPr>
            <w:rStyle w:val="Hyperlink"/>
          </w:rPr>
          <w:t>https://doi.org/10.1177/026553229701400201</w:t>
        </w:r>
      </w:hyperlink>
    </w:p>
    <w:p w14:paraId="48F92B08" w14:textId="77777777" w:rsidR="00835F34" w:rsidRPr="00904E6F" w:rsidRDefault="00835F34" w:rsidP="00904E6F">
      <w:pPr>
        <w:tabs>
          <w:tab w:val="left" w:pos="360"/>
        </w:tabs>
        <w:autoSpaceDE w:val="0"/>
        <w:autoSpaceDN w:val="0"/>
        <w:adjustRightInd w:val="0"/>
      </w:pPr>
    </w:p>
    <w:p w14:paraId="00FD0C28" w14:textId="5BE454D8" w:rsidR="00835F34" w:rsidRPr="00904E6F" w:rsidRDefault="00835F34" w:rsidP="00904E6F">
      <w:pPr>
        <w:rPr>
          <w:rFonts w:eastAsia="Times New Roman"/>
        </w:rPr>
      </w:pPr>
      <w:proofErr w:type="spellStart"/>
      <w:r w:rsidRPr="00904E6F">
        <w:rPr>
          <w:rFonts w:eastAsia="Times New Roman"/>
        </w:rPr>
        <w:t>Furwana</w:t>
      </w:r>
      <w:proofErr w:type="spellEnd"/>
      <w:r w:rsidRPr="00904E6F">
        <w:rPr>
          <w:rFonts w:eastAsia="Times New Roman"/>
        </w:rPr>
        <w:t xml:space="preserve">, D. (2019). Validity and reliability of teacher-made English summative test at second grade of vocational high school 2 </w:t>
      </w:r>
      <w:proofErr w:type="spellStart"/>
      <w:r w:rsidRPr="00904E6F">
        <w:rPr>
          <w:rFonts w:eastAsia="Times New Roman"/>
        </w:rPr>
        <w:t>Palopo</w:t>
      </w:r>
      <w:proofErr w:type="spellEnd"/>
      <w:r w:rsidRPr="00904E6F">
        <w:rPr>
          <w:rFonts w:eastAsia="Times New Roman"/>
        </w:rPr>
        <w:t xml:space="preserve">. </w:t>
      </w:r>
      <w:r w:rsidRPr="00904E6F">
        <w:rPr>
          <w:rFonts w:eastAsia="Times New Roman"/>
          <w:i/>
          <w:iCs/>
        </w:rPr>
        <w:t>Language Circle: Journal of Language and Literature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13</w:t>
      </w:r>
      <w:r w:rsidRPr="00904E6F">
        <w:rPr>
          <w:rFonts w:eastAsia="Times New Roman"/>
        </w:rPr>
        <w:t>(2) ,113-121.</w:t>
      </w:r>
    </w:p>
    <w:p w14:paraId="44755509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644C2604" w14:textId="0861038A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Gamaroff, R. (2000). Rater reliability in language assessment: The bug of all bears. </w:t>
      </w:r>
      <w:r w:rsidRPr="00904E6F">
        <w:rPr>
          <w:rFonts w:eastAsia="Times New Roman"/>
          <w:i/>
          <w:iCs/>
        </w:rPr>
        <w:t>System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28</w:t>
      </w:r>
      <w:r w:rsidRPr="00904E6F">
        <w:rPr>
          <w:rFonts w:eastAsia="Times New Roman"/>
        </w:rPr>
        <w:t>(1), 31-53.</w:t>
      </w:r>
      <w:r w:rsidR="00576091">
        <w:rPr>
          <w:rFonts w:eastAsia="Times New Roman"/>
        </w:rPr>
        <w:t xml:space="preserve"> </w:t>
      </w:r>
      <w:hyperlink r:id="rId22" w:tgtFrame="_blank" w:tooltip="Persistent link using digital object identifier" w:history="1">
        <w:r w:rsidR="00576091" w:rsidRPr="00576091">
          <w:rPr>
            <w:rStyle w:val="Hyperlink"/>
            <w:rFonts w:eastAsia="Times New Roman"/>
          </w:rPr>
          <w:t>https://doi.org/10.1016/S0346-251X(99)00059-7</w:t>
        </w:r>
      </w:hyperlink>
    </w:p>
    <w:p w14:paraId="585B48EF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4109DEBA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Gavin, W. J., &amp; Giles, L. (1996). Sample size effects on temporal reliability of language sample measures of preschool children. </w:t>
      </w:r>
      <w:r w:rsidRPr="00904E6F">
        <w:rPr>
          <w:rFonts w:eastAsia="Times New Roman"/>
          <w:i/>
          <w:iCs/>
        </w:rPr>
        <w:t>Journal of Speech, Language, and Hearing Research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39</w:t>
      </w:r>
      <w:r w:rsidRPr="00904E6F">
        <w:rPr>
          <w:rFonts w:eastAsia="Times New Roman"/>
        </w:rPr>
        <w:t>(6), 1258-1262.</w:t>
      </w:r>
    </w:p>
    <w:p w14:paraId="32B2609C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00310EC0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Geffen, G., &amp; </w:t>
      </w:r>
      <w:proofErr w:type="spellStart"/>
      <w:r w:rsidRPr="00904E6F">
        <w:rPr>
          <w:rFonts w:eastAsia="Times New Roman"/>
        </w:rPr>
        <w:t>Caudrey</w:t>
      </w:r>
      <w:proofErr w:type="spellEnd"/>
      <w:r w:rsidRPr="00904E6F">
        <w:rPr>
          <w:rFonts w:eastAsia="Times New Roman"/>
        </w:rPr>
        <w:t xml:space="preserve">, D. (1981). Reliability and validity of the dichotic monitoring test for language laterality. </w:t>
      </w:r>
      <w:proofErr w:type="spellStart"/>
      <w:r w:rsidRPr="00904E6F">
        <w:rPr>
          <w:rFonts w:eastAsia="Times New Roman"/>
          <w:i/>
          <w:iCs/>
        </w:rPr>
        <w:t>Neuropsychologia</w:t>
      </w:r>
      <w:proofErr w:type="spellEnd"/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19</w:t>
      </w:r>
      <w:r w:rsidRPr="00904E6F">
        <w:rPr>
          <w:rFonts w:eastAsia="Times New Roman"/>
        </w:rPr>
        <w:t>(3), 413-423.</w:t>
      </w:r>
    </w:p>
    <w:p w14:paraId="750F9990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728323E5" w14:textId="6AD50D59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Haertel, E. H. (2006). Reliability. In R. L. Linn (Ed.), </w:t>
      </w:r>
      <w:r w:rsidRPr="00904E6F">
        <w:rPr>
          <w:i/>
        </w:rPr>
        <w:t xml:space="preserve">Educational measurement </w:t>
      </w:r>
      <w:r w:rsidRPr="00904E6F">
        <w:t>(4</w:t>
      </w:r>
      <w:r w:rsidRPr="00904E6F">
        <w:rPr>
          <w:vertAlign w:val="superscript"/>
        </w:rPr>
        <w:t>th</w:t>
      </w:r>
      <w:r w:rsidRPr="00904E6F">
        <w:t xml:space="preserve"> ed., pp. 65-110). American Council on Education &amp; Praeger.</w:t>
      </w:r>
    </w:p>
    <w:p w14:paraId="41D989B8" w14:textId="77777777" w:rsidR="000C1D10" w:rsidRPr="00904E6F" w:rsidRDefault="000C1D10" w:rsidP="00904E6F">
      <w:pPr>
        <w:tabs>
          <w:tab w:val="left" w:pos="360"/>
        </w:tabs>
        <w:autoSpaceDE w:val="0"/>
        <w:autoSpaceDN w:val="0"/>
        <w:adjustRightInd w:val="0"/>
      </w:pPr>
    </w:p>
    <w:p w14:paraId="7EB822E8" w14:textId="3F683EF2" w:rsidR="000C1D10" w:rsidRPr="00904E6F" w:rsidRDefault="000C1D10" w:rsidP="00904E6F">
      <w:pPr>
        <w:shd w:val="clear" w:color="auto" w:fill="FFFFFF" w:themeFill="background1"/>
        <w:rPr>
          <w:rFonts w:eastAsiaTheme="minorHAnsi"/>
          <w:shd w:val="clear" w:color="auto" w:fill="FFFF00"/>
        </w:rPr>
      </w:pPr>
      <w:r w:rsidRPr="00904E6F">
        <w:rPr>
          <w:color w:val="000000"/>
        </w:rPr>
        <w:t xml:space="preserve">Hallgren K. A. (2012). Computing inter-rater reliability for observational data: An overview and tutorial. </w:t>
      </w:r>
      <w:r w:rsidRPr="00904E6F">
        <w:rPr>
          <w:i/>
          <w:iCs/>
          <w:color w:val="000000"/>
        </w:rPr>
        <w:t>Tutorials in Quantitative Methods for Psychology</w:t>
      </w:r>
      <w:r w:rsidRPr="00904E6F">
        <w:rPr>
          <w:color w:val="000000"/>
        </w:rPr>
        <w:t xml:space="preserve">, </w:t>
      </w:r>
      <w:r w:rsidRPr="00904E6F">
        <w:rPr>
          <w:i/>
          <w:iCs/>
          <w:color w:val="000000"/>
        </w:rPr>
        <w:t>8</w:t>
      </w:r>
      <w:r w:rsidRPr="00904E6F">
        <w:rPr>
          <w:color w:val="000000"/>
        </w:rPr>
        <w:t>(1), 23</w:t>
      </w:r>
      <w:r w:rsidR="001427D0">
        <w:rPr>
          <w:color w:val="000000"/>
        </w:rPr>
        <w:t>-</w:t>
      </w:r>
      <w:r w:rsidRPr="00904E6F">
        <w:rPr>
          <w:color w:val="000000"/>
        </w:rPr>
        <w:t>34. https://doi.org/10.20982/tqmp.08.1.p023</w:t>
      </w:r>
    </w:p>
    <w:p w14:paraId="2C04F6B6" w14:textId="0EA076F1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581B5E6B" w14:textId="20913F19" w:rsidR="009F0E95" w:rsidRPr="00904E6F" w:rsidRDefault="009F0E95" w:rsidP="00904E6F">
      <w:pPr>
        <w:tabs>
          <w:tab w:val="left" w:pos="360"/>
        </w:tabs>
        <w:autoSpaceDE w:val="0"/>
        <w:autoSpaceDN w:val="0"/>
        <w:adjustRightInd w:val="0"/>
      </w:pPr>
      <w:bookmarkStart w:id="5" w:name="_Hlk97012249"/>
      <w:r w:rsidRPr="00904E6F">
        <w:t>Hashemi, A., &amp; Daneshfar, S. (2018). A review of the IELTS test: Focus on validity, reliability, and washback. </w:t>
      </w:r>
      <w:r w:rsidRPr="00904E6F">
        <w:rPr>
          <w:i/>
          <w:iCs/>
        </w:rPr>
        <w:t>IJELTAL (Indonesian Journal of English Language Teaching and Applied Linguistics)</w:t>
      </w:r>
      <w:r w:rsidRPr="00904E6F">
        <w:t>, </w:t>
      </w:r>
      <w:r w:rsidRPr="00904E6F">
        <w:rPr>
          <w:i/>
          <w:iCs/>
        </w:rPr>
        <w:t>3</w:t>
      </w:r>
      <w:r w:rsidRPr="00904E6F">
        <w:t xml:space="preserve">(1), 39-52. </w:t>
      </w:r>
    </w:p>
    <w:bookmarkEnd w:id="5"/>
    <w:p w14:paraId="3CFFA37D" w14:textId="77777777" w:rsidR="009F0E95" w:rsidRPr="00904E6F" w:rsidRDefault="009F0E95" w:rsidP="00904E6F">
      <w:pPr>
        <w:tabs>
          <w:tab w:val="left" w:pos="360"/>
        </w:tabs>
        <w:autoSpaceDE w:val="0"/>
        <w:autoSpaceDN w:val="0"/>
        <w:adjustRightInd w:val="0"/>
      </w:pPr>
    </w:p>
    <w:p w14:paraId="55797AF5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Hayes, J. R., &amp; Hatch, J. A. (1999). </w:t>
      </w:r>
      <w:r w:rsidRPr="00904E6F">
        <w:rPr>
          <w:bCs/>
        </w:rPr>
        <w:t xml:space="preserve">Issues in measuring reliability: Correlation versus percentage of agreement. </w:t>
      </w:r>
      <w:r w:rsidRPr="00904E6F">
        <w:rPr>
          <w:i/>
          <w:iCs/>
        </w:rPr>
        <w:t xml:space="preserve">Written Communication, </w:t>
      </w:r>
      <w:r w:rsidRPr="00904E6F">
        <w:rPr>
          <w:i/>
        </w:rPr>
        <w:t>16</w:t>
      </w:r>
      <w:r w:rsidRPr="00904E6F">
        <w:t>, 354-367.</w:t>
      </w:r>
    </w:p>
    <w:p w14:paraId="306EF6DA" w14:textId="4089877F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771FFB95" w14:textId="40C7D3A5" w:rsidR="008B621C" w:rsidRPr="00904E6F" w:rsidRDefault="008B621C" w:rsidP="00904E6F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Heilmann, J., Miller, J. F., Iglesias, A., Fabiano-Smith, L., </w:t>
      </w:r>
      <w:proofErr w:type="spellStart"/>
      <w:r w:rsidRPr="00904E6F">
        <w:t>Nockerts</w:t>
      </w:r>
      <w:proofErr w:type="spellEnd"/>
      <w:r w:rsidRPr="00904E6F">
        <w:t xml:space="preserve">, A., &amp; Andriacchi, K. D. (2008). Narrative transcription accuracy and reliability in two languages. </w:t>
      </w:r>
      <w:r w:rsidRPr="00904E6F">
        <w:rPr>
          <w:i/>
          <w:iCs/>
        </w:rPr>
        <w:t>Topics in Language Disorders</w:t>
      </w:r>
      <w:r w:rsidRPr="00904E6F">
        <w:t xml:space="preserve">, </w:t>
      </w:r>
      <w:r w:rsidRPr="00904E6F">
        <w:rPr>
          <w:i/>
          <w:iCs/>
        </w:rPr>
        <w:t>28</w:t>
      </w:r>
      <w:r w:rsidRPr="00904E6F">
        <w:t>(2), 178-188.</w:t>
      </w:r>
    </w:p>
    <w:p w14:paraId="3304C662" w14:textId="77777777" w:rsidR="00EA46E6" w:rsidRPr="00904E6F" w:rsidRDefault="00EA46E6" w:rsidP="00904E6F">
      <w:pPr>
        <w:tabs>
          <w:tab w:val="left" w:pos="360"/>
        </w:tabs>
        <w:autoSpaceDE w:val="0"/>
        <w:autoSpaceDN w:val="0"/>
        <w:adjustRightInd w:val="0"/>
      </w:pPr>
    </w:p>
    <w:p w14:paraId="58D0BB5A" w14:textId="5AB04203" w:rsidR="005B0425" w:rsidRPr="00904E6F" w:rsidRDefault="005B0425" w:rsidP="00904E6F">
      <w:pPr>
        <w:tabs>
          <w:tab w:val="left" w:pos="360"/>
        </w:tabs>
        <w:autoSpaceDE w:val="0"/>
        <w:autoSpaceDN w:val="0"/>
        <w:adjustRightInd w:val="0"/>
        <w:rPr>
          <w:rFonts w:eastAsia="Times New Roman"/>
        </w:rPr>
      </w:pPr>
      <w:r w:rsidRPr="00904E6F">
        <w:rPr>
          <w:rFonts w:eastAsia="Times New Roman"/>
        </w:rPr>
        <w:t xml:space="preserve">Hollis, H., Rachitskiy, M., van der Leer, L., &amp; Elder, L. (2024). Validity and reliability testing of the International Critical Thinking Essay Test </w:t>
      </w:r>
      <w:proofErr w:type="gramStart"/>
      <w:r w:rsidRPr="00904E6F">
        <w:rPr>
          <w:rFonts w:eastAsia="Times New Roman"/>
        </w:rPr>
        <w:t>form</w:t>
      </w:r>
      <w:proofErr w:type="gramEnd"/>
      <w:r w:rsidRPr="00904E6F">
        <w:rPr>
          <w:rFonts w:eastAsia="Times New Roman"/>
        </w:rPr>
        <w:t xml:space="preserve"> A (ICTET-A). </w:t>
      </w:r>
      <w:r w:rsidRPr="00904E6F">
        <w:rPr>
          <w:rFonts w:eastAsia="Times New Roman"/>
          <w:i/>
          <w:iCs/>
        </w:rPr>
        <w:t>Inquiry: Critical Thinking Across the Disciplines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33</w:t>
      </w:r>
      <w:r w:rsidRPr="00904E6F">
        <w:rPr>
          <w:rFonts w:eastAsia="Times New Roman"/>
        </w:rPr>
        <w:t xml:space="preserve">(1), 94-116.  </w:t>
      </w:r>
    </w:p>
    <w:p w14:paraId="2C4FA847" w14:textId="77777777" w:rsidR="005B0425" w:rsidRDefault="005B0425" w:rsidP="00904E6F">
      <w:pPr>
        <w:tabs>
          <w:tab w:val="left" w:pos="360"/>
        </w:tabs>
        <w:autoSpaceDE w:val="0"/>
        <w:autoSpaceDN w:val="0"/>
        <w:adjustRightInd w:val="0"/>
      </w:pPr>
    </w:p>
    <w:p w14:paraId="4BBCBC66" w14:textId="15E2FF35" w:rsidR="00887189" w:rsidRPr="00887189" w:rsidRDefault="00887189" w:rsidP="00887189">
      <w:pPr>
        <w:tabs>
          <w:tab w:val="left" w:pos="360"/>
        </w:tabs>
        <w:autoSpaceDE w:val="0"/>
        <w:autoSpaceDN w:val="0"/>
        <w:adjustRightInd w:val="0"/>
      </w:pPr>
      <w:r w:rsidRPr="00887189">
        <w:lastRenderedPageBreak/>
        <w:t xml:space="preserve">Hollis, J., &amp; Petersen, D. B. (2025). Examining the </w:t>
      </w:r>
      <w:r>
        <w:t>i</w:t>
      </w:r>
      <w:r w:rsidRPr="00887189">
        <w:t xml:space="preserve">mpact of </w:t>
      </w:r>
      <w:r>
        <w:t>s</w:t>
      </w:r>
      <w:r w:rsidRPr="00887189">
        <w:t xml:space="preserve">ample </w:t>
      </w:r>
      <w:r>
        <w:t>l</w:t>
      </w:r>
      <w:r w:rsidRPr="00887189">
        <w:t xml:space="preserve">ength on the </w:t>
      </w:r>
      <w:r>
        <w:t>r</w:t>
      </w:r>
      <w:r w:rsidRPr="00887189">
        <w:t xml:space="preserve">eliability of </w:t>
      </w:r>
      <w:r>
        <w:t>n</w:t>
      </w:r>
      <w:r w:rsidRPr="00887189">
        <w:t xml:space="preserve">arrative </w:t>
      </w:r>
      <w:r>
        <w:t>r</w:t>
      </w:r>
      <w:r w:rsidRPr="00887189">
        <w:t xml:space="preserve">etell </w:t>
      </w:r>
      <w:r>
        <w:t>l</w:t>
      </w:r>
      <w:r w:rsidRPr="00887189">
        <w:t xml:space="preserve">anguage </w:t>
      </w:r>
      <w:r>
        <w:t>s</w:t>
      </w:r>
      <w:r w:rsidRPr="00887189">
        <w:t xml:space="preserve">amples. </w:t>
      </w:r>
      <w:r w:rsidRPr="00887189">
        <w:rPr>
          <w:i/>
          <w:iCs/>
        </w:rPr>
        <w:t>American Journal of Speech-Language Pathology</w:t>
      </w:r>
      <w:r w:rsidRPr="00887189">
        <w:t>,</w:t>
      </w:r>
      <w:r w:rsidR="00F0603A">
        <w:t xml:space="preserve"> </w:t>
      </w:r>
      <w:r w:rsidR="00F0603A" w:rsidRPr="00F0603A">
        <w:rPr>
          <w:i/>
          <w:iCs/>
        </w:rPr>
        <w:t>34</w:t>
      </w:r>
      <w:r w:rsidR="00F0603A">
        <w:t>(4),</w:t>
      </w:r>
      <w:r w:rsidRPr="00887189">
        <w:t xml:space="preserve"> </w:t>
      </w:r>
      <w:r w:rsidR="00F0603A" w:rsidRPr="00F0603A">
        <w:t>2280-2290</w:t>
      </w:r>
      <w:r w:rsidRPr="00887189">
        <w:t>.</w:t>
      </w:r>
      <w:r w:rsidR="00F0603A">
        <w:t xml:space="preserve"> </w:t>
      </w:r>
      <w:hyperlink r:id="rId23" w:history="1">
        <w:r w:rsidR="00F0603A" w:rsidRPr="00F0603A">
          <w:rPr>
            <w:rStyle w:val="Hyperlink"/>
          </w:rPr>
          <w:t>https://doi.org/10.1044/2025_AJSLP-23-00428</w:t>
        </w:r>
      </w:hyperlink>
    </w:p>
    <w:p w14:paraId="401848DF" w14:textId="77777777" w:rsidR="00887189" w:rsidRPr="00904E6F" w:rsidRDefault="00887189" w:rsidP="00904E6F">
      <w:pPr>
        <w:tabs>
          <w:tab w:val="left" w:pos="360"/>
        </w:tabs>
        <w:autoSpaceDE w:val="0"/>
        <w:autoSpaceDN w:val="0"/>
        <w:adjustRightInd w:val="0"/>
      </w:pPr>
    </w:p>
    <w:p w14:paraId="03E90B22" w14:textId="0106B66F" w:rsidR="00EA46E6" w:rsidRPr="00904E6F" w:rsidRDefault="00EA46E6" w:rsidP="00904E6F">
      <w:pPr>
        <w:rPr>
          <w:rFonts w:eastAsia="Times New Roman"/>
        </w:rPr>
      </w:pPr>
      <w:bookmarkStart w:id="6" w:name="_Hlk151632236"/>
      <w:r w:rsidRPr="00904E6F">
        <w:rPr>
          <w:rFonts w:eastAsia="Times New Roman"/>
        </w:rPr>
        <w:t xml:space="preserve">Hong, J. F., Tseng, H. C., Peng, C. Y., &amp; Sung, Y. T. (2020). Linguistic feature analysis of CEFR labeling reliability and validity in language textbooks. </w:t>
      </w:r>
      <w:r w:rsidRPr="00904E6F">
        <w:rPr>
          <w:rFonts w:eastAsia="Times New Roman"/>
          <w:i/>
          <w:iCs/>
        </w:rPr>
        <w:t>Journal of Technology &amp; Chinese Language Teaching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11</w:t>
      </w:r>
      <w:r w:rsidRPr="00904E6F">
        <w:rPr>
          <w:rFonts w:eastAsia="Times New Roman"/>
        </w:rPr>
        <w:t>(1), 57-83.</w:t>
      </w:r>
    </w:p>
    <w:bookmarkEnd w:id="6"/>
    <w:p w14:paraId="56BE7A1D" w14:textId="77777777" w:rsidR="00EA46E6" w:rsidRPr="00904E6F" w:rsidRDefault="00EA46E6" w:rsidP="00904E6F">
      <w:pPr>
        <w:tabs>
          <w:tab w:val="left" w:pos="360"/>
        </w:tabs>
        <w:autoSpaceDE w:val="0"/>
        <w:autoSpaceDN w:val="0"/>
        <w:adjustRightInd w:val="0"/>
      </w:pPr>
    </w:p>
    <w:p w14:paraId="2C00C79D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Horwitz, E. K. (1986). Preliminary evidence for the reliability and validity of a foreign language anxiety scale. </w:t>
      </w:r>
      <w:r w:rsidRPr="00904E6F">
        <w:rPr>
          <w:rFonts w:eastAsia="Times New Roman"/>
          <w:i/>
          <w:iCs/>
        </w:rPr>
        <w:t>TESOL Quarterly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20</w:t>
      </w:r>
      <w:r w:rsidRPr="00904E6F">
        <w:rPr>
          <w:rFonts w:eastAsia="Times New Roman"/>
        </w:rPr>
        <w:t>(3), 559-562.</w:t>
      </w:r>
    </w:p>
    <w:p w14:paraId="34F69147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72300FF4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Hout, B. (1990). Reliability, validity, and holistic scoring: What we know and what we need to know. </w:t>
      </w:r>
      <w:r w:rsidRPr="00904E6F">
        <w:rPr>
          <w:i/>
        </w:rPr>
        <w:t>College Composition and Communication</w:t>
      </w:r>
      <w:r w:rsidRPr="00904E6F">
        <w:t xml:space="preserve">, </w:t>
      </w:r>
      <w:r w:rsidRPr="00904E6F">
        <w:rPr>
          <w:i/>
        </w:rPr>
        <w:t>41</w:t>
      </w:r>
      <w:r w:rsidRPr="00904E6F">
        <w:t>, 201-213.</w:t>
      </w:r>
    </w:p>
    <w:p w14:paraId="59D342D7" w14:textId="77777777" w:rsidR="00835F34" w:rsidRPr="00904E6F" w:rsidRDefault="00835F34" w:rsidP="00904E6F">
      <w:pPr>
        <w:tabs>
          <w:tab w:val="left" w:pos="360"/>
        </w:tabs>
        <w:autoSpaceDE w:val="0"/>
        <w:autoSpaceDN w:val="0"/>
        <w:adjustRightInd w:val="0"/>
      </w:pPr>
    </w:p>
    <w:p w14:paraId="45613C85" w14:textId="5A751987" w:rsidR="00835F34" w:rsidRPr="00904E6F" w:rsidRDefault="00835F34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Hsiao, Y. Y., Qi, C. H., Hoy, R., Dale, P. S., Stump, G. S., Davison, M. D., &amp; Xia, Y. (2021). Hierarchy and </w:t>
      </w:r>
      <w:r w:rsidR="00BB5765" w:rsidRPr="00904E6F">
        <w:rPr>
          <w:rFonts w:eastAsia="Times New Roman"/>
        </w:rPr>
        <w:t>r</w:t>
      </w:r>
      <w:r w:rsidRPr="00904E6F">
        <w:rPr>
          <w:rFonts w:eastAsia="Times New Roman"/>
        </w:rPr>
        <w:t xml:space="preserve">eliability of the preschool language scales–fifth edition: </w:t>
      </w:r>
      <w:proofErr w:type="spellStart"/>
      <w:r w:rsidRPr="00904E6F">
        <w:rPr>
          <w:rFonts w:eastAsia="Times New Roman"/>
        </w:rPr>
        <w:t>Mokken</w:t>
      </w:r>
      <w:proofErr w:type="spellEnd"/>
      <w:r w:rsidRPr="00904E6F">
        <w:rPr>
          <w:rFonts w:eastAsia="Times New Roman"/>
        </w:rPr>
        <w:t xml:space="preserve"> scale analysis. </w:t>
      </w:r>
      <w:r w:rsidRPr="00904E6F">
        <w:rPr>
          <w:rFonts w:eastAsia="Times New Roman"/>
          <w:i/>
          <w:iCs/>
        </w:rPr>
        <w:t>Journal of Speech, Language, and Hearing Research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64</w:t>
      </w:r>
      <w:r w:rsidRPr="00904E6F">
        <w:rPr>
          <w:rFonts w:eastAsia="Times New Roman"/>
        </w:rPr>
        <w:t>(10), 3983-3994.</w:t>
      </w:r>
    </w:p>
    <w:p w14:paraId="38E10890" w14:textId="77777777" w:rsidR="00A347F3" w:rsidRPr="00904E6F" w:rsidRDefault="00A347F3" w:rsidP="00904E6F"/>
    <w:p w14:paraId="7369D4E5" w14:textId="77777777" w:rsidR="00A72DC8" w:rsidRPr="00904E6F" w:rsidRDefault="00A72DC8" w:rsidP="00904E6F">
      <w:bookmarkStart w:id="7" w:name="_Hlk505403924"/>
      <w:r w:rsidRPr="00A72DC8">
        <w:t xml:space="preserve">Huang, J., Zhu, D., Xie, D., &amp; Shu, T. (2023). Examining the reliability of an international Chinese proficiency standardized writing assessment: Implications for assessment policy makers. </w:t>
      </w:r>
      <w:r w:rsidRPr="00A72DC8">
        <w:rPr>
          <w:i/>
          <w:iCs/>
        </w:rPr>
        <w:t>Assessing Writing</w:t>
      </w:r>
      <w:r w:rsidRPr="00A72DC8">
        <w:t xml:space="preserve">, </w:t>
      </w:r>
      <w:r w:rsidRPr="00A72DC8">
        <w:rPr>
          <w:i/>
          <w:iCs/>
        </w:rPr>
        <w:t>55</w:t>
      </w:r>
      <w:r w:rsidRPr="00A72DC8">
        <w:t>, 100693.</w:t>
      </w:r>
    </w:p>
    <w:p w14:paraId="62EB0155" w14:textId="77777777" w:rsidR="00A72DC8" w:rsidRPr="00A72DC8" w:rsidRDefault="00A72DC8" w:rsidP="00904E6F"/>
    <w:p w14:paraId="2C125F25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Hughes, M. A., &amp; Garrett, D. E. (1990). Intercoder reliability estimation approaches in marketing: A generalizability theory framework for quantitative data. </w:t>
      </w:r>
      <w:r w:rsidRPr="00904E6F">
        <w:rPr>
          <w:rFonts w:eastAsia="Times New Roman"/>
          <w:i/>
          <w:iCs/>
        </w:rPr>
        <w:t>Journal of Marketing Research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</w:rPr>
        <w:t>27,</w:t>
      </w:r>
      <w:r w:rsidRPr="00904E6F">
        <w:rPr>
          <w:rFonts w:eastAsia="Times New Roman"/>
        </w:rPr>
        <w:t xml:space="preserve"> 185-195.</w:t>
      </w:r>
    </w:p>
    <w:p w14:paraId="01C3FB6E" w14:textId="77777777" w:rsidR="00BB5765" w:rsidRPr="00904E6F" w:rsidRDefault="00BB5765" w:rsidP="00904E6F">
      <w:pPr>
        <w:rPr>
          <w:rFonts w:eastAsia="Times New Roman"/>
        </w:rPr>
      </w:pPr>
    </w:p>
    <w:p w14:paraId="217F04C3" w14:textId="528EC17C" w:rsidR="00BB5765" w:rsidRPr="00904E6F" w:rsidRDefault="00BB5765" w:rsidP="00904E6F">
      <w:pPr>
        <w:rPr>
          <w:rFonts w:eastAsia="Times New Roman"/>
        </w:rPr>
      </w:pPr>
      <w:r w:rsidRPr="00904E6F">
        <w:t xml:space="preserve">Hui, B., &amp; Wu, Z. (2023). Estimating reliability for response-time difference measures: Toward a standardized, model-based approach. </w:t>
      </w:r>
      <w:r w:rsidRPr="00904E6F">
        <w:rPr>
          <w:i/>
          <w:iCs/>
        </w:rPr>
        <w:t>Studies in Second Language Acquisition</w:t>
      </w:r>
      <w:r w:rsidRPr="00904E6F">
        <w:t>, 1-24.</w:t>
      </w:r>
    </w:p>
    <w:p w14:paraId="57D8D852" w14:textId="5062BDD8" w:rsidR="00A347F3" w:rsidRPr="00904E6F" w:rsidRDefault="00A347F3" w:rsidP="00904E6F">
      <w:pPr>
        <w:rPr>
          <w:rFonts w:eastAsia="Times New Roman"/>
        </w:rPr>
      </w:pPr>
    </w:p>
    <w:p w14:paraId="1DB32400" w14:textId="090D98B6" w:rsidR="009F0E95" w:rsidRPr="00904E6F" w:rsidRDefault="009F0E95" w:rsidP="00904E6F">
      <w:pPr>
        <w:rPr>
          <w:rFonts w:eastAsia="Times New Roman"/>
        </w:rPr>
      </w:pPr>
      <w:bookmarkStart w:id="8" w:name="_Hlk97012277"/>
      <w:r w:rsidRPr="00904E6F">
        <w:rPr>
          <w:rFonts w:eastAsia="Times New Roman"/>
        </w:rPr>
        <w:t>Jing, X. (2019). The reliability and validity of language proficiency assessments for English language learners. </w:t>
      </w:r>
      <w:r w:rsidRPr="00904E6F">
        <w:rPr>
          <w:rFonts w:eastAsia="Times New Roman"/>
          <w:i/>
          <w:iCs/>
        </w:rPr>
        <w:t>Frontier of Higher Education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1</w:t>
      </w:r>
      <w:r w:rsidRPr="00904E6F">
        <w:rPr>
          <w:rFonts w:eastAsia="Times New Roman"/>
        </w:rPr>
        <w:t xml:space="preserve">(1), 36-42. </w:t>
      </w:r>
    </w:p>
    <w:bookmarkEnd w:id="8"/>
    <w:p w14:paraId="7719E43A" w14:textId="77777777" w:rsidR="009F0E95" w:rsidRPr="00904E6F" w:rsidRDefault="009F0E95" w:rsidP="00904E6F">
      <w:pPr>
        <w:rPr>
          <w:rFonts w:eastAsia="Times New Roman"/>
        </w:rPr>
      </w:pPr>
    </w:p>
    <w:bookmarkEnd w:id="7"/>
    <w:p w14:paraId="34EF9F60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Johnson, R. L., Penny, J., &amp; Gordon, B. (2001). </w:t>
      </w:r>
      <w:r w:rsidRPr="00904E6F">
        <w:rPr>
          <w:bCs/>
        </w:rPr>
        <w:t>Score resolution and the interrater reliability of holistic scores</w:t>
      </w:r>
      <w:r w:rsidRPr="00904E6F">
        <w:t xml:space="preserve"> </w:t>
      </w:r>
      <w:r w:rsidRPr="00904E6F">
        <w:rPr>
          <w:bCs/>
        </w:rPr>
        <w:t xml:space="preserve">in rating essays. </w:t>
      </w:r>
      <w:r w:rsidRPr="00904E6F">
        <w:rPr>
          <w:i/>
          <w:iCs/>
        </w:rPr>
        <w:t>Written Communication</w:t>
      </w:r>
      <w:r w:rsidRPr="00904E6F">
        <w:rPr>
          <w:i/>
        </w:rPr>
        <w:t>, 18</w:t>
      </w:r>
      <w:r w:rsidRPr="00904E6F">
        <w:t>, 229-249.</w:t>
      </w:r>
    </w:p>
    <w:p w14:paraId="67C1FAB1" w14:textId="4BD6D55C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77D367CE" w14:textId="77777777" w:rsidR="00462C4D" w:rsidRPr="00904E6F" w:rsidRDefault="00462C4D" w:rsidP="00904E6F">
      <w:pPr>
        <w:rPr>
          <w:color w:val="000000" w:themeColor="text1"/>
        </w:rPr>
      </w:pPr>
      <w:r w:rsidRPr="00904E6F">
        <w:rPr>
          <w:color w:val="000000" w:themeColor="text1"/>
          <w:shd w:val="clear" w:color="auto" w:fill="FFFFFF"/>
        </w:rPr>
        <w:t>Jones, E. (2006). Accuplacer’s essay-scoring technology: When reliability does not equal validity. In P. F. Ericsson &amp; R.H. Haswell (Eds.), </w:t>
      </w:r>
      <w:r w:rsidRPr="00904E6F">
        <w:rPr>
          <w:i/>
          <w:iCs/>
          <w:color w:val="000000" w:themeColor="text1"/>
          <w:shd w:val="clear" w:color="auto" w:fill="FFFFFF"/>
        </w:rPr>
        <w:t>Machine scoring of student essays: Truth and consequences</w:t>
      </w:r>
      <w:r w:rsidRPr="00904E6F">
        <w:rPr>
          <w:color w:val="000000" w:themeColor="text1"/>
          <w:shd w:val="clear" w:color="auto" w:fill="FFFFFF"/>
        </w:rPr>
        <w:t> (pp. 93-113). Utah State University Press. </w:t>
      </w:r>
      <w:r w:rsidRPr="00904E6F">
        <w:rPr>
          <w:color w:val="000000" w:themeColor="text1"/>
          <w:spacing w:val="-5"/>
          <w:u w:val="single"/>
        </w:rPr>
        <w:t xml:space="preserve"> </w:t>
      </w:r>
    </w:p>
    <w:p w14:paraId="0BC3F67A" w14:textId="77777777" w:rsidR="00462C4D" w:rsidRPr="00904E6F" w:rsidRDefault="00462C4D" w:rsidP="00904E6F">
      <w:pPr>
        <w:tabs>
          <w:tab w:val="left" w:pos="360"/>
        </w:tabs>
        <w:autoSpaceDE w:val="0"/>
        <w:autoSpaceDN w:val="0"/>
        <w:adjustRightInd w:val="0"/>
      </w:pPr>
    </w:p>
    <w:p w14:paraId="5C692913" w14:textId="1E09AEF1" w:rsidR="000A2227" w:rsidRPr="00904E6F" w:rsidRDefault="000A2227" w:rsidP="00904E6F">
      <w:pPr>
        <w:tabs>
          <w:tab w:val="left" w:pos="360"/>
        </w:tabs>
        <w:autoSpaceDE w:val="0"/>
        <w:autoSpaceDN w:val="0"/>
        <w:adjustRightInd w:val="0"/>
      </w:pPr>
      <w:bookmarkStart w:id="9" w:name="_Hlk97012301"/>
      <w:r w:rsidRPr="00904E6F">
        <w:t xml:space="preserve">Jones, N. (2012). Reliability and dependability. In G. Fulcher &amp; F. Davidson (Eds.), </w:t>
      </w:r>
      <w:r w:rsidRPr="00904E6F">
        <w:rPr>
          <w:i/>
          <w:iCs/>
        </w:rPr>
        <w:t>The Routledge handbook of language testing</w:t>
      </w:r>
      <w:r w:rsidRPr="00904E6F">
        <w:t> (pp. 364-376). Routledge.</w:t>
      </w:r>
      <w:r w:rsidR="009F0E95" w:rsidRPr="00904E6F">
        <w:t xml:space="preserve"> </w:t>
      </w:r>
    </w:p>
    <w:bookmarkEnd w:id="9"/>
    <w:p w14:paraId="2B8E4409" w14:textId="77777777" w:rsidR="000A2227" w:rsidRPr="00904E6F" w:rsidRDefault="000A2227" w:rsidP="00904E6F">
      <w:pPr>
        <w:tabs>
          <w:tab w:val="left" w:pos="360"/>
        </w:tabs>
        <w:autoSpaceDE w:val="0"/>
        <w:autoSpaceDN w:val="0"/>
        <w:adjustRightInd w:val="0"/>
      </w:pPr>
    </w:p>
    <w:p w14:paraId="17BB49D2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Kang, O., &amp; Rubin, D. L. (2012). Intra-rater reliability of oral proficiency ratings. </w:t>
      </w:r>
      <w:r w:rsidRPr="00904E6F">
        <w:rPr>
          <w:rFonts w:eastAsia="Times New Roman"/>
          <w:i/>
          <w:iCs/>
        </w:rPr>
        <w:t>International Journal of Educational and Psychological Assessment, 12</w:t>
      </w:r>
      <w:r w:rsidRPr="00904E6F">
        <w:rPr>
          <w:rFonts w:eastAsia="Times New Roman"/>
        </w:rPr>
        <w:t xml:space="preserve">(1), 43-61. </w:t>
      </w:r>
    </w:p>
    <w:p w14:paraId="26243A0A" w14:textId="24A44032" w:rsidR="00A347F3" w:rsidRPr="00904E6F" w:rsidRDefault="00A347F3" w:rsidP="00904E6F">
      <w:pPr>
        <w:rPr>
          <w:rFonts w:eastAsia="Times New Roman"/>
        </w:rPr>
      </w:pPr>
    </w:p>
    <w:p w14:paraId="05232203" w14:textId="62CAF2AC" w:rsidR="00945697" w:rsidRPr="00904E6F" w:rsidRDefault="00945697" w:rsidP="00904E6F">
      <w:pPr>
        <w:rPr>
          <w:rFonts w:eastAsia="Times New Roman"/>
        </w:rPr>
      </w:pPr>
      <w:bookmarkStart w:id="10" w:name="_Hlk97012321"/>
      <w:r w:rsidRPr="00904E6F">
        <w:rPr>
          <w:rFonts w:eastAsia="Times New Roman"/>
        </w:rPr>
        <w:lastRenderedPageBreak/>
        <w:t>Karuppaiah, S., &amp; Raof, A. H. A. (2020). The impact of rater training on rater reliability in an English oral test. </w:t>
      </w:r>
      <w:r w:rsidRPr="00904E6F">
        <w:rPr>
          <w:rFonts w:eastAsia="Times New Roman"/>
          <w:i/>
          <w:iCs/>
        </w:rPr>
        <w:t>Asian Journal of Assessment in Teaching and Learning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10</w:t>
      </w:r>
      <w:r w:rsidRPr="00904E6F">
        <w:rPr>
          <w:rFonts w:eastAsia="Times New Roman"/>
        </w:rPr>
        <w:t xml:space="preserve">(2), 94-105. </w:t>
      </w:r>
    </w:p>
    <w:bookmarkEnd w:id="10"/>
    <w:p w14:paraId="4C3F7B15" w14:textId="77777777" w:rsidR="00945697" w:rsidRPr="00904E6F" w:rsidRDefault="00945697" w:rsidP="00904E6F">
      <w:pPr>
        <w:rPr>
          <w:rFonts w:eastAsia="Times New Roman"/>
        </w:rPr>
      </w:pPr>
    </w:p>
    <w:p w14:paraId="070BB7E3" w14:textId="77777777" w:rsidR="00A347F3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Kember, D., &amp; Leung, D. Y. (2008). Establishing the validity and reliability of course evaluation questionnaires. </w:t>
      </w:r>
      <w:r w:rsidRPr="00904E6F">
        <w:rPr>
          <w:rFonts w:eastAsia="Times New Roman"/>
          <w:i/>
          <w:iCs/>
        </w:rPr>
        <w:t>Assessment &amp; Evaluation in Higher Education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33</w:t>
      </w:r>
      <w:r w:rsidRPr="00904E6F">
        <w:rPr>
          <w:rFonts w:eastAsia="Times New Roman"/>
        </w:rPr>
        <w:t>(4), 341-353.</w:t>
      </w:r>
    </w:p>
    <w:p w14:paraId="2F048EDD" w14:textId="77777777" w:rsidR="008F4D70" w:rsidRDefault="008F4D70" w:rsidP="00904E6F">
      <w:pPr>
        <w:rPr>
          <w:rFonts w:eastAsia="Times New Roman"/>
        </w:rPr>
      </w:pPr>
    </w:p>
    <w:p w14:paraId="3F5D2044" w14:textId="0E8F21CF" w:rsidR="008F4D70" w:rsidRPr="008F4D70" w:rsidRDefault="008F4D70" w:rsidP="008F4D70">
      <w:pPr>
        <w:rPr>
          <w:rFonts w:eastAsia="Times New Roman"/>
        </w:rPr>
      </w:pPr>
      <w:proofErr w:type="spellStart"/>
      <w:r w:rsidRPr="008F4D70">
        <w:rPr>
          <w:rFonts w:eastAsia="Times New Roman"/>
        </w:rPr>
        <w:t>Kianinezhad</w:t>
      </w:r>
      <w:proofErr w:type="spellEnd"/>
      <w:r w:rsidRPr="008F4D70">
        <w:rPr>
          <w:rFonts w:eastAsia="Times New Roman"/>
        </w:rPr>
        <w:t xml:space="preserve">, N., &amp; </w:t>
      </w:r>
      <w:proofErr w:type="spellStart"/>
      <w:r w:rsidRPr="008F4D70">
        <w:rPr>
          <w:rFonts w:eastAsia="Times New Roman"/>
        </w:rPr>
        <w:t>Kianinezhad</w:t>
      </w:r>
      <w:proofErr w:type="spellEnd"/>
      <w:r w:rsidRPr="008F4D70">
        <w:rPr>
          <w:rFonts w:eastAsia="Times New Roman"/>
        </w:rPr>
        <w:t xml:space="preserve">, M. (2025). Comparative evaluation of C-test reliability using classical and modern psychometric methods. </w:t>
      </w:r>
      <w:r w:rsidRPr="008F4D70">
        <w:rPr>
          <w:rFonts w:eastAsia="Times New Roman"/>
          <w:i/>
          <w:iCs/>
        </w:rPr>
        <w:t>Language Education &amp; Assessment</w:t>
      </w:r>
      <w:r w:rsidRPr="008F4D70">
        <w:rPr>
          <w:rFonts w:eastAsia="Times New Roman"/>
        </w:rPr>
        <w:t xml:space="preserve">, </w:t>
      </w:r>
      <w:r w:rsidRPr="008F4D70">
        <w:rPr>
          <w:rFonts w:eastAsia="Times New Roman"/>
          <w:i/>
          <w:iCs/>
        </w:rPr>
        <w:t>8</w:t>
      </w:r>
      <w:r w:rsidRPr="008F4D70">
        <w:rPr>
          <w:rFonts w:eastAsia="Times New Roman"/>
        </w:rPr>
        <w:t>(1), 2279-2279.</w:t>
      </w:r>
      <w:r>
        <w:rPr>
          <w:rFonts w:eastAsia="Times New Roman"/>
        </w:rPr>
        <w:t xml:space="preserve"> </w:t>
      </w:r>
      <w:hyperlink r:id="rId24" w:history="1">
        <w:r w:rsidRPr="000012A3">
          <w:rPr>
            <w:rStyle w:val="Hyperlink"/>
            <w:rFonts w:eastAsia="Times New Roman"/>
          </w:rPr>
          <w:t xml:space="preserve">https://doi.org/10.29140/lea.v8n1.2279 </w:t>
        </w:r>
      </w:hyperlink>
    </w:p>
    <w:p w14:paraId="679A3496" w14:textId="1F32AB44" w:rsidR="00A347F3" w:rsidRPr="00904E6F" w:rsidRDefault="00A347F3" w:rsidP="008F4D70">
      <w:pPr>
        <w:ind w:left="0" w:firstLine="0"/>
        <w:rPr>
          <w:rFonts w:eastAsia="Times New Roman"/>
        </w:rPr>
      </w:pPr>
    </w:p>
    <w:p w14:paraId="5034051B" w14:textId="3D9CF3DC" w:rsidR="003550FD" w:rsidRPr="00904E6F" w:rsidRDefault="003550FD" w:rsidP="00904E6F">
      <w:pPr>
        <w:rPr>
          <w:rFonts w:eastAsia="Times New Roman"/>
        </w:rPr>
      </w:pPr>
      <w:bookmarkStart w:id="11" w:name="_Hlk97012345"/>
      <w:r w:rsidRPr="00904E6F">
        <w:rPr>
          <w:rFonts w:eastAsia="Times New Roman"/>
        </w:rPr>
        <w:t xml:space="preserve">Kim, S., Ryu, N. Y., &amp; Won, Y. (2021). Reliability of </w:t>
      </w:r>
      <w:r w:rsidR="007A3461" w:rsidRPr="00904E6F">
        <w:rPr>
          <w:rFonts w:eastAsia="Times New Roman"/>
        </w:rPr>
        <w:t>w</w:t>
      </w:r>
      <w:r w:rsidRPr="00904E6F">
        <w:rPr>
          <w:rFonts w:eastAsia="Times New Roman"/>
        </w:rPr>
        <w:t xml:space="preserve">eb-based French </w:t>
      </w:r>
      <w:r w:rsidR="007A3461" w:rsidRPr="00904E6F">
        <w:rPr>
          <w:rFonts w:eastAsia="Times New Roman"/>
        </w:rPr>
        <w:t>p</w:t>
      </w:r>
      <w:r w:rsidRPr="00904E6F">
        <w:rPr>
          <w:rFonts w:eastAsia="Times New Roman"/>
        </w:rPr>
        <w:t xml:space="preserve">honeme erception </w:t>
      </w:r>
      <w:r w:rsidR="007A3461" w:rsidRPr="00904E6F">
        <w:rPr>
          <w:rFonts w:eastAsia="Times New Roman"/>
        </w:rPr>
        <w:t>t</w:t>
      </w:r>
      <w:r w:rsidRPr="00904E6F">
        <w:rPr>
          <w:rFonts w:eastAsia="Times New Roman"/>
        </w:rPr>
        <w:t>est. </w:t>
      </w:r>
      <w:proofErr w:type="spellStart"/>
      <w:r w:rsidRPr="00904E6F">
        <w:rPr>
          <w:rFonts w:eastAsia="Batang"/>
          <w:i/>
          <w:iCs/>
        </w:rPr>
        <w:t>디지털콘텐츠학회논문지</w:t>
      </w:r>
      <w:proofErr w:type="spellEnd"/>
      <w:r w:rsidRPr="00904E6F">
        <w:rPr>
          <w:rFonts w:eastAsia="Times New Roman"/>
          <w:i/>
          <w:iCs/>
        </w:rPr>
        <w:t xml:space="preserve"> (J. DCS)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22</w:t>
      </w:r>
      <w:r w:rsidRPr="00904E6F">
        <w:rPr>
          <w:rFonts w:eastAsia="Times New Roman"/>
        </w:rPr>
        <w:t xml:space="preserve">(12), 2099-2109. </w:t>
      </w:r>
    </w:p>
    <w:p w14:paraId="44553BE8" w14:textId="77777777" w:rsidR="0041178C" w:rsidRPr="00904E6F" w:rsidRDefault="0041178C" w:rsidP="00904E6F">
      <w:pPr>
        <w:rPr>
          <w:rFonts w:eastAsia="Times New Roman"/>
        </w:rPr>
      </w:pPr>
    </w:p>
    <w:p w14:paraId="706B85E1" w14:textId="02AE6BD8" w:rsidR="0041178C" w:rsidRPr="00904E6F" w:rsidRDefault="0041178C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Koizumi, R., &amp; Watanabe, A. (2021). Rater reliability in classroom speaking assessment in a Japanese senior high school. </w:t>
      </w:r>
      <w:r w:rsidRPr="00904E6F">
        <w:rPr>
          <w:rFonts w:eastAsia="Times New Roman"/>
          <w:i/>
          <w:iCs/>
        </w:rPr>
        <w:t>ARELE: Annual Review of English Language Education in Japan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32</w:t>
      </w:r>
      <w:r w:rsidRPr="00904E6F">
        <w:rPr>
          <w:rFonts w:eastAsia="Times New Roman"/>
        </w:rPr>
        <w:t>, 129-144.</w:t>
      </w:r>
    </w:p>
    <w:p w14:paraId="5026359C" w14:textId="77777777" w:rsidR="0041178C" w:rsidRPr="00904E6F" w:rsidRDefault="0041178C" w:rsidP="00904E6F">
      <w:pPr>
        <w:rPr>
          <w:rFonts w:eastAsia="Times New Roman"/>
        </w:rPr>
      </w:pPr>
    </w:p>
    <w:bookmarkEnd w:id="11"/>
    <w:p w14:paraId="21E05661" w14:textId="77777777" w:rsidR="00A347F3" w:rsidRPr="00904E6F" w:rsidRDefault="00A347F3" w:rsidP="00904E6F">
      <w:r w:rsidRPr="00904E6F">
        <w:t xml:space="preserve">Krzanowski, W. J., &amp; Woods, A. J. (1984). Statistical aspects of reliability in language testing. </w:t>
      </w:r>
      <w:r w:rsidRPr="00904E6F">
        <w:rPr>
          <w:i/>
          <w:iCs/>
        </w:rPr>
        <w:t>Language Testing</w:t>
      </w:r>
      <w:r w:rsidRPr="00904E6F">
        <w:t xml:space="preserve">, </w:t>
      </w:r>
      <w:r w:rsidRPr="00904E6F">
        <w:rPr>
          <w:i/>
          <w:iCs/>
        </w:rPr>
        <w:t>1</w:t>
      </w:r>
      <w:r w:rsidRPr="00904E6F">
        <w:t>(1), 1-20.</w:t>
      </w:r>
    </w:p>
    <w:p w14:paraId="45AF4243" w14:textId="77777777" w:rsidR="00AA12A4" w:rsidRPr="00904E6F" w:rsidRDefault="00AA12A4" w:rsidP="00904E6F"/>
    <w:p w14:paraId="617DC30C" w14:textId="77777777" w:rsidR="00AA12A4" w:rsidRPr="00904E6F" w:rsidRDefault="00AA12A4" w:rsidP="00904E6F">
      <w:pPr>
        <w:spacing w:after="120"/>
        <w:rPr>
          <w:lang w:val="de-DE"/>
        </w:rPr>
      </w:pPr>
      <w:r w:rsidRPr="00904E6F">
        <w:t xml:space="preserve">Kuder, G. F. &amp; Richardson, M.W. (1937) The theory of the estimation of test reliability. </w:t>
      </w:r>
      <w:r w:rsidRPr="00904E6F">
        <w:rPr>
          <w:i/>
          <w:iCs/>
          <w:lang w:val="de-DE"/>
        </w:rPr>
        <w:t>Psychometrika, 2</w:t>
      </w:r>
      <w:r w:rsidRPr="00904E6F">
        <w:rPr>
          <w:lang w:val="de-DE"/>
        </w:rPr>
        <w:t>, 151-160. https://doi.org/10.1007/BF02288391</w:t>
      </w:r>
    </w:p>
    <w:p w14:paraId="53258F5E" w14:textId="50CC5CDB" w:rsidR="00185912" w:rsidRPr="00904E6F" w:rsidRDefault="00185912" w:rsidP="00904E6F">
      <w:pPr>
        <w:tabs>
          <w:tab w:val="left" w:pos="360"/>
        </w:tabs>
        <w:autoSpaceDE w:val="0"/>
        <w:autoSpaceDN w:val="0"/>
        <w:adjustRightInd w:val="0"/>
      </w:pPr>
      <w:bookmarkStart w:id="12" w:name="_Hlk97012365"/>
      <w:r w:rsidRPr="00904E6F">
        <w:t>Larsson, T., Paquot, M., &amp; Plonsky, L. (2020). Inter-rater reliability in learner corpus research: Insights from a collaborative study on adverb placement. </w:t>
      </w:r>
      <w:r w:rsidRPr="00904E6F">
        <w:rPr>
          <w:i/>
          <w:iCs/>
        </w:rPr>
        <w:t>International Journal of Learner Corpus Research</w:t>
      </w:r>
      <w:r w:rsidRPr="00904E6F">
        <w:t>, </w:t>
      </w:r>
      <w:r w:rsidRPr="00904E6F">
        <w:rPr>
          <w:i/>
          <w:iCs/>
        </w:rPr>
        <w:t>6</w:t>
      </w:r>
      <w:r w:rsidRPr="00904E6F">
        <w:t xml:space="preserve">(2), 237-251. </w:t>
      </w:r>
    </w:p>
    <w:p w14:paraId="05978D70" w14:textId="77777777" w:rsidR="00185912" w:rsidRPr="00904E6F" w:rsidRDefault="00185912" w:rsidP="00904E6F">
      <w:pPr>
        <w:tabs>
          <w:tab w:val="left" w:pos="360"/>
        </w:tabs>
        <w:autoSpaceDE w:val="0"/>
        <w:autoSpaceDN w:val="0"/>
        <w:adjustRightInd w:val="0"/>
      </w:pPr>
    </w:p>
    <w:bookmarkEnd w:id="12"/>
    <w:p w14:paraId="365E92B1" w14:textId="77777777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  <w:r w:rsidRPr="00904E6F">
        <w:t xml:space="preserve">Lee, G., &amp; Frisbie, D. A. (1999). </w:t>
      </w:r>
      <w:r w:rsidRPr="00904E6F">
        <w:rPr>
          <w:rFonts w:eastAsia="Times New Roman"/>
          <w:bdr w:val="none" w:sz="0" w:space="0" w:color="auto" w:frame="1"/>
        </w:rPr>
        <w:t xml:space="preserve">Estimating reliability under a generalizability theory model for test scores composed of </w:t>
      </w:r>
      <w:proofErr w:type="spellStart"/>
      <w:r w:rsidRPr="00904E6F">
        <w:rPr>
          <w:rFonts w:eastAsia="Times New Roman"/>
          <w:bdr w:val="none" w:sz="0" w:space="0" w:color="auto" w:frame="1"/>
        </w:rPr>
        <w:t>testlets</w:t>
      </w:r>
      <w:proofErr w:type="spellEnd"/>
      <w:r w:rsidRPr="00904E6F">
        <w:rPr>
          <w:rFonts w:eastAsia="Times New Roman"/>
          <w:bdr w:val="none" w:sz="0" w:space="0" w:color="auto" w:frame="1"/>
        </w:rPr>
        <w:t>.</w:t>
      </w:r>
      <w:r w:rsidRPr="00904E6F">
        <w:t xml:space="preserve"> </w:t>
      </w:r>
      <w:r w:rsidRPr="00904E6F">
        <w:rPr>
          <w:i/>
        </w:rPr>
        <w:t>Applied Measurement in Education, 12</w:t>
      </w:r>
      <w:r w:rsidRPr="00904E6F">
        <w:t>, 237-255.</w:t>
      </w:r>
    </w:p>
    <w:p w14:paraId="652E66C4" w14:textId="36DEBC64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19EE1A3A" w14:textId="69CB76BA" w:rsidR="00BC648D" w:rsidRPr="00904E6F" w:rsidRDefault="00BC648D" w:rsidP="00904E6F">
      <w:pPr>
        <w:tabs>
          <w:tab w:val="left" w:pos="360"/>
        </w:tabs>
        <w:autoSpaceDE w:val="0"/>
        <w:autoSpaceDN w:val="0"/>
        <w:adjustRightInd w:val="0"/>
        <w:rPr>
          <w:color w:val="000000"/>
        </w:rPr>
      </w:pPr>
      <w:r w:rsidRPr="00904E6F">
        <w:rPr>
          <w:color w:val="000000"/>
        </w:rPr>
        <w:t xml:space="preserve">Liao, C.-W., &amp; Qu, Y. (2010). </w:t>
      </w:r>
      <w:r w:rsidRPr="00904E6F">
        <w:rPr>
          <w:i/>
          <w:iCs/>
          <w:color w:val="000000"/>
        </w:rPr>
        <w:t>Alternate forms test-retest reliability and test score changes for the TOEIC Speaking and Writing tests</w:t>
      </w:r>
      <w:r w:rsidRPr="00904E6F">
        <w:rPr>
          <w:color w:val="000000"/>
        </w:rPr>
        <w:t xml:space="preserve"> (TOEIC Compendium Study TC-10-10). Educational Testing Service.</w:t>
      </w:r>
    </w:p>
    <w:p w14:paraId="3D96BE13" w14:textId="77777777" w:rsidR="00BC648D" w:rsidRPr="00904E6F" w:rsidRDefault="00BC648D" w:rsidP="00904E6F">
      <w:pPr>
        <w:tabs>
          <w:tab w:val="left" w:pos="360"/>
        </w:tabs>
        <w:autoSpaceDE w:val="0"/>
        <w:autoSpaceDN w:val="0"/>
        <w:adjustRightInd w:val="0"/>
      </w:pPr>
    </w:p>
    <w:p w14:paraId="40295E92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Liao, Y. F. (2004). Issues of validity and reliability in second language performance assessment. </w:t>
      </w:r>
      <w:r w:rsidRPr="00904E6F">
        <w:rPr>
          <w:rFonts w:eastAsia="Times New Roman"/>
          <w:i/>
          <w:iCs/>
        </w:rPr>
        <w:t>online] Teachers College, Columbia University Working Papers in TESOL &amp; Applied Linguistics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4</w:t>
      </w:r>
      <w:r w:rsidRPr="00904E6F">
        <w:rPr>
          <w:rFonts w:eastAsia="Times New Roman"/>
        </w:rPr>
        <w:t>(2), 1-4.</w:t>
      </w:r>
    </w:p>
    <w:p w14:paraId="0E1DDA10" w14:textId="61642782" w:rsidR="00A347F3" w:rsidRPr="00904E6F" w:rsidRDefault="00A347F3" w:rsidP="00904E6F">
      <w:pPr>
        <w:tabs>
          <w:tab w:val="left" w:pos="360"/>
        </w:tabs>
        <w:autoSpaceDE w:val="0"/>
        <w:autoSpaceDN w:val="0"/>
        <w:adjustRightInd w:val="0"/>
      </w:pPr>
    </w:p>
    <w:p w14:paraId="54BB7693" w14:textId="7D35EB80" w:rsidR="00185912" w:rsidRPr="00904E6F" w:rsidRDefault="00185912" w:rsidP="00904E6F">
      <w:pPr>
        <w:tabs>
          <w:tab w:val="left" w:pos="360"/>
        </w:tabs>
        <w:autoSpaceDE w:val="0"/>
        <w:autoSpaceDN w:val="0"/>
        <w:adjustRightInd w:val="0"/>
      </w:pPr>
      <w:bookmarkStart w:id="13" w:name="_Hlk97012388"/>
      <w:r w:rsidRPr="00904E6F">
        <w:t>Liu, Z., Li, T., &amp; Diao, H. (2020). Analysis on the reliability and validity of teachers' self-designed English listening test. </w:t>
      </w:r>
      <w:r w:rsidRPr="00904E6F">
        <w:rPr>
          <w:i/>
          <w:iCs/>
        </w:rPr>
        <w:t>Journal of Language Teaching and Research</w:t>
      </w:r>
      <w:r w:rsidRPr="00904E6F">
        <w:t>, </w:t>
      </w:r>
      <w:r w:rsidRPr="00904E6F">
        <w:rPr>
          <w:i/>
          <w:iCs/>
        </w:rPr>
        <w:t>11</w:t>
      </w:r>
      <w:r w:rsidRPr="00904E6F">
        <w:t xml:space="preserve">(5), 801-808. </w:t>
      </w:r>
    </w:p>
    <w:bookmarkEnd w:id="13"/>
    <w:p w14:paraId="5A4C9485" w14:textId="55EA2735" w:rsidR="00185912" w:rsidRPr="00904E6F" w:rsidRDefault="00185912" w:rsidP="00904E6F">
      <w:pPr>
        <w:tabs>
          <w:tab w:val="left" w:pos="360"/>
        </w:tabs>
        <w:autoSpaceDE w:val="0"/>
        <w:autoSpaceDN w:val="0"/>
        <w:adjustRightInd w:val="0"/>
      </w:pPr>
    </w:p>
    <w:p w14:paraId="582EBCAC" w14:textId="448C9034" w:rsidR="00FD629F" w:rsidRPr="00904E6F" w:rsidRDefault="00FD629F" w:rsidP="00904E6F">
      <w:pPr>
        <w:shd w:val="clear" w:color="auto" w:fill="FFFFFF" w:themeFill="background1"/>
        <w:rPr>
          <w:rFonts w:eastAsia="Calibri"/>
          <w:shd w:val="clear" w:color="auto" w:fill="FFFF00"/>
        </w:rPr>
      </w:pPr>
      <w:r w:rsidRPr="00904E6F">
        <w:rPr>
          <w:color w:val="000000"/>
        </w:rPr>
        <w:t xml:space="preserve">LeBreton, J. M., &amp; Senter, J. L. (2008). Answers to 20 questions about interrater reliability and interrater agreement. </w:t>
      </w:r>
      <w:r w:rsidRPr="00904E6F">
        <w:rPr>
          <w:i/>
          <w:iCs/>
          <w:color w:val="000000"/>
        </w:rPr>
        <w:t>Organizational Research Methods</w:t>
      </w:r>
      <w:r w:rsidRPr="00904E6F">
        <w:rPr>
          <w:color w:val="000000"/>
        </w:rPr>
        <w:t xml:space="preserve">, </w:t>
      </w:r>
      <w:r w:rsidRPr="00904E6F">
        <w:rPr>
          <w:i/>
          <w:iCs/>
          <w:color w:val="000000"/>
        </w:rPr>
        <w:t>11</w:t>
      </w:r>
      <w:r w:rsidRPr="00904E6F">
        <w:rPr>
          <w:color w:val="000000"/>
        </w:rPr>
        <w:t>(4), 815</w:t>
      </w:r>
      <w:r w:rsidR="001427D0">
        <w:rPr>
          <w:color w:val="000000"/>
        </w:rPr>
        <w:t>-</w:t>
      </w:r>
      <w:r w:rsidRPr="00904E6F">
        <w:rPr>
          <w:color w:val="000000"/>
        </w:rPr>
        <w:t>852.</w:t>
      </w:r>
      <w:hyperlink r:id="rId25" w:history="1">
        <w:r w:rsidRPr="00904E6F">
          <w:rPr>
            <w:rStyle w:val="Hyperlink"/>
            <w:color w:val="000000"/>
          </w:rPr>
          <w:t xml:space="preserve"> https://doi.org/10.1177/1094428106296642</w:t>
        </w:r>
      </w:hyperlink>
    </w:p>
    <w:p w14:paraId="2D029C31" w14:textId="77777777" w:rsidR="00FD629F" w:rsidRPr="00904E6F" w:rsidRDefault="00FD629F" w:rsidP="00904E6F">
      <w:pPr>
        <w:tabs>
          <w:tab w:val="left" w:pos="360"/>
        </w:tabs>
        <w:autoSpaceDE w:val="0"/>
        <w:autoSpaceDN w:val="0"/>
        <w:adjustRightInd w:val="0"/>
      </w:pPr>
    </w:p>
    <w:p w14:paraId="2A43552E" w14:textId="37FE7E64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lastRenderedPageBreak/>
        <w:t xml:space="preserve">Lombard, M., Snyder-Duch, J., &amp; Bracken, C. C. (2002). Content analysis in mass communication: Assessment and reporting of intercoder reliability. </w:t>
      </w:r>
      <w:r w:rsidRPr="00904E6F">
        <w:rPr>
          <w:rFonts w:eastAsia="Times New Roman"/>
          <w:i/>
          <w:iCs/>
        </w:rPr>
        <w:t>Human Communication Research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28</w:t>
      </w:r>
      <w:r w:rsidRPr="00904E6F">
        <w:rPr>
          <w:rFonts w:eastAsia="Times New Roman"/>
        </w:rPr>
        <w:t>(4), 587-604.</w:t>
      </w:r>
    </w:p>
    <w:p w14:paraId="394388E9" w14:textId="6EE83087" w:rsidR="003550FD" w:rsidRPr="00904E6F" w:rsidRDefault="003550FD" w:rsidP="00904E6F">
      <w:pPr>
        <w:rPr>
          <w:rFonts w:eastAsia="Times New Roman"/>
        </w:rPr>
      </w:pPr>
    </w:p>
    <w:p w14:paraId="1CC7889A" w14:textId="67044450" w:rsidR="003550FD" w:rsidRPr="00904E6F" w:rsidRDefault="003550FD" w:rsidP="00904E6F">
      <w:pPr>
        <w:rPr>
          <w:rFonts w:eastAsia="Times New Roman"/>
        </w:rPr>
      </w:pPr>
      <w:bookmarkStart w:id="14" w:name="_Hlk97012410"/>
      <w:r w:rsidRPr="00904E6F">
        <w:rPr>
          <w:rFonts w:eastAsia="Times New Roman"/>
        </w:rPr>
        <w:t>Longabach, T., &amp; Peyton, V. (2018). A comparison of reliability and precision of subscore reporting methods for a state English language proficiency assessment. </w:t>
      </w:r>
      <w:r w:rsidRPr="00904E6F">
        <w:rPr>
          <w:rFonts w:eastAsia="Times New Roman"/>
          <w:i/>
          <w:iCs/>
        </w:rPr>
        <w:t>Language Testing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35</w:t>
      </w:r>
      <w:r w:rsidRPr="00904E6F">
        <w:rPr>
          <w:rFonts w:eastAsia="Times New Roman"/>
        </w:rPr>
        <w:t xml:space="preserve">(2), 297-317. </w:t>
      </w:r>
    </w:p>
    <w:p w14:paraId="29BD8F40" w14:textId="77777777" w:rsidR="00CC1B7F" w:rsidRPr="00904E6F" w:rsidRDefault="00CC1B7F" w:rsidP="00904E6F">
      <w:pPr>
        <w:rPr>
          <w:rFonts w:eastAsia="Times New Roman"/>
        </w:rPr>
      </w:pPr>
    </w:p>
    <w:p w14:paraId="3B0E859E" w14:textId="3FE6EB4C" w:rsidR="00CC1B7F" w:rsidRPr="00904E6F" w:rsidRDefault="00CC1B7F" w:rsidP="00904E6F">
      <w:r w:rsidRPr="00904E6F">
        <w:t xml:space="preserve">Ma, W., &amp; Winke, P. (2019). Self‐assessment: How reliable is it in assessing oral proficiency over </w:t>
      </w:r>
      <w:proofErr w:type="gramStart"/>
      <w:r w:rsidRPr="00904E6F">
        <w:t>time?.</w:t>
      </w:r>
      <w:proofErr w:type="gramEnd"/>
      <w:r w:rsidRPr="00904E6F">
        <w:t> </w:t>
      </w:r>
      <w:r w:rsidRPr="00904E6F">
        <w:rPr>
          <w:i/>
          <w:iCs/>
        </w:rPr>
        <w:t>Foreign Language Annals</w:t>
      </w:r>
      <w:r w:rsidRPr="00904E6F">
        <w:t>, </w:t>
      </w:r>
      <w:r w:rsidRPr="00904E6F">
        <w:rPr>
          <w:i/>
          <w:iCs/>
        </w:rPr>
        <w:t>52</w:t>
      </w:r>
      <w:r w:rsidRPr="00904E6F">
        <w:t xml:space="preserve">(1), 66-86.  </w:t>
      </w:r>
    </w:p>
    <w:p w14:paraId="06A8DE86" w14:textId="77777777" w:rsidR="00FA3093" w:rsidRPr="00904E6F" w:rsidRDefault="00FA3093" w:rsidP="00904E6F"/>
    <w:p w14:paraId="6281B13D" w14:textId="2FAC08BF" w:rsidR="00FA3093" w:rsidRPr="00904E6F" w:rsidRDefault="00FA3093" w:rsidP="00904E6F">
      <w:pPr>
        <w:rPr>
          <w:rFonts w:eastAsia="Times New Roman"/>
        </w:rPr>
      </w:pPr>
      <w:bookmarkStart w:id="15" w:name="_Hlk151631387"/>
      <w:r w:rsidRPr="00904E6F">
        <w:rPr>
          <w:rFonts w:eastAsia="Times New Roman"/>
        </w:rPr>
        <w:t xml:space="preserve">Manzano, D. L. (2022). Examining the interrater reliability between self- and teacher assessment of students' oral performances. </w:t>
      </w:r>
      <w:r w:rsidRPr="00904E6F">
        <w:rPr>
          <w:rFonts w:eastAsia="Times New Roman"/>
          <w:i/>
          <w:iCs/>
        </w:rPr>
        <w:t>International Journal of Language Testing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12</w:t>
      </w:r>
      <w:r w:rsidRPr="00904E6F">
        <w:rPr>
          <w:rFonts w:eastAsia="Times New Roman"/>
        </w:rPr>
        <w:t>(2), 128-144.</w:t>
      </w:r>
    </w:p>
    <w:bookmarkEnd w:id="15"/>
    <w:p w14:paraId="05F4BBCD" w14:textId="77777777" w:rsidR="00FA3093" w:rsidRPr="00904E6F" w:rsidRDefault="00FA3093" w:rsidP="00904E6F">
      <w:pPr>
        <w:rPr>
          <w:rFonts w:eastAsia="Times New Roman"/>
        </w:rPr>
      </w:pPr>
    </w:p>
    <w:bookmarkEnd w:id="14"/>
    <w:p w14:paraId="1DFE2CD4" w14:textId="5264C22D" w:rsidR="006225AF" w:rsidRPr="00904E6F" w:rsidRDefault="006225AF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McKay, T. H., &amp; Plonsky, L. (2020). Reliability analyses: Estimating error. In P. Winke &amp; T. Brunfaut (Eds.), </w:t>
      </w:r>
      <w:r w:rsidRPr="00904E6F">
        <w:rPr>
          <w:rFonts w:eastAsia="Times New Roman"/>
          <w:i/>
          <w:iCs/>
        </w:rPr>
        <w:t>The Routledge handbook of second language acquisition and language testing</w:t>
      </w:r>
      <w:r w:rsidRPr="00904E6F">
        <w:rPr>
          <w:rFonts w:eastAsia="Times New Roman"/>
        </w:rPr>
        <w:t xml:space="preserve"> (pp. 468-482). Routledge. </w:t>
      </w:r>
    </w:p>
    <w:p w14:paraId="7427967B" w14:textId="77777777" w:rsidR="00A347F3" w:rsidRPr="00904E6F" w:rsidRDefault="00A347F3" w:rsidP="00904E6F">
      <w:pPr>
        <w:rPr>
          <w:rFonts w:eastAsia="Times New Roman"/>
        </w:rPr>
      </w:pPr>
    </w:p>
    <w:p w14:paraId="2DC4E58B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McWilliam, R. A., &amp; Ware, W. B. (1994). The reliability of observations of young children's engagement: An application of generalizability theory. </w:t>
      </w:r>
      <w:r w:rsidRPr="00904E6F">
        <w:rPr>
          <w:rFonts w:eastAsia="Times New Roman"/>
          <w:i/>
          <w:iCs/>
        </w:rPr>
        <w:t>Journal of Early Intervention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18</w:t>
      </w:r>
      <w:r w:rsidRPr="00904E6F">
        <w:rPr>
          <w:rFonts w:eastAsia="Times New Roman"/>
        </w:rPr>
        <w:t>(1), 34-47.</w:t>
      </w:r>
    </w:p>
    <w:p w14:paraId="75A6DEE2" w14:textId="58B30BDC" w:rsidR="00A347F3" w:rsidRDefault="00A347F3" w:rsidP="00904E6F">
      <w:pPr>
        <w:rPr>
          <w:rFonts w:eastAsia="Times New Roman"/>
        </w:rPr>
      </w:pPr>
    </w:p>
    <w:p w14:paraId="2ACBCC51" w14:textId="70CCF70A" w:rsidR="000230C2" w:rsidRPr="000230C2" w:rsidRDefault="006A3087" w:rsidP="000230C2">
      <w:pPr>
        <w:rPr>
          <w:rFonts w:eastAsia="Times New Roman"/>
        </w:rPr>
      </w:pPr>
      <w:proofErr w:type="spellStart"/>
      <w:r w:rsidRPr="006A3087">
        <w:rPr>
          <w:rFonts w:eastAsia="Times New Roman"/>
        </w:rPr>
        <w:t>Metsämuuronen</w:t>
      </w:r>
      <w:proofErr w:type="spellEnd"/>
      <w:r w:rsidRPr="006A3087">
        <w:rPr>
          <w:rFonts w:eastAsia="Times New Roman"/>
        </w:rPr>
        <w:t xml:space="preserve">, J., &amp; </w:t>
      </w:r>
      <w:proofErr w:type="spellStart"/>
      <w:r w:rsidRPr="006A3087">
        <w:rPr>
          <w:rFonts w:eastAsia="Times New Roman"/>
        </w:rPr>
        <w:t>Niemensivu</w:t>
      </w:r>
      <w:proofErr w:type="spellEnd"/>
      <w:r w:rsidRPr="006A3087">
        <w:rPr>
          <w:rFonts w:eastAsia="Times New Roman"/>
        </w:rPr>
        <w:t xml:space="preserve">, T. (2025). How to </w:t>
      </w:r>
      <w:r>
        <w:rPr>
          <w:rFonts w:eastAsia="Times New Roman"/>
        </w:rPr>
        <w:t>m</w:t>
      </w:r>
      <w:r w:rsidRPr="006A3087">
        <w:rPr>
          <w:rFonts w:eastAsia="Times New Roman"/>
        </w:rPr>
        <w:t xml:space="preserve">ake </w:t>
      </w:r>
      <w:r>
        <w:rPr>
          <w:rFonts w:eastAsia="Times New Roman"/>
        </w:rPr>
        <w:t>s</w:t>
      </w:r>
      <w:r w:rsidRPr="006A3087">
        <w:rPr>
          <w:rFonts w:eastAsia="Times New Roman"/>
        </w:rPr>
        <w:t xml:space="preserve">ense of </w:t>
      </w:r>
      <w:r>
        <w:rPr>
          <w:rFonts w:eastAsia="Times New Roman"/>
        </w:rPr>
        <w:t>r</w:t>
      </w:r>
      <w:r w:rsidRPr="006A3087">
        <w:rPr>
          <w:rFonts w:eastAsia="Times New Roman"/>
        </w:rPr>
        <w:t xml:space="preserve">eliability? Common </w:t>
      </w:r>
      <w:r>
        <w:rPr>
          <w:rFonts w:eastAsia="Times New Roman"/>
        </w:rPr>
        <w:t>l</w:t>
      </w:r>
      <w:r w:rsidRPr="006A3087">
        <w:rPr>
          <w:rFonts w:eastAsia="Times New Roman"/>
        </w:rPr>
        <w:t xml:space="preserve">anguage </w:t>
      </w:r>
      <w:r>
        <w:rPr>
          <w:rFonts w:eastAsia="Times New Roman"/>
        </w:rPr>
        <w:t>i</w:t>
      </w:r>
      <w:r w:rsidRPr="006A3087">
        <w:rPr>
          <w:rFonts w:eastAsia="Times New Roman"/>
        </w:rPr>
        <w:t xml:space="preserve">nterpretation of </w:t>
      </w:r>
      <w:r>
        <w:rPr>
          <w:rFonts w:eastAsia="Times New Roman"/>
        </w:rPr>
        <w:t>r</w:t>
      </w:r>
      <w:r w:rsidRPr="006A3087">
        <w:rPr>
          <w:rFonts w:eastAsia="Times New Roman"/>
        </w:rPr>
        <w:t xml:space="preserve">eliability and the </w:t>
      </w:r>
      <w:r>
        <w:rPr>
          <w:rFonts w:eastAsia="Times New Roman"/>
        </w:rPr>
        <w:t>r</w:t>
      </w:r>
      <w:r w:rsidRPr="006A3087">
        <w:rPr>
          <w:rFonts w:eastAsia="Times New Roman"/>
        </w:rPr>
        <w:t xml:space="preserve">elation of </w:t>
      </w:r>
      <w:r>
        <w:rPr>
          <w:rFonts w:eastAsia="Times New Roman"/>
        </w:rPr>
        <w:t>r</w:t>
      </w:r>
      <w:r w:rsidRPr="006A3087">
        <w:rPr>
          <w:rFonts w:eastAsia="Times New Roman"/>
        </w:rPr>
        <w:t xml:space="preserve">eliability to </w:t>
      </w:r>
      <w:r>
        <w:rPr>
          <w:rFonts w:eastAsia="Times New Roman"/>
        </w:rPr>
        <w:t>e</w:t>
      </w:r>
      <w:r w:rsidRPr="006A3087">
        <w:rPr>
          <w:rFonts w:eastAsia="Times New Roman"/>
        </w:rPr>
        <w:t xml:space="preserve">ffect </w:t>
      </w:r>
      <w:r>
        <w:rPr>
          <w:rFonts w:eastAsia="Times New Roman"/>
        </w:rPr>
        <w:t>s</w:t>
      </w:r>
      <w:r w:rsidRPr="006A3087">
        <w:rPr>
          <w:rFonts w:eastAsia="Times New Roman"/>
        </w:rPr>
        <w:t xml:space="preserve">ize. </w:t>
      </w:r>
      <w:r w:rsidRPr="006A3087">
        <w:rPr>
          <w:rFonts w:eastAsia="Times New Roman"/>
          <w:i/>
          <w:iCs/>
        </w:rPr>
        <w:t>Applied Psychological Measurement</w:t>
      </w:r>
      <w:r w:rsidR="000230C2">
        <w:rPr>
          <w:rFonts w:eastAsia="Times New Roman"/>
        </w:rPr>
        <w:t xml:space="preserve">, </w:t>
      </w:r>
      <w:r w:rsidR="000230C2" w:rsidRPr="000230C2">
        <w:rPr>
          <w:rFonts w:eastAsia="Times New Roman"/>
          <w:i/>
          <w:iCs/>
        </w:rPr>
        <w:t>49</w:t>
      </w:r>
      <w:r w:rsidR="000230C2">
        <w:rPr>
          <w:rFonts w:eastAsia="Times New Roman"/>
        </w:rPr>
        <w:t>(7)</w:t>
      </w:r>
      <w:r w:rsidRPr="006A3087">
        <w:rPr>
          <w:rFonts w:eastAsia="Times New Roman"/>
        </w:rPr>
        <w:t>.</w:t>
      </w:r>
      <w:r w:rsidR="000230C2">
        <w:rPr>
          <w:rFonts w:eastAsia="Times New Roman"/>
        </w:rPr>
        <w:t xml:space="preserve"> </w:t>
      </w:r>
      <w:hyperlink r:id="rId26" w:history="1">
        <w:r w:rsidR="000230C2" w:rsidRPr="000230C2">
          <w:rPr>
            <w:rStyle w:val="Hyperlink"/>
            <w:rFonts w:eastAsia="Times New Roman"/>
          </w:rPr>
          <w:t>https://doi.org/10.1177/01466216251350159</w:t>
        </w:r>
      </w:hyperlink>
    </w:p>
    <w:p w14:paraId="03E042DF" w14:textId="676A149E" w:rsidR="006A3087" w:rsidRPr="006A3087" w:rsidRDefault="006A3087" w:rsidP="006A3087">
      <w:pPr>
        <w:rPr>
          <w:rFonts w:eastAsia="Times New Roman"/>
        </w:rPr>
      </w:pPr>
    </w:p>
    <w:p w14:paraId="67DAD52E" w14:textId="2B966362" w:rsidR="000A2227" w:rsidRPr="00904E6F" w:rsidRDefault="000A2227" w:rsidP="00904E6F">
      <w:pPr>
        <w:rPr>
          <w:rFonts w:eastAsia="Times New Roman"/>
        </w:rPr>
      </w:pPr>
      <w:bookmarkStart w:id="16" w:name="_Hlk97012441"/>
      <w:proofErr w:type="spellStart"/>
      <w:r w:rsidRPr="00904E6F">
        <w:rPr>
          <w:rFonts w:eastAsia="Times New Roman"/>
        </w:rPr>
        <w:t>Mistar</w:t>
      </w:r>
      <w:proofErr w:type="spellEnd"/>
      <w:r w:rsidRPr="00904E6F">
        <w:rPr>
          <w:rFonts w:eastAsia="Times New Roman"/>
        </w:rPr>
        <w:t>, J. (2011). A study of the validity and reliability of self-assessment. </w:t>
      </w:r>
      <w:r w:rsidRPr="00904E6F">
        <w:rPr>
          <w:rFonts w:eastAsia="Times New Roman"/>
          <w:i/>
          <w:iCs/>
        </w:rPr>
        <w:t>Teflin Journal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22</w:t>
      </w:r>
      <w:r w:rsidRPr="00904E6F">
        <w:rPr>
          <w:rFonts w:eastAsia="Times New Roman"/>
        </w:rPr>
        <w:t xml:space="preserve">(1), 45-58. </w:t>
      </w:r>
    </w:p>
    <w:p w14:paraId="24F8271C" w14:textId="0585B20B" w:rsidR="009E1905" w:rsidRPr="00904E6F" w:rsidRDefault="009E1905" w:rsidP="00904E6F"/>
    <w:p w14:paraId="750C09B0" w14:textId="69DC9FE5" w:rsidR="00640441" w:rsidRPr="00904E6F" w:rsidRDefault="00640441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Nicholson, S. J. (2015). Evaluating the TOEIC® in South Korea: Practicality, reliability and validity. </w:t>
      </w:r>
      <w:r w:rsidRPr="00904E6F">
        <w:rPr>
          <w:rFonts w:eastAsia="Times New Roman"/>
          <w:i/>
          <w:iCs/>
        </w:rPr>
        <w:t>International Journal of Education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7</w:t>
      </w:r>
      <w:r w:rsidRPr="00904E6F">
        <w:rPr>
          <w:rFonts w:eastAsia="Times New Roman"/>
        </w:rPr>
        <w:t>(1), 221-233.</w:t>
      </w:r>
    </w:p>
    <w:p w14:paraId="0E2DB8A1" w14:textId="77777777" w:rsidR="00D65CDA" w:rsidRPr="00904E6F" w:rsidRDefault="00D65CDA" w:rsidP="00904E6F"/>
    <w:p w14:paraId="5AF8C7A9" w14:textId="69DC9FE5" w:rsidR="00492109" w:rsidRPr="00904E6F" w:rsidRDefault="00492109" w:rsidP="00904E6F">
      <w:r w:rsidRPr="00904E6F">
        <w:t>Obeidat, M. F. A., &amp; Sheik, A.</w:t>
      </w:r>
      <w:r w:rsidR="003550FD" w:rsidRPr="00904E6F">
        <w:t xml:space="preserve"> (2021). </w:t>
      </w:r>
      <w:r w:rsidRPr="00904E6F">
        <w:t xml:space="preserve">An evaluation of the national English language exam in Jordan for postgraduate studies: Validity and reliability. </w:t>
      </w:r>
      <w:r w:rsidRPr="00904E6F">
        <w:rPr>
          <w:i/>
          <w:iCs/>
        </w:rPr>
        <w:t>International Journal of English Language Education, 9</w:t>
      </w:r>
      <w:r w:rsidRPr="00904E6F">
        <w:t>(2), 96-113.</w:t>
      </w:r>
    </w:p>
    <w:p w14:paraId="4E0A42CD" w14:textId="77777777" w:rsidR="00FA3093" w:rsidRPr="00904E6F" w:rsidRDefault="00FA3093" w:rsidP="00904E6F">
      <w:pPr>
        <w:rPr>
          <w:rFonts w:eastAsia="Times New Roman"/>
        </w:rPr>
      </w:pPr>
    </w:p>
    <w:p w14:paraId="151C80BE" w14:textId="0722685C" w:rsidR="00FA3093" w:rsidRPr="00904E6F" w:rsidRDefault="00FA309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Olson, D. J. (2023). Measuring bilingual language dominance: An examination of the reliability of the Bilingual Language Profile. </w:t>
      </w:r>
      <w:r w:rsidRPr="00904E6F">
        <w:rPr>
          <w:rFonts w:eastAsia="Times New Roman"/>
          <w:i/>
          <w:iCs/>
        </w:rPr>
        <w:t>Language Testing</w:t>
      </w:r>
      <w:r w:rsidRPr="00904E6F">
        <w:rPr>
          <w:rFonts w:eastAsia="Times New Roman"/>
        </w:rPr>
        <w:t>, 02655322221139162.</w:t>
      </w:r>
    </w:p>
    <w:p w14:paraId="424A0A6E" w14:textId="77777777" w:rsidR="00FA3093" w:rsidRPr="00904E6F" w:rsidRDefault="00FA3093" w:rsidP="00904E6F"/>
    <w:p w14:paraId="51D54228" w14:textId="1E2D8675" w:rsidR="009E1905" w:rsidRDefault="009E1905" w:rsidP="00904E6F">
      <w:bookmarkStart w:id="17" w:name="_Hlk97012507"/>
      <w:bookmarkEnd w:id="16"/>
      <w:r w:rsidRPr="00904E6F">
        <w:t>Önen, E., &amp; Yayvak, M. K. T. (2019). Investigation of interrater reliability in the evaluation of foreign language writing skills with multigroup confirmatory factor analysis. </w:t>
      </w:r>
      <w:r w:rsidRPr="00904E6F">
        <w:rPr>
          <w:i/>
          <w:iCs/>
        </w:rPr>
        <w:t>Journal of Education and Training Studies</w:t>
      </w:r>
      <w:r w:rsidRPr="00904E6F">
        <w:t>, </w:t>
      </w:r>
      <w:r w:rsidRPr="00904E6F">
        <w:rPr>
          <w:i/>
          <w:iCs/>
        </w:rPr>
        <w:t>7</w:t>
      </w:r>
      <w:r w:rsidRPr="00904E6F">
        <w:t xml:space="preserve">(1), 30-37. </w:t>
      </w:r>
    </w:p>
    <w:p w14:paraId="3B0BFEFE" w14:textId="77777777" w:rsidR="0094692A" w:rsidRDefault="0094692A" w:rsidP="00904E6F"/>
    <w:p w14:paraId="1247F97B" w14:textId="60E2F98F" w:rsidR="0094692A" w:rsidRPr="00904E6F" w:rsidRDefault="0094692A" w:rsidP="00904E6F">
      <w:r w:rsidRPr="00F04239">
        <w:rPr>
          <w:rFonts w:eastAsia="Times New Roman"/>
          <w:bCs/>
        </w:rPr>
        <w:t xml:space="preserve">Pack, A., Barrett, A., &amp; Escalante, J. (2024). Large language models and automated essay scoring of English language learner writing: Insights into validity and reliability. </w:t>
      </w:r>
      <w:r w:rsidRPr="00F04239">
        <w:rPr>
          <w:rFonts w:eastAsia="Times New Roman"/>
          <w:bCs/>
          <w:i/>
          <w:iCs/>
        </w:rPr>
        <w:lastRenderedPageBreak/>
        <w:t>Computers and Education: Artificial Intelligence</w:t>
      </w:r>
      <w:r w:rsidRPr="00F04239">
        <w:rPr>
          <w:rFonts w:eastAsia="Times New Roman"/>
          <w:bCs/>
        </w:rPr>
        <w:t xml:space="preserve">, </w:t>
      </w:r>
      <w:r w:rsidRPr="00F04239">
        <w:rPr>
          <w:rFonts w:eastAsia="Times New Roman"/>
          <w:bCs/>
          <w:i/>
          <w:iCs/>
        </w:rPr>
        <w:t>6</w:t>
      </w:r>
      <w:r w:rsidRPr="00F04239">
        <w:rPr>
          <w:rFonts w:eastAsia="Times New Roman"/>
          <w:bCs/>
        </w:rPr>
        <w:t>, 100234.</w:t>
      </w:r>
      <w:r>
        <w:rPr>
          <w:rFonts w:eastAsia="Times New Roman"/>
          <w:bCs/>
        </w:rPr>
        <w:t xml:space="preserve">  </w:t>
      </w:r>
      <w:hyperlink r:id="rId27" w:tgtFrame="_blank" w:tooltip="Persistent link using digital object identifier" w:history="1">
        <w:r w:rsidRPr="00F04239">
          <w:rPr>
            <w:rStyle w:val="Hyperlink"/>
            <w:rFonts w:eastAsia="Times New Roman"/>
            <w:bCs/>
          </w:rPr>
          <w:t>https://doi.org/10.1016/j.caeai.2024.100234</w:t>
        </w:r>
      </w:hyperlink>
    </w:p>
    <w:bookmarkEnd w:id="17"/>
    <w:p w14:paraId="126DDD13" w14:textId="77777777" w:rsidR="009E1905" w:rsidRPr="00904E6F" w:rsidRDefault="009E1905" w:rsidP="00904E6F"/>
    <w:p w14:paraId="7166D6D1" w14:textId="266045CC" w:rsidR="00492109" w:rsidRDefault="00492109" w:rsidP="00904E6F">
      <w:r w:rsidRPr="00904E6F">
        <w:t xml:space="preserve">Pavelko, S. L., Price, L. R., &amp; Owens Jr, R. E. (2020). Revisiting reliability: Using </w:t>
      </w:r>
      <w:r w:rsidR="009943F3" w:rsidRPr="00904E6F">
        <w:t>S</w:t>
      </w:r>
      <w:r w:rsidRPr="00904E6F">
        <w:t xml:space="preserve">ampling </w:t>
      </w:r>
      <w:r w:rsidR="009943F3" w:rsidRPr="00904E6F">
        <w:t>U</w:t>
      </w:r>
      <w:r w:rsidRPr="00904E6F">
        <w:t>tterances and Grammatical Analysis Revised (SUGAR) to compare 25-and 50-utterance language samples. </w:t>
      </w:r>
      <w:r w:rsidRPr="00904E6F">
        <w:rPr>
          <w:i/>
          <w:iCs/>
        </w:rPr>
        <w:t>Language, Speech, and Hearing Services in Schools</w:t>
      </w:r>
      <w:r w:rsidRPr="00904E6F">
        <w:t>, </w:t>
      </w:r>
      <w:r w:rsidRPr="00904E6F">
        <w:rPr>
          <w:i/>
          <w:iCs/>
        </w:rPr>
        <w:t>51</w:t>
      </w:r>
      <w:r w:rsidRPr="00904E6F">
        <w:t xml:space="preserve">(3), 778-794. </w:t>
      </w:r>
    </w:p>
    <w:p w14:paraId="166AD11B" w14:textId="77777777" w:rsidR="00591F00" w:rsidRDefault="00591F00" w:rsidP="00904E6F"/>
    <w:p w14:paraId="0CE11A70" w14:textId="4445CCED" w:rsidR="00591F00" w:rsidRPr="00591F00" w:rsidRDefault="00591F00" w:rsidP="00591F00">
      <w:r w:rsidRPr="00591F00">
        <w:t xml:space="preserve">Pennington, L., Potts, L., Murray, J., </w:t>
      </w:r>
      <w:proofErr w:type="spellStart"/>
      <w:r w:rsidRPr="00591F00">
        <w:t>Geytenbeek</w:t>
      </w:r>
      <w:proofErr w:type="spellEnd"/>
      <w:r w:rsidRPr="00591F00">
        <w:t>, J., Laws, K., Sargent, J., ... &amp; McColl, E. (2025). The UK C‐</w:t>
      </w:r>
      <w:proofErr w:type="spellStart"/>
      <w:r w:rsidRPr="00591F00">
        <w:t>BiLLT</w:t>
      </w:r>
      <w:proofErr w:type="spellEnd"/>
      <w:r w:rsidRPr="00591F00">
        <w:t xml:space="preserve">: Validity and reliability of an online assessment of spoken language comprehension for children with severe motor disorders. </w:t>
      </w:r>
      <w:r w:rsidRPr="00591F00">
        <w:rPr>
          <w:i/>
          <w:iCs/>
        </w:rPr>
        <w:t>International Journal of Language &amp; Communication Disorders</w:t>
      </w:r>
      <w:r w:rsidRPr="00591F00">
        <w:t xml:space="preserve">, </w:t>
      </w:r>
      <w:r w:rsidRPr="00591F00">
        <w:rPr>
          <w:i/>
          <w:iCs/>
        </w:rPr>
        <w:t>60</w:t>
      </w:r>
      <w:r w:rsidRPr="00591F00">
        <w:t>(2).</w:t>
      </w:r>
      <w:r>
        <w:t xml:space="preserve"> </w:t>
      </w:r>
      <w:hyperlink r:id="rId28" w:history="1">
        <w:r w:rsidRPr="00591F00">
          <w:rPr>
            <w:rStyle w:val="Hyperlink"/>
          </w:rPr>
          <w:t>https://doi.org/10.1111/1460-6984.70025</w:t>
        </w:r>
      </w:hyperlink>
    </w:p>
    <w:p w14:paraId="0975BE46" w14:textId="77777777" w:rsidR="00492109" w:rsidRPr="00904E6F" w:rsidRDefault="00492109" w:rsidP="00904E6F"/>
    <w:p w14:paraId="0902E711" w14:textId="03AD1BD8" w:rsidR="00A347F3" w:rsidRPr="00904E6F" w:rsidRDefault="00A347F3" w:rsidP="00904E6F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  <w:r w:rsidRPr="00904E6F">
        <w:t xml:space="preserve">Penny, J., Johnson, R. L., &amp; Gordon, B. (2000). The effect of rating argumentation on </w:t>
      </w:r>
      <w:r w:rsidRPr="00904E6F">
        <w:rPr>
          <w:bCs/>
        </w:rPr>
        <w:t xml:space="preserve">inter-rater reliability: An empirical study of a holistic rubric. </w:t>
      </w:r>
      <w:r w:rsidRPr="00904E6F">
        <w:rPr>
          <w:i/>
          <w:iCs/>
        </w:rPr>
        <w:t>Assessing Writing</w:t>
      </w:r>
      <w:r w:rsidRPr="00904E6F">
        <w:rPr>
          <w:i/>
        </w:rPr>
        <w:t>, 7</w:t>
      </w:r>
      <w:r w:rsidRPr="00904E6F">
        <w:t>, 143-164.</w:t>
      </w:r>
      <w:r w:rsidR="0025596E">
        <w:t xml:space="preserve"> </w:t>
      </w:r>
      <w:hyperlink r:id="rId29" w:tgtFrame="_blank" w:tooltip="Persistent link using digital object identifier" w:history="1">
        <w:r w:rsidR="0025596E" w:rsidRPr="0025596E">
          <w:rPr>
            <w:rStyle w:val="Hyperlink"/>
          </w:rPr>
          <w:t>https://doi.org/10.1016/S1075-2935(00)00012-X</w:t>
        </w:r>
      </w:hyperlink>
    </w:p>
    <w:p w14:paraId="67913866" w14:textId="77777777" w:rsidR="009F0E95" w:rsidRPr="00904E6F" w:rsidRDefault="009F0E95" w:rsidP="00904E6F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</w:p>
    <w:p w14:paraId="3565CB2D" w14:textId="77777777" w:rsidR="0025596E" w:rsidRPr="0025596E" w:rsidRDefault="009F0E95" w:rsidP="0025596E">
      <w:pPr>
        <w:rPr>
          <w:rFonts w:eastAsia="Times New Roman"/>
        </w:rPr>
      </w:pPr>
      <w:proofErr w:type="spellStart"/>
      <w:r w:rsidRPr="00904E6F">
        <w:rPr>
          <w:rFonts w:eastAsia="Times New Roman"/>
        </w:rPr>
        <w:t>Phakiti</w:t>
      </w:r>
      <w:proofErr w:type="spellEnd"/>
      <w:r w:rsidRPr="00904E6F">
        <w:rPr>
          <w:rFonts w:eastAsia="Times New Roman"/>
        </w:rPr>
        <w:t xml:space="preserve">, A. (2003). A closer look at the relationship of cognitive and metacognitive strategy use to EFL reading achievement test performance. </w:t>
      </w:r>
      <w:r w:rsidRPr="00904E6F">
        <w:rPr>
          <w:rFonts w:eastAsia="Times New Roman"/>
          <w:i/>
          <w:iCs/>
        </w:rPr>
        <w:t>Language Testing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20</w:t>
      </w:r>
      <w:r w:rsidRPr="00904E6F">
        <w:rPr>
          <w:rFonts w:eastAsia="Times New Roman"/>
        </w:rPr>
        <w:t>(1), 26-56.</w:t>
      </w:r>
      <w:r w:rsidR="0025596E">
        <w:rPr>
          <w:rFonts w:eastAsia="Times New Roman"/>
        </w:rPr>
        <w:t xml:space="preserve"> </w:t>
      </w:r>
      <w:hyperlink r:id="rId30" w:history="1">
        <w:r w:rsidR="0025596E" w:rsidRPr="0025596E">
          <w:rPr>
            <w:rStyle w:val="Hyperlink"/>
            <w:rFonts w:eastAsia="Times New Roman"/>
          </w:rPr>
          <w:t>https://doi.org/10.1191/0265532203lt243oa</w:t>
        </w:r>
      </w:hyperlink>
    </w:p>
    <w:p w14:paraId="0636A4FF" w14:textId="77777777" w:rsidR="00A347F3" w:rsidRPr="00904E6F" w:rsidRDefault="00A347F3" w:rsidP="00904E6F"/>
    <w:p w14:paraId="4B2CCC63" w14:textId="77777777" w:rsidR="009D62E1" w:rsidRPr="009D62E1" w:rsidRDefault="00A347F3" w:rsidP="009D62E1">
      <w:r w:rsidRPr="00904E6F">
        <w:t xml:space="preserve">Plonsky, L., &amp; Derrick, D. J. (2016). A meta-analysis of reliability coefficients in second language research. </w:t>
      </w:r>
      <w:r w:rsidRPr="00904E6F">
        <w:rPr>
          <w:i/>
        </w:rPr>
        <w:t>The Modern Language Journal, 100</w:t>
      </w:r>
      <w:r w:rsidRPr="00904E6F">
        <w:t>(2), 538-553.</w:t>
      </w:r>
      <w:r w:rsidR="009D62E1">
        <w:t xml:space="preserve"> </w:t>
      </w:r>
      <w:hyperlink r:id="rId31" w:history="1">
        <w:r w:rsidR="009D62E1" w:rsidRPr="009D62E1">
          <w:rPr>
            <w:rStyle w:val="Hyperlink"/>
          </w:rPr>
          <w:t>https://doi.org/10.1111/modl.12335</w:t>
        </w:r>
      </w:hyperlink>
    </w:p>
    <w:p w14:paraId="79648766" w14:textId="77777777" w:rsidR="00A347F3" w:rsidRPr="00904E6F" w:rsidRDefault="00A347F3" w:rsidP="00904E6F">
      <w:pPr>
        <w:rPr>
          <w:rFonts w:eastAsia="Times New Roman"/>
        </w:rPr>
      </w:pPr>
      <w:bookmarkStart w:id="18" w:name="_Hlk505403802"/>
    </w:p>
    <w:p w14:paraId="1555105E" w14:textId="798A70C6" w:rsidR="00DD2CBB" w:rsidRPr="00904E6F" w:rsidRDefault="00DD2CBB" w:rsidP="00904E6F">
      <w:r w:rsidRPr="00904E6F">
        <w:t xml:space="preserve">Polio, C., &amp; Yoon, H. (2018). The reliability and validity of automated tools for examining variation in syntactic complexity across genres. </w:t>
      </w:r>
      <w:r w:rsidRPr="00904E6F">
        <w:rPr>
          <w:i/>
        </w:rPr>
        <w:t>International Journal of Applied Linguistics, 28</w:t>
      </w:r>
      <w:r w:rsidRPr="00904E6F">
        <w:t>(1), 165</w:t>
      </w:r>
      <w:r w:rsidRPr="00904E6F">
        <w:rPr>
          <w:b/>
          <w:bCs/>
        </w:rPr>
        <w:t>-</w:t>
      </w:r>
      <w:r w:rsidRPr="00904E6F">
        <w:t>188.</w:t>
      </w:r>
    </w:p>
    <w:p w14:paraId="4F15589C" w14:textId="764D0125" w:rsidR="00DD2CBB" w:rsidRPr="00904E6F" w:rsidRDefault="00DD2CBB" w:rsidP="00904E6F">
      <w:pPr>
        <w:rPr>
          <w:rFonts w:eastAsia="Times New Roman"/>
        </w:rPr>
      </w:pPr>
    </w:p>
    <w:p w14:paraId="07A36BA9" w14:textId="43E45291" w:rsidR="00950683" w:rsidRPr="00950683" w:rsidRDefault="00950683" w:rsidP="00904E6F">
      <w:pPr>
        <w:rPr>
          <w:rFonts w:eastAsia="Times New Roman"/>
        </w:rPr>
      </w:pPr>
      <w:proofErr w:type="spellStart"/>
      <w:r w:rsidRPr="00950683">
        <w:rPr>
          <w:rFonts w:eastAsia="Times New Roman"/>
        </w:rPr>
        <w:t>Putria</w:t>
      </w:r>
      <w:proofErr w:type="spellEnd"/>
      <w:r w:rsidRPr="00950683">
        <w:rPr>
          <w:rFonts w:eastAsia="Times New Roman"/>
        </w:rPr>
        <w:t xml:space="preserve">, A. B. (2023). Validity and </w:t>
      </w:r>
      <w:r w:rsidRPr="00904E6F">
        <w:rPr>
          <w:rFonts w:eastAsia="Times New Roman"/>
        </w:rPr>
        <w:t>r</w:t>
      </w:r>
      <w:r w:rsidRPr="00950683">
        <w:rPr>
          <w:rFonts w:eastAsia="Times New Roman"/>
        </w:rPr>
        <w:t xml:space="preserve">eliability </w:t>
      </w:r>
      <w:r w:rsidRPr="00904E6F">
        <w:rPr>
          <w:rFonts w:eastAsia="Times New Roman"/>
        </w:rPr>
        <w:t>a</w:t>
      </w:r>
      <w:r w:rsidRPr="00950683">
        <w:rPr>
          <w:rFonts w:eastAsia="Times New Roman"/>
        </w:rPr>
        <w:t xml:space="preserve">nalysis of </w:t>
      </w:r>
      <w:r w:rsidRPr="00904E6F">
        <w:rPr>
          <w:rFonts w:eastAsia="Times New Roman"/>
        </w:rPr>
        <w:t>r</w:t>
      </w:r>
      <w:r w:rsidRPr="00950683">
        <w:rPr>
          <w:rFonts w:eastAsia="Times New Roman"/>
        </w:rPr>
        <w:t xml:space="preserve">eading </w:t>
      </w:r>
      <w:r w:rsidRPr="00904E6F">
        <w:rPr>
          <w:rFonts w:eastAsia="Times New Roman"/>
        </w:rPr>
        <w:t>c</w:t>
      </w:r>
      <w:r w:rsidRPr="00950683">
        <w:rPr>
          <w:rFonts w:eastAsia="Times New Roman"/>
        </w:rPr>
        <w:t xml:space="preserve">omprehension </w:t>
      </w:r>
      <w:r w:rsidRPr="00904E6F">
        <w:rPr>
          <w:rFonts w:eastAsia="Times New Roman"/>
        </w:rPr>
        <w:t>s</w:t>
      </w:r>
      <w:r w:rsidRPr="00950683">
        <w:rPr>
          <w:rFonts w:eastAsia="Times New Roman"/>
        </w:rPr>
        <w:t xml:space="preserve">kill </w:t>
      </w:r>
      <w:r w:rsidRPr="00904E6F">
        <w:rPr>
          <w:rFonts w:eastAsia="Times New Roman"/>
        </w:rPr>
        <w:t>t</w:t>
      </w:r>
      <w:r w:rsidRPr="00950683">
        <w:rPr>
          <w:rFonts w:eastAsia="Times New Roman"/>
        </w:rPr>
        <w:t xml:space="preserve">est </w:t>
      </w:r>
      <w:r w:rsidRPr="00904E6F">
        <w:rPr>
          <w:rFonts w:eastAsia="Times New Roman"/>
        </w:rPr>
        <w:t>u</w:t>
      </w:r>
      <w:r w:rsidRPr="00950683">
        <w:rPr>
          <w:rFonts w:eastAsia="Times New Roman"/>
        </w:rPr>
        <w:t xml:space="preserve">sing Islamic English </w:t>
      </w:r>
      <w:r w:rsidRPr="00904E6F">
        <w:rPr>
          <w:rFonts w:eastAsia="Times New Roman"/>
        </w:rPr>
        <w:t>t</w:t>
      </w:r>
      <w:r w:rsidRPr="00950683">
        <w:rPr>
          <w:rFonts w:eastAsia="Times New Roman"/>
        </w:rPr>
        <w:t xml:space="preserve">exts. </w:t>
      </w:r>
      <w:r w:rsidRPr="00950683">
        <w:rPr>
          <w:rFonts w:eastAsia="Times New Roman"/>
          <w:i/>
          <w:iCs/>
        </w:rPr>
        <w:t>Journal of Research and Educational Research Evaluation</w:t>
      </w:r>
      <w:r w:rsidRPr="00950683">
        <w:rPr>
          <w:rFonts w:eastAsia="Times New Roman"/>
        </w:rPr>
        <w:t xml:space="preserve">, </w:t>
      </w:r>
      <w:r w:rsidRPr="00950683">
        <w:rPr>
          <w:rFonts w:eastAsia="Times New Roman"/>
          <w:i/>
          <w:iCs/>
        </w:rPr>
        <w:t>12</w:t>
      </w:r>
      <w:r w:rsidRPr="00950683">
        <w:rPr>
          <w:rFonts w:eastAsia="Times New Roman"/>
        </w:rPr>
        <w:t>(2), 93-99.</w:t>
      </w:r>
    </w:p>
    <w:p w14:paraId="5C1F0812" w14:textId="77777777" w:rsidR="00950683" w:rsidRPr="00904E6F" w:rsidRDefault="00950683" w:rsidP="00904E6F">
      <w:pPr>
        <w:rPr>
          <w:rFonts w:eastAsia="Times New Roman"/>
        </w:rPr>
      </w:pPr>
    </w:p>
    <w:p w14:paraId="2BB9DF12" w14:textId="5033A6E3" w:rsidR="00D57ADB" w:rsidRPr="00904E6F" w:rsidRDefault="00D57ADB" w:rsidP="00904E6F">
      <w:pPr>
        <w:autoSpaceDE w:val="0"/>
        <w:autoSpaceDN w:val="0"/>
        <w:adjustRightInd w:val="0"/>
        <w:rPr>
          <w:rStyle w:val="Hyperlink"/>
        </w:rPr>
      </w:pPr>
      <w:r w:rsidRPr="00904E6F">
        <w:rPr>
          <w:color w:val="000000"/>
        </w:rPr>
        <w:t xml:space="preserve">Qureshi, M. A. (2020). Grammaticality judgment task: Reliability and scope. </w:t>
      </w:r>
      <w:r w:rsidRPr="00904E6F">
        <w:rPr>
          <w:i/>
          <w:iCs/>
          <w:color w:val="000000"/>
        </w:rPr>
        <w:t>Journal of Asia TEFL, 17(</w:t>
      </w:r>
      <w:r w:rsidRPr="00904E6F">
        <w:rPr>
          <w:color w:val="000000"/>
        </w:rPr>
        <w:t xml:space="preserve">2), 349-362. </w:t>
      </w:r>
      <w:hyperlink r:id="rId32" w:history="1">
        <w:r w:rsidRPr="00904E6F">
          <w:rPr>
            <w:rStyle w:val="Hyperlink"/>
          </w:rPr>
          <w:t>http://doi.org/10.18823/asiatefl.2020.17.2.3.349</w:t>
        </w:r>
      </w:hyperlink>
    </w:p>
    <w:p w14:paraId="6896214A" w14:textId="6287F104" w:rsidR="004A6563" w:rsidRPr="00904E6F" w:rsidRDefault="004A6563" w:rsidP="00904E6F">
      <w:pPr>
        <w:autoSpaceDE w:val="0"/>
        <w:autoSpaceDN w:val="0"/>
        <w:adjustRightInd w:val="0"/>
        <w:rPr>
          <w:rStyle w:val="Hyperlink"/>
        </w:rPr>
      </w:pPr>
    </w:p>
    <w:p w14:paraId="14AF80EC" w14:textId="758FDB19" w:rsidR="00D57ADB" w:rsidRDefault="004A6563" w:rsidP="009B57AA">
      <w:pPr>
        <w:rPr>
          <w:rFonts w:eastAsia="Times New Roman"/>
        </w:rPr>
      </w:pPr>
      <w:r w:rsidRPr="00904E6F">
        <w:rPr>
          <w:rFonts w:eastAsia="Times New Roman"/>
        </w:rPr>
        <w:t xml:space="preserve">Rahman, M. S. (2020). The advantages and disadvantages of using qualitative and quantitative approaches and methods in language “testing and assessment” research: A literature review. </w:t>
      </w:r>
      <w:r w:rsidRPr="00904E6F">
        <w:rPr>
          <w:rFonts w:eastAsia="Times New Roman"/>
          <w:i/>
          <w:iCs/>
        </w:rPr>
        <w:t>Journal of Education and Learning, 6</w:t>
      </w:r>
      <w:r w:rsidRPr="00904E6F">
        <w:rPr>
          <w:rFonts w:eastAsia="Times New Roman"/>
        </w:rPr>
        <w:t xml:space="preserve">(1), 102-112. </w:t>
      </w:r>
      <w:r w:rsidR="009B57AA">
        <w:rPr>
          <w:rFonts w:eastAsia="Times New Roman"/>
        </w:rPr>
        <w:t xml:space="preserve"> DOI: </w:t>
      </w:r>
      <w:hyperlink r:id="rId33" w:tgtFrame="_blank" w:tooltip="DOI" w:history="1">
        <w:r w:rsidR="009B57AA" w:rsidRPr="009B57AA">
          <w:rPr>
            <w:rStyle w:val="Hyperlink"/>
            <w:rFonts w:eastAsia="Times New Roman"/>
          </w:rPr>
          <w:t>10.5539/</w:t>
        </w:r>
        <w:proofErr w:type="gramStart"/>
        <w:r w:rsidR="009B57AA" w:rsidRPr="009B57AA">
          <w:rPr>
            <w:rStyle w:val="Hyperlink"/>
            <w:rFonts w:eastAsia="Times New Roman"/>
          </w:rPr>
          <w:t>jel.v</w:t>
        </w:r>
        <w:proofErr w:type="gramEnd"/>
        <w:r w:rsidR="009B57AA" w:rsidRPr="009B57AA">
          <w:rPr>
            <w:rStyle w:val="Hyperlink"/>
            <w:rFonts w:eastAsia="Times New Roman"/>
          </w:rPr>
          <w:t>6n1p102</w:t>
        </w:r>
      </w:hyperlink>
    </w:p>
    <w:p w14:paraId="0D151032" w14:textId="77777777" w:rsidR="009B57AA" w:rsidRPr="00904E6F" w:rsidRDefault="009B57AA" w:rsidP="009B57AA">
      <w:pPr>
        <w:rPr>
          <w:color w:val="0000FF"/>
        </w:rPr>
      </w:pPr>
    </w:p>
    <w:p w14:paraId="0A513538" w14:textId="094ECB63" w:rsidR="00910731" w:rsidRPr="00904E6F" w:rsidRDefault="00910731" w:rsidP="00904E6F">
      <w:pPr>
        <w:rPr>
          <w:rFonts w:eastAsia="Times New Roman"/>
        </w:rPr>
      </w:pPr>
      <w:bookmarkStart w:id="19" w:name="_Hlk151631499"/>
      <w:proofErr w:type="spellStart"/>
      <w:r w:rsidRPr="00904E6F">
        <w:rPr>
          <w:rFonts w:eastAsia="Times New Roman"/>
        </w:rPr>
        <w:t>Rifaie</w:t>
      </w:r>
      <w:proofErr w:type="spellEnd"/>
      <w:r w:rsidRPr="00904E6F">
        <w:rPr>
          <w:rFonts w:eastAsia="Times New Roman"/>
        </w:rPr>
        <w:t xml:space="preserve">, N., Hamza, T. M. A. W., &amp; </w:t>
      </w:r>
      <w:proofErr w:type="spellStart"/>
      <w:r w:rsidRPr="00904E6F">
        <w:rPr>
          <w:rFonts w:eastAsia="Times New Roman"/>
        </w:rPr>
        <w:t>Elfiky</w:t>
      </w:r>
      <w:proofErr w:type="spellEnd"/>
      <w:r w:rsidRPr="00904E6F">
        <w:rPr>
          <w:rFonts w:eastAsia="Times New Roman"/>
        </w:rPr>
        <w:t>, Y. H. (2021). Validity and reliability of the revised Arabic language test for 2</w:t>
      </w:r>
      <w:r w:rsidR="001427D0">
        <w:rPr>
          <w:rFonts w:eastAsia="Times New Roman"/>
        </w:rPr>
        <w:t>-</w:t>
      </w:r>
      <w:r w:rsidRPr="00904E6F">
        <w:rPr>
          <w:rFonts w:eastAsia="Times New Roman"/>
        </w:rPr>
        <w:t xml:space="preserve">4-year-old children: A cross-sectional study. </w:t>
      </w:r>
      <w:r w:rsidRPr="00904E6F">
        <w:rPr>
          <w:rFonts w:eastAsia="Times New Roman"/>
          <w:i/>
          <w:iCs/>
        </w:rPr>
        <w:t>The Egyptian Journal of Otolaryngology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37</w:t>
      </w:r>
      <w:r w:rsidRPr="00904E6F">
        <w:rPr>
          <w:rFonts w:eastAsia="Times New Roman"/>
        </w:rPr>
        <w:t>, 1-8.</w:t>
      </w:r>
    </w:p>
    <w:bookmarkEnd w:id="19"/>
    <w:p w14:paraId="47F11179" w14:textId="77777777" w:rsidR="00910731" w:rsidRPr="00904E6F" w:rsidRDefault="00910731" w:rsidP="00904E6F">
      <w:pPr>
        <w:autoSpaceDE w:val="0"/>
        <w:autoSpaceDN w:val="0"/>
        <w:adjustRightInd w:val="0"/>
        <w:rPr>
          <w:color w:val="0000FF"/>
        </w:rPr>
      </w:pPr>
    </w:p>
    <w:p w14:paraId="31B7E2CC" w14:textId="3F20199B" w:rsidR="009E1905" w:rsidRPr="00904E6F" w:rsidRDefault="009E1905" w:rsidP="00904E6F">
      <w:pPr>
        <w:rPr>
          <w:rFonts w:eastAsia="Times New Roman"/>
        </w:rPr>
      </w:pPr>
      <w:bookmarkStart w:id="20" w:name="_Hlk97012089"/>
      <w:r w:rsidRPr="00904E6F">
        <w:rPr>
          <w:rFonts w:eastAsia="Times New Roman"/>
        </w:rPr>
        <w:lastRenderedPageBreak/>
        <w:t xml:space="preserve">Rohmah, N. (2019). Validity and reliability study on teacher-made assessment for English mid-term examination. </w:t>
      </w:r>
      <w:r w:rsidRPr="00904E6F">
        <w:rPr>
          <w:rFonts w:eastAsia="Times New Roman"/>
          <w:i/>
          <w:iCs/>
        </w:rPr>
        <w:t xml:space="preserve">Advances in Social Science, Education and Humanities Research, </w:t>
      </w:r>
      <w:r w:rsidRPr="00904E6F">
        <w:rPr>
          <w:rFonts w:eastAsia="Times New Roman"/>
        </w:rPr>
        <w:t xml:space="preserve">254, 107-110. </w:t>
      </w:r>
    </w:p>
    <w:bookmarkEnd w:id="20"/>
    <w:p w14:paraId="63CC302E" w14:textId="77777777" w:rsidR="009E1905" w:rsidRPr="00904E6F" w:rsidRDefault="009E1905" w:rsidP="00904E6F">
      <w:pPr>
        <w:rPr>
          <w:rFonts w:eastAsia="Times New Roman"/>
        </w:rPr>
      </w:pPr>
    </w:p>
    <w:p w14:paraId="44EA4E2F" w14:textId="7319FD26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Rezaei, A. R., &amp; Lovorn, M. (2010). Reliability and validity of rubrics for assessment through writing. </w:t>
      </w:r>
      <w:r w:rsidRPr="00904E6F">
        <w:rPr>
          <w:rFonts w:eastAsia="Times New Roman"/>
          <w:i/>
          <w:iCs/>
        </w:rPr>
        <w:t>Assessing Writing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15</w:t>
      </w:r>
      <w:r w:rsidRPr="00904E6F">
        <w:rPr>
          <w:rFonts w:eastAsia="Times New Roman"/>
        </w:rPr>
        <w:t>(1), 18-39.</w:t>
      </w:r>
      <w:r w:rsidR="004B2C1A">
        <w:rPr>
          <w:rFonts w:eastAsia="Times New Roman"/>
        </w:rPr>
        <w:t xml:space="preserve"> </w:t>
      </w:r>
      <w:hyperlink r:id="rId34" w:tgtFrame="_blank" w:tooltip="Persistent link using digital object identifier" w:history="1">
        <w:r w:rsidR="004B2C1A" w:rsidRPr="004B2C1A">
          <w:rPr>
            <w:rStyle w:val="Hyperlink"/>
            <w:rFonts w:eastAsia="Times New Roman"/>
          </w:rPr>
          <w:t>https://doi.org/10.1016/j.asw.2010.01.003</w:t>
        </w:r>
      </w:hyperlink>
    </w:p>
    <w:p w14:paraId="6BC636B7" w14:textId="77777777" w:rsidR="00A347F3" w:rsidRPr="00904E6F" w:rsidRDefault="00A347F3" w:rsidP="00904E6F">
      <w:pPr>
        <w:rPr>
          <w:rFonts w:eastAsia="Times New Roman"/>
        </w:rPr>
      </w:pPr>
    </w:p>
    <w:p w14:paraId="2E2DFBEC" w14:textId="77777777" w:rsidR="00A347F3" w:rsidRPr="00904E6F" w:rsidRDefault="00A347F3" w:rsidP="00904E6F">
      <w:r w:rsidRPr="00904E6F">
        <w:t xml:space="preserve">Roebroeck, M. E., </w:t>
      </w:r>
      <w:proofErr w:type="spellStart"/>
      <w:r w:rsidRPr="00904E6F">
        <w:t>Harlaar</w:t>
      </w:r>
      <w:proofErr w:type="spellEnd"/>
      <w:r w:rsidRPr="00904E6F">
        <w:t xml:space="preserve">, J., &amp; </w:t>
      </w:r>
      <w:proofErr w:type="spellStart"/>
      <w:r w:rsidRPr="00904E6F">
        <w:t>Lankhorst</w:t>
      </w:r>
      <w:proofErr w:type="spellEnd"/>
      <w:r w:rsidRPr="00904E6F">
        <w:t xml:space="preserve">, G. J. (1993). The application of generalizability theory to reliability assessment: An illustration using isometric force measurements. </w:t>
      </w:r>
      <w:r w:rsidRPr="00904E6F">
        <w:rPr>
          <w:i/>
          <w:iCs/>
        </w:rPr>
        <w:t>Physical Therapy</w:t>
      </w:r>
      <w:r w:rsidRPr="00904E6F">
        <w:t xml:space="preserve">, </w:t>
      </w:r>
      <w:r w:rsidRPr="00904E6F">
        <w:rPr>
          <w:i/>
          <w:iCs/>
        </w:rPr>
        <w:t>73</w:t>
      </w:r>
      <w:r w:rsidRPr="00904E6F">
        <w:t>(6), 386-395.</w:t>
      </w:r>
    </w:p>
    <w:bookmarkEnd w:id="18"/>
    <w:p w14:paraId="20AB602C" w14:textId="77777777" w:rsidR="00A347F3" w:rsidRPr="00904E6F" w:rsidRDefault="00A347F3" w:rsidP="00904E6F">
      <w:pPr>
        <w:rPr>
          <w:rFonts w:eastAsia="Times New Roman"/>
        </w:rPr>
      </w:pPr>
    </w:p>
    <w:p w14:paraId="352666E0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Rybowiak, V., Garst, H., Frese, M., &amp; Batinic, B. (1999). Error orientation questionnaire (EOQ): Reliability, validity, and different language equivalence. </w:t>
      </w:r>
      <w:r w:rsidRPr="00904E6F">
        <w:rPr>
          <w:rFonts w:eastAsia="Times New Roman"/>
          <w:i/>
          <w:iCs/>
        </w:rPr>
        <w:t>Journal of Organizational Behavior</w:t>
      </w:r>
      <w:r w:rsidRPr="00904E6F">
        <w:rPr>
          <w:rFonts w:eastAsia="Times New Roman"/>
        </w:rPr>
        <w:t>, 527-547.</w:t>
      </w:r>
    </w:p>
    <w:p w14:paraId="5C61C38F" w14:textId="77777777" w:rsidR="00591ED1" w:rsidRPr="00904E6F" w:rsidRDefault="00591ED1" w:rsidP="00904E6F">
      <w:pPr>
        <w:rPr>
          <w:rFonts w:eastAsia="Times New Roman"/>
        </w:rPr>
      </w:pPr>
    </w:p>
    <w:p w14:paraId="43B05CD6" w14:textId="77777777" w:rsidR="00BB5765" w:rsidRPr="00904E6F" w:rsidRDefault="00BB5765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Saito, K., &amp; Tierney, A. (2022). Domain-general auditory processing as a conceptual and measurement framework for second language speech learning aptitude: A test-retest reliability study. </w:t>
      </w:r>
      <w:r w:rsidRPr="00904E6F">
        <w:rPr>
          <w:rFonts w:eastAsia="Times New Roman"/>
          <w:i/>
          <w:iCs/>
        </w:rPr>
        <w:t>Studies in Second Language Acquisition</w:t>
      </w:r>
      <w:r w:rsidRPr="00904E6F">
        <w:rPr>
          <w:rFonts w:eastAsia="Times New Roman"/>
        </w:rPr>
        <w:t>, 1-25.</w:t>
      </w:r>
    </w:p>
    <w:p w14:paraId="0F53D7E3" w14:textId="77777777" w:rsidR="00BB5765" w:rsidRPr="00904E6F" w:rsidRDefault="00BB5765" w:rsidP="00904E6F">
      <w:pPr>
        <w:rPr>
          <w:rFonts w:eastAsia="Times New Roman"/>
        </w:rPr>
      </w:pPr>
    </w:p>
    <w:p w14:paraId="65576CE6" w14:textId="77777777" w:rsidR="00591ED1" w:rsidRPr="00904E6F" w:rsidRDefault="00591ED1" w:rsidP="00904E6F">
      <w:pPr>
        <w:rPr>
          <w:rFonts w:eastAsia="Times New Roman"/>
        </w:rPr>
      </w:pPr>
      <w:r w:rsidRPr="00904E6F">
        <w:t xml:space="preserve">Schoonen, R. (2021). Measurement generalizability: Considerations on reliability and validity. </w:t>
      </w:r>
      <w:r w:rsidRPr="00904E6F">
        <w:rPr>
          <w:rFonts w:eastAsia="Times New Roman"/>
        </w:rPr>
        <w:t xml:space="preserve">In P. Winke &amp; T. </w:t>
      </w:r>
      <w:proofErr w:type="spellStart"/>
      <w:r w:rsidRPr="00904E6F">
        <w:rPr>
          <w:rFonts w:eastAsia="Times New Roman"/>
        </w:rPr>
        <w:t>Brunfaut</w:t>
      </w:r>
      <w:proofErr w:type="spellEnd"/>
      <w:r w:rsidRPr="00904E6F">
        <w:rPr>
          <w:rFonts w:eastAsia="Times New Roman"/>
        </w:rPr>
        <w:t xml:space="preserve"> (Eds.), </w:t>
      </w:r>
      <w:r w:rsidRPr="00904E6F">
        <w:rPr>
          <w:rFonts w:eastAsia="Times New Roman"/>
          <w:i/>
          <w:iCs/>
        </w:rPr>
        <w:t>The Routledge handbook of second language acquisition and language testing</w:t>
      </w:r>
      <w:r w:rsidRPr="00904E6F">
        <w:rPr>
          <w:rFonts w:eastAsia="Times New Roman"/>
        </w:rPr>
        <w:t xml:space="preserve"> (pp. 483-493). Routledge.</w:t>
      </w:r>
    </w:p>
    <w:p w14:paraId="412C8E2F" w14:textId="77777777" w:rsidR="00591ED1" w:rsidRPr="00904E6F" w:rsidRDefault="00591ED1" w:rsidP="00904E6F">
      <w:pPr>
        <w:rPr>
          <w:rFonts w:eastAsia="Times New Roman"/>
        </w:rPr>
      </w:pPr>
    </w:p>
    <w:p w14:paraId="0EE65738" w14:textId="0969933C" w:rsidR="00945697" w:rsidRPr="00904E6F" w:rsidRDefault="00945697" w:rsidP="00904E6F">
      <w:pPr>
        <w:rPr>
          <w:rFonts w:eastAsia="Times New Roman"/>
        </w:rPr>
      </w:pPr>
      <w:bookmarkStart w:id="21" w:name="_Hlk97012069"/>
      <w:r w:rsidRPr="00904E6F">
        <w:rPr>
          <w:rFonts w:eastAsia="Times New Roman"/>
        </w:rPr>
        <w:t>Sepulveda, R. E., Davidow, J. H., Altenberg, E. P., &amp; Šunić, Z. (2021). Reliability of judgments of stuttering-related variables: The effect of language familiarity. </w:t>
      </w:r>
      <w:r w:rsidRPr="00904E6F">
        <w:rPr>
          <w:rFonts w:eastAsia="Times New Roman"/>
          <w:i/>
          <w:iCs/>
        </w:rPr>
        <w:t>Journal of Fluency Disorders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69</w:t>
      </w:r>
      <w:r w:rsidRPr="00904E6F">
        <w:rPr>
          <w:rFonts w:eastAsia="Times New Roman"/>
        </w:rPr>
        <w:t xml:space="preserve">, </w:t>
      </w:r>
      <w:hyperlink r:id="rId35" w:tgtFrame="_blank" w:tooltip="Persistent link using digital object identifier" w:history="1">
        <w:r w:rsidRPr="00904E6F">
          <w:rPr>
            <w:rStyle w:val="Hyperlink"/>
            <w:rFonts w:eastAsia="Times New Roman"/>
          </w:rPr>
          <w:t>https://doi.org/10.1016/j.jfludis.2021.105851</w:t>
        </w:r>
      </w:hyperlink>
      <w:r w:rsidRPr="00904E6F">
        <w:rPr>
          <w:rFonts w:eastAsia="Times New Roman"/>
        </w:rPr>
        <w:t xml:space="preserve">. </w:t>
      </w:r>
    </w:p>
    <w:bookmarkEnd w:id="21"/>
    <w:p w14:paraId="0A5091AC" w14:textId="77777777" w:rsidR="00945697" w:rsidRPr="00904E6F" w:rsidRDefault="00945697" w:rsidP="00904E6F">
      <w:pPr>
        <w:rPr>
          <w:rFonts w:eastAsia="Times New Roman"/>
        </w:rPr>
      </w:pPr>
    </w:p>
    <w:p w14:paraId="2D6D2FE9" w14:textId="77777777" w:rsidR="00A72DC8" w:rsidRPr="00A72DC8" w:rsidRDefault="00A72DC8" w:rsidP="00904E6F">
      <w:pPr>
        <w:rPr>
          <w:rFonts w:eastAsia="Times New Roman"/>
        </w:rPr>
      </w:pPr>
      <w:proofErr w:type="spellStart"/>
      <w:r w:rsidRPr="00A72DC8">
        <w:rPr>
          <w:rFonts w:eastAsia="Times New Roman"/>
        </w:rPr>
        <w:t>Setyaedhi</w:t>
      </w:r>
      <w:proofErr w:type="spellEnd"/>
      <w:r w:rsidRPr="00A72DC8">
        <w:rPr>
          <w:rFonts w:eastAsia="Times New Roman"/>
        </w:rPr>
        <w:t xml:space="preserve">, H. S. (2024). Comparative Test of Cronbach's Alpha Reliability Coefficient, Kr-20, Kr-21, And Split-Half Method. </w:t>
      </w:r>
      <w:r w:rsidRPr="00A72DC8">
        <w:rPr>
          <w:rFonts w:eastAsia="Times New Roman"/>
          <w:i/>
          <w:iCs/>
        </w:rPr>
        <w:t>Journal of Education Research and Evaluation</w:t>
      </w:r>
      <w:r w:rsidRPr="00A72DC8">
        <w:rPr>
          <w:rFonts w:eastAsia="Times New Roman"/>
        </w:rPr>
        <w:t xml:space="preserve">, </w:t>
      </w:r>
      <w:r w:rsidRPr="00A72DC8">
        <w:rPr>
          <w:rFonts w:eastAsia="Times New Roman"/>
          <w:i/>
          <w:iCs/>
        </w:rPr>
        <w:t>8</w:t>
      </w:r>
      <w:r w:rsidRPr="00A72DC8">
        <w:rPr>
          <w:rFonts w:eastAsia="Times New Roman"/>
        </w:rPr>
        <w:t>(1).</w:t>
      </w:r>
    </w:p>
    <w:p w14:paraId="2E792C26" w14:textId="77777777" w:rsidR="00A72DC8" w:rsidRPr="00904E6F" w:rsidRDefault="00A72DC8" w:rsidP="00904E6F">
      <w:pPr>
        <w:rPr>
          <w:rFonts w:eastAsia="Times New Roman"/>
        </w:rPr>
      </w:pPr>
    </w:p>
    <w:p w14:paraId="0A7C44DC" w14:textId="6E1B7D55" w:rsidR="00A347F3" w:rsidRPr="00904E6F" w:rsidRDefault="00A347F3" w:rsidP="00904E6F">
      <w:pPr>
        <w:tabs>
          <w:tab w:val="left" w:pos="-2160"/>
          <w:tab w:val="left" w:pos="-1728"/>
          <w:tab w:val="left" w:pos="-1296"/>
          <w:tab w:val="left" w:pos="-864"/>
          <w:tab w:val="left" w:pos="-432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uppressAutoHyphens/>
      </w:pPr>
      <w:r w:rsidRPr="00904E6F">
        <w:t xml:space="preserve">Shale, D, (2004). Essay reliability: Form and meaning. In W. M. White, W. D. Lutz, &amp; S. </w:t>
      </w:r>
      <w:proofErr w:type="spellStart"/>
      <w:r w:rsidRPr="00904E6F">
        <w:t>Kamusikiri</w:t>
      </w:r>
      <w:proofErr w:type="spellEnd"/>
      <w:r w:rsidRPr="00904E6F">
        <w:t xml:space="preserve"> (Eds.), </w:t>
      </w:r>
      <w:r w:rsidRPr="00904E6F">
        <w:rPr>
          <w:i/>
        </w:rPr>
        <w:t>Assessment of writing: Politics, policies, practices</w:t>
      </w:r>
      <w:r w:rsidRPr="00904E6F">
        <w:t xml:space="preserve"> (pp. 76-96). The Modern Language Association of America. </w:t>
      </w:r>
    </w:p>
    <w:p w14:paraId="6995453C" w14:textId="77777777" w:rsidR="00A347F3" w:rsidRPr="00904E6F" w:rsidRDefault="00A347F3" w:rsidP="00904E6F">
      <w:pPr>
        <w:rPr>
          <w:rFonts w:eastAsia="Times New Roman"/>
        </w:rPr>
      </w:pPr>
    </w:p>
    <w:p w14:paraId="5C6A5548" w14:textId="577C4565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Shaw, S. (2002). The effect of training and standardization on rater judgement and inter-rater             reliability. </w:t>
      </w:r>
      <w:r w:rsidRPr="00904E6F">
        <w:rPr>
          <w:rFonts w:eastAsia="Times New Roman"/>
          <w:i/>
          <w:iCs/>
        </w:rPr>
        <w:t>Research Notes, 9</w:t>
      </w:r>
      <w:r w:rsidRPr="00904E6F">
        <w:rPr>
          <w:rFonts w:eastAsia="Times New Roman"/>
        </w:rPr>
        <w:t>, 13</w:t>
      </w:r>
      <w:r w:rsidR="001427D0">
        <w:rPr>
          <w:rFonts w:eastAsia="Times New Roman"/>
        </w:rPr>
        <w:t>-</w:t>
      </w:r>
      <w:r w:rsidRPr="00904E6F">
        <w:rPr>
          <w:rFonts w:eastAsia="Times New Roman"/>
        </w:rPr>
        <w:t xml:space="preserve">17. </w:t>
      </w:r>
    </w:p>
    <w:p w14:paraId="097F2D4B" w14:textId="77777777" w:rsidR="00D51AC2" w:rsidRPr="00904E6F" w:rsidRDefault="00D51AC2" w:rsidP="00904E6F">
      <w:pPr>
        <w:rPr>
          <w:rFonts w:eastAsia="Times New Roman"/>
        </w:rPr>
      </w:pPr>
    </w:p>
    <w:p w14:paraId="3ABEDEA3" w14:textId="77777777" w:rsidR="00265F11" w:rsidRPr="00265F11" w:rsidRDefault="00A347F3" w:rsidP="00265F11">
      <w:pPr>
        <w:rPr>
          <w:rFonts w:eastAsia="Times New Roman"/>
        </w:rPr>
      </w:pPr>
      <w:r w:rsidRPr="00904E6F">
        <w:rPr>
          <w:rFonts w:eastAsia="Times New Roman"/>
        </w:rPr>
        <w:t xml:space="preserve">Shohamy, E. (1983). Rater reliability of the oral interview speaking test. </w:t>
      </w:r>
      <w:r w:rsidRPr="00904E6F">
        <w:rPr>
          <w:rFonts w:eastAsia="Times New Roman"/>
          <w:i/>
          <w:iCs/>
        </w:rPr>
        <w:t>Foreign Language Annals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16</w:t>
      </w:r>
      <w:r w:rsidRPr="00904E6F">
        <w:rPr>
          <w:rFonts w:eastAsia="Times New Roman"/>
        </w:rPr>
        <w:t>(3), 219-222.</w:t>
      </w:r>
      <w:r w:rsidR="00265F11">
        <w:rPr>
          <w:rFonts w:eastAsia="Times New Roman"/>
        </w:rPr>
        <w:t xml:space="preserve"> </w:t>
      </w:r>
      <w:hyperlink r:id="rId36" w:history="1">
        <w:r w:rsidR="00265F11" w:rsidRPr="00265F11">
          <w:rPr>
            <w:rStyle w:val="Hyperlink"/>
            <w:rFonts w:eastAsia="Times New Roman"/>
          </w:rPr>
          <w:t>https://doi.org/10.1111/j.1944-9720.1983.tb01456.x</w:t>
        </w:r>
      </w:hyperlink>
    </w:p>
    <w:p w14:paraId="71BFEAB8" w14:textId="77777777" w:rsidR="00A347F3" w:rsidRPr="00904E6F" w:rsidRDefault="00A347F3" w:rsidP="00904E6F">
      <w:pPr>
        <w:rPr>
          <w:rFonts w:eastAsia="Times New Roman"/>
        </w:rPr>
      </w:pPr>
    </w:p>
    <w:p w14:paraId="6A9C7D5E" w14:textId="77777777" w:rsidR="00A347F3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Shohamy, E., Gordon, C. M., &amp; Kraemer, R. (1992). The effect of raters' background and training on the reliability of direct writing tests. </w:t>
      </w:r>
      <w:r w:rsidRPr="00904E6F">
        <w:rPr>
          <w:rFonts w:eastAsia="Times New Roman"/>
          <w:i/>
          <w:iCs/>
        </w:rPr>
        <w:t>The Modern Language Journal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76</w:t>
      </w:r>
      <w:r w:rsidRPr="00904E6F">
        <w:rPr>
          <w:rFonts w:eastAsia="Times New Roman"/>
        </w:rPr>
        <w:t>(1), 27-33.</w:t>
      </w:r>
    </w:p>
    <w:p w14:paraId="681E8AA2" w14:textId="77777777" w:rsidR="002943DC" w:rsidRDefault="002943DC" w:rsidP="00904E6F">
      <w:pPr>
        <w:rPr>
          <w:rFonts w:eastAsia="Times New Roman"/>
        </w:rPr>
      </w:pPr>
    </w:p>
    <w:p w14:paraId="37FAC5DE" w14:textId="77DF97EE" w:rsidR="000E7125" w:rsidRPr="000E7125" w:rsidRDefault="002943DC" w:rsidP="000E7125">
      <w:pPr>
        <w:rPr>
          <w:rFonts w:eastAsia="Times New Roman"/>
        </w:rPr>
      </w:pPr>
      <w:bookmarkStart w:id="22" w:name="_Hlk209706342"/>
      <w:r w:rsidRPr="002943DC">
        <w:rPr>
          <w:rFonts w:eastAsia="Times New Roman"/>
        </w:rPr>
        <w:t xml:space="preserve">Sickinger, R., </w:t>
      </w:r>
      <w:proofErr w:type="spellStart"/>
      <w:r w:rsidRPr="002943DC">
        <w:rPr>
          <w:rFonts w:eastAsia="Times New Roman"/>
        </w:rPr>
        <w:t>Brunfaut</w:t>
      </w:r>
      <w:proofErr w:type="spellEnd"/>
      <w:r w:rsidRPr="002943DC">
        <w:rPr>
          <w:rFonts w:eastAsia="Times New Roman"/>
        </w:rPr>
        <w:t xml:space="preserve">, T., &amp; Pill, J. (2025). Comparative </w:t>
      </w:r>
      <w:r w:rsidR="000E7125">
        <w:rPr>
          <w:rFonts w:eastAsia="Times New Roman"/>
        </w:rPr>
        <w:t>j</w:t>
      </w:r>
      <w:r w:rsidRPr="002943DC">
        <w:rPr>
          <w:rFonts w:eastAsia="Times New Roman"/>
        </w:rPr>
        <w:t xml:space="preserve">udgement for evaluating young learners’ EFL writing performances: Reliability and teacher perceptions of holistic and </w:t>
      </w:r>
      <w:r w:rsidRPr="002943DC">
        <w:rPr>
          <w:rFonts w:eastAsia="Times New Roman"/>
        </w:rPr>
        <w:lastRenderedPageBreak/>
        <w:t xml:space="preserve">dimension-based judgements. </w:t>
      </w:r>
      <w:r w:rsidRPr="002943DC">
        <w:rPr>
          <w:rFonts w:eastAsia="Times New Roman"/>
          <w:i/>
          <w:iCs/>
        </w:rPr>
        <w:t>Language Testing</w:t>
      </w:r>
      <w:r w:rsidRPr="002943DC">
        <w:rPr>
          <w:rFonts w:eastAsia="Times New Roman"/>
        </w:rPr>
        <w:t xml:space="preserve">, </w:t>
      </w:r>
      <w:r w:rsidRPr="002943DC">
        <w:rPr>
          <w:rFonts w:eastAsia="Times New Roman"/>
          <w:i/>
          <w:iCs/>
        </w:rPr>
        <w:t>42</w:t>
      </w:r>
      <w:r w:rsidRPr="002943DC">
        <w:rPr>
          <w:rFonts w:eastAsia="Times New Roman"/>
        </w:rPr>
        <w:t>(2), 137-166.</w:t>
      </w:r>
      <w:r w:rsidR="000E7125" w:rsidRPr="000E7125">
        <w:rPr>
          <w:rFonts w:eastAsia="Times New Roman"/>
        </w:rPr>
        <w:t xml:space="preserve"> </w:t>
      </w:r>
      <w:hyperlink r:id="rId37" w:history="1">
        <w:r w:rsidR="000E7125" w:rsidRPr="000E7125">
          <w:rPr>
            <w:rStyle w:val="Hyperlink"/>
            <w:rFonts w:eastAsia="Times New Roman"/>
          </w:rPr>
          <w:t>https://doi.org/10.1177/02655322241288847</w:t>
        </w:r>
      </w:hyperlink>
    </w:p>
    <w:p w14:paraId="7B0ADC0E" w14:textId="2A8595DD" w:rsidR="002943DC" w:rsidRPr="002943DC" w:rsidRDefault="002943DC" w:rsidP="002943DC">
      <w:pPr>
        <w:rPr>
          <w:rFonts w:eastAsia="Times New Roman"/>
        </w:rPr>
      </w:pPr>
    </w:p>
    <w:bookmarkEnd w:id="22"/>
    <w:p w14:paraId="75DB99B7" w14:textId="77777777" w:rsidR="00A347F3" w:rsidRPr="00904E6F" w:rsidRDefault="00A347F3" w:rsidP="00904E6F">
      <w:pPr>
        <w:tabs>
          <w:tab w:val="left" w:pos="-1440"/>
          <w:tab w:val="left" w:pos="-1008"/>
          <w:tab w:val="left" w:pos="-576"/>
          <w:tab w:val="left" w:pos="-144"/>
          <w:tab w:val="left" w:pos="360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</w:tabs>
        <w:suppressAutoHyphens/>
      </w:pPr>
      <w:proofErr w:type="spellStart"/>
      <w:r w:rsidRPr="00904E6F">
        <w:t>Subkoviak</w:t>
      </w:r>
      <w:proofErr w:type="spellEnd"/>
      <w:r w:rsidRPr="00904E6F">
        <w:t xml:space="preserve">, M.J. (1988). A practitioner's guide to computation and interpretation of reliability indices for mastery tests. </w:t>
      </w:r>
      <w:r w:rsidRPr="00904E6F">
        <w:rPr>
          <w:i/>
          <w:iCs/>
        </w:rPr>
        <w:t>Journal of Educational Measurement</w:t>
      </w:r>
      <w:r w:rsidRPr="00904E6F">
        <w:rPr>
          <w:i/>
        </w:rPr>
        <w:t>, 25</w:t>
      </w:r>
      <w:r w:rsidRPr="00904E6F">
        <w:t>, 47-55.</w:t>
      </w:r>
    </w:p>
    <w:p w14:paraId="04A4EEA8" w14:textId="77777777" w:rsidR="00A347F3" w:rsidRPr="00904E6F" w:rsidRDefault="00A347F3" w:rsidP="00904E6F"/>
    <w:p w14:paraId="1C360AA4" w14:textId="5BD58FD9" w:rsidR="00D27504" w:rsidRPr="00D27504" w:rsidRDefault="00D27504" w:rsidP="00904E6F">
      <w:bookmarkStart w:id="23" w:name="_Hlk175899296"/>
      <w:r w:rsidRPr="00D27504">
        <w:t xml:space="preserve">Suchy-Dicey, A. M., Vo, T. T., Oziel, K., Buchwald, D. S., Nelson, L. A., Verney, S. P., &amp; French, B. F. (2024). Psychometric reliability, validity, and generalizability of 3MSE scores among American Indian adults: </w:t>
      </w:r>
      <w:r w:rsidRPr="00904E6F">
        <w:t>T</w:t>
      </w:r>
      <w:r w:rsidRPr="00D27504">
        <w:t xml:space="preserve">he Strong Heart Study. </w:t>
      </w:r>
      <w:r w:rsidRPr="00D27504">
        <w:rPr>
          <w:i/>
          <w:iCs/>
        </w:rPr>
        <w:t>Journal of the International Neuropsychological Society</w:t>
      </w:r>
      <w:r w:rsidRPr="00D27504">
        <w:t xml:space="preserve">, </w:t>
      </w:r>
      <w:r w:rsidRPr="00D27504">
        <w:rPr>
          <w:i/>
          <w:iCs/>
        </w:rPr>
        <w:t>30</w:t>
      </w:r>
      <w:r w:rsidRPr="00D27504">
        <w:t>(5), 454-463.</w:t>
      </w:r>
    </w:p>
    <w:bookmarkEnd w:id="23"/>
    <w:p w14:paraId="09C169D9" w14:textId="77777777" w:rsidR="00D27504" w:rsidRPr="00904E6F" w:rsidRDefault="00D27504" w:rsidP="00904E6F"/>
    <w:p w14:paraId="4664492B" w14:textId="77777777" w:rsidR="00A347F3" w:rsidRPr="00904E6F" w:rsidRDefault="00A347F3" w:rsidP="00904E6F">
      <w:pPr>
        <w:rPr>
          <w:rFonts w:eastAsia="Times New Roman"/>
        </w:rPr>
      </w:pPr>
      <w:bookmarkStart w:id="24" w:name="_Hlk151632298"/>
      <w:r w:rsidRPr="00904E6F">
        <w:rPr>
          <w:rFonts w:eastAsia="Times New Roman"/>
        </w:rPr>
        <w:t xml:space="preserve">Surface, E. A., &amp; Dierdorff, E. C. (2003). Reliability and the ACTFL Oral Proficiency Interview: Reporting indices of interrater consistency and agreement for 19 languages. </w:t>
      </w:r>
      <w:r w:rsidRPr="00904E6F">
        <w:rPr>
          <w:rFonts w:eastAsia="Times New Roman"/>
          <w:i/>
          <w:iCs/>
        </w:rPr>
        <w:t>Foreign Language Annals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36</w:t>
      </w:r>
      <w:r w:rsidRPr="00904E6F">
        <w:rPr>
          <w:rFonts w:eastAsia="Times New Roman"/>
        </w:rPr>
        <w:t>(4), 507-519.</w:t>
      </w:r>
    </w:p>
    <w:bookmarkEnd w:id="24"/>
    <w:p w14:paraId="2D8E7D5A" w14:textId="77777777" w:rsidR="006550DD" w:rsidRPr="00904E6F" w:rsidRDefault="006550DD" w:rsidP="00904E6F">
      <w:pPr>
        <w:rPr>
          <w:rFonts w:eastAsia="Times New Roman"/>
        </w:rPr>
      </w:pPr>
    </w:p>
    <w:p w14:paraId="0452B820" w14:textId="77777777" w:rsidR="006550DD" w:rsidRPr="00904E6F" w:rsidRDefault="006550DD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Sürücü, L., &amp; </w:t>
      </w:r>
      <w:proofErr w:type="spellStart"/>
      <w:r w:rsidRPr="00904E6F">
        <w:rPr>
          <w:rFonts w:eastAsia="Times New Roman"/>
        </w:rPr>
        <w:t>Maslakci</w:t>
      </w:r>
      <w:proofErr w:type="spellEnd"/>
      <w:r w:rsidRPr="00904E6F">
        <w:rPr>
          <w:rFonts w:eastAsia="Times New Roman"/>
        </w:rPr>
        <w:t xml:space="preserve">, A. (2020). Validity and reliability in quantitative research. </w:t>
      </w:r>
      <w:r w:rsidRPr="00904E6F">
        <w:rPr>
          <w:rFonts w:eastAsia="Times New Roman"/>
          <w:i/>
          <w:iCs/>
        </w:rPr>
        <w:t>Business &amp; Management Studies: An International Journal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8</w:t>
      </w:r>
      <w:r w:rsidRPr="00904E6F">
        <w:rPr>
          <w:rFonts w:eastAsia="Times New Roman"/>
        </w:rPr>
        <w:t>(3), 2694-2726.</w:t>
      </w:r>
    </w:p>
    <w:p w14:paraId="1751F46D" w14:textId="77777777" w:rsidR="006550DD" w:rsidRPr="00904E6F" w:rsidRDefault="006550DD" w:rsidP="00904E6F">
      <w:pPr>
        <w:rPr>
          <w:rFonts w:eastAsia="Times New Roman"/>
        </w:rPr>
      </w:pPr>
    </w:p>
    <w:p w14:paraId="418C489D" w14:textId="77777777" w:rsidR="00877C91" w:rsidRPr="00904E6F" w:rsidRDefault="00A347F3" w:rsidP="00904E6F">
      <w:r w:rsidRPr="00904E6F">
        <w:t xml:space="preserve">Swartz, C. W., Hooper, S. R., Montgomery, J. W., Wakely, M. B., De Kruif, R. E., Reed, M., ... &amp; White, K. P. (1999). Using generalizability theory to estimate the reliability of writing scores derived from holistic and analytical scoring methods. </w:t>
      </w:r>
      <w:r w:rsidRPr="00904E6F">
        <w:rPr>
          <w:i/>
          <w:iCs/>
        </w:rPr>
        <w:t>Educational and Psychological Measurement</w:t>
      </w:r>
      <w:r w:rsidRPr="00904E6F">
        <w:t xml:space="preserve">, </w:t>
      </w:r>
      <w:r w:rsidRPr="00904E6F">
        <w:rPr>
          <w:i/>
          <w:iCs/>
        </w:rPr>
        <w:t>59</w:t>
      </w:r>
      <w:r w:rsidRPr="00904E6F">
        <w:t>(3), 492-506.</w:t>
      </w:r>
    </w:p>
    <w:p w14:paraId="1F7019D9" w14:textId="77777777" w:rsidR="00877C91" w:rsidRPr="00904E6F" w:rsidRDefault="00877C91" w:rsidP="00904E6F"/>
    <w:p w14:paraId="33CEB80C" w14:textId="4089F79D" w:rsidR="00A347F3" w:rsidRPr="00904E6F" w:rsidRDefault="00A347F3" w:rsidP="00904E6F">
      <w:r w:rsidRPr="00904E6F">
        <w:t xml:space="preserve">Symonds, P. M. (1924). On the loss of reliability in ratings due to coarseness of the scale. </w:t>
      </w:r>
      <w:r w:rsidRPr="00904E6F">
        <w:rPr>
          <w:i/>
        </w:rPr>
        <w:t>Journal of Experimental Psychology, 7</w:t>
      </w:r>
      <w:r w:rsidRPr="00904E6F">
        <w:t>(6), 456</w:t>
      </w:r>
      <w:r w:rsidR="001427D0">
        <w:t>-</w:t>
      </w:r>
      <w:r w:rsidRPr="00904E6F">
        <w:t xml:space="preserve">461. </w:t>
      </w:r>
      <w:proofErr w:type="spellStart"/>
      <w:r w:rsidRPr="00904E6F">
        <w:t>doi</w:t>
      </w:r>
      <w:proofErr w:type="spellEnd"/>
      <w:r w:rsidRPr="00904E6F">
        <w:t>: 10.1037/h0074469</w:t>
      </w:r>
    </w:p>
    <w:p w14:paraId="4D5692F1" w14:textId="77777777" w:rsidR="00877C91" w:rsidRPr="00904E6F" w:rsidRDefault="00877C91" w:rsidP="00904E6F"/>
    <w:p w14:paraId="1C777D27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Thompson, I. (1995). A study of interrater reliability of the ACTFL oral proficiency interview in five European languages: Data from ESL, French, German, Russian, and Spanish. </w:t>
      </w:r>
      <w:r w:rsidRPr="00904E6F">
        <w:rPr>
          <w:rFonts w:eastAsia="Times New Roman"/>
          <w:i/>
          <w:iCs/>
        </w:rPr>
        <w:t>Foreign Language Annals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28</w:t>
      </w:r>
      <w:r w:rsidRPr="00904E6F">
        <w:rPr>
          <w:rFonts w:eastAsia="Times New Roman"/>
        </w:rPr>
        <w:t>(3), 407-422.</w:t>
      </w:r>
    </w:p>
    <w:p w14:paraId="2F08FE03" w14:textId="77777777" w:rsidR="00A347F3" w:rsidRPr="00904E6F" w:rsidRDefault="00A347F3" w:rsidP="00904E6F">
      <w:pPr>
        <w:rPr>
          <w:rFonts w:eastAsia="Times New Roman"/>
        </w:rPr>
      </w:pPr>
    </w:p>
    <w:p w14:paraId="735D0E7A" w14:textId="545361E9" w:rsidR="00D27504" w:rsidRPr="00D27504" w:rsidRDefault="00D27504" w:rsidP="00904E6F">
      <w:pPr>
        <w:rPr>
          <w:rFonts w:eastAsia="Times New Roman"/>
        </w:rPr>
      </w:pPr>
      <w:proofErr w:type="spellStart"/>
      <w:r w:rsidRPr="00D27504">
        <w:rPr>
          <w:rFonts w:eastAsia="Times New Roman"/>
        </w:rPr>
        <w:t>Uyanah</w:t>
      </w:r>
      <w:proofErr w:type="spellEnd"/>
      <w:r w:rsidRPr="00D27504">
        <w:rPr>
          <w:rFonts w:eastAsia="Times New Roman"/>
        </w:rPr>
        <w:t xml:space="preserve">, D. A., &amp; </w:t>
      </w:r>
      <w:proofErr w:type="spellStart"/>
      <w:r w:rsidRPr="00D27504">
        <w:rPr>
          <w:rFonts w:eastAsia="Times New Roman"/>
        </w:rPr>
        <w:t>Nsikhe</w:t>
      </w:r>
      <w:proofErr w:type="spellEnd"/>
      <w:r w:rsidRPr="00D27504">
        <w:rPr>
          <w:rFonts w:eastAsia="Times New Roman"/>
        </w:rPr>
        <w:t xml:space="preserve">, U. I. (2023). The theoretical and empirical equivalence of Cronbach alpha and Kuder-Richardson formular-20 reliability coefficients. </w:t>
      </w:r>
      <w:r w:rsidRPr="00D27504">
        <w:rPr>
          <w:rFonts w:eastAsia="Times New Roman"/>
          <w:i/>
          <w:iCs/>
        </w:rPr>
        <w:t>International Research Journal of Innovations in Engineering and Technology</w:t>
      </w:r>
      <w:r w:rsidRPr="00D27504">
        <w:rPr>
          <w:rFonts w:eastAsia="Times New Roman"/>
        </w:rPr>
        <w:t xml:space="preserve">, </w:t>
      </w:r>
      <w:r w:rsidRPr="00D27504">
        <w:rPr>
          <w:rFonts w:eastAsia="Times New Roman"/>
          <w:i/>
          <w:iCs/>
        </w:rPr>
        <w:t>7</w:t>
      </w:r>
      <w:r w:rsidRPr="00D27504">
        <w:rPr>
          <w:rFonts w:eastAsia="Times New Roman"/>
        </w:rPr>
        <w:t>(5), 17</w:t>
      </w:r>
      <w:r w:rsidRPr="00904E6F">
        <w:rPr>
          <w:rFonts w:eastAsia="Times New Roman"/>
        </w:rPr>
        <w:t>-23</w:t>
      </w:r>
      <w:r w:rsidRPr="00D27504">
        <w:rPr>
          <w:rFonts w:eastAsia="Times New Roman"/>
        </w:rPr>
        <w:t>.</w:t>
      </w:r>
    </w:p>
    <w:p w14:paraId="70E5FA27" w14:textId="77777777" w:rsidR="00D27504" w:rsidRPr="00904E6F" w:rsidRDefault="00D27504" w:rsidP="00904E6F">
      <w:pPr>
        <w:rPr>
          <w:rFonts w:eastAsia="Times New Roman"/>
        </w:rPr>
      </w:pPr>
    </w:p>
    <w:p w14:paraId="07057F74" w14:textId="77777777" w:rsidR="00A347F3" w:rsidRPr="00904E6F" w:rsidRDefault="00A347F3" w:rsidP="00904E6F">
      <w:pPr>
        <w:rPr>
          <w:rFonts w:eastAsia="Times New Roman"/>
        </w:rPr>
      </w:pPr>
      <w:proofErr w:type="spellStart"/>
      <w:r w:rsidRPr="00904E6F">
        <w:rPr>
          <w:rFonts w:eastAsia="Times New Roman"/>
        </w:rPr>
        <w:t>Vangeneugden</w:t>
      </w:r>
      <w:proofErr w:type="spellEnd"/>
      <w:r w:rsidRPr="00904E6F">
        <w:rPr>
          <w:rFonts w:eastAsia="Times New Roman"/>
        </w:rPr>
        <w:t xml:space="preserve">, T., </w:t>
      </w:r>
      <w:proofErr w:type="spellStart"/>
      <w:r w:rsidRPr="00904E6F">
        <w:rPr>
          <w:rFonts w:eastAsia="Times New Roman"/>
        </w:rPr>
        <w:t>Laenen</w:t>
      </w:r>
      <w:proofErr w:type="spellEnd"/>
      <w:r w:rsidRPr="00904E6F">
        <w:rPr>
          <w:rFonts w:eastAsia="Times New Roman"/>
        </w:rPr>
        <w:t xml:space="preserve">, A., </w:t>
      </w:r>
      <w:proofErr w:type="spellStart"/>
      <w:r w:rsidRPr="00904E6F">
        <w:rPr>
          <w:rFonts w:eastAsia="Times New Roman"/>
        </w:rPr>
        <w:t>Geys</w:t>
      </w:r>
      <w:proofErr w:type="spellEnd"/>
      <w:r w:rsidRPr="00904E6F">
        <w:rPr>
          <w:rFonts w:eastAsia="Times New Roman"/>
        </w:rPr>
        <w:t xml:space="preserve">, H., Renard, D., &amp; </w:t>
      </w:r>
      <w:proofErr w:type="spellStart"/>
      <w:r w:rsidRPr="00904E6F">
        <w:rPr>
          <w:rFonts w:eastAsia="Times New Roman"/>
        </w:rPr>
        <w:t>Molenberghs</w:t>
      </w:r>
      <w:proofErr w:type="spellEnd"/>
      <w:r w:rsidRPr="00904E6F">
        <w:rPr>
          <w:rFonts w:eastAsia="Times New Roman"/>
        </w:rPr>
        <w:t xml:space="preserve">, G. (2005). Applying concepts of generalizability theory on clinical trial data to investigate sources of variation and their impact on reliability. </w:t>
      </w:r>
      <w:r w:rsidRPr="00904E6F">
        <w:rPr>
          <w:rFonts w:eastAsia="Times New Roman"/>
          <w:i/>
          <w:iCs/>
        </w:rPr>
        <w:t>Biometrics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61</w:t>
      </w:r>
      <w:r w:rsidRPr="00904E6F">
        <w:rPr>
          <w:rFonts w:eastAsia="Times New Roman"/>
        </w:rPr>
        <w:t>(1), 295-304.</w:t>
      </w:r>
    </w:p>
    <w:p w14:paraId="78F727C1" w14:textId="77777777" w:rsidR="00A347F3" w:rsidRPr="00904E6F" w:rsidRDefault="00A347F3" w:rsidP="00904E6F">
      <w:pPr>
        <w:rPr>
          <w:rFonts w:eastAsia="Times New Roman"/>
        </w:rPr>
      </w:pPr>
    </w:p>
    <w:p w14:paraId="03C02C93" w14:textId="77777777" w:rsidR="00D27504" w:rsidRPr="00D27504" w:rsidRDefault="00D27504" w:rsidP="00904E6F">
      <w:pPr>
        <w:rPr>
          <w:rFonts w:eastAsia="Times New Roman"/>
        </w:rPr>
      </w:pPr>
      <w:r w:rsidRPr="00D27504">
        <w:rPr>
          <w:rFonts w:eastAsia="Times New Roman"/>
        </w:rPr>
        <w:t xml:space="preserve">Vermeiren, H., </w:t>
      </w:r>
      <w:proofErr w:type="spellStart"/>
      <w:r w:rsidRPr="00D27504">
        <w:rPr>
          <w:rFonts w:eastAsia="Times New Roman"/>
        </w:rPr>
        <w:t>Vandendaele</w:t>
      </w:r>
      <w:proofErr w:type="spellEnd"/>
      <w:r w:rsidRPr="00D27504">
        <w:rPr>
          <w:rFonts w:eastAsia="Times New Roman"/>
        </w:rPr>
        <w:t xml:space="preserve">, A., &amp; </w:t>
      </w:r>
      <w:proofErr w:type="spellStart"/>
      <w:r w:rsidRPr="00D27504">
        <w:rPr>
          <w:rFonts w:eastAsia="Times New Roman"/>
        </w:rPr>
        <w:t>Brysbaert</w:t>
      </w:r>
      <w:proofErr w:type="spellEnd"/>
      <w:r w:rsidRPr="00D27504">
        <w:rPr>
          <w:rFonts w:eastAsia="Times New Roman"/>
        </w:rPr>
        <w:t xml:space="preserve">, M. (2023). Validated tests for language research with university students whose native language is English: Tests of vocabulary, general knowledge, author recognition, and reading comprehension. </w:t>
      </w:r>
      <w:r w:rsidRPr="00D27504">
        <w:rPr>
          <w:rFonts w:eastAsia="Times New Roman"/>
          <w:i/>
          <w:iCs/>
        </w:rPr>
        <w:t>Behavior Research Methods</w:t>
      </w:r>
      <w:r w:rsidRPr="00D27504">
        <w:rPr>
          <w:rFonts w:eastAsia="Times New Roman"/>
        </w:rPr>
        <w:t xml:space="preserve">, </w:t>
      </w:r>
      <w:r w:rsidRPr="00D27504">
        <w:rPr>
          <w:rFonts w:eastAsia="Times New Roman"/>
          <w:i/>
          <w:iCs/>
        </w:rPr>
        <w:t>55</w:t>
      </w:r>
      <w:r w:rsidRPr="00D27504">
        <w:rPr>
          <w:rFonts w:eastAsia="Times New Roman"/>
        </w:rPr>
        <w:t>(3), 1036-1068.</w:t>
      </w:r>
    </w:p>
    <w:p w14:paraId="0809DC8A" w14:textId="77777777" w:rsidR="00D27504" w:rsidRPr="00904E6F" w:rsidRDefault="00D27504" w:rsidP="00904E6F">
      <w:pPr>
        <w:rPr>
          <w:rFonts w:eastAsia="Times New Roman"/>
        </w:rPr>
      </w:pPr>
    </w:p>
    <w:p w14:paraId="3CBD142B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Webb, N. M., Shavelson, R. J., &amp;Haertel, E. H. (2006). 4 reliability coefficients and generalizability theory. </w:t>
      </w:r>
      <w:r w:rsidRPr="00904E6F">
        <w:rPr>
          <w:rFonts w:eastAsia="Times New Roman"/>
          <w:i/>
          <w:iCs/>
        </w:rPr>
        <w:t>Handbook of Statistics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26</w:t>
      </w:r>
      <w:r w:rsidRPr="00904E6F">
        <w:rPr>
          <w:rFonts w:eastAsia="Times New Roman"/>
        </w:rPr>
        <w:t>, 81-124.</w:t>
      </w:r>
    </w:p>
    <w:p w14:paraId="3CBB959B" w14:textId="77777777" w:rsidR="00A347F3" w:rsidRPr="00904E6F" w:rsidRDefault="00A347F3" w:rsidP="00904E6F">
      <w:pPr>
        <w:rPr>
          <w:rFonts w:eastAsia="Times New Roman"/>
        </w:rPr>
      </w:pPr>
    </w:p>
    <w:p w14:paraId="036728F0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lastRenderedPageBreak/>
        <w:t xml:space="preserve">Werts, C. E., Linn, R. L., &amp; </w:t>
      </w:r>
      <w:proofErr w:type="spellStart"/>
      <w:r w:rsidRPr="00904E6F">
        <w:rPr>
          <w:rFonts w:eastAsia="Times New Roman"/>
        </w:rPr>
        <w:t>Jöreskog</w:t>
      </w:r>
      <w:proofErr w:type="spellEnd"/>
      <w:r w:rsidRPr="00904E6F">
        <w:rPr>
          <w:rFonts w:eastAsia="Times New Roman"/>
        </w:rPr>
        <w:t xml:space="preserve">, K. G. (1974). Intraclass reliability estimates: Testing structural assumptions. </w:t>
      </w:r>
      <w:r w:rsidRPr="00904E6F">
        <w:rPr>
          <w:rFonts w:eastAsia="Times New Roman"/>
          <w:i/>
          <w:iCs/>
        </w:rPr>
        <w:t>Educational and Psychological measurement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34</w:t>
      </w:r>
      <w:r w:rsidRPr="00904E6F">
        <w:rPr>
          <w:rFonts w:eastAsia="Times New Roman"/>
        </w:rPr>
        <w:t>(1), 25-33.</w:t>
      </w:r>
    </w:p>
    <w:p w14:paraId="279A398F" w14:textId="77777777" w:rsidR="00A347F3" w:rsidRPr="00904E6F" w:rsidRDefault="00A347F3" w:rsidP="00904E6F">
      <w:pPr>
        <w:rPr>
          <w:rFonts w:eastAsia="Times New Roman"/>
        </w:rPr>
      </w:pPr>
    </w:p>
    <w:p w14:paraId="629EE988" w14:textId="77777777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Wetherby, A. M., Allen, L., Cleary, J., Kublin, K., &amp; Goldstein, H. (2002). Validity and reliability of the communication and symbolic behavior scales developmental profile with very young children. </w:t>
      </w:r>
      <w:r w:rsidRPr="00904E6F">
        <w:rPr>
          <w:rFonts w:eastAsia="Times New Roman"/>
          <w:i/>
          <w:iCs/>
        </w:rPr>
        <w:t>Journal of Speech, Language, and Hearing Research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45</w:t>
      </w:r>
      <w:r w:rsidRPr="00904E6F">
        <w:rPr>
          <w:rFonts w:eastAsia="Times New Roman"/>
        </w:rPr>
        <w:t>(6), 1202-1218.</w:t>
      </w:r>
    </w:p>
    <w:p w14:paraId="0571E44C" w14:textId="77777777" w:rsidR="00A347F3" w:rsidRPr="00904E6F" w:rsidRDefault="00A347F3" w:rsidP="00904E6F">
      <w:pPr>
        <w:rPr>
          <w:rFonts w:eastAsia="Times New Roman"/>
        </w:rPr>
      </w:pPr>
    </w:p>
    <w:p w14:paraId="7D4FDB92" w14:textId="77777777" w:rsidR="00A347F3" w:rsidRPr="00904E6F" w:rsidRDefault="00A347F3" w:rsidP="00904E6F">
      <w:r w:rsidRPr="00904E6F">
        <w:t xml:space="preserve">Whittington, D. (1999). Making room for values and fairness: Teaching reliability and validity in the classroom context. </w:t>
      </w:r>
      <w:r w:rsidRPr="00904E6F">
        <w:rPr>
          <w:i/>
          <w:iCs/>
        </w:rPr>
        <w:t>Educational Measurement: Issues and Practice</w:t>
      </w:r>
      <w:r w:rsidRPr="00904E6F">
        <w:t xml:space="preserve">, </w:t>
      </w:r>
      <w:r w:rsidRPr="00904E6F">
        <w:rPr>
          <w:i/>
          <w:iCs/>
        </w:rPr>
        <w:t>18</w:t>
      </w:r>
      <w:r w:rsidRPr="00904E6F">
        <w:t>(1), 14-22.</w:t>
      </w:r>
    </w:p>
    <w:p w14:paraId="7F770771" w14:textId="77777777" w:rsidR="00910731" w:rsidRPr="00904E6F" w:rsidRDefault="00910731" w:rsidP="00904E6F"/>
    <w:p w14:paraId="1243F60E" w14:textId="71C8D010" w:rsidR="00910731" w:rsidRPr="00904E6F" w:rsidRDefault="00910731" w:rsidP="00904E6F">
      <w:r w:rsidRPr="00904E6F">
        <w:t xml:space="preserve">Wilder, A., &amp; Redmond, S. M. (2022). The reliability of short conversational language sample measures in children with and without developmental language disorder. </w:t>
      </w:r>
      <w:r w:rsidRPr="00904E6F">
        <w:rPr>
          <w:i/>
          <w:iCs/>
        </w:rPr>
        <w:t>Journal of Speech, Language, and Hearing Research</w:t>
      </w:r>
      <w:r w:rsidRPr="00904E6F">
        <w:t xml:space="preserve">, </w:t>
      </w:r>
      <w:r w:rsidRPr="00904E6F">
        <w:rPr>
          <w:i/>
          <w:iCs/>
        </w:rPr>
        <w:t>65</w:t>
      </w:r>
      <w:r w:rsidRPr="00904E6F">
        <w:t>(5), 1939-1955.</w:t>
      </w:r>
    </w:p>
    <w:p w14:paraId="38D90AA8" w14:textId="77777777" w:rsidR="00A347F3" w:rsidRPr="00904E6F" w:rsidRDefault="00A347F3" w:rsidP="00904E6F">
      <w:pPr>
        <w:rPr>
          <w:rFonts w:eastAsia="Times New Roman"/>
        </w:rPr>
      </w:pPr>
    </w:p>
    <w:p w14:paraId="7BA7776E" w14:textId="27B93E64" w:rsidR="00A347F3" w:rsidRPr="00904E6F" w:rsidRDefault="00A347F3" w:rsidP="00904E6F">
      <w:pPr>
        <w:rPr>
          <w:rFonts w:eastAsia="Times New Roman"/>
        </w:rPr>
      </w:pPr>
      <w:r w:rsidRPr="00904E6F">
        <w:rPr>
          <w:rFonts w:eastAsia="Times New Roman"/>
        </w:rPr>
        <w:t xml:space="preserve">Xing, P., &amp; Fulcher, G. (2007). Reliability assessment for two versions of Vocabulary Levels Tests. </w:t>
      </w:r>
      <w:r w:rsidRPr="00904E6F">
        <w:rPr>
          <w:rFonts w:eastAsia="Times New Roman"/>
          <w:i/>
          <w:iCs/>
        </w:rPr>
        <w:t>System</w:t>
      </w:r>
      <w:r w:rsidRPr="00904E6F">
        <w:rPr>
          <w:rFonts w:eastAsia="Times New Roman"/>
        </w:rPr>
        <w:t xml:space="preserve">, </w:t>
      </w:r>
      <w:r w:rsidRPr="00904E6F">
        <w:rPr>
          <w:rFonts w:eastAsia="Times New Roman"/>
          <w:i/>
          <w:iCs/>
        </w:rPr>
        <w:t>35</w:t>
      </w:r>
      <w:r w:rsidRPr="00904E6F">
        <w:rPr>
          <w:rFonts w:eastAsia="Times New Roman"/>
        </w:rPr>
        <w:t>(2), 182-191.</w:t>
      </w:r>
    </w:p>
    <w:p w14:paraId="089B5461" w14:textId="4A00BCBE" w:rsidR="009F0E95" w:rsidRPr="00904E6F" w:rsidRDefault="009F0E95" w:rsidP="00904E6F">
      <w:pPr>
        <w:rPr>
          <w:rFonts w:eastAsia="Times New Roman"/>
        </w:rPr>
      </w:pPr>
    </w:p>
    <w:p w14:paraId="5429B88C" w14:textId="78D19C83" w:rsidR="009F0E95" w:rsidRDefault="009F0E95" w:rsidP="00904E6F">
      <w:pPr>
        <w:rPr>
          <w:rFonts w:eastAsia="Times New Roman"/>
        </w:rPr>
      </w:pPr>
      <w:bookmarkStart w:id="25" w:name="_Hlk97012035"/>
      <w:r w:rsidRPr="00904E6F">
        <w:rPr>
          <w:rFonts w:eastAsia="Times New Roman"/>
        </w:rPr>
        <w:t>Xu, J., Jones, E., Laxton, V., &amp; Galaczi, E. (2021). Assessing L2 English speaking using automated scoring technology: Examining automarker reliability. </w:t>
      </w:r>
      <w:r w:rsidRPr="00904E6F">
        <w:rPr>
          <w:rFonts w:eastAsia="Times New Roman"/>
          <w:i/>
          <w:iCs/>
        </w:rPr>
        <w:t>Assessment in Education: Principles, Policy &amp; Practice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28</w:t>
      </w:r>
      <w:r w:rsidRPr="00904E6F">
        <w:rPr>
          <w:rFonts w:eastAsia="Times New Roman"/>
        </w:rPr>
        <w:t xml:space="preserve">(4), 411-436. </w:t>
      </w:r>
    </w:p>
    <w:p w14:paraId="6924173D" w14:textId="77777777" w:rsidR="001B22D3" w:rsidRDefault="001B22D3" w:rsidP="00904E6F">
      <w:pPr>
        <w:rPr>
          <w:rFonts w:eastAsia="Times New Roman"/>
        </w:rPr>
      </w:pPr>
    </w:p>
    <w:p w14:paraId="4D44741C" w14:textId="4BA7E604" w:rsidR="001B22D3" w:rsidRPr="001B22D3" w:rsidRDefault="001B22D3" w:rsidP="001B22D3">
      <w:pPr>
        <w:rPr>
          <w:rFonts w:eastAsia="Times New Roman"/>
        </w:rPr>
      </w:pPr>
      <w:r w:rsidRPr="001B22D3">
        <w:rPr>
          <w:rFonts w:eastAsia="Times New Roman"/>
        </w:rPr>
        <w:t xml:space="preserve">Yavuz, F., Çelik, Ö., &amp; Yavaş Çelik, G. (2025). Utilizing large language models for EFL essay grading: An examination of reliability and validity in rubric‐based assessments. </w:t>
      </w:r>
      <w:r w:rsidRPr="001B22D3">
        <w:rPr>
          <w:rFonts w:eastAsia="Times New Roman"/>
          <w:i/>
          <w:iCs/>
        </w:rPr>
        <w:t>British Journal of Educational Technology</w:t>
      </w:r>
      <w:r w:rsidRPr="001B22D3">
        <w:rPr>
          <w:rFonts w:eastAsia="Times New Roman"/>
        </w:rPr>
        <w:t xml:space="preserve">, </w:t>
      </w:r>
      <w:r w:rsidRPr="001B22D3">
        <w:rPr>
          <w:rFonts w:eastAsia="Times New Roman"/>
          <w:i/>
          <w:iCs/>
        </w:rPr>
        <w:t>56</w:t>
      </w:r>
      <w:r w:rsidRPr="001B22D3">
        <w:rPr>
          <w:rFonts w:eastAsia="Times New Roman"/>
        </w:rPr>
        <w:t>(1), 150-166.</w:t>
      </w:r>
      <w:r w:rsidR="0062587B">
        <w:rPr>
          <w:rFonts w:eastAsia="Times New Roman"/>
        </w:rPr>
        <w:t xml:space="preserve"> </w:t>
      </w:r>
      <w:hyperlink r:id="rId38" w:history="1">
        <w:r w:rsidR="0062587B" w:rsidRPr="0062587B">
          <w:rPr>
            <w:rStyle w:val="Hyperlink"/>
            <w:rFonts w:eastAsia="Times New Roman"/>
          </w:rPr>
          <w:t>https://doi.org/10.1111/bjet.13494</w:t>
        </w:r>
      </w:hyperlink>
    </w:p>
    <w:p w14:paraId="6E74D6CC" w14:textId="77777777" w:rsidR="00B32F98" w:rsidRDefault="00B32F98" w:rsidP="00904E6F">
      <w:pPr>
        <w:rPr>
          <w:rFonts w:eastAsia="Times New Roman"/>
        </w:rPr>
      </w:pPr>
    </w:p>
    <w:p w14:paraId="3ACFE1C6" w14:textId="09584C18" w:rsidR="00B32F98" w:rsidRPr="00B32F98" w:rsidRDefault="00B32F98" w:rsidP="00B32F98">
      <w:pPr>
        <w:rPr>
          <w:rFonts w:eastAsia="Times New Roman"/>
        </w:rPr>
      </w:pPr>
      <w:bookmarkStart w:id="26" w:name="_Hlk209705347"/>
      <w:r w:rsidRPr="00887189">
        <w:rPr>
          <w:rFonts w:eastAsia="Times New Roman"/>
        </w:rPr>
        <w:t xml:space="preserve">Yüce, E., Aydın, E., &amp; Arat, K. B. (2025). Foreign Language Classroom Anxiety Scale: A reliability generalization meta-analysis. </w:t>
      </w:r>
      <w:r w:rsidRPr="00887189">
        <w:rPr>
          <w:rFonts w:eastAsia="Times New Roman"/>
          <w:i/>
          <w:iCs/>
        </w:rPr>
        <w:t>International Journal of Behavioral Development</w:t>
      </w:r>
      <w:r w:rsidRPr="00887189">
        <w:rPr>
          <w:rFonts w:eastAsia="Times New Roman"/>
        </w:rPr>
        <w:t xml:space="preserve">. </w:t>
      </w:r>
      <w:hyperlink r:id="rId39" w:history="1">
        <w:r w:rsidRPr="00887189">
          <w:rPr>
            <w:rStyle w:val="Hyperlink"/>
            <w:rFonts w:eastAsia="Times New Roman"/>
          </w:rPr>
          <w:t>https://doi.org/10.1177/01650254251333625</w:t>
        </w:r>
      </w:hyperlink>
    </w:p>
    <w:bookmarkEnd w:id="26"/>
    <w:p w14:paraId="2EC39596" w14:textId="54154684" w:rsidR="00B32F98" w:rsidRPr="00B32F98" w:rsidRDefault="00B32F98" w:rsidP="00B32F98">
      <w:pPr>
        <w:rPr>
          <w:rFonts w:eastAsia="Times New Roman"/>
        </w:rPr>
      </w:pPr>
    </w:p>
    <w:p w14:paraId="799C8A3E" w14:textId="4E88B80B" w:rsidR="009E1905" w:rsidRDefault="009E1905" w:rsidP="00904E6F">
      <w:pPr>
        <w:rPr>
          <w:rFonts w:eastAsia="Times New Roman"/>
        </w:rPr>
      </w:pPr>
      <w:r w:rsidRPr="00904E6F">
        <w:rPr>
          <w:rFonts w:eastAsia="Times New Roman"/>
        </w:rPr>
        <w:t>Zhao, C., &amp; Huang, J. (2020). The impact of the scoring system of a large-scale standardized EFL writing assessment on its score variability and reliability: Implications for assessment policy makers. </w:t>
      </w:r>
      <w:r w:rsidRPr="00904E6F">
        <w:rPr>
          <w:rFonts w:eastAsia="Times New Roman"/>
          <w:i/>
          <w:iCs/>
        </w:rPr>
        <w:t>Studies in Educational Evaluation</w:t>
      </w:r>
      <w:r w:rsidRPr="00904E6F">
        <w:rPr>
          <w:rFonts w:eastAsia="Times New Roman"/>
        </w:rPr>
        <w:t>, </w:t>
      </w:r>
      <w:r w:rsidRPr="00904E6F">
        <w:rPr>
          <w:rFonts w:eastAsia="Times New Roman"/>
          <w:i/>
          <w:iCs/>
        </w:rPr>
        <w:t>67</w:t>
      </w:r>
      <w:r w:rsidRPr="00904E6F">
        <w:rPr>
          <w:rFonts w:eastAsia="Times New Roman"/>
        </w:rPr>
        <w:t>,</w:t>
      </w:r>
      <w:r w:rsidRPr="00904E6F">
        <w:rPr>
          <w:rFonts w:eastAsia="Times New Roman"/>
          <w:lang w:eastAsia="ja-JP"/>
        </w:rPr>
        <w:t xml:space="preserve"> </w:t>
      </w:r>
      <w:hyperlink r:id="rId40" w:tgtFrame="_blank" w:tooltip="Persistent link using digital object identifier" w:history="1">
        <w:r w:rsidRPr="00904E6F">
          <w:rPr>
            <w:rStyle w:val="Hyperlink"/>
            <w:rFonts w:eastAsia="Times New Roman"/>
          </w:rPr>
          <w:t>https://doi.org/10.1016/j.stueduc.2020.100911</w:t>
        </w:r>
      </w:hyperlink>
      <w:r w:rsidRPr="00904E6F">
        <w:rPr>
          <w:rFonts w:eastAsia="Times New Roman"/>
        </w:rPr>
        <w:t xml:space="preserve">. </w:t>
      </w:r>
    </w:p>
    <w:p w14:paraId="2C0C70B1" w14:textId="77777777" w:rsidR="00887189" w:rsidRDefault="00887189" w:rsidP="00904E6F">
      <w:pPr>
        <w:rPr>
          <w:rFonts w:eastAsia="Times New Roman"/>
        </w:rPr>
      </w:pPr>
    </w:p>
    <w:p w14:paraId="611DA281" w14:textId="5AFD3F6C" w:rsidR="00887189" w:rsidRPr="00904E6F" w:rsidRDefault="00887189" w:rsidP="00904E6F">
      <w:pPr>
        <w:rPr>
          <w:rFonts w:eastAsia="Times New Roman"/>
        </w:rPr>
      </w:pPr>
      <w:bookmarkStart w:id="27" w:name="_Hlk209705444"/>
      <w:r w:rsidRPr="00887189">
        <w:rPr>
          <w:rFonts w:eastAsia="Times New Roman"/>
        </w:rPr>
        <w:t xml:space="preserve">Zhao, H., &amp; </w:t>
      </w:r>
      <w:proofErr w:type="spellStart"/>
      <w:r w:rsidRPr="00887189">
        <w:rPr>
          <w:rFonts w:eastAsia="Times New Roman"/>
        </w:rPr>
        <w:t>Aryadoust</w:t>
      </w:r>
      <w:proofErr w:type="spellEnd"/>
      <w:r w:rsidRPr="00887189">
        <w:rPr>
          <w:rFonts w:eastAsia="Times New Roman"/>
        </w:rPr>
        <w:t xml:space="preserve">, V. (2025). A meta-analysis of the reliability of second language reading comprehension assessment tools. </w:t>
      </w:r>
      <w:r w:rsidRPr="00887189">
        <w:rPr>
          <w:rFonts w:eastAsia="Times New Roman"/>
          <w:i/>
          <w:iCs/>
        </w:rPr>
        <w:t>Studies in Second Language Acquisition</w:t>
      </w:r>
      <w:r w:rsidRPr="00887189">
        <w:rPr>
          <w:rFonts w:eastAsia="Times New Roman"/>
        </w:rPr>
        <w:t xml:space="preserve">, </w:t>
      </w:r>
      <w:r w:rsidRPr="00887189">
        <w:rPr>
          <w:rFonts w:eastAsia="Times New Roman"/>
          <w:i/>
          <w:iCs/>
        </w:rPr>
        <w:t>47</w:t>
      </w:r>
      <w:r w:rsidRPr="00887189">
        <w:rPr>
          <w:rFonts w:eastAsia="Times New Roman"/>
        </w:rPr>
        <w:t>(1), 388-416.</w:t>
      </w:r>
      <w:r>
        <w:rPr>
          <w:rFonts w:eastAsia="Times New Roman"/>
        </w:rPr>
        <w:t xml:space="preserve"> </w:t>
      </w:r>
      <w:hyperlink r:id="rId41" w:tgtFrame="_blank" w:history="1">
        <w:r w:rsidRPr="00887189">
          <w:rPr>
            <w:rStyle w:val="Hyperlink"/>
            <w:rFonts w:eastAsia="Times New Roman"/>
          </w:rPr>
          <w:t xml:space="preserve">https://doi.org/10.1017/S0272263124000627 </w:t>
        </w:r>
      </w:hyperlink>
    </w:p>
    <w:bookmarkEnd w:id="25"/>
    <w:bookmarkEnd w:id="27"/>
    <w:p w14:paraId="0273B25B" w14:textId="77777777" w:rsidR="00113FE5" w:rsidRPr="00904E6F" w:rsidRDefault="00113FE5" w:rsidP="00904E6F"/>
    <w:p w14:paraId="6380FA23" w14:textId="77777777" w:rsidR="0087535C" w:rsidRPr="0087535C" w:rsidRDefault="0087535C" w:rsidP="00904E6F">
      <w:r w:rsidRPr="0087535C">
        <w:t xml:space="preserve">Zhang, Z., Yang, L. Z., Vékony, T., Wang, C., &amp; Li, H. (2024). Split-half reliability estimates of an online card sorting task in a community sample of young and elderly adults. </w:t>
      </w:r>
      <w:r w:rsidRPr="0087535C">
        <w:rPr>
          <w:i/>
          <w:iCs/>
        </w:rPr>
        <w:t>Behavior Research Methods</w:t>
      </w:r>
      <w:r w:rsidRPr="0087535C">
        <w:t xml:space="preserve">, </w:t>
      </w:r>
      <w:r w:rsidRPr="0087535C">
        <w:rPr>
          <w:i/>
          <w:iCs/>
        </w:rPr>
        <w:t>56</w:t>
      </w:r>
      <w:r w:rsidRPr="0087535C">
        <w:t>(2), 1039-1051.</w:t>
      </w:r>
    </w:p>
    <w:p w14:paraId="122945B9" w14:textId="77777777" w:rsidR="0087535C" w:rsidRPr="00904E6F" w:rsidRDefault="0087535C" w:rsidP="00904E6F"/>
    <w:sectPr w:rsidR="0087535C" w:rsidRPr="00904E6F">
      <w:headerReference w:type="default" r:id="rId42"/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E8B" w14:textId="77777777" w:rsidR="00797A81" w:rsidRDefault="00797A81" w:rsidP="008A5550">
      <w:r>
        <w:separator/>
      </w:r>
    </w:p>
  </w:endnote>
  <w:endnote w:type="continuationSeparator" w:id="0">
    <w:p w14:paraId="2101977E" w14:textId="77777777" w:rsidR="00797A81" w:rsidRDefault="00797A81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77E4A" w14:textId="77777777" w:rsidR="00462B80" w:rsidRDefault="00462B80" w:rsidP="00462B80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28" w:name="_Hlk210691216"/>
      </w:p>
      <w:p w14:paraId="15E4D080" w14:textId="77777777" w:rsidR="00462B80" w:rsidRDefault="00462B80" w:rsidP="00462B80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5E8D4F3F" w14:textId="6B16DCB4" w:rsidR="008A5550" w:rsidRPr="00462B80" w:rsidRDefault="00462B80" w:rsidP="00462B80">
        <w:pPr>
          <w:pStyle w:val="Footer"/>
          <w:ind w:right="360"/>
          <w:jc w:val="right"/>
          <w:rPr>
            <w:rStyle w:val="PageNumber"/>
            <w:rFonts w:hint="eastAsia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28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F47D" w14:textId="77777777" w:rsidR="00797A81" w:rsidRDefault="00797A81" w:rsidP="008A5550">
      <w:r>
        <w:separator/>
      </w:r>
    </w:p>
  </w:footnote>
  <w:footnote w:type="continuationSeparator" w:id="0">
    <w:p w14:paraId="0DBFB87F" w14:textId="77777777" w:rsidR="00797A81" w:rsidRDefault="00797A81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36A1" w14:textId="32973D87" w:rsidR="008A5550" w:rsidRPr="007C40D0" w:rsidRDefault="007C40D0" w:rsidP="007C40D0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B3D418C" wp14:editId="5844B00D">
          <wp:simplePos x="0" y="0"/>
          <wp:positionH relativeFrom="margin">
            <wp:posOffset>-434340</wp:posOffset>
          </wp:positionH>
          <wp:positionV relativeFrom="paragraph">
            <wp:posOffset>-332740</wp:posOffset>
          </wp:positionV>
          <wp:extent cx="3413760" cy="692785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12D11"/>
    <w:rsid w:val="00012DC1"/>
    <w:rsid w:val="0001333D"/>
    <w:rsid w:val="00021AC2"/>
    <w:rsid w:val="000230C2"/>
    <w:rsid w:val="00053112"/>
    <w:rsid w:val="00066AE2"/>
    <w:rsid w:val="0006738B"/>
    <w:rsid w:val="000820B2"/>
    <w:rsid w:val="000A2227"/>
    <w:rsid w:val="000B2619"/>
    <w:rsid w:val="000C1D10"/>
    <w:rsid w:val="000D1C23"/>
    <w:rsid w:val="000D4B90"/>
    <w:rsid w:val="000E0B48"/>
    <w:rsid w:val="000E2F7E"/>
    <w:rsid w:val="000E7125"/>
    <w:rsid w:val="00113FE5"/>
    <w:rsid w:val="00134D36"/>
    <w:rsid w:val="001427D0"/>
    <w:rsid w:val="00145FB8"/>
    <w:rsid w:val="00150249"/>
    <w:rsid w:val="00176D2B"/>
    <w:rsid w:val="00185912"/>
    <w:rsid w:val="00192649"/>
    <w:rsid w:val="0019459E"/>
    <w:rsid w:val="001B22D3"/>
    <w:rsid w:val="001F3AB1"/>
    <w:rsid w:val="001F69A7"/>
    <w:rsid w:val="001F7466"/>
    <w:rsid w:val="002215B0"/>
    <w:rsid w:val="00223AE7"/>
    <w:rsid w:val="00226AE4"/>
    <w:rsid w:val="002457D2"/>
    <w:rsid w:val="0025596E"/>
    <w:rsid w:val="00262EB7"/>
    <w:rsid w:val="00265F11"/>
    <w:rsid w:val="002717C1"/>
    <w:rsid w:val="00272033"/>
    <w:rsid w:val="002943DC"/>
    <w:rsid w:val="0029543D"/>
    <w:rsid w:val="002B394F"/>
    <w:rsid w:val="002C6D6E"/>
    <w:rsid w:val="002E5951"/>
    <w:rsid w:val="00311F24"/>
    <w:rsid w:val="00335530"/>
    <w:rsid w:val="0033565D"/>
    <w:rsid w:val="00337600"/>
    <w:rsid w:val="0034058C"/>
    <w:rsid w:val="003550FD"/>
    <w:rsid w:val="003664B7"/>
    <w:rsid w:val="003678B8"/>
    <w:rsid w:val="00374F48"/>
    <w:rsid w:val="003B036B"/>
    <w:rsid w:val="003E3EF8"/>
    <w:rsid w:val="00407721"/>
    <w:rsid w:val="0041178C"/>
    <w:rsid w:val="0044311F"/>
    <w:rsid w:val="004521AF"/>
    <w:rsid w:val="00462532"/>
    <w:rsid w:val="00462B80"/>
    <w:rsid w:val="00462C4D"/>
    <w:rsid w:val="004679BB"/>
    <w:rsid w:val="00492109"/>
    <w:rsid w:val="004A6563"/>
    <w:rsid w:val="004A7FC9"/>
    <w:rsid w:val="004B2C1A"/>
    <w:rsid w:val="004C016D"/>
    <w:rsid w:val="004D0B1D"/>
    <w:rsid w:val="004D16D0"/>
    <w:rsid w:val="00514A4E"/>
    <w:rsid w:val="00576091"/>
    <w:rsid w:val="00581F3E"/>
    <w:rsid w:val="00586493"/>
    <w:rsid w:val="00591ED1"/>
    <w:rsid w:val="00591F00"/>
    <w:rsid w:val="005A7661"/>
    <w:rsid w:val="005B0425"/>
    <w:rsid w:val="005F777C"/>
    <w:rsid w:val="0061760A"/>
    <w:rsid w:val="006225AF"/>
    <w:rsid w:val="0062587B"/>
    <w:rsid w:val="0062790B"/>
    <w:rsid w:val="00640441"/>
    <w:rsid w:val="006550DD"/>
    <w:rsid w:val="00655B36"/>
    <w:rsid w:val="00666827"/>
    <w:rsid w:val="006A3087"/>
    <w:rsid w:val="006C3575"/>
    <w:rsid w:val="007206E4"/>
    <w:rsid w:val="00722747"/>
    <w:rsid w:val="00734090"/>
    <w:rsid w:val="00747BE9"/>
    <w:rsid w:val="00761B40"/>
    <w:rsid w:val="00762A94"/>
    <w:rsid w:val="00774685"/>
    <w:rsid w:val="0079553B"/>
    <w:rsid w:val="00797A81"/>
    <w:rsid w:val="007A3461"/>
    <w:rsid w:val="007B2CDF"/>
    <w:rsid w:val="007C40D0"/>
    <w:rsid w:val="007E4907"/>
    <w:rsid w:val="00817978"/>
    <w:rsid w:val="008269AA"/>
    <w:rsid w:val="00835F34"/>
    <w:rsid w:val="00843CC3"/>
    <w:rsid w:val="0086229A"/>
    <w:rsid w:val="00871C5B"/>
    <w:rsid w:val="0087535C"/>
    <w:rsid w:val="00877C91"/>
    <w:rsid w:val="00887189"/>
    <w:rsid w:val="008A5550"/>
    <w:rsid w:val="008B621C"/>
    <w:rsid w:val="008E3CED"/>
    <w:rsid w:val="008F2273"/>
    <w:rsid w:val="008F4D70"/>
    <w:rsid w:val="00904E6F"/>
    <w:rsid w:val="00910731"/>
    <w:rsid w:val="009155CE"/>
    <w:rsid w:val="009178B5"/>
    <w:rsid w:val="009268F0"/>
    <w:rsid w:val="00930890"/>
    <w:rsid w:val="00934591"/>
    <w:rsid w:val="00943F07"/>
    <w:rsid w:val="00945697"/>
    <w:rsid w:val="0094692A"/>
    <w:rsid w:val="00950683"/>
    <w:rsid w:val="009943F3"/>
    <w:rsid w:val="009B57AA"/>
    <w:rsid w:val="009C4AEA"/>
    <w:rsid w:val="009D62E1"/>
    <w:rsid w:val="009E1905"/>
    <w:rsid w:val="009F0E95"/>
    <w:rsid w:val="00A050C8"/>
    <w:rsid w:val="00A31DD2"/>
    <w:rsid w:val="00A34381"/>
    <w:rsid w:val="00A347F3"/>
    <w:rsid w:val="00A415A3"/>
    <w:rsid w:val="00A44E1F"/>
    <w:rsid w:val="00A72DC8"/>
    <w:rsid w:val="00A90B44"/>
    <w:rsid w:val="00A970D6"/>
    <w:rsid w:val="00AA12A4"/>
    <w:rsid w:val="00AC70AF"/>
    <w:rsid w:val="00AE3A71"/>
    <w:rsid w:val="00B15F38"/>
    <w:rsid w:val="00B20030"/>
    <w:rsid w:val="00B24AC3"/>
    <w:rsid w:val="00B32F98"/>
    <w:rsid w:val="00B43642"/>
    <w:rsid w:val="00B843F0"/>
    <w:rsid w:val="00B94161"/>
    <w:rsid w:val="00BB5765"/>
    <w:rsid w:val="00BC3BB4"/>
    <w:rsid w:val="00BC648D"/>
    <w:rsid w:val="00BC7CCF"/>
    <w:rsid w:val="00BD6F1A"/>
    <w:rsid w:val="00BE5C2A"/>
    <w:rsid w:val="00BF3E58"/>
    <w:rsid w:val="00C03723"/>
    <w:rsid w:val="00C14C3A"/>
    <w:rsid w:val="00C25DA4"/>
    <w:rsid w:val="00C31FE8"/>
    <w:rsid w:val="00C37A34"/>
    <w:rsid w:val="00C5694B"/>
    <w:rsid w:val="00C952DE"/>
    <w:rsid w:val="00CC1B7F"/>
    <w:rsid w:val="00CD5BDA"/>
    <w:rsid w:val="00CE36C5"/>
    <w:rsid w:val="00CE3EE1"/>
    <w:rsid w:val="00CE71BB"/>
    <w:rsid w:val="00CF34A8"/>
    <w:rsid w:val="00D10ED4"/>
    <w:rsid w:val="00D27504"/>
    <w:rsid w:val="00D44B85"/>
    <w:rsid w:val="00D51AC2"/>
    <w:rsid w:val="00D57ADB"/>
    <w:rsid w:val="00D6181F"/>
    <w:rsid w:val="00D65CDA"/>
    <w:rsid w:val="00D96105"/>
    <w:rsid w:val="00DC7BC3"/>
    <w:rsid w:val="00DD2CBB"/>
    <w:rsid w:val="00DD4C23"/>
    <w:rsid w:val="00E11E3E"/>
    <w:rsid w:val="00E2038A"/>
    <w:rsid w:val="00E20B1C"/>
    <w:rsid w:val="00E339A8"/>
    <w:rsid w:val="00E356F1"/>
    <w:rsid w:val="00E5094D"/>
    <w:rsid w:val="00E651D2"/>
    <w:rsid w:val="00EA46E6"/>
    <w:rsid w:val="00EC175C"/>
    <w:rsid w:val="00EE3765"/>
    <w:rsid w:val="00F0603A"/>
    <w:rsid w:val="00F26454"/>
    <w:rsid w:val="00F4235A"/>
    <w:rsid w:val="00F62D49"/>
    <w:rsid w:val="00F65C37"/>
    <w:rsid w:val="00F914D8"/>
    <w:rsid w:val="00F923F4"/>
    <w:rsid w:val="00FA3093"/>
    <w:rsid w:val="00FB2879"/>
    <w:rsid w:val="00FD134E"/>
    <w:rsid w:val="00FD3452"/>
    <w:rsid w:val="00FD629F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7E5481A7-1919-4A11-B51B-52869460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550"/>
  </w:style>
  <w:style w:type="character" w:styleId="PageNumber">
    <w:name w:val="page number"/>
    <w:basedOn w:val="DefaultParagraphFont"/>
    <w:rsid w:val="008A5550"/>
  </w:style>
  <w:style w:type="paragraph" w:customStyle="1" w:styleId="Body">
    <w:name w:val="Body"/>
    <w:rsid w:val="00113F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0" w:firstLine="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PhDReference">
    <w:name w:val="PhD Reference"/>
    <w:basedOn w:val="Normal"/>
    <w:qFormat/>
    <w:rsid w:val="00113FE5"/>
    <w:pPr>
      <w:spacing w:after="180"/>
      <w:ind w:left="454" w:hanging="454"/>
    </w:pPr>
    <w:rPr>
      <w:szCs w:val="22"/>
      <w:lang w:val="en-AU"/>
    </w:rPr>
  </w:style>
  <w:style w:type="character" w:styleId="Emphasis">
    <w:name w:val="Emphasis"/>
    <w:basedOn w:val="DefaultParagraphFont"/>
    <w:uiPriority w:val="20"/>
    <w:qFormat/>
    <w:rsid w:val="00113FE5"/>
    <w:rPr>
      <w:i/>
      <w:iCs/>
    </w:rPr>
  </w:style>
  <w:style w:type="paragraph" w:styleId="NormalWeb">
    <w:name w:val="Normal (Web)"/>
    <w:basedOn w:val="Normal"/>
    <w:uiPriority w:val="99"/>
    <w:unhideWhenUsed/>
    <w:rsid w:val="00113FE5"/>
    <w:pPr>
      <w:spacing w:before="100" w:beforeAutospacing="1" w:after="100" w:afterAutospacing="1"/>
      <w:ind w:left="0" w:firstLine="0"/>
    </w:pPr>
    <w:rPr>
      <w:rFonts w:eastAsia="Times New Roman"/>
    </w:rPr>
  </w:style>
  <w:style w:type="paragraph" w:customStyle="1" w:styleId="reference">
    <w:name w:val="reference"/>
    <w:basedOn w:val="Normal"/>
    <w:rsid w:val="00113FE5"/>
    <w:pPr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347F3"/>
    <w:pPr>
      <w:ind w:left="0" w:firstLine="0"/>
    </w:pPr>
    <w:rPr>
      <w:rFonts w:ascii="Arial" w:eastAsia="Times New Roman" w:hAnsi="Arial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347F3"/>
    <w:rPr>
      <w:rFonts w:ascii="Arial" w:eastAsia="Times New Roman" w:hAnsi="Arial"/>
      <w:b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347F3"/>
    <w:rPr>
      <w:color w:val="0000FF"/>
      <w:u w:val="single"/>
    </w:rPr>
  </w:style>
  <w:style w:type="paragraph" w:customStyle="1" w:styleId="xmsonormal">
    <w:name w:val="x_msonormal"/>
    <w:basedOn w:val="Normal"/>
    <w:rsid w:val="00F26454"/>
    <w:pPr>
      <w:spacing w:before="100" w:beforeAutospacing="1" w:after="100" w:afterAutospacing="1"/>
      <w:ind w:left="0" w:firstLine="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945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5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6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6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2687039408248666" TargetMode="External"/><Relationship Id="rId18" Type="http://schemas.openxmlformats.org/officeDocument/2006/relationships/hyperlink" Target="https://doi.org/10.1080/21622965.2023.2291722" TargetMode="External"/><Relationship Id="rId26" Type="http://schemas.openxmlformats.org/officeDocument/2006/relationships/hyperlink" Target="https://doi.org/10.1177/01466216251350159" TargetMode="External"/><Relationship Id="rId39" Type="http://schemas.openxmlformats.org/officeDocument/2006/relationships/hyperlink" Target="https://doi.org/10.1177/01650254251333625" TargetMode="External"/><Relationship Id="rId21" Type="http://schemas.openxmlformats.org/officeDocument/2006/relationships/hyperlink" Target="https://doi.org/10.1177/026553229701400201" TargetMode="External"/><Relationship Id="rId34" Type="http://schemas.openxmlformats.org/officeDocument/2006/relationships/hyperlink" Target="https://doi.org/10.1016/j.asw.2010.01.003" TargetMode="External"/><Relationship Id="rId42" Type="http://schemas.openxmlformats.org/officeDocument/2006/relationships/header" Target="header1.xml"/><Relationship Id="rId7" Type="http://schemas.openxmlformats.org/officeDocument/2006/relationships/hyperlink" Target="https://doi.org/10.21608/ejes.2024.3803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asw.2009.04.001" TargetMode="External"/><Relationship Id="rId29" Type="http://schemas.openxmlformats.org/officeDocument/2006/relationships/hyperlink" Target="https://doi.org/10.1016/S1075-2935(00)00012-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4190/ejel.23.1.3762" TargetMode="External"/><Relationship Id="rId11" Type="http://schemas.openxmlformats.org/officeDocument/2006/relationships/hyperlink" Target="https://doi.org/10.48550/arXiv.2508.14764" TargetMode="External"/><Relationship Id="rId24" Type="http://schemas.openxmlformats.org/officeDocument/2006/relationships/hyperlink" Target="https://doi.org/10.29140/lea.v8n1.2279%20" TargetMode="External"/><Relationship Id="rId32" Type="http://schemas.openxmlformats.org/officeDocument/2006/relationships/hyperlink" Target="http://doi.org/10.18823/asiatefl.2020.17.2.3.349" TargetMode="External"/><Relationship Id="rId37" Type="http://schemas.openxmlformats.org/officeDocument/2006/relationships/hyperlink" Target="https://doi.org/10.1177/02655322241288847" TargetMode="External"/><Relationship Id="rId40" Type="http://schemas.openxmlformats.org/officeDocument/2006/relationships/hyperlink" Target="https://doi.org/10.1016/j.stueduc.2020.100911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111/j.2044-8317.1963.tb00206.x" TargetMode="External"/><Relationship Id="rId23" Type="http://schemas.openxmlformats.org/officeDocument/2006/relationships/hyperlink" Target="https://doi.org/10.1044/2025_AJSLP-23-00428" TargetMode="External"/><Relationship Id="rId28" Type="http://schemas.openxmlformats.org/officeDocument/2006/relationships/hyperlink" Target="https://doi.org/10.1111/1460-6984.70025" TargetMode="External"/><Relationship Id="rId36" Type="http://schemas.openxmlformats.org/officeDocument/2006/relationships/hyperlink" Target="https://doi.org/10.1111/j.1944-9720.1983.tb01456.x" TargetMode="External"/><Relationship Id="rId10" Type="http://schemas.openxmlformats.org/officeDocument/2006/relationships/hyperlink" Target="https://doi.org/10.1177/1359105316684938" TargetMode="External"/><Relationship Id="rId19" Type="http://schemas.openxmlformats.org/officeDocument/2006/relationships/hyperlink" Target="https://doi.org/10.1016/j.csl.2023.101547" TargetMode="External"/><Relationship Id="rId31" Type="http://schemas.openxmlformats.org/officeDocument/2006/relationships/hyperlink" Target="https://doi.org/10.1111/modl.12335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77/0265532212452396" TargetMode="External"/><Relationship Id="rId14" Type="http://schemas.openxmlformats.org/officeDocument/2006/relationships/hyperlink" Target="https://doi.org/10.1177/026553229200900202" TargetMode="External"/><Relationship Id="rId22" Type="http://schemas.openxmlformats.org/officeDocument/2006/relationships/hyperlink" Target="https://doi.org/10.1016/S0346-251X(99)00059-7" TargetMode="External"/><Relationship Id="rId27" Type="http://schemas.openxmlformats.org/officeDocument/2006/relationships/hyperlink" Target="https://doi.org/10.1016/j.caeai.2024.100234" TargetMode="External"/><Relationship Id="rId30" Type="http://schemas.openxmlformats.org/officeDocument/2006/relationships/hyperlink" Target="https://doi.org/10.1191/0265532203lt243oa" TargetMode="External"/><Relationship Id="rId35" Type="http://schemas.openxmlformats.org/officeDocument/2006/relationships/hyperlink" Target="https://doi.org/10.1016/j.jfludis.2021.105851" TargetMode="External"/><Relationship Id="rId43" Type="http://schemas.openxmlformats.org/officeDocument/2006/relationships/footer" Target="footer1.xml"/><Relationship Id="rId8" Type="http://schemas.openxmlformats.org/officeDocument/2006/relationships/hyperlink" Target="https://doi.org/10.22034/elt.2025.65321.27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awaii.edu/sls/uhwpesl/25(2)/BrownWritingGstudy.pdf" TargetMode="External"/><Relationship Id="rId17" Type="http://schemas.openxmlformats.org/officeDocument/2006/relationships/hyperlink" Target="https://doi.org/10.1016/j.teln.2025.08.030" TargetMode="External"/><Relationship Id="rId25" Type="http://schemas.openxmlformats.org/officeDocument/2006/relationships/hyperlink" Target="https://doi.org/10.1177/1094428106296642" TargetMode="External"/><Relationship Id="rId33" Type="http://schemas.openxmlformats.org/officeDocument/2006/relationships/hyperlink" Target="https://doi.org/10.5539/jel.v6n1p102" TargetMode="External"/><Relationship Id="rId38" Type="http://schemas.openxmlformats.org/officeDocument/2006/relationships/hyperlink" Target="https://doi.org/10.1111/bjet.13494" TargetMode="External"/><Relationship Id="rId20" Type="http://schemas.openxmlformats.org/officeDocument/2006/relationships/hyperlink" Target="https://doi.org/10.1111/j.1467-1770.1985.tb00361.x" TargetMode="External"/><Relationship Id="rId41" Type="http://schemas.openxmlformats.org/officeDocument/2006/relationships/hyperlink" Target="https://doi.org/10.1017/S02722631240006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4027</Words>
  <Characters>25934</Characters>
  <Application>Microsoft Office Word</Application>
  <DocSecurity>0</DocSecurity>
  <Lines>551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Ada D</cp:lastModifiedBy>
  <cp:revision>3</cp:revision>
  <dcterms:created xsi:type="dcterms:W3CDTF">2025-09-25T22:57:00Z</dcterms:created>
  <dcterms:modified xsi:type="dcterms:W3CDTF">2025-10-07T05:06:00Z</dcterms:modified>
</cp:coreProperties>
</file>