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C803" w14:textId="77777777" w:rsidR="00E3014B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MONTESSORI METHOD: SELECTED REFERENCES </w:t>
      </w:r>
    </w:p>
    <w:p w14:paraId="1EE9EE30" w14:textId="77777777" w:rsidR="00E3014B" w:rsidRDefault="00000000">
      <w:pPr>
        <w:ind w:left="720" w:hanging="720"/>
        <w:jc w:val="center"/>
        <w:rPr>
          <w:b/>
          <w:bCs/>
        </w:rPr>
      </w:pPr>
      <w:r>
        <w:rPr>
          <w:b/>
          <w:bCs/>
        </w:rPr>
        <w:t>(Last updated 31 December 2025)</w:t>
      </w:r>
    </w:p>
    <w:p w14:paraId="0F636BC7" w14:textId="77777777" w:rsidR="00E3014B" w:rsidRDefault="00E3014B">
      <w:pPr>
        <w:ind w:left="720" w:hanging="720"/>
        <w:jc w:val="center"/>
        <w:rPr>
          <w:b/>
          <w:bCs/>
        </w:rPr>
      </w:pPr>
    </w:p>
    <w:p w14:paraId="742A5794" w14:textId="77777777" w:rsidR="00E3014B" w:rsidRDefault="00000000">
      <w:pPr>
        <w:ind w:left="720" w:hanging="720"/>
      </w:pPr>
      <w:r>
        <w:t xml:space="preserve">Adhikary, K. (2025). Maria Montessori and gender equality: A transformative approach in early childhood education. </w:t>
      </w:r>
      <w:r>
        <w:rPr>
          <w:i/>
          <w:iCs/>
        </w:rPr>
        <w:t>Policy, Perspectives and Pedagogy in Early Childhood Care and Education</w:t>
      </w:r>
      <w:r>
        <w:t xml:space="preserve">, 35. </w:t>
      </w:r>
    </w:p>
    <w:p w14:paraId="176EC201" w14:textId="77777777" w:rsidR="00E3014B" w:rsidRDefault="00E3014B">
      <w:pPr>
        <w:ind w:left="720" w:hanging="720"/>
      </w:pPr>
    </w:p>
    <w:p w14:paraId="0F154FF2" w14:textId="77777777" w:rsidR="00E3014B" w:rsidRDefault="00000000">
      <w:pPr>
        <w:ind w:left="720" w:hanging="720"/>
      </w:pPr>
      <w:r>
        <w:t xml:space="preserve">Ahlquist, E. M. T., &amp; Gynther, P. (2024). Variation theory and Montessori education.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>10</w:t>
      </w:r>
      <w:r>
        <w:t xml:space="preserve">. </w:t>
      </w:r>
      <w:hyperlink r:id="rId7">
        <w:r w:rsidR="00E3014B">
          <w:rPr>
            <w:color w:val="1155CC"/>
            <w:u w:val="single"/>
          </w:rPr>
          <w:t>https://doi.org/10.17161/jomr.v10i2.22606</w:t>
        </w:r>
      </w:hyperlink>
      <w:r>
        <w:t>.</w:t>
      </w:r>
    </w:p>
    <w:p w14:paraId="3FA8B781" w14:textId="77777777" w:rsidR="00E3014B" w:rsidRDefault="00E3014B">
      <w:pPr>
        <w:ind w:left="720" w:hanging="720"/>
      </w:pPr>
    </w:p>
    <w:p w14:paraId="4694995E" w14:textId="77777777" w:rsidR="00E3014B" w:rsidRDefault="00000000">
      <w:pPr>
        <w:ind w:left="720" w:hanging="720"/>
      </w:pPr>
      <w:r>
        <w:t xml:space="preserve">Ahmadpour, N., &amp; </w:t>
      </w:r>
      <w:proofErr w:type="spellStart"/>
      <w:r>
        <w:t>Mujembari</w:t>
      </w:r>
      <w:proofErr w:type="spellEnd"/>
      <w:r>
        <w:t xml:space="preserve">, A. K. (2015). The impact of Montessori teaching method on IQ levels of </w:t>
      </w:r>
      <w:proofErr w:type="gramStart"/>
      <w:r>
        <w:t>5-year old</w:t>
      </w:r>
      <w:proofErr w:type="gramEnd"/>
      <w:r>
        <w:t xml:space="preserve"> children.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205</w:t>
      </w:r>
      <w:r>
        <w:t xml:space="preserve">, 122–127. </w:t>
      </w:r>
      <w:hyperlink r:id="rId8">
        <w:r w:rsidR="00E3014B">
          <w:rPr>
            <w:color w:val="1155CC"/>
            <w:u w:val="single"/>
          </w:rPr>
          <w:t>https://doi.org/10.1016/j.sbspro.2015.09.03</w:t>
        </w:r>
      </w:hyperlink>
      <w:r>
        <w:t>.</w:t>
      </w:r>
    </w:p>
    <w:p w14:paraId="4DCC8C41" w14:textId="77777777" w:rsidR="00E3014B" w:rsidRDefault="00E3014B">
      <w:pPr>
        <w:ind w:left="720" w:hanging="720"/>
      </w:pPr>
    </w:p>
    <w:p w14:paraId="3B2D830A" w14:textId="77777777" w:rsidR="00E3014B" w:rsidRDefault="00000000">
      <w:pPr>
        <w:ind w:left="720" w:hanging="720"/>
      </w:pPr>
      <w:r>
        <w:t xml:space="preserve">Aini, N. Q., &amp; Sakina, R. (2020). Montessori method in academic flow development. </w:t>
      </w:r>
      <w:r>
        <w:rPr>
          <w:i/>
          <w:iCs/>
        </w:rPr>
        <w:t>International Journal of Business, Economics, and Social Development</w:t>
      </w:r>
      <w:r>
        <w:t xml:space="preserve">, </w:t>
      </w:r>
      <w:r>
        <w:rPr>
          <w:i/>
          <w:iCs/>
        </w:rPr>
        <w:t>1</w:t>
      </w:r>
      <w:r>
        <w:t xml:space="preserve">(4), 227–240. </w:t>
      </w:r>
      <w:hyperlink r:id="rId9">
        <w:r w:rsidR="00E3014B">
          <w:rPr>
            <w:color w:val="1155CC"/>
            <w:u w:val="single"/>
          </w:rPr>
          <w:t>https://doi.org/10.46336/ijbesd.v1i4.100</w:t>
        </w:r>
      </w:hyperlink>
      <w:r>
        <w:t xml:space="preserve">. </w:t>
      </w:r>
    </w:p>
    <w:p w14:paraId="5C08DFE9" w14:textId="77777777" w:rsidR="00E3014B" w:rsidRDefault="00E3014B">
      <w:pPr>
        <w:ind w:left="720" w:hanging="720"/>
        <w:jc w:val="center"/>
        <w:rPr>
          <w:b/>
          <w:bCs/>
        </w:rPr>
      </w:pPr>
    </w:p>
    <w:p w14:paraId="5B82E035" w14:textId="77777777" w:rsidR="00E3014B" w:rsidRDefault="00000000">
      <w:pPr>
        <w:ind w:left="720" w:hanging="720"/>
      </w:pPr>
      <w:r>
        <w:t xml:space="preserve">Akhsanova, L. N., &amp; </w:t>
      </w:r>
      <w:proofErr w:type="spellStart"/>
      <w:r>
        <w:t>Salyakhova</w:t>
      </w:r>
      <w:proofErr w:type="spellEnd"/>
      <w:r>
        <w:t xml:space="preserve">, G. I. (2016). English teaching features on the basis of Montessori system among preschool age children (working experience). </w:t>
      </w:r>
      <w:r>
        <w:rPr>
          <w:i/>
          <w:iCs/>
        </w:rPr>
        <w:t>International Journal of Humanities and Cultural Studies</w:t>
      </w:r>
      <w:r>
        <w:t xml:space="preserve">, </w:t>
      </w:r>
      <w:r>
        <w:rPr>
          <w:i/>
          <w:iCs/>
        </w:rPr>
        <w:t>1</w:t>
      </w:r>
      <w:r>
        <w:t>(1), 758–764.</w:t>
      </w:r>
    </w:p>
    <w:p w14:paraId="46E0470B" w14:textId="77777777" w:rsidR="00E3014B" w:rsidRDefault="00E3014B">
      <w:pPr>
        <w:ind w:left="720" w:hanging="720"/>
      </w:pPr>
    </w:p>
    <w:p w14:paraId="25123927" w14:textId="77777777" w:rsidR="00E3014B" w:rsidRDefault="00000000">
      <w:pPr>
        <w:ind w:left="720" w:hanging="720"/>
      </w:pPr>
      <w:r>
        <w:t xml:space="preserve">Al, S., Sari, R. M., &amp; Kahya, N. C. (2012). A different perspective on education: Montessori and Montessori school architecture.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46</w:t>
      </w:r>
      <w:r>
        <w:t xml:space="preserve">, 1866–1871. </w:t>
      </w:r>
      <w:hyperlink r:id="rId10">
        <w:r w:rsidR="00E3014B">
          <w:rPr>
            <w:color w:val="1155CC"/>
            <w:u w:val="single"/>
          </w:rPr>
          <w:t>https://doi.org/10.1016/j.sbspro.2012.05.393</w:t>
        </w:r>
      </w:hyperlink>
      <w:r>
        <w:t xml:space="preserve">. </w:t>
      </w:r>
    </w:p>
    <w:p w14:paraId="472763EF" w14:textId="77777777" w:rsidR="00E3014B" w:rsidRDefault="00E3014B">
      <w:pPr>
        <w:ind w:left="720" w:hanging="720"/>
      </w:pPr>
    </w:p>
    <w:p w14:paraId="4D31AEB3" w14:textId="77777777" w:rsidR="00E3014B" w:rsidRDefault="00000000">
      <w:pPr>
        <w:ind w:left="720" w:hanging="720"/>
        <w:rPr>
          <w:color w:val="1155CC"/>
        </w:rPr>
      </w:pPr>
      <w:r>
        <w:t xml:space="preserve">Allen, S. (2024). An exploration of parental perceptions surrounding the influence of the Montessori ethos towards education on aspects of children's development. </w:t>
      </w:r>
      <w:r>
        <w:rPr>
          <w:i/>
          <w:iCs/>
        </w:rPr>
        <w:t>Education 3-13, 54</w:t>
      </w:r>
      <w:r>
        <w:t xml:space="preserve">(2), 270–284. </w:t>
      </w:r>
      <w:hyperlink r:id="rId11">
        <w:r w:rsidR="00E3014B">
          <w:rPr>
            <w:color w:val="1155CC"/>
            <w:u w:val="single"/>
          </w:rPr>
          <w:t>https://doi.org/10.1080/03004279.2024.2303234</w:t>
        </w:r>
      </w:hyperlink>
      <w:r>
        <w:rPr>
          <w:color w:val="1155CC"/>
        </w:rPr>
        <w:t>.</w:t>
      </w:r>
    </w:p>
    <w:p w14:paraId="0607F1EE" w14:textId="77777777" w:rsidR="00E3014B" w:rsidRDefault="00E3014B">
      <w:pPr>
        <w:ind w:left="720" w:hanging="720"/>
      </w:pPr>
    </w:p>
    <w:p w14:paraId="79D8F653" w14:textId="77777777" w:rsidR="00E3014B" w:rsidRDefault="00000000">
      <w:pPr>
        <w:ind w:left="720" w:hanging="720"/>
      </w:pPr>
      <w:r>
        <w:t xml:space="preserve">Ansari, A., &amp; </w:t>
      </w:r>
      <w:proofErr w:type="spellStart"/>
      <w:r>
        <w:t>Winsler</w:t>
      </w:r>
      <w:proofErr w:type="spellEnd"/>
      <w:r>
        <w:t xml:space="preserve">, A. (2014). Montessori public school pre-K programs and the school readiness of low-income Black and Latino children. </w:t>
      </w:r>
      <w:r>
        <w:rPr>
          <w:i/>
          <w:iCs/>
        </w:rPr>
        <w:t>Journal of Educational Psychology</w:t>
      </w:r>
      <w:r>
        <w:t xml:space="preserve">, </w:t>
      </w:r>
      <w:r>
        <w:rPr>
          <w:i/>
          <w:iCs/>
        </w:rPr>
        <w:t>106</w:t>
      </w:r>
      <w:r>
        <w:t xml:space="preserve">(4), 1066–1079. </w:t>
      </w:r>
      <w:hyperlink r:id="rId12">
        <w:r w:rsidR="00E3014B">
          <w:rPr>
            <w:color w:val="1155CC"/>
            <w:u w:val="single"/>
          </w:rPr>
          <w:t>https://doi.org/10.1037/a0036799</w:t>
        </w:r>
      </w:hyperlink>
      <w:r>
        <w:t xml:space="preserve">. </w:t>
      </w:r>
    </w:p>
    <w:p w14:paraId="136EB734" w14:textId="77777777" w:rsidR="00E3014B" w:rsidRDefault="00E3014B">
      <w:pPr>
        <w:ind w:left="720" w:hanging="720"/>
      </w:pPr>
    </w:p>
    <w:p w14:paraId="197712D8" w14:textId="77777777" w:rsidR="00E3014B" w:rsidRDefault="00000000">
      <w:pPr>
        <w:ind w:left="720" w:hanging="720"/>
      </w:pPr>
      <w:r>
        <w:t xml:space="preserve">Archer, N. (2024). Walking a desire track: Montessori pedagogy as resistance to normative pathways. </w:t>
      </w:r>
      <w:r>
        <w:rPr>
          <w:i/>
          <w:iCs/>
        </w:rPr>
        <w:t>Pedagogy, Culture &amp; Society</w:t>
      </w:r>
      <w:r>
        <w:t xml:space="preserve">, </w:t>
      </w:r>
      <w:r>
        <w:rPr>
          <w:i/>
          <w:iCs/>
        </w:rPr>
        <w:t>32</w:t>
      </w:r>
      <w:r>
        <w:t xml:space="preserve">(4), 1–19. </w:t>
      </w:r>
      <w:hyperlink r:id="rId13">
        <w:r w:rsidR="00E3014B">
          <w:rPr>
            <w:color w:val="1155CC"/>
            <w:u w:val="single"/>
          </w:rPr>
          <w:t>https://doi.org/10.1080/14681366.2024.2355097</w:t>
        </w:r>
      </w:hyperlink>
      <w:r>
        <w:t>.</w:t>
      </w:r>
    </w:p>
    <w:p w14:paraId="081AB0DA" w14:textId="77777777" w:rsidR="00E3014B" w:rsidRDefault="00E3014B">
      <w:pPr>
        <w:ind w:left="720" w:hanging="720"/>
      </w:pPr>
    </w:p>
    <w:p w14:paraId="02FF6082" w14:textId="77777777" w:rsidR="00E3014B" w:rsidRDefault="00000000">
      <w:pPr>
        <w:ind w:left="720" w:hanging="720"/>
      </w:pPr>
      <w:r>
        <w:t xml:space="preserve">AuCoin, D., &amp; Berger, B. (2024). An expansion of practice: Special education and Montessori public school. </w:t>
      </w:r>
      <w:r>
        <w:rPr>
          <w:i/>
          <w:iCs/>
        </w:rPr>
        <w:t>International Journal of Inclusive Education</w:t>
      </w:r>
      <w:r>
        <w:t xml:space="preserve">, </w:t>
      </w:r>
      <w:r>
        <w:rPr>
          <w:i/>
          <w:iCs/>
        </w:rPr>
        <w:t>28</w:t>
      </w:r>
      <w:r>
        <w:t xml:space="preserve">(2), 177–196. </w:t>
      </w:r>
      <w:hyperlink r:id="rId14">
        <w:r w:rsidR="00E3014B">
          <w:rPr>
            <w:color w:val="1155CC"/>
            <w:u w:val="single"/>
          </w:rPr>
          <w:t>https://doi.org/10.1080/13603116.2021.1931717</w:t>
        </w:r>
      </w:hyperlink>
      <w:r>
        <w:t>.</w:t>
      </w:r>
    </w:p>
    <w:p w14:paraId="1A260F61" w14:textId="77777777" w:rsidR="00E3014B" w:rsidRDefault="00E3014B">
      <w:pPr>
        <w:ind w:left="720" w:hanging="720"/>
      </w:pPr>
    </w:p>
    <w:p w14:paraId="4128BFE7" w14:textId="77777777" w:rsidR="00E3014B" w:rsidRDefault="00000000">
      <w:pPr>
        <w:ind w:left="720" w:hanging="720"/>
      </w:pPr>
      <w:r>
        <w:t xml:space="preserve">Babini, V. (2000). Science, feminism, and education: The early works of Maria Montessori. </w:t>
      </w:r>
      <w:r>
        <w:rPr>
          <w:i/>
          <w:iCs/>
        </w:rPr>
        <w:t>History Workshop Journal, 49</w:t>
      </w:r>
      <w:r>
        <w:t>(1)</w:t>
      </w:r>
      <w:r>
        <w:rPr>
          <w:i/>
          <w:iCs/>
        </w:rPr>
        <w:t>,</w:t>
      </w:r>
      <w:r>
        <w:t xml:space="preserve"> 44–67. </w:t>
      </w:r>
      <w:hyperlink r:id="rId15">
        <w:r w:rsidR="00E3014B">
          <w:rPr>
            <w:color w:val="1155CC"/>
            <w:u w:val="single"/>
          </w:rPr>
          <w:t>https://doi.org/10.1093/hwj/2000.49.44</w:t>
        </w:r>
      </w:hyperlink>
      <w:r>
        <w:t>.</w:t>
      </w:r>
    </w:p>
    <w:p w14:paraId="5356CC38" w14:textId="77777777" w:rsidR="00E3014B" w:rsidRDefault="00E3014B">
      <w:pPr>
        <w:ind w:left="720" w:hanging="720"/>
      </w:pPr>
    </w:p>
    <w:p w14:paraId="43E56F3D" w14:textId="77777777" w:rsidR="00E3014B" w:rsidRDefault="00000000">
      <w:pPr>
        <w:ind w:left="720" w:hanging="720"/>
      </w:pPr>
      <w:proofErr w:type="spellStart"/>
      <w:r>
        <w:lastRenderedPageBreak/>
        <w:t>Basargekar</w:t>
      </w:r>
      <w:proofErr w:type="spellEnd"/>
      <w:r>
        <w:t xml:space="preserve">, A., &amp; Lillard, A. S. (2021). Math achievement outcomes associated with Montessori education. </w:t>
      </w:r>
      <w:r>
        <w:rPr>
          <w:i/>
          <w:iCs/>
        </w:rPr>
        <w:t>Early Child Development and Care</w:t>
      </w:r>
      <w:r>
        <w:t xml:space="preserve">, </w:t>
      </w:r>
      <w:r>
        <w:rPr>
          <w:i/>
          <w:iCs/>
        </w:rPr>
        <w:t>191</w:t>
      </w:r>
      <w:r>
        <w:t xml:space="preserve">(7–8), 1207–1218. </w:t>
      </w:r>
      <w:hyperlink r:id="rId16">
        <w:r w:rsidR="00E3014B">
          <w:rPr>
            <w:color w:val="1155CC"/>
            <w:u w:val="single"/>
          </w:rPr>
          <w:t>https://doi.org/10.1080/03004430.2020.1860955</w:t>
        </w:r>
      </w:hyperlink>
      <w:r>
        <w:t xml:space="preserve">. </w:t>
      </w:r>
    </w:p>
    <w:p w14:paraId="53E94A68" w14:textId="77777777" w:rsidR="00E3014B" w:rsidRDefault="00E3014B">
      <w:pPr>
        <w:ind w:left="720" w:hanging="720"/>
      </w:pPr>
    </w:p>
    <w:p w14:paraId="37D84A0E" w14:textId="77777777" w:rsidR="00E3014B" w:rsidRDefault="00000000">
      <w:pPr>
        <w:ind w:left="720" w:hanging="720"/>
      </w:pPr>
      <w:proofErr w:type="spellStart"/>
      <w:r>
        <w:t>Bavli</w:t>
      </w:r>
      <w:proofErr w:type="spellEnd"/>
      <w:r>
        <w:t xml:space="preserve">, B., &amp; </w:t>
      </w:r>
      <w:proofErr w:type="spellStart"/>
      <w:r>
        <w:t>Kokabas</w:t>
      </w:r>
      <w:proofErr w:type="spellEnd"/>
      <w:r>
        <w:t xml:space="preserve">, H. U. (2022). The Montessori educational method: Communication and collaboration of teachers with the child. </w:t>
      </w:r>
      <w:r>
        <w:rPr>
          <w:i/>
          <w:iCs/>
        </w:rPr>
        <w:t>Participatory Educational Research</w:t>
      </w:r>
      <w:r>
        <w:t xml:space="preserve">, </w:t>
      </w:r>
      <w:r>
        <w:rPr>
          <w:i/>
          <w:iCs/>
        </w:rPr>
        <w:t>9</w:t>
      </w:r>
      <w:r>
        <w:t xml:space="preserve">(1), 443–462. </w:t>
      </w:r>
      <w:hyperlink r:id="rId17">
        <w:r w:rsidR="00E3014B">
          <w:rPr>
            <w:color w:val="1155CC"/>
            <w:u w:val="single"/>
          </w:rPr>
          <w:t>https://doi.org/10.17275/per.22.24.9.1</w:t>
        </w:r>
      </w:hyperlink>
      <w:r>
        <w:t xml:space="preserve">. </w:t>
      </w:r>
    </w:p>
    <w:p w14:paraId="7F9DBF7E" w14:textId="77777777" w:rsidR="00E3014B" w:rsidRDefault="00E3014B">
      <w:pPr>
        <w:ind w:left="720" w:hanging="720"/>
      </w:pPr>
    </w:p>
    <w:p w14:paraId="61C83EC1" w14:textId="77777777" w:rsidR="00E3014B" w:rsidRDefault="00000000">
      <w:pPr>
        <w:ind w:left="720" w:hanging="720"/>
      </w:pPr>
      <w:r>
        <w:t xml:space="preserve">Beatty, B. (2011). The dilemma of scripted instruction: Comparing teacher autonomy, fidelity, and resistance in the Froebelian Kindergarten, Montessori, direct instruction, and success for all. </w:t>
      </w:r>
      <w:r>
        <w:rPr>
          <w:i/>
          <w:iCs/>
        </w:rPr>
        <w:t>Teachers College Record</w:t>
      </w:r>
      <w:r>
        <w:t xml:space="preserve">, </w:t>
      </w:r>
      <w:r>
        <w:rPr>
          <w:i/>
          <w:iCs/>
        </w:rPr>
        <w:t>113</w:t>
      </w:r>
      <w:r>
        <w:t xml:space="preserve">(3), 395–430. </w:t>
      </w:r>
      <w:hyperlink r:id="rId18">
        <w:r w:rsidR="00E3014B">
          <w:rPr>
            <w:color w:val="1155CC"/>
            <w:u w:val="single"/>
          </w:rPr>
          <w:t>https://doi.org/10.1177/016146811111300305</w:t>
        </w:r>
      </w:hyperlink>
      <w:r>
        <w:t xml:space="preserve">. </w:t>
      </w:r>
    </w:p>
    <w:p w14:paraId="5A1C673A" w14:textId="77777777" w:rsidR="00E3014B" w:rsidRDefault="00E3014B">
      <w:pPr>
        <w:ind w:left="720" w:hanging="720"/>
      </w:pPr>
    </w:p>
    <w:p w14:paraId="0EB0F23E" w14:textId="77777777" w:rsidR="00E3014B" w:rsidRDefault="00000000">
      <w:pPr>
        <w:ind w:left="720" w:hanging="720"/>
      </w:pPr>
      <w:r>
        <w:t xml:space="preserve">Brehony, K. J. (2000). Montessori, individual work and individuality in the elementary school classroom. </w:t>
      </w:r>
      <w:r>
        <w:rPr>
          <w:i/>
          <w:iCs/>
        </w:rPr>
        <w:t>History of Education</w:t>
      </w:r>
      <w:r>
        <w:t xml:space="preserve">, </w:t>
      </w:r>
      <w:r>
        <w:rPr>
          <w:i/>
          <w:iCs/>
        </w:rPr>
        <w:t>29</w:t>
      </w:r>
      <w:r>
        <w:t xml:space="preserve">(2), 115–128. </w:t>
      </w:r>
      <w:hyperlink r:id="rId19">
        <w:r w:rsidR="00E3014B">
          <w:rPr>
            <w:color w:val="1155CC"/>
            <w:u w:val="single"/>
          </w:rPr>
          <w:t>https://doi.org/10.1080/004676000284409</w:t>
        </w:r>
      </w:hyperlink>
      <w:r>
        <w:t xml:space="preserve">. </w:t>
      </w:r>
    </w:p>
    <w:p w14:paraId="3549E3A8" w14:textId="77777777" w:rsidR="00E3014B" w:rsidRDefault="00E3014B">
      <w:pPr>
        <w:ind w:left="720" w:hanging="720"/>
      </w:pPr>
    </w:p>
    <w:p w14:paraId="6EAF612C" w14:textId="77777777" w:rsidR="00E3014B" w:rsidRDefault="00000000">
      <w:pPr>
        <w:ind w:left="720" w:hanging="720"/>
      </w:pPr>
      <w:proofErr w:type="spellStart"/>
      <w:r>
        <w:t>Bodrova</w:t>
      </w:r>
      <w:proofErr w:type="spellEnd"/>
      <w:r>
        <w:t xml:space="preserve">, E. (2003). Vygotsky and Montessori: One dream, two visions. </w:t>
      </w:r>
      <w:r>
        <w:rPr>
          <w:i/>
          <w:iCs/>
        </w:rPr>
        <w:t>Montessori Life</w:t>
      </w:r>
      <w:r>
        <w:t xml:space="preserve">, </w:t>
      </w:r>
      <w:r>
        <w:rPr>
          <w:i/>
          <w:iCs/>
        </w:rPr>
        <w:t>15</w:t>
      </w:r>
      <w:r>
        <w:t>(1), 30-32.</w:t>
      </w:r>
    </w:p>
    <w:p w14:paraId="592FB737" w14:textId="77777777" w:rsidR="00E3014B" w:rsidRDefault="00E3014B">
      <w:pPr>
        <w:ind w:left="720" w:hanging="720"/>
      </w:pPr>
    </w:p>
    <w:p w14:paraId="169497EB" w14:textId="77777777" w:rsidR="00E3014B" w:rsidRDefault="00000000">
      <w:pPr>
        <w:ind w:left="720" w:hanging="720"/>
      </w:pPr>
      <w:r>
        <w:t xml:space="preserve">Brown, G., Dean, D., &amp; Lara-Alecio, R. (2003). </w:t>
      </w:r>
      <w:r>
        <w:rPr>
          <w:i/>
          <w:iCs/>
        </w:rPr>
        <w:t xml:space="preserve">An analysis of a </w:t>
      </w:r>
      <w:proofErr w:type="gramStart"/>
      <w:r>
        <w:rPr>
          <w:i/>
          <w:iCs/>
        </w:rPr>
        <w:t>public school</w:t>
      </w:r>
      <w:proofErr w:type="gramEnd"/>
      <w:r>
        <w:rPr>
          <w:i/>
          <w:iCs/>
        </w:rPr>
        <w:t xml:space="preserve"> prekindergarten bilingual Montessori program.</w:t>
      </w:r>
      <w:r>
        <w:t xml:space="preserve"> Paper presented at the annual meeting of the American Educational Research Association, Chicago, IL.</w:t>
      </w:r>
    </w:p>
    <w:p w14:paraId="5D94CB2A" w14:textId="77777777" w:rsidR="00E3014B" w:rsidRDefault="00E3014B">
      <w:pPr>
        <w:ind w:left="720" w:hanging="720"/>
      </w:pPr>
    </w:p>
    <w:p w14:paraId="3042FE53" w14:textId="77777777" w:rsidR="00E3014B" w:rsidRDefault="00000000">
      <w:pPr>
        <w:ind w:left="720" w:hanging="720"/>
      </w:pPr>
      <w:r>
        <w:t xml:space="preserve">Brunold-Conesa, C. (2008). Reflections on the internationality of Montessori education. </w:t>
      </w:r>
      <w:r>
        <w:rPr>
          <w:i/>
          <w:iCs/>
        </w:rPr>
        <w:t>Montessori Life</w:t>
      </w:r>
      <w:r>
        <w:t xml:space="preserve">, </w:t>
      </w:r>
      <w:r>
        <w:rPr>
          <w:i/>
          <w:iCs/>
        </w:rPr>
        <w:t>20</w:t>
      </w:r>
      <w:r>
        <w:t>(3), 40–44.</w:t>
      </w:r>
    </w:p>
    <w:p w14:paraId="1523777E" w14:textId="77777777" w:rsidR="00E3014B" w:rsidRDefault="00E3014B">
      <w:pPr>
        <w:ind w:left="720" w:hanging="720"/>
      </w:pPr>
    </w:p>
    <w:p w14:paraId="0CABDF3D" w14:textId="77777777" w:rsidR="00E3014B" w:rsidRDefault="00000000">
      <w:pPr>
        <w:ind w:left="720" w:hanging="720"/>
        <w:rPr>
          <w:i/>
          <w:iCs/>
        </w:rPr>
      </w:pPr>
      <w:r>
        <w:t xml:space="preserve">Buckenmeyer, R. (1997). (Ed.). </w:t>
      </w:r>
      <w:r>
        <w:rPr>
          <w:i/>
          <w:iCs/>
        </w:rPr>
        <w:t>The California lectures of Maria Montessori, 1915: Collected speeches &amp; writings</w:t>
      </w:r>
      <w:r>
        <w:t>. Clio Press.</w:t>
      </w:r>
    </w:p>
    <w:p w14:paraId="389FDF0F" w14:textId="77777777" w:rsidR="00E3014B" w:rsidRDefault="00E3014B">
      <w:pPr>
        <w:ind w:left="720" w:hanging="720"/>
      </w:pPr>
    </w:p>
    <w:p w14:paraId="683D0941" w14:textId="77777777" w:rsidR="00E3014B" w:rsidRDefault="00000000">
      <w:pPr>
        <w:ind w:left="720" w:hanging="720"/>
      </w:pPr>
      <w:r>
        <w:t xml:space="preserve">Buckenmeyer, R. (1999). Maria Montessori: A learner taught by children. </w:t>
      </w:r>
      <w:r>
        <w:rPr>
          <w:i/>
          <w:iCs/>
        </w:rPr>
        <w:t>The NAMTA Journal, 24</w:t>
      </w:r>
      <w:r>
        <w:t>(1), 244–253.</w:t>
      </w:r>
    </w:p>
    <w:p w14:paraId="0898F568" w14:textId="77777777" w:rsidR="00E3014B" w:rsidRDefault="00E3014B">
      <w:pPr>
        <w:ind w:left="720" w:hanging="720"/>
      </w:pPr>
    </w:p>
    <w:p w14:paraId="6F0B54BF" w14:textId="77777777" w:rsidR="00E3014B" w:rsidRDefault="00000000">
      <w:pPr>
        <w:ind w:left="720" w:hanging="720"/>
      </w:pPr>
      <w:proofErr w:type="spellStart"/>
      <w:r>
        <w:t>Buldur</w:t>
      </w:r>
      <w:proofErr w:type="spellEnd"/>
      <w:r>
        <w:t xml:space="preserve">, A., &amp; Gokkus, İ. (2021). The effect of Montessori education on the development of phonological awareness and print awareness. </w:t>
      </w:r>
      <w:r>
        <w:rPr>
          <w:i/>
          <w:iCs/>
        </w:rPr>
        <w:t>Research in Pedagogy</w:t>
      </w:r>
      <w:r>
        <w:t xml:space="preserve">, </w:t>
      </w:r>
      <w:r>
        <w:rPr>
          <w:i/>
          <w:iCs/>
        </w:rPr>
        <w:t>11</w:t>
      </w:r>
      <w:r>
        <w:t>(1), 264–277.</w:t>
      </w:r>
    </w:p>
    <w:p w14:paraId="20BF058C" w14:textId="77777777" w:rsidR="00E3014B" w:rsidRDefault="00E3014B">
      <w:pPr>
        <w:ind w:left="720" w:hanging="720"/>
        <w:rPr>
          <w:i/>
          <w:iCs/>
        </w:rPr>
      </w:pPr>
    </w:p>
    <w:p w14:paraId="5B447D89" w14:textId="77777777" w:rsidR="00E3014B" w:rsidRDefault="00000000">
      <w:pPr>
        <w:ind w:left="720" w:hanging="720"/>
      </w:pPr>
      <w:r>
        <w:t xml:space="preserve">Byun, W., Blair, S. N., &amp; Pate, R. R. (2013). Objectively measured sedentary behavior in preschool children: Comparison between Montessori and traditional preschools. </w:t>
      </w:r>
      <w:r>
        <w:rPr>
          <w:i/>
          <w:iCs/>
        </w:rPr>
        <w:t>International Journal of Behavioral Nutrition and Physical Activity</w:t>
      </w:r>
      <w:r>
        <w:t xml:space="preserve">, </w:t>
      </w:r>
      <w:r>
        <w:rPr>
          <w:i/>
          <w:iCs/>
        </w:rPr>
        <w:t>10</w:t>
      </w:r>
      <w:r>
        <w:t xml:space="preserve">(2), 1–7. </w:t>
      </w:r>
      <w:hyperlink r:id="rId20">
        <w:r w:rsidR="00E3014B">
          <w:rPr>
            <w:color w:val="1155CC"/>
            <w:u w:val="single"/>
          </w:rPr>
          <w:t>https://doi.org/10.1186/1479-5868-10-2</w:t>
        </w:r>
      </w:hyperlink>
      <w:r>
        <w:t xml:space="preserve">. </w:t>
      </w:r>
    </w:p>
    <w:p w14:paraId="6D90DB04" w14:textId="77777777" w:rsidR="00E3014B" w:rsidRDefault="00E3014B">
      <w:pPr>
        <w:ind w:left="720" w:hanging="720"/>
      </w:pPr>
    </w:p>
    <w:p w14:paraId="692F1805" w14:textId="77777777" w:rsidR="00E3014B" w:rsidRDefault="00000000">
      <w:pPr>
        <w:ind w:left="720" w:hanging="720"/>
      </w:pPr>
      <w:r>
        <w:t xml:space="preserve">Calderon, A.S. (2024). The impact of Montessori education on creative expression in preschoolers. </w:t>
      </w:r>
      <w:r>
        <w:rPr>
          <w:i/>
          <w:iCs/>
        </w:rPr>
        <w:t>Research and Advances in Education, 3</w:t>
      </w:r>
      <w:r>
        <w:t>(8), 39–48.</w:t>
      </w:r>
    </w:p>
    <w:p w14:paraId="4EB9637D" w14:textId="77777777" w:rsidR="00E3014B" w:rsidRDefault="00E3014B">
      <w:pPr>
        <w:ind w:left="720" w:hanging="720"/>
      </w:pPr>
    </w:p>
    <w:p w14:paraId="392A8CED" w14:textId="77777777" w:rsidR="00E3014B" w:rsidRDefault="00000000">
      <w:pPr>
        <w:ind w:left="720" w:hanging="720"/>
      </w:pPr>
      <w:r>
        <w:lastRenderedPageBreak/>
        <w:t xml:space="preserve">Canzoneri-Golden, L., &amp; King, J. (2023). Montessori education and critical race theory in the United States. In (Eds)., </w:t>
      </w:r>
      <w:r>
        <w:rPr>
          <w:i/>
          <w:iCs/>
        </w:rPr>
        <w:t>The Bloomsbury handbook of Montessori education</w:t>
      </w:r>
      <w:r>
        <w:t xml:space="preserve"> (pp. 503–511). Bloomsbury.</w:t>
      </w:r>
    </w:p>
    <w:p w14:paraId="306D23C2" w14:textId="77777777" w:rsidR="00E3014B" w:rsidRDefault="00E3014B">
      <w:pPr>
        <w:ind w:left="720" w:hanging="720"/>
      </w:pPr>
    </w:p>
    <w:p w14:paraId="6601A423" w14:textId="77777777" w:rsidR="00E3014B" w:rsidRDefault="00000000">
      <w:pPr>
        <w:ind w:left="720" w:hanging="720"/>
      </w:pPr>
      <w:r>
        <w:t xml:space="preserve">Catherine, L. E., Javier, B., &amp; Francisco, G. (2020). Four pillars of the Montessori method and their support by current neuroscience. </w:t>
      </w:r>
      <w:r>
        <w:rPr>
          <w:i/>
          <w:iCs/>
        </w:rPr>
        <w:t>Mind, Brain, and Education</w:t>
      </w:r>
      <w:r>
        <w:t xml:space="preserve">, </w:t>
      </w:r>
      <w:r>
        <w:rPr>
          <w:i/>
          <w:iCs/>
        </w:rPr>
        <w:t>14</w:t>
      </w:r>
      <w:r>
        <w:t xml:space="preserve">(4), 322–334. </w:t>
      </w:r>
      <w:hyperlink r:id="rId21">
        <w:r w:rsidR="00E3014B">
          <w:rPr>
            <w:color w:val="1155CC"/>
            <w:u w:val="single"/>
          </w:rPr>
          <w:t>https://doi.org/10.1111/mbe.12262</w:t>
        </w:r>
      </w:hyperlink>
      <w:r>
        <w:t xml:space="preserve">. </w:t>
      </w:r>
    </w:p>
    <w:p w14:paraId="6802CAAC" w14:textId="77777777" w:rsidR="00E3014B" w:rsidRDefault="00E3014B">
      <w:pPr>
        <w:ind w:left="720" w:hanging="720"/>
        <w:rPr>
          <w:i/>
          <w:iCs/>
        </w:rPr>
      </w:pPr>
    </w:p>
    <w:p w14:paraId="4E262145" w14:textId="77777777" w:rsidR="00E3014B" w:rsidRDefault="00000000">
      <w:pPr>
        <w:ind w:left="720" w:hanging="720"/>
      </w:pPr>
      <w:r>
        <w:t xml:space="preserve">Chattin-McNichols, J. (1992). </w:t>
      </w:r>
      <w:r>
        <w:rPr>
          <w:i/>
          <w:iCs/>
        </w:rPr>
        <w:t>The Montessori controversy</w:t>
      </w:r>
      <w:r>
        <w:t>. Delmar.</w:t>
      </w:r>
    </w:p>
    <w:p w14:paraId="27D7266A" w14:textId="77777777" w:rsidR="00E3014B" w:rsidRDefault="00E3014B">
      <w:pPr>
        <w:ind w:left="720" w:hanging="720"/>
      </w:pPr>
    </w:p>
    <w:p w14:paraId="03E97BE4" w14:textId="77777777" w:rsidR="00E3014B" w:rsidRDefault="00000000">
      <w:pPr>
        <w:ind w:left="720" w:hanging="720"/>
      </w:pPr>
      <w:r>
        <w:t xml:space="preserve">Cohen, S. (1969). Maria Montessori: Priestess or </w:t>
      </w:r>
      <w:proofErr w:type="gramStart"/>
      <w:r>
        <w:t>pedagogue?.</w:t>
      </w:r>
      <w:proofErr w:type="gramEnd"/>
      <w:r>
        <w:t xml:space="preserve"> </w:t>
      </w:r>
      <w:r>
        <w:rPr>
          <w:i/>
          <w:iCs/>
        </w:rPr>
        <w:t>Teachers College Record</w:t>
      </w:r>
      <w:r>
        <w:t xml:space="preserve">, </w:t>
      </w:r>
      <w:r>
        <w:rPr>
          <w:i/>
          <w:iCs/>
        </w:rPr>
        <w:t>71</w:t>
      </w:r>
      <w:r>
        <w:t xml:space="preserve">(2), 1–10. </w:t>
      </w:r>
      <w:hyperlink r:id="rId22">
        <w:r w:rsidR="00E3014B">
          <w:rPr>
            <w:color w:val="1155CC"/>
            <w:u w:val="single"/>
          </w:rPr>
          <w:t>https://doi.org/10.1177/016146816907100203</w:t>
        </w:r>
      </w:hyperlink>
      <w:r>
        <w:t xml:space="preserve">. </w:t>
      </w:r>
    </w:p>
    <w:p w14:paraId="2F4282F7" w14:textId="77777777" w:rsidR="00E3014B" w:rsidRDefault="00E3014B">
      <w:pPr>
        <w:ind w:left="720" w:hanging="720"/>
      </w:pPr>
    </w:p>
    <w:p w14:paraId="25A70CDB" w14:textId="77777777" w:rsidR="00E3014B" w:rsidRDefault="00000000">
      <w:pPr>
        <w:ind w:left="720" w:hanging="720"/>
      </w:pPr>
      <w:r>
        <w:t xml:space="preserve">Cossentino, J. (2005). Ritualizing expertise: A non-Montessorian view of the Montessori method. </w:t>
      </w:r>
      <w:r>
        <w:rPr>
          <w:i/>
          <w:iCs/>
        </w:rPr>
        <w:t>American Journal of Education</w:t>
      </w:r>
      <w:r>
        <w:t xml:space="preserve">, </w:t>
      </w:r>
      <w:r>
        <w:rPr>
          <w:i/>
          <w:iCs/>
        </w:rPr>
        <w:t>111</w:t>
      </w:r>
      <w:r>
        <w:t xml:space="preserve">(2), 211–244. </w:t>
      </w:r>
      <w:hyperlink r:id="rId23">
        <w:r w:rsidR="00E3014B">
          <w:rPr>
            <w:color w:val="1155CC"/>
            <w:u w:val="single"/>
          </w:rPr>
          <w:t>https://doi.org/10.1086/426838</w:t>
        </w:r>
      </w:hyperlink>
      <w:r>
        <w:t xml:space="preserve">. </w:t>
      </w:r>
    </w:p>
    <w:p w14:paraId="14A50035" w14:textId="77777777" w:rsidR="00E3014B" w:rsidRDefault="00E3014B">
      <w:pPr>
        <w:ind w:left="720" w:hanging="720"/>
      </w:pPr>
    </w:p>
    <w:p w14:paraId="1905B225" w14:textId="77777777" w:rsidR="00E3014B" w:rsidRDefault="00000000">
      <w:pPr>
        <w:ind w:left="720" w:hanging="720"/>
      </w:pPr>
      <w:r>
        <w:t xml:space="preserve">Cossentino, J. (2010). Following all the children: Early intervention and Montessori. </w:t>
      </w:r>
      <w:r>
        <w:rPr>
          <w:i/>
          <w:iCs/>
        </w:rPr>
        <w:t>Montessori Life</w:t>
      </w:r>
      <w:r>
        <w:t xml:space="preserve">, </w:t>
      </w:r>
      <w:r>
        <w:rPr>
          <w:i/>
          <w:iCs/>
        </w:rPr>
        <w:t>22</w:t>
      </w:r>
      <w:r>
        <w:t>(4), 1–8.</w:t>
      </w:r>
    </w:p>
    <w:p w14:paraId="0A8FF476" w14:textId="77777777" w:rsidR="00E3014B" w:rsidRDefault="00E3014B">
      <w:pPr>
        <w:ind w:left="720" w:hanging="720"/>
      </w:pPr>
    </w:p>
    <w:p w14:paraId="4FA1FD20" w14:textId="77777777" w:rsidR="00E3014B" w:rsidRDefault="00000000">
      <w:pPr>
        <w:ind w:left="720" w:hanging="720"/>
      </w:pPr>
      <w:r>
        <w:t xml:space="preserve">Courtier, P., </w:t>
      </w:r>
      <w:proofErr w:type="spellStart"/>
      <w:r>
        <w:t>Gardes</w:t>
      </w:r>
      <w:proofErr w:type="spellEnd"/>
      <w:r>
        <w:t xml:space="preserve">, M. L., Van der Henst, J. B., Noveck, I. A., </w:t>
      </w:r>
      <w:proofErr w:type="spellStart"/>
      <w:r>
        <w:t>Croset</w:t>
      </w:r>
      <w:proofErr w:type="spellEnd"/>
      <w:r>
        <w:t xml:space="preserve">, M. C., </w:t>
      </w:r>
      <w:proofErr w:type="spellStart"/>
      <w:r>
        <w:t>Epinat</w:t>
      </w:r>
      <w:proofErr w:type="spellEnd"/>
      <w:r>
        <w:t xml:space="preserve">‐Duclos, J., ... &amp; Prado, J. (2021). Effects of Montessori education on the academic, cognitive, and social development of disadvantaged preschoolers: A randomized controlled study in the French public‐school system. </w:t>
      </w:r>
      <w:r>
        <w:rPr>
          <w:i/>
          <w:iCs/>
        </w:rPr>
        <w:t>Child Development</w:t>
      </w:r>
      <w:r>
        <w:t xml:space="preserve">, </w:t>
      </w:r>
      <w:r>
        <w:rPr>
          <w:i/>
          <w:iCs/>
        </w:rPr>
        <w:t>92</w:t>
      </w:r>
      <w:r>
        <w:t xml:space="preserve">(5), 2069–2088. </w:t>
      </w:r>
      <w:hyperlink r:id="rId24">
        <w:r w:rsidR="00E3014B">
          <w:rPr>
            <w:color w:val="1155CC"/>
            <w:u w:val="single"/>
          </w:rPr>
          <w:t>https://doi.org/10.1111/cdev.13575</w:t>
        </w:r>
      </w:hyperlink>
      <w:r>
        <w:t xml:space="preserve">. </w:t>
      </w:r>
    </w:p>
    <w:p w14:paraId="14789F8D" w14:textId="77777777" w:rsidR="00E3014B" w:rsidRDefault="00E3014B">
      <w:pPr>
        <w:ind w:left="720" w:hanging="720"/>
      </w:pPr>
    </w:p>
    <w:p w14:paraId="728D9F6A" w14:textId="77777777" w:rsidR="00E3014B" w:rsidRDefault="00000000">
      <w:pPr>
        <w:ind w:left="720" w:hanging="720"/>
      </w:pPr>
      <w:r>
        <w:t xml:space="preserve">Culclasure, B. T., Daoust, C. J., Cote, S. M., &amp; Zoll, S. (2019). Designing a logic model to inform Montessori research. </w:t>
      </w:r>
      <w:r>
        <w:rPr>
          <w:i/>
          <w:iCs/>
        </w:rPr>
        <w:t>Journal of Montessori Research, 5</w:t>
      </w:r>
      <w:r>
        <w:t xml:space="preserve">(1), 35–49. </w:t>
      </w:r>
      <w:hyperlink r:id="rId25">
        <w:r w:rsidR="00E3014B">
          <w:rPr>
            <w:color w:val="1155CC"/>
            <w:u w:val="single"/>
          </w:rPr>
          <w:t>https://digitalcommons.ric.edu/cgi/viewcontent.cgi?article=1609&amp;context=facultypublications</w:t>
        </w:r>
      </w:hyperlink>
      <w:r>
        <w:t xml:space="preserve"> </w:t>
      </w:r>
    </w:p>
    <w:p w14:paraId="3E299261" w14:textId="77777777" w:rsidR="00E3014B" w:rsidRDefault="00E3014B">
      <w:pPr>
        <w:ind w:left="720" w:hanging="720"/>
      </w:pPr>
    </w:p>
    <w:p w14:paraId="5BE16A3B" w14:textId="77777777" w:rsidR="00E3014B" w:rsidRDefault="00000000">
      <w:pPr>
        <w:ind w:left="720" w:hanging="720"/>
      </w:pPr>
      <w:r>
        <w:t xml:space="preserve">Cuma, F. İ. (2013). Project-based learning in teaching with the DAF Montessori method.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70</w:t>
      </w:r>
      <w:r>
        <w:t xml:space="preserve">, 1901–1910. </w:t>
      </w:r>
      <w:hyperlink r:id="rId26">
        <w:r w:rsidR="00E3014B">
          <w:rPr>
            <w:color w:val="1155CC"/>
            <w:u w:val="single"/>
          </w:rPr>
          <w:t>https://doi.org/10.1016/j.sbspro.2013.01.268</w:t>
        </w:r>
      </w:hyperlink>
      <w:r>
        <w:t xml:space="preserve">. </w:t>
      </w:r>
    </w:p>
    <w:p w14:paraId="71B52ED9" w14:textId="77777777" w:rsidR="00E3014B" w:rsidRDefault="00E3014B">
      <w:pPr>
        <w:ind w:left="720" w:hanging="720"/>
      </w:pPr>
    </w:p>
    <w:p w14:paraId="4ED33DBB" w14:textId="77777777" w:rsidR="00E3014B" w:rsidRDefault="00000000">
      <w:pPr>
        <w:ind w:left="720" w:hanging="720"/>
        <w:rPr>
          <w:color w:val="1155CC"/>
          <w:u w:val="single"/>
        </w:rPr>
      </w:pPr>
      <w:r>
        <w:t xml:space="preserve">Cuma, F. Đ. (2014). Action-oriented learning in teaching with the Montessori method. In </w:t>
      </w:r>
      <w:r>
        <w:rPr>
          <w:i/>
          <w:iCs/>
        </w:rPr>
        <w:t>The 2014 WEI International Academic Conference Proceedings</w:t>
      </w:r>
      <w:r>
        <w:t xml:space="preserve">. </w:t>
      </w:r>
      <w:hyperlink r:id="rId27">
        <w:r w:rsidR="00E3014B">
          <w:rPr>
            <w:color w:val="1155CC"/>
            <w:u w:val="single"/>
          </w:rPr>
          <w:t>https://www.westeastinstitute.com/wp-content/uploads/2014/05/Filiz-lknur-Cuma-Full-Paper.pdf</w:t>
        </w:r>
      </w:hyperlink>
    </w:p>
    <w:p w14:paraId="18F4155D" w14:textId="77777777" w:rsidR="00E3014B" w:rsidRDefault="00E3014B">
      <w:pPr>
        <w:ind w:left="720" w:hanging="720"/>
        <w:rPr>
          <w:color w:val="0000FF"/>
          <w:u w:val="single"/>
        </w:rPr>
      </w:pPr>
    </w:p>
    <w:p w14:paraId="66E44FDF" w14:textId="77777777" w:rsidR="00E3014B" w:rsidRDefault="00000000">
      <w:pPr>
        <w:ind w:left="720" w:hanging="720"/>
      </w:pPr>
      <w:r>
        <w:t xml:space="preserve">Cummins, S. (2024). </w:t>
      </w:r>
      <w:r>
        <w:rPr>
          <w:i/>
          <w:iCs/>
        </w:rPr>
        <w:t xml:space="preserve">Incorporating Montessori principles into your early </w:t>
      </w:r>
      <w:proofErr w:type="gramStart"/>
      <w:r>
        <w:rPr>
          <w:i/>
          <w:iCs/>
        </w:rPr>
        <w:t>years</w:t>
      </w:r>
      <w:proofErr w:type="gramEnd"/>
      <w:r>
        <w:rPr>
          <w:i/>
          <w:iCs/>
        </w:rPr>
        <w:t xml:space="preserve"> </w:t>
      </w:r>
      <w:proofErr w:type="gramStart"/>
      <w:r>
        <w:rPr>
          <w:i/>
          <w:iCs/>
        </w:rPr>
        <w:t>environments</w:t>
      </w:r>
      <w:proofErr w:type="gramEnd"/>
      <w:r>
        <w:rPr>
          <w:i/>
          <w:iCs/>
        </w:rPr>
        <w:t>: A guide to following the child</w:t>
      </w:r>
      <w:r>
        <w:t xml:space="preserve">. Taylor &amp; Francis. </w:t>
      </w:r>
      <w:hyperlink r:id="rId28">
        <w:r w:rsidR="00E3014B">
          <w:rPr>
            <w:color w:val="1155CC"/>
            <w:u w:val="single"/>
          </w:rPr>
          <w:t>https://doi.org/10.4324/9781003466970</w:t>
        </w:r>
      </w:hyperlink>
      <w:r>
        <w:t xml:space="preserve">. </w:t>
      </w:r>
    </w:p>
    <w:p w14:paraId="5FD91BF7" w14:textId="77777777" w:rsidR="00E3014B" w:rsidRDefault="00E3014B">
      <w:pPr>
        <w:ind w:left="720" w:hanging="720"/>
        <w:rPr>
          <w:color w:val="0000FF"/>
          <w:u w:val="single"/>
        </w:rPr>
      </w:pPr>
    </w:p>
    <w:p w14:paraId="2712B989" w14:textId="77777777" w:rsidR="00E3014B" w:rsidRDefault="00000000">
      <w:pPr>
        <w:ind w:left="720" w:hanging="720"/>
      </w:pPr>
      <w:r>
        <w:lastRenderedPageBreak/>
        <w:t xml:space="preserve">de Brouwer, J., </w:t>
      </w:r>
      <w:proofErr w:type="spellStart"/>
      <w:r>
        <w:t>Morssink-Santing</w:t>
      </w:r>
      <w:proofErr w:type="spellEnd"/>
      <w:r>
        <w:t xml:space="preserve">, V., &amp; van der Zee, S. (2024). Validation of the Teacher Questionnaire of Montessori Practice for Early Childhood in the Dutch context.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>10</w:t>
      </w:r>
      <w:r>
        <w:t xml:space="preserve">(1). </w:t>
      </w:r>
      <w:hyperlink r:id="rId29">
        <w:r w:rsidR="00E3014B">
          <w:rPr>
            <w:color w:val="1155CC"/>
            <w:u w:val="single"/>
          </w:rPr>
          <w:t>https://doi.org/10.17161/jomr.v10i1.21543</w:t>
        </w:r>
      </w:hyperlink>
      <w:hyperlink r:id="rId30">
        <w:r w:rsidR="00E3014B">
          <w:rPr>
            <w:color w:val="0000FF"/>
            <w:u w:val="single"/>
          </w:rPr>
          <w:t xml:space="preserve"> </w:t>
        </w:r>
      </w:hyperlink>
    </w:p>
    <w:p w14:paraId="14647857" w14:textId="77777777" w:rsidR="00E3014B" w:rsidRDefault="00E3014B">
      <w:pPr>
        <w:ind w:left="720" w:hanging="720"/>
        <w:rPr>
          <w:color w:val="0000FF"/>
          <w:u w:val="single"/>
        </w:rPr>
      </w:pPr>
    </w:p>
    <w:p w14:paraId="6D696497" w14:textId="77777777" w:rsidR="00E3014B" w:rsidRDefault="00000000">
      <w:pPr>
        <w:ind w:left="720" w:hanging="720"/>
      </w:pPr>
      <w:proofErr w:type="spellStart"/>
      <w:r>
        <w:t>Demangeon</w:t>
      </w:r>
      <w:proofErr w:type="spellEnd"/>
      <w:r>
        <w:t xml:space="preserve">, A., Claudel-Valentin, S., Aubry, A., &amp; </w:t>
      </w:r>
      <w:proofErr w:type="spellStart"/>
      <w:r>
        <w:t>Tazouti</w:t>
      </w:r>
      <w:proofErr w:type="spellEnd"/>
      <w:r>
        <w:t xml:space="preserve">, Y. (2023). A meta-analysis of the effects of Montessori education on five fields of development and learning in preschool and school-age children. </w:t>
      </w:r>
      <w:r>
        <w:rPr>
          <w:i/>
          <w:iCs/>
        </w:rPr>
        <w:t>Contemporary Educational Psychology</w:t>
      </w:r>
      <w:r>
        <w:t xml:space="preserve">, </w:t>
      </w:r>
      <w:r>
        <w:rPr>
          <w:i/>
          <w:iCs/>
        </w:rPr>
        <w:t>73</w:t>
      </w:r>
      <w:r>
        <w:t xml:space="preserve">, 102182. </w:t>
      </w:r>
      <w:hyperlink r:id="rId31">
        <w:r w:rsidR="00E3014B">
          <w:rPr>
            <w:color w:val="1155CC"/>
            <w:u w:val="single"/>
          </w:rPr>
          <w:t>https://doi.org/10.1016/j.cedpsych.2023.102182</w:t>
        </w:r>
      </w:hyperlink>
      <w:r>
        <w:t xml:space="preserve">. </w:t>
      </w:r>
    </w:p>
    <w:p w14:paraId="7F44DD87" w14:textId="77777777" w:rsidR="00E3014B" w:rsidRDefault="00E3014B">
      <w:pPr>
        <w:ind w:left="720" w:hanging="720"/>
      </w:pPr>
    </w:p>
    <w:p w14:paraId="0FF37ACF" w14:textId="77777777" w:rsidR="00E3014B" w:rsidRDefault="00000000">
      <w:pPr>
        <w:ind w:left="720" w:hanging="720"/>
        <w:rPr>
          <w:color w:val="1155CC"/>
        </w:rPr>
      </w:pPr>
      <w:proofErr w:type="spellStart"/>
      <w:r>
        <w:t>Demangeon</w:t>
      </w:r>
      <w:proofErr w:type="spellEnd"/>
      <w:r>
        <w:t xml:space="preserve">, A., Claudel-Valentin, S., &amp; </w:t>
      </w:r>
      <w:proofErr w:type="spellStart"/>
      <w:r>
        <w:t>Tazouti</w:t>
      </w:r>
      <w:proofErr w:type="spellEnd"/>
      <w:r>
        <w:t xml:space="preserve">, Y. (2024). Early literacy, early numeracy and executive functions of French Kindergartners in Montessori and conventional environments. </w:t>
      </w:r>
      <w:r>
        <w:rPr>
          <w:i/>
          <w:iCs/>
        </w:rPr>
        <w:t>Early Years</w:t>
      </w:r>
      <w:r>
        <w:t xml:space="preserve">, 1–15. </w:t>
      </w:r>
      <w:hyperlink r:id="rId32">
        <w:r w:rsidR="00E3014B">
          <w:rPr>
            <w:color w:val="1155CC"/>
            <w:u w:val="single"/>
          </w:rPr>
          <w:t>https://doi.org/10.1080/09575146.2024.2343706</w:t>
        </w:r>
      </w:hyperlink>
    </w:p>
    <w:p w14:paraId="0ABB06EF" w14:textId="77777777" w:rsidR="00E3014B" w:rsidRDefault="00E3014B">
      <w:pPr>
        <w:ind w:left="720" w:hanging="720"/>
      </w:pPr>
    </w:p>
    <w:p w14:paraId="4405A6FC" w14:textId="77777777" w:rsidR="00E3014B" w:rsidRDefault="00000000">
      <w:pPr>
        <w:ind w:left="720" w:hanging="720"/>
      </w:pPr>
      <w:r>
        <w:t xml:space="preserve">Dhiksha, J., &amp; Suresh, A. (2016). Self-esteem and academic anxiety of high school students with Montessori and traditional method of education. </w:t>
      </w:r>
      <w:r>
        <w:rPr>
          <w:i/>
          <w:iCs/>
        </w:rPr>
        <w:t>Indian Journal of Health &amp; Wellbeing</w:t>
      </w:r>
      <w:r>
        <w:t xml:space="preserve">, </w:t>
      </w:r>
      <w:r>
        <w:rPr>
          <w:i/>
          <w:iCs/>
        </w:rPr>
        <w:t>7</w:t>
      </w:r>
      <w:r>
        <w:t>(5), 543–545.</w:t>
      </w:r>
    </w:p>
    <w:p w14:paraId="27E3F92D" w14:textId="77777777" w:rsidR="00E3014B" w:rsidRDefault="00E3014B">
      <w:pPr>
        <w:ind w:left="720" w:hanging="720"/>
      </w:pPr>
    </w:p>
    <w:p w14:paraId="6FDAEED7" w14:textId="77777777" w:rsidR="00E3014B" w:rsidRDefault="00000000">
      <w:pPr>
        <w:ind w:left="720" w:hanging="720"/>
      </w:pPr>
      <w:r>
        <w:t xml:space="preserve">Di Blasi, F. D., Costanzo, A. A., </w:t>
      </w:r>
      <w:proofErr w:type="spellStart"/>
      <w:r>
        <w:t>Stimoli</w:t>
      </w:r>
      <w:proofErr w:type="spellEnd"/>
      <w:r>
        <w:t xml:space="preserve">, M. A., Liccardi, G., Zoccolotti, P., &amp; Buono, S. (2025). Maria Montessori’s educational approach to intellectual disability and autism: A systematic review of quantitative research. </w:t>
      </w:r>
      <w:r>
        <w:rPr>
          <w:i/>
          <w:iCs/>
        </w:rPr>
        <w:t>Education Sciences, 15</w:t>
      </w:r>
      <w:r>
        <w:t xml:space="preserve">(8), 1031. </w:t>
      </w:r>
    </w:p>
    <w:p w14:paraId="3D09907D" w14:textId="77777777" w:rsidR="00E3014B" w:rsidRDefault="00E3014B">
      <w:pPr>
        <w:ind w:left="720" w:hanging="720"/>
      </w:pPr>
    </w:p>
    <w:p w14:paraId="32F8D1EB" w14:textId="77777777" w:rsidR="00E3014B" w:rsidRDefault="00000000">
      <w:pPr>
        <w:ind w:left="720" w:hanging="720"/>
      </w:pPr>
      <w:r>
        <w:t xml:space="preserve">Dongmei, C., &amp; Samu, Q. (2024). Analysis of the implementation and effectiveness of thematic activities under Montessori educational philosophy. </w:t>
      </w:r>
      <w:r>
        <w:rPr>
          <w:i/>
          <w:iCs/>
        </w:rPr>
        <w:t>Asian Journal of Research in Education and Social Sciences</w:t>
      </w:r>
      <w:r>
        <w:t xml:space="preserve">, </w:t>
      </w:r>
      <w:r>
        <w:rPr>
          <w:i/>
          <w:iCs/>
        </w:rPr>
        <w:t>6</w:t>
      </w:r>
      <w:r>
        <w:t xml:space="preserve">(2), 85–93. </w:t>
      </w:r>
    </w:p>
    <w:p w14:paraId="0E99FB4B" w14:textId="77777777" w:rsidR="00E3014B" w:rsidRDefault="00E3014B">
      <w:pPr>
        <w:ind w:left="720" w:hanging="720"/>
      </w:pPr>
    </w:p>
    <w:p w14:paraId="444A1455" w14:textId="77777777" w:rsidR="00E3014B" w:rsidRDefault="00000000">
      <w:pPr>
        <w:ind w:left="720" w:hanging="720"/>
      </w:pPr>
      <w:r>
        <w:t xml:space="preserve">Donoso, S., </w:t>
      </w:r>
      <w:proofErr w:type="spellStart"/>
      <w:r>
        <w:t>Mirauda</w:t>
      </w:r>
      <w:proofErr w:type="spellEnd"/>
      <w:r>
        <w:t xml:space="preserve">, P., &amp; Jacob, R. (2018). Some ideological considerations in the Bauhaus for the development of didactic activities: The influence of the Montessori method, the modernism and the gothic. </w:t>
      </w:r>
      <w:r>
        <w:rPr>
          <w:i/>
          <w:iCs/>
        </w:rPr>
        <w:t>Thinking Skills and Creativity</w:t>
      </w:r>
      <w:r>
        <w:t xml:space="preserve">, </w:t>
      </w:r>
      <w:r>
        <w:rPr>
          <w:i/>
          <w:iCs/>
        </w:rPr>
        <w:t>27</w:t>
      </w:r>
      <w:r>
        <w:t xml:space="preserve">, 167–176. </w:t>
      </w:r>
      <w:hyperlink r:id="rId33">
        <w:r w:rsidR="00E3014B">
          <w:rPr>
            <w:color w:val="1155CC"/>
            <w:u w:val="single"/>
          </w:rPr>
          <w:t>https://doi.org/10.1016/j.tsc.2018.02.007</w:t>
        </w:r>
      </w:hyperlink>
      <w:r>
        <w:t xml:space="preserve">. </w:t>
      </w:r>
    </w:p>
    <w:p w14:paraId="68FAE189" w14:textId="77777777" w:rsidR="00E3014B" w:rsidRDefault="00E3014B">
      <w:pPr>
        <w:ind w:left="720" w:hanging="720"/>
      </w:pPr>
    </w:p>
    <w:p w14:paraId="7BAB2ABE" w14:textId="77777777" w:rsidR="00E3014B" w:rsidRDefault="00000000">
      <w:pPr>
        <w:ind w:left="720" w:hanging="720"/>
      </w:pPr>
      <w:proofErr w:type="spellStart"/>
      <w:r>
        <w:t>Drigas</w:t>
      </w:r>
      <w:proofErr w:type="spellEnd"/>
      <w:r>
        <w:t xml:space="preserve">, A., &amp; </w:t>
      </w:r>
      <w:proofErr w:type="spellStart"/>
      <w:r>
        <w:t>Gkeka</w:t>
      </w:r>
      <w:proofErr w:type="spellEnd"/>
      <w:r>
        <w:t xml:space="preserve">, E. (2016). Montessori method and ICTs. </w:t>
      </w:r>
      <w:r>
        <w:rPr>
          <w:i/>
          <w:iCs/>
        </w:rPr>
        <w:t>International Journal of Recent Contributions from Engineering, Science &amp; IT (</w:t>
      </w:r>
      <w:proofErr w:type="spellStart"/>
      <w:r>
        <w:rPr>
          <w:i/>
          <w:iCs/>
        </w:rPr>
        <w:t>iJES</w:t>
      </w:r>
      <w:proofErr w:type="spellEnd"/>
      <w:r>
        <w:rPr>
          <w:i/>
          <w:iCs/>
        </w:rPr>
        <w:t>)</w:t>
      </w:r>
      <w:r>
        <w:t xml:space="preserve">, </w:t>
      </w:r>
      <w:r>
        <w:rPr>
          <w:i/>
          <w:iCs/>
        </w:rPr>
        <w:t>4</w:t>
      </w:r>
      <w:r>
        <w:t xml:space="preserve">(1), 25–30. </w:t>
      </w:r>
      <w:hyperlink r:id="rId34">
        <w:r w:rsidR="00E3014B">
          <w:rPr>
            <w:color w:val="1155CC"/>
            <w:u w:val="single"/>
          </w:rPr>
          <w:t>https://doi.org/10.3991/ijes.v4i1.5481</w:t>
        </w:r>
      </w:hyperlink>
      <w:r>
        <w:t xml:space="preserve">. </w:t>
      </w:r>
    </w:p>
    <w:p w14:paraId="7093C364" w14:textId="77777777" w:rsidR="00E3014B" w:rsidRDefault="00E3014B">
      <w:pPr>
        <w:ind w:left="720" w:hanging="720"/>
      </w:pPr>
    </w:p>
    <w:p w14:paraId="6FBBC3A5" w14:textId="77777777" w:rsidR="00E3014B" w:rsidRDefault="00000000">
      <w:pPr>
        <w:ind w:left="720" w:hanging="720"/>
      </w:pPr>
      <w:r>
        <w:t xml:space="preserve">Duckworth, C. (2006). Teaching peace: A dialogue on the Montessori method. </w:t>
      </w:r>
      <w:r>
        <w:rPr>
          <w:i/>
          <w:iCs/>
        </w:rPr>
        <w:t>Journal of Peace Education</w:t>
      </w:r>
      <w:r>
        <w:t xml:space="preserve">, </w:t>
      </w:r>
      <w:r>
        <w:rPr>
          <w:i/>
          <w:iCs/>
        </w:rPr>
        <w:t>3</w:t>
      </w:r>
      <w:r>
        <w:t xml:space="preserve">(1), 39–53. </w:t>
      </w:r>
      <w:hyperlink r:id="rId35">
        <w:r w:rsidR="00E3014B">
          <w:rPr>
            <w:color w:val="1155CC"/>
            <w:u w:val="single"/>
          </w:rPr>
          <w:t>https://doi.org/10.1080/17400200500532128</w:t>
        </w:r>
      </w:hyperlink>
      <w:r>
        <w:t xml:space="preserve">. </w:t>
      </w:r>
    </w:p>
    <w:p w14:paraId="114D7593" w14:textId="77777777" w:rsidR="00E3014B" w:rsidRDefault="00E3014B">
      <w:pPr>
        <w:ind w:left="720" w:hanging="720"/>
      </w:pPr>
    </w:p>
    <w:p w14:paraId="63A439C7" w14:textId="77777777" w:rsidR="00E3014B" w:rsidRDefault="00000000">
      <w:pPr>
        <w:ind w:left="720" w:hanging="720"/>
      </w:pPr>
      <w:proofErr w:type="spellStart"/>
      <w:r>
        <w:t>Eratay</w:t>
      </w:r>
      <w:proofErr w:type="spellEnd"/>
      <w:r>
        <w:t xml:space="preserve">, E. (2011). Efficiency of Montessori method. </w:t>
      </w:r>
      <w:proofErr w:type="spellStart"/>
      <w:r>
        <w:rPr>
          <w:i/>
          <w:iCs/>
        </w:rPr>
        <w:t>Pegem</w:t>
      </w:r>
      <w:proofErr w:type="spellEnd"/>
      <w:r>
        <w:rPr>
          <w:i/>
          <w:iCs/>
        </w:rPr>
        <w:t xml:space="preserve"> Journal of Education and Instruction</w:t>
      </w:r>
      <w:r>
        <w:t xml:space="preserve">, </w:t>
      </w:r>
      <w:r>
        <w:rPr>
          <w:i/>
          <w:iCs/>
        </w:rPr>
        <w:t>1</w:t>
      </w:r>
      <w:r>
        <w:t xml:space="preserve">(1), 11–19. </w:t>
      </w:r>
      <w:hyperlink r:id="rId36">
        <w:r w:rsidR="00E3014B">
          <w:rPr>
            <w:color w:val="1155CC"/>
            <w:u w:val="single"/>
          </w:rPr>
          <w:t>https://doi.org/10.14527/C1S1M2</w:t>
        </w:r>
      </w:hyperlink>
      <w:r>
        <w:t xml:space="preserve">. </w:t>
      </w:r>
    </w:p>
    <w:p w14:paraId="2E497C08" w14:textId="77777777" w:rsidR="00E3014B" w:rsidRDefault="00E3014B">
      <w:pPr>
        <w:ind w:left="720" w:hanging="720"/>
      </w:pPr>
    </w:p>
    <w:p w14:paraId="54281898" w14:textId="77777777" w:rsidR="00E3014B" w:rsidRDefault="00000000">
      <w:pPr>
        <w:ind w:left="720" w:hanging="720"/>
      </w:pPr>
      <w:proofErr w:type="spellStart"/>
      <w:r>
        <w:t>Eşi</w:t>
      </w:r>
      <w:proofErr w:type="spellEnd"/>
      <w:r>
        <w:t xml:space="preserve">, M. C. The impact of the Montessori education on pupils diagnosed with ADHD: The analysis of the perceived level of academic performance, </w:t>
      </w:r>
      <w:proofErr w:type="spellStart"/>
      <w:r>
        <w:t>behaviour</w:t>
      </w:r>
      <w:proofErr w:type="spellEnd"/>
      <w:r>
        <w:t xml:space="preserve">, reactivity, self-efficacy, and social integration by reference to traditional education programs. </w:t>
      </w:r>
      <w:r>
        <w:rPr>
          <w:i/>
          <w:iCs/>
        </w:rPr>
        <w:t>Journal of Education, Society &amp; Multiculturalism</w:t>
      </w:r>
      <w:r>
        <w:t xml:space="preserve">, </w:t>
      </w:r>
      <w:r>
        <w:rPr>
          <w:i/>
          <w:iCs/>
        </w:rPr>
        <w:t>5</w:t>
      </w:r>
      <w:r>
        <w:t xml:space="preserve">(1), 72–86. </w:t>
      </w:r>
      <w:hyperlink r:id="rId37">
        <w:r w:rsidR="00E3014B">
          <w:rPr>
            <w:color w:val="1155CC"/>
            <w:u w:val="single"/>
          </w:rPr>
          <w:t>https://doi.org/10.2478/jesm-2024-0005</w:t>
        </w:r>
      </w:hyperlink>
      <w:r>
        <w:t>.</w:t>
      </w:r>
    </w:p>
    <w:p w14:paraId="21446952" w14:textId="77777777" w:rsidR="00E3014B" w:rsidRDefault="00E3014B">
      <w:pPr>
        <w:ind w:left="720" w:hanging="720"/>
      </w:pPr>
    </w:p>
    <w:p w14:paraId="58892A0E" w14:textId="77777777" w:rsidR="00E3014B" w:rsidRDefault="00000000">
      <w:pPr>
        <w:ind w:left="720" w:hanging="720"/>
        <w:rPr>
          <w:color w:val="1155CC"/>
        </w:rPr>
      </w:pPr>
      <w:proofErr w:type="spellStart"/>
      <w:r>
        <w:t>Faryadi</w:t>
      </w:r>
      <w:proofErr w:type="spellEnd"/>
      <w:r>
        <w:t xml:space="preserve">, Q. (2017). The application of Montessori method in learning mathematics: </w:t>
      </w:r>
      <w:proofErr w:type="gramStart"/>
      <w:r>
        <w:t>An experimental research</w:t>
      </w:r>
      <w:proofErr w:type="gramEnd"/>
      <w:r>
        <w:t xml:space="preserve">. </w:t>
      </w:r>
      <w:r>
        <w:rPr>
          <w:i/>
          <w:iCs/>
        </w:rPr>
        <w:t>Open Access Library Journal</w:t>
      </w:r>
      <w:r>
        <w:t xml:space="preserve">, </w:t>
      </w:r>
      <w:r>
        <w:rPr>
          <w:i/>
          <w:iCs/>
        </w:rPr>
        <w:t>4</w:t>
      </w:r>
      <w:r>
        <w:t xml:space="preserve">, 1–14.  </w:t>
      </w:r>
      <w:hyperlink r:id="rId38">
        <w:r w:rsidR="00E3014B">
          <w:rPr>
            <w:color w:val="1155CC"/>
            <w:u w:val="single"/>
          </w:rPr>
          <w:t>https://files.eric.ed.gov/fulltext/ED581693.pdf</w:t>
        </w:r>
      </w:hyperlink>
      <w:r>
        <w:rPr>
          <w:color w:val="1155CC"/>
        </w:rPr>
        <w:t>.</w:t>
      </w:r>
    </w:p>
    <w:p w14:paraId="211F4EED" w14:textId="77777777" w:rsidR="00E3014B" w:rsidRDefault="00E3014B">
      <w:pPr>
        <w:ind w:left="720" w:hanging="720"/>
      </w:pPr>
    </w:p>
    <w:p w14:paraId="4923ACE5" w14:textId="77777777" w:rsidR="00E3014B" w:rsidRDefault="00000000">
      <w:pPr>
        <w:ind w:left="720" w:hanging="720"/>
      </w:pPr>
      <w:proofErr w:type="spellStart"/>
      <w:r>
        <w:t>Feez</w:t>
      </w:r>
      <w:proofErr w:type="spellEnd"/>
      <w:r>
        <w:t xml:space="preserve">, S. (2010). </w:t>
      </w:r>
      <w:r>
        <w:rPr>
          <w:i/>
          <w:iCs/>
        </w:rPr>
        <w:t>Montessori and early childhood: A guide for students</w:t>
      </w:r>
      <w:r>
        <w:t xml:space="preserve">. Sage. </w:t>
      </w:r>
      <w:hyperlink r:id="rId39">
        <w:r w:rsidR="00E3014B">
          <w:rPr>
            <w:color w:val="1155CC"/>
            <w:u w:val="single"/>
          </w:rPr>
          <w:t>http://digital.casalini.it/9781446205877</w:t>
        </w:r>
      </w:hyperlink>
      <w:r>
        <w:t>.</w:t>
      </w:r>
    </w:p>
    <w:p w14:paraId="78AC9C03" w14:textId="77777777" w:rsidR="00E3014B" w:rsidRDefault="00E3014B">
      <w:pPr>
        <w:ind w:left="720" w:hanging="720"/>
      </w:pPr>
    </w:p>
    <w:p w14:paraId="10EA2298" w14:textId="77777777" w:rsidR="00E3014B" w:rsidRDefault="00000000">
      <w:pPr>
        <w:ind w:left="720" w:hanging="720"/>
      </w:pPr>
      <w:r>
        <w:t xml:space="preserve">Firdaus, I. (2018). The application of Montessori method to a child's development in English reading and writing skills (case study). </w:t>
      </w:r>
      <w:proofErr w:type="spellStart"/>
      <w:r>
        <w:rPr>
          <w:i/>
          <w:iCs/>
        </w:rPr>
        <w:t>Pujangga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Bahasa dan Sastra</w:t>
      </w:r>
      <w:r>
        <w:t xml:space="preserve">, </w:t>
      </w:r>
      <w:r>
        <w:rPr>
          <w:i/>
          <w:iCs/>
        </w:rPr>
        <w:t>3</w:t>
      </w:r>
      <w:r>
        <w:t xml:space="preserve">(2), 144–179. </w:t>
      </w:r>
      <w:hyperlink r:id="rId40">
        <w:r w:rsidR="00E3014B">
          <w:rPr>
            <w:color w:val="1155CC"/>
            <w:u w:val="single"/>
          </w:rPr>
          <w:t>https://doi.org/10.47313/pujangga.v3i2.439</w:t>
        </w:r>
      </w:hyperlink>
      <w:r>
        <w:t xml:space="preserve">. </w:t>
      </w:r>
    </w:p>
    <w:p w14:paraId="013DCC4F" w14:textId="77777777" w:rsidR="00E3014B" w:rsidRDefault="00E3014B">
      <w:pPr>
        <w:ind w:left="720" w:hanging="720"/>
      </w:pPr>
    </w:p>
    <w:p w14:paraId="3AD390D2" w14:textId="77777777" w:rsidR="00E3014B" w:rsidRDefault="00000000">
      <w:pPr>
        <w:ind w:left="720" w:hanging="720"/>
      </w:pPr>
      <w:r>
        <w:t xml:space="preserve">Fleming, D. J., &amp; Culclasure, B. (2024). Exploring public Montessori education: Equity and achievement in South Carolina. </w:t>
      </w:r>
      <w:r>
        <w:rPr>
          <w:i/>
          <w:iCs/>
        </w:rPr>
        <w:t>Journal of Research in Childhood Education</w:t>
      </w:r>
      <w:r>
        <w:t xml:space="preserve">, </w:t>
      </w:r>
      <w:r>
        <w:rPr>
          <w:i/>
          <w:iCs/>
        </w:rPr>
        <w:t>38</w:t>
      </w:r>
      <w:r>
        <w:t xml:space="preserve">(3), 459–484. </w:t>
      </w:r>
      <w:hyperlink r:id="rId41">
        <w:r w:rsidR="00E3014B">
          <w:rPr>
            <w:color w:val="0000FF"/>
            <w:u w:val="single"/>
          </w:rPr>
          <w:t>https://doi.org/10.1080/02568543.2023.2283202</w:t>
        </w:r>
      </w:hyperlink>
    </w:p>
    <w:p w14:paraId="6167A2E0" w14:textId="77777777" w:rsidR="00E3014B" w:rsidRDefault="00E3014B">
      <w:pPr>
        <w:ind w:left="720" w:hanging="720"/>
      </w:pPr>
    </w:p>
    <w:p w14:paraId="5FE067D4" w14:textId="77777777" w:rsidR="00E3014B" w:rsidRDefault="00000000">
      <w:pPr>
        <w:ind w:left="720" w:hanging="720"/>
        <w:rPr>
          <w:color w:val="1155CC"/>
        </w:rPr>
      </w:pPr>
      <w:r>
        <w:t xml:space="preserve">Fleming, D. J., Culclasure, B. T., Warren, H., &amp; Riga, G. (2024). The challenges and opportunities of implementing Montessori education in the public sector.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 xml:space="preserve">10, </w:t>
      </w:r>
      <w:r>
        <w:t xml:space="preserve">37–54. </w:t>
      </w:r>
      <w:hyperlink r:id="rId42">
        <w:r w:rsidR="00E3014B">
          <w:rPr>
            <w:color w:val="1155CC"/>
            <w:u w:val="single"/>
          </w:rPr>
          <w:t>https://doi.org/10.17161/jomr.v10i2.22574</w:t>
        </w:r>
      </w:hyperlink>
      <w:r>
        <w:rPr>
          <w:color w:val="1155CC"/>
        </w:rPr>
        <w:t>.</w:t>
      </w:r>
    </w:p>
    <w:p w14:paraId="3EFC24E7" w14:textId="77777777" w:rsidR="00E3014B" w:rsidRDefault="00E3014B">
      <w:pPr>
        <w:ind w:left="720" w:hanging="720"/>
      </w:pPr>
    </w:p>
    <w:p w14:paraId="6A20998B" w14:textId="77777777" w:rsidR="00E3014B" w:rsidRDefault="00000000">
      <w:pPr>
        <w:ind w:left="720" w:hanging="720"/>
      </w:pPr>
      <w:r>
        <w:t xml:space="preserve">Fleming, D. J., Culclasure, B., &amp; Zhang, D. (2019). The Montessori model and creativity.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>5</w:t>
      </w:r>
      <w:r>
        <w:t xml:space="preserve">(2), 1–14. </w:t>
      </w:r>
      <w:hyperlink r:id="rId43">
        <w:r w:rsidR="00E3014B">
          <w:rPr>
            <w:color w:val="1155CC"/>
            <w:u w:val="single"/>
          </w:rPr>
          <w:t>https://doi.org/10.17161/jomr.v5i2.7695</w:t>
        </w:r>
      </w:hyperlink>
      <w:r>
        <w:t xml:space="preserve">. </w:t>
      </w:r>
    </w:p>
    <w:p w14:paraId="7FAF4B59" w14:textId="77777777" w:rsidR="00E3014B" w:rsidRDefault="00E3014B">
      <w:pPr>
        <w:ind w:left="720" w:hanging="720"/>
      </w:pPr>
    </w:p>
    <w:p w14:paraId="02EA9E15" w14:textId="77777777" w:rsidR="00E3014B" w:rsidRDefault="00000000">
      <w:pPr>
        <w:ind w:left="720" w:hanging="720"/>
      </w:pPr>
      <w:r>
        <w:t xml:space="preserve">Foschi, R. (2008). Science and culture around the Montessori’s first “Children’s Houses” in Rome (1907–1915). </w:t>
      </w:r>
      <w:r>
        <w:rPr>
          <w:i/>
          <w:iCs/>
        </w:rPr>
        <w:t>Journal of the History of the Behavioral Sciences, 44</w:t>
      </w:r>
      <w:r>
        <w:t xml:space="preserve">(3), 238–257. </w:t>
      </w:r>
      <w:hyperlink r:id="rId44">
        <w:r w:rsidR="00E3014B">
          <w:rPr>
            <w:color w:val="1155CC"/>
            <w:u w:val="single"/>
          </w:rPr>
          <w:t>https://doi.org/10.1002/jhbs.20313</w:t>
        </w:r>
      </w:hyperlink>
      <w:r>
        <w:t xml:space="preserve">. </w:t>
      </w:r>
    </w:p>
    <w:p w14:paraId="7DBF2BC5" w14:textId="77777777" w:rsidR="00E3014B" w:rsidRDefault="00E3014B">
      <w:pPr>
        <w:ind w:left="720" w:hanging="720"/>
      </w:pPr>
    </w:p>
    <w:p w14:paraId="29FF21DA" w14:textId="77777777" w:rsidR="00E3014B" w:rsidRDefault="00000000">
      <w:pPr>
        <w:ind w:left="720" w:hanging="720"/>
        <w:rPr>
          <w:color w:val="1155CC"/>
        </w:rPr>
      </w:pPr>
      <w:r>
        <w:t xml:space="preserve">Franc, B., &amp; Subotic, V. (2015). Differences in phonological awareness of five-year-olds from Montessori and regular program preschool institutions. In </w:t>
      </w:r>
      <w:r>
        <w:rPr>
          <w:i/>
          <w:iCs/>
        </w:rPr>
        <w:t>Researching paradigms of childhood and education conference book of selected papers (2nd Symposium: Child language and culture)</w:t>
      </w:r>
      <w:r>
        <w:t xml:space="preserve"> (pp. 12–20). </w:t>
      </w:r>
      <w:hyperlink r:id="rId45">
        <w:r w:rsidR="00E3014B">
          <w:rPr>
            <w:color w:val="1155CC"/>
            <w:u w:val="single"/>
          </w:rPr>
          <w:t>http://personapsiho.com/wp-content/uploads/2015/03/Franc-V.-Subotic-S.-2015.-Differences-in-phonological-awareness-of-five-year-olds-from-Montessori-and-regular-program-preschool-institutions.pdf</w:t>
        </w:r>
      </w:hyperlink>
    </w:p>
    <w:p w14:paraId="3BC2675C" w14:textId="77777777" w:rsidR="00E3014B" w:rsidRDefault="00E3014B">
      <w:pPr>
        <w:ind w:left="720" w:hanging="720"/>
      </w:pPr>
    </w:p>
    <w:p w14:paraId="2C0412FC" w14:textId="77777777" w:rsidR="00E3014B" w:rsidRDefault="00000000">
      <w:pPr>
        <w:ind w:left="720" w:hanging="720"/>
      </w:pPr>
      <w:r>
        <w:t xml:space="preserve">Gardner, R. W. (1966). A psychologist looks at Montessori. </w:t>
      </w:r>
      <w:r>
        <w:rPr>
          <w:i/>
          <w:iCs/>
        </w:rPr>
        <w:t>The Elementary School Journal</w:t>
      </w:r>
      <w:r>
        <w:t xml:space="preserve">, </w:t>
      </w:r>
      <w:r>
        <w:rPr>
          <w:i/>
          <w:iCs/>
        </w:rPr>
        <w:t>67</w:t>
      </w:r>
      <w:r>
        <w:t>(2), 72–83.</w:t>
      </w:r>
    </w:p>
    <w:p w14:paraId="335909DE" w14:textId="77777777" w:rsidR="00E3014B" w:rsidRDefault="00E3014B">
      <w:pPr>
        <w:ind w:left="720" w:hanging="720"/>
      </w:pPr>
    </w:p>
    <w:p w14:paraId="79DC4596" w14:textId="77777777" w:rsidR="00E3014B" w:rsidRDefault="00000000">
      <w:pPr>
        <w:ind w:left="720" w:hanging="720"/>
      </w:pPr>
      <w:r>
        <w:t xml:space="preserve">Ghaffari, M., </w:t>
      </w:r>
      <w:proofErr w:type="spellStart"/>
      <w:r>
        <w:t>Kashkouli</w:t>
      </w:r>
      <w:proofErr w:type="spellEnd"/>
      <w:r>
        <w:t xml:space="preserve">, S. M., &amp; Sadighi, F. (2017). Montessori and conventional teaching methods in learning English as a second/foreign language: An overview. </w:t>
      </w:r>
      <w:r>
        <w:rPr>
          <w:i/>
          <w:iCs/>
        </w:rPr>
        <w:t>Journal of Applied Linguistics and Language Research</w:t>
      </w:r>
      <w:r>
        <w:t xml:space="preserve">, </w:t>
      </w:r>
      <w:r>
        <w:rPr>
          <w:i/>
          <w:iCs/>
        </w:rPr>
        <w:t>4</w:t>
      </w:r>
      <w:r>
        <w:t>(5), 209–218.</w:t>
      </w:r>
    </w:p>
    <w:p w14:paraId="126697B0" w14:textId="77777777" w:rsidR="00E3014B" w:rsidRDefault="00E3014B">
      <w:pPr>
        <w:ind w:left="720" w:hanging="720"/>
      </w:pPr>
    </w:p>
    <w:p w14:paraId="04D5E8B9" w14:textId="77777777" w:rsidR="00E3014B" w:rsidRDefault="00000000">
      <w:pPr>
        <w:ind w:left="720" w:hanging="720"/>
      </w:pPr>
      <w:proofErr w:type="spellStart"/>
      <w:r>
        <w:t>Gkeka</w:t>
      </w:r>
      <w:proofErr w:type="spellEnd"/>
      <w:r>
        <w:t xml:space="preserve">, E. G., Gougoudi, Α., Mertsioti, L., &amp; </w:t>
      </w:r>
      <w:proofErr w:type="spellStart"/>
      <w:r>
        <w:t>Drigas</w:t>
      </w:r>
      <w:proofErr w:type="spellEnd"/>
      <w:r>
        <w:t xml:space="preserve">, A. S. (2018). Intervention for ADHD child using the Montessori method and ICTs. </w:t>
      </w:r>
      <w:r>
        <w:rPr>
          <w:i/>
          <w:iCs/>
        </w:rPr>
        <w:t xml:space="preserve">International Journal of Recent Contributions </w:t>
      </w:r>
      <w:r>
        <w:rPr>
          <w:i/>
          <w:iCs/>
        </w:rPr>
        <w:lastRenderedPageBreak/>
        <w:t>from Engineering, Science &amp; IT (IJES)</w:t>
      </w:r>
      <w:r>
        <w:t xml:space="preserve">, </w:t>
      </w:r>
      <w:r>
        <w:rPr>
          <w:i/>
          <w:iCs/>
        </w:rPr>
        <w:t>6</w:t>
      </w:r>
      <w:r>
        <w:t xml:space="preserve">(2), 4–13. </w:t>
      </w:r>
      <w:hyperlink r:id="rId46">
        <w:r w:rsidR="00E3014B">
          <w:rPr>
            <w:color w:val="1155CC"/>
            <w:u w:val="single"/>
          </w:rPr>
          <w:t>https://doi.org/10.3991/ijes.v6i2.8729</w:t>
        </w:r>
      </w:hyperlink>
      <w:r>
        <w:t xml:space="preserve">. </w:t>
      </w:r>
    </w:p>
    <w:p w14:paraId="1D4DB403" w14:textId="77777777" w:rsidR="00E3014B" w:rsidRDefault="00E3014B">
      <w:pPr>
        <w:ind w:left="720" w:hanging="720"/>
      </w:pPr>
    </w:p>
    <w:p w14:paraId="48FF9069" w14:textId="77777777" w:rsidR="00E3014B" w:rsidRDefault="00000000">
      <w:pPr>
        <w:ind w:left="720" w:hanging="720"/>
      </w:pPr>
      <w:r>
        <w:t xml:space="preserve">Gutek, G. L., &amp; Gutek, P. A. (2016). </w:t>
      </w:r>
      <w:r>
        <w:rPr>
          <w:i/>
          <w:iCs/>
        </w:rPr>
        <w:t>Bringing Montessori to America: SS McClure, Maria Montessori, and the campaign to publicize Montessori education</w:t>
      </w:r>
      <w:r>
        <w:t>. University of Alabama Press.</w:t>
      </w:r>
    </w:p>
    <w:p w14:paraId="0F53E443" w14:textId="77777777" w:rsidR="00E3014B" w:rsidRDefault="00E3014B">
      <w:pPr>
        <w:ind w:left="720" w:hanging="720"/>
      </w:pPr>
    </w:p>
    <w:p w14:paraId="2068A932" w14:textId="77777777" w:rsidR="00E3014B" w:rsidRDefault="00000000">
      <w:pPr>
        <w:ind w:left="720" w:hanging="720"/>
      </w:pPr>
      <w:r>
        <w:t xml:space="preserve">He, H. L., Yan, H., Zuo, L., Liu, L., &amp; Zhang, X. P. (2009). Effects of Montessori education on the intellectual development in children aged 2 to 4 years. </w:t>
      </w:r>
      <w:r>
        <w:rPr>
          <w:i/>
          <w:iCs/>
        </w:rPr>
        <w:t>Chinese Journal of Contemporary Pediatrics</w:t>
      </w:r>
      <w:r>
        <w:t xml:space="preserve">, </w:t>
      </w:r>
      <w:r>
        <w:rPr>
          <w:i/>
          <w:iCs/>
        </w:rPr>
        <w:t>11</w:t>
      </w:r>
      <w:r>
        <w:t>(12), 1002–1005.</w:t>
      </w:r>
    </w:p>
    <w:p w14:paraId="6A2FA83F" w14:textId="77777777" w:rsidR="00E3014B" w:rsidRDefault="00E3014B">
      <w:pPr>
        <w:ind w:left="720" w:hanging="720"/>
      </w:pPr>
    </w:p>
    <w:p w14:paraId="415664DC" w14:textId="77777777" w:rsidR="00E3014B" w:rsidRDefault="00000000">
      <w:pPr>
        <w:ind w:left="720" w:hanging="720"/>
      </w:pPr>
      <w:r>
        <w:t xml:space="preserve">Hien, T.T.T. (2024). Efficient management in the Montessori educational environment for preschool children. </w:t>
      </w:r>
      <w:r>
        <w:rPr>
          <w:i/>
          <w:iCs/>
        </w:rPr>
        <w:t>International Research Journal of Management, IT and Social Sciences, 11</w:t>
      </w:r>
      <w:r>
        <w:t xml:space="preserve">(1), 49–57. </w:t>
      </w:r>
      <w:hyperlink r:id="rId47">
        <w:r w:rsidR="00E3014B">
          <w:rPr>
            <w:color w:val="1155CC"/>
            <w:u w:val="single"/>
          </w:rPr>
          <w:t>https://doi.org/10.21744/irjmis.v11n1.2414</w:t>
        </w:r>
      </w:hyperlink>
      <w:r>
        <w:t xml:space="preserve">. </w:t>
      </w:r>
    </w:p>
    <w:p w14:paraId="2A681BF2" w14:textId="77777777" w:rsidR="00E3014B" w:rsidRDefault="00E3014B">
      <w:pPr>
        <w:ind w:left="720" w:hanging="720"/>
      </w:pPr>
    </w:p>
    <w:p w14:paraId="7704EC73" w14:textId="77777777" w:rsidR="00E3014B" w:rsidRDefault="00000000">
      <w:pPr>
        <w:ind w:left="720" w:hanging="720"/>
      </w:pPr>
      <w:r>
        <w:t xml:space="preserve">Hiles, E. (2018). Parents’ reasons for sending their child to Montessori schools.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>4</w:t>
      </w:r>
      <w:r>
        <w:t xml:space="preserve">(1), 1–13. </w:t>
      </w:r>
      <w:hyperlink r:id="rId48">
        <w:r w:rsidR="00E3014B">
          <w:rPr>
            <w:color w:val="1155CC"/>
            <w:u w:val="single"/>
          </w:rPr>
          <w:t>https://doi.org/10.17161/jomr.v4i1.6714</w:t>
        </w:r>
      </w:hyperlink>
      <w:r>
        <w:t xml:space="preserve">. </w:t>
      </w:r>
    </w:p>
    <w:p w14:paraId="12EFFA4E" w14:textId="77777777" w:rsidR="00E3014B" w:rsidRDefault="00E3014B">
      <w:pPr>
        <w:ind w:left="720" w:hanging="720"/>
      </w:pPr>
    </w:p>
    <w:p w14:paraId="1B624600" w14:textId="77777777" w:rsidR="00E3014B" w:rsidRDefault="00000000">
      <w:pPr>
        <w:ind w:left="720" w:hanging="720"/>
      </w:pPr>
      <w:r>
        <w:t xml:space="preserve">Kalyani, N. (2024). Educational philosophy and methodologies of Maria Montessori. </w:t>
      </w:r>
      <w:r>
        <w:rPr>
          <w:i/>
          <w:iCs/>
        </w:rPr>
        <w:t>Journal of Education and Development, 16</w:t>
      </w:r>
      <w:r>
        <w:t xml:space="preserve">(27), 197–211. </w:t>
      </w:r>
    </w:p>
    <w:p w14:paraId="2424224D" w14:textId="77777777" w:rsidR="00E3014B" w:rsidRDefault="00E3014B">
      <w:pPr>
        <w:ind w:left="720" w:hanging="720"/>
      </w:pPr>
    </w:p>
    <w:p w14:paraId="1944B592" w14:textId="77777777" w:rsidR="00E3014B" w:rsidRDefault="00000000">
      <w:pPr>
        <w:ind w:left="720" w:hanging="720"/>
      </w:pPr>
      <w:proofErr w:type="spellStart"/>
      <w:r>
        <w:t>Kayılı</w:t>
      </w:r>
      <w:proofErr w:type="spellEnd"/>
      <w:r>
        <w:t xml:space="preserve">, G. (2018). The effect of Montessori method on cognitive tempo of kindergarten children. </w:t>
      </w:r>
      <w:r>
        <w:rPr>
          <w:i/>
          <w:iCs/>
        </w:rPr>
        <w:t>Early Child Development and Care</w:t>
      </w:r>
      <w:r>
        <w:t xml:space="preserve">, </w:t>
      </w:r>
      <w:r>
        <w:rPr>
          <w:i/>
          <w:iCs/>
        </w:rPr>
        <w:t>188</w:t>
      </w:r>
      <w:r>
        <w:t xml:space="preserve">(3), 327–335. </w:t>
      </w:r>
      <w:hyperlink r:id="rId49">
        <w:r w:rsidR="00E3014B">
          <w:rPr>
            <w:color w:val="1155CC"/>
            <w:u w:val="single"/>
          </w:rPr>
          <w:t>https://doi.org/10.1080/03004430.2016.1217849</w:t>
        </w:r>
      </w:hyperlink>
      <w:r>
        <w:t xml:space="preserve">. </w:t>
      </w:r>
    </w:p>
    <w:p w14:paraId="7BF67475" w14:textId="77777777" w:rsidR="00E3014B" w:rsidRDefault="00E3014B">
      <w:pPr>
        <w:ind w:left="720" w:hanging="720"/>
      </w:pPr>
    </w:p>
    <w:p w14:paraId="38DEA537" w14:textId="77777777" w:rsidR="00E3014B" w:rsidRDefault="00000000">
      <w:pPr>
        <w:ind w:left="720" w:hanging="720"/>
      </w:pPr>
      <w:proofErr w:type="spellStart"/>
      <w:r>
        <w:t>Kayılı</w:t>
      </w:r>
      <w:proofErr w:type="spellEnd"/>
      <w:r>
        <w:t xml:space="preserve">, G., &amp; Arı, R. (2011). Examination of the effects of the Montessori Method on preschool children’s readiness to primary education. </w:t>
      </w:r>
      <w:r>
        <w:rPr>
          <w:i/>
          <w:iCs/>
        </w:rPr>
        <w:t>Educational Sciences: Theory &amp; Practice</w:t>
      </w:r>
      <w:r>
        <w:t xml:space="preserve">, </w:t>
      </w:r>
      <w:r>
        <w:rPr>
          <w:i/>
          <w:iCs/>
        </w:rPr>
        <w:t>11</w:t>
      </w:r>
      <w:r>
        <w:t>(4), 2091–2109.</w:t>
      </w:r>
    </w:p>
    <w:p w14:paraId="5074FA6F" w14:textId="77777777" w:rsidR="00E3014B" w:rsidRDefault="00E3014B">
      <w:pPr>
        <w:ind w:left="720" w:hanging="720"/>
      </w:pPr>
    </w:p>
    <w:p w14:paraId="32B84ACB" w14:textId="77777777" w:rsidR="00E3014B" w:rsidRDefault="00000000">
      <w:pPr>
        <w:ind w:left="720" w:hanging="720"/>
      </w:pPr>
      <w:proofErr w:type="spellStart"/>
      <w:r>
        <w:t>Kayili</w:t>
      </w:r>
      <w:proofErr w:type="spellEnd"/>
      <w:r>
        <w:t xml:space="preserve">, G., &amp; Ari, R. (2016). The effect of Montessori Method supported by social skills training program on Turkish kindergarten children's skills of understanding feelings and social problem solving. </w:t>
      </w:r>
      <w:r>
        <w:rPr>
          <w:i/>
          <w:iCs/>
        </w:rPr>
        <w:t>Journal of Education and Training Studies</w:t>
      </w:r>
      <w:r>
        <w:t xml:space="preserve">, </w:t>
      </w:r>
      <w:r>
        <w:rPr>
          <w:i/>
          <w:iCs/>
        </w:rPr>
        <w:t>4</w:t>
      </w:r>
      <w:r>
        <w:t>(12), 81–91.</w:t>
      </w:r>
    </w:p>
    <w:p w14:paraId="631A18BF" w14:textId="77777777" w:rsidR="00E3014B" w:rsidRDefault="00E3014B">
      <w:pPr>
        <w:ind w:left="720" w:hanging="720"/>
      </w:pPr>
    </w:p>
    <w:p w14:paraId="7B3450C4" w14:textId="77777777" w:rsidR="00E3014B" w:rsidRDefault="00000000">
      <w:pPr>
        <w:ind w:left="720" w:hanging="720"/>
      </w:pPr>
      <w:proofErr w:type="spellStart"/>
      <w:r>
        <w:t>Kayılı</w:t>
      </w:r>
      <w:proofErr w:type="spellEnd"/>
      <w:r>
        <w:t xml:space="preserve">, G., &amp; </w:t>
      </w:r>
      <w:proofErr w:type="spellStart"/>
      <w:r>
        <w:t>Kuşcu</w:t>
      </w:r>
      <w:proofErr w:type="spellEnd"/>
      <w:r>
        <w:t xml:space="preserve">, Ö. (2012). Examination of social competence and school adjustment of primary school children who had pre-school education with the Montessori method. </w:t>
      </w:r>
      <w:r>
        <w:rPr>
          <w:i/>
          <w:iCs/>
        </w:rPr>
        <w:t>Journal of Teaching and Education</w:t>
      </w:r>
      <w:r>
        <w:t xml:space="preserve">, </w:t>
      </w:r>
      <w:r>
        <w:rPr>
          <w:i/>
          <w:iCs/>
        </w:rPr>
        <w:t>1</w:t>
      </w:r>
      <w:r>
        <w:t>(2), 399-405.</w:t>
      </w:r>
    </w:p>
    <w:p w14:paraId="210B794C" w14:textId="77777777" w:rsidR="00E3014B" w:rsidRDefault="00E3014B">
      <w:pPr>
        <w:ind w:left="720" w:hanging="720"/>
      </w:pPr>
    </w:p>
    <w:p w14:paraId="50392975" w14:textId="77777777" w:rsidR="00E3014B" w:rsidRDefault="00000000">
      <w:pPr>
        <w:ind w:left="720" w:hanging="720"/>
      </w:pPr>
      <w:r>
        <w:t xml:space="preserve">Kennedy, K. A., Snow, A. L., Mills, W. L., Haigh, S., Mochel, A., </w:t>
      </w:r>
      <w:proofErr w:type="spellStart"/>
      <w:r>
        <w:t>Curyto</w:t>
      </w:r>
      <w:proofErr w:type="spellEnd"/>
      <w:r>
        <w:t xml:space="preserve">, K., ... &amp; Hilgeman, M. M. (2024). Implementing Montessori approaches after training: A mixed methods study to examine staff understanding and movement toward action. </w:t>
      </w:r>
      <w:r>
        <w:rPr>
          <w:i/>
          <w:iCs/>
        </w:rPr>
        <w:t>Dementia</w:t>
      </w:r>
      <w:r>
        <w:t xml:space="preserve">, </w:t>
      </w:r>
      <w:r>
        <w:rPr>
          <w:i/>
          <w:iCs/>
        </w:rPr>
        <w:t>23</w:t>
      </w:r>
      <w:r>
        <w:t xml:space="preserve">(7), 1126–1151. </w:t>
      </w:r>
      <w:hyperlink r:id="rId50">
        <w:r w:rsidR="00E3014B">
          <w:rPr>
            <w:color w:val="0000FF"/>
            <w:u w:val="single"/>
          </w:rPr>
          <w:t>https://doi.org/10.1177/14713012241263712</w:t>
        </w:r>
      </w:hyperlink>
    </w:p>
    <w:p w14:paraId="3BF846F8" w14:textId="77777777" w:rsidR="00E3014B" w:rsidRDefault="00E3014B">
      <w:pPr>
        <w:ind w:left="720" w:hanging="720"/>
      </w:pPr>
    </w:p>
    <w:p w14:paraId="3EC76D4A" w14:textId="77777777" w:rsidR="00E3014B" w:rsidRDefault="00000000">
      <w:pPr>
        <w:ind w:left="720" w:hanging="720"/>
      </w:pPr>
      <w:r>
        <w:t xml:space="preserve">Khachatryan, M. (2015). A look at AUA pre-school English program through the lens of Montessori pedagogy.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197</w:t>
      </w:r>
      <w:r>
        <w:t xml:space="preserve">, 304–307. </w:t>
      </w:r>
      <w:hyperlink r:id="rId51">
        <w:r w:rsidR="00E3014B">
          <w:rPr>
            <w:color w:val="1155CC"/>
            <w:u w:val="single"/>
          </w:rPr>
          <w:t>https://doi.org/10.1016/j.sbspro.2015.07.141</w:t>
        </w:r>
      </w:hyperlink>
      <w:r>
        <w:t xml:space="preserve">. </w:t>
      </w:r>
    </w:p>
    <w:p w14:paraId="03B87785" w14:textId="77777777" w:rsidR="00E3014B" w:rsidRDefault="00E3014B">
      <w:pPr>
        <w:ind w:left="720" w:hanging="720"/>
      </w:pPr>
    </w:p>
    <w:p w14:paraId="56CDCF4E" w14:textId="77777777" w:rsidR="00E3014B" w:rsidRDefault="00000000">
      <w:pPr>
        <w:ind w:left="720" w:hanging="720"/>
      </w:pPr>
      <w:r>
        <w:t xml:space="preserve">Kilpatrick, W. H. (1914). </w:t>
      </w:r>
      <w:r>
        <w:rPr>
          <w:i/>
          <w:iCs/>
        </w:rPr>
        <w:t>The Montessori system examined</w:t>
      </w:r>
      <w:r>
        <w:t>. Houghton Mifflin.</w:t>
      </w:r>
    </w:p>
    <w:p w14:paraId="3096C0B3" w14:textId="77777777" w:rsidR="00E3014B" w:rsidRDefault="00E3014B">
      <w:pPr>
        <w:ind w:left="720" w:hanging="720"/>
      </w:pPr>
    </w:p>
    <w:p w14:paraId="226B52F1" w14:textId="77777777" w:rsidR="00E3014B" w:rsidRDefault="00000000">
      <w:pPr>
        <w:ind w:left="720" w:hanging="720"/>
      </w:pPr>
      <w:r>
        <w:t xml:space="preserve">Kiran, I., </w:t>
      </w:r>
      <w:proofErr w:type="spellStart"/>
      <w:r>
        <w:t>Macun</w:t>
      </w:r>
      <w:proofErr w:type="spellEnd"/>
      <w:r>
        <w:t xml:space="preserve">, B., </w:t>
      </w:r>
      <w:proofErr w:type="spellStart"/>
      <w:r>
        <w:t>Argin</w:t>
      </w:r>
      <w:proofErr w:type="spellEnd"/>
      <w:r>
        <w:t xml:space="preserve">, Y., &amp; Ulutaş, İ. (2021). Montessori Method in early childhood education: A systematic review. </w:t>
      </w:r>
      <w:proofErr w:type="spellStart"/>
      <w:r>
        <w:rPr>
          <w:i/>
          <w:iCs/>
        </w:rPr>
        <w:t>Cukurova</w:t>
      </w:r>
      <w:proofErr w:type="spellEnd"/>
      <w:r>
        <w:rPr>
          <w:i/>
          <w:iCs/>
        </w:rPr>
        <w:t xml:space="preserve"> University Faculty of Education Journal</w:t>
      </w:r>
      <w:r>
        <w:t xml:space="preserve">, </w:t>
      </w:r>
      <w:r>
        <w:rPr>
          <w:i/>
          <w:iCs/>
        </w:rPr>
        <w:t>50</w:t>
      </w:r>
      <w:r>
        <w:t xml:space="preserve">(2), 1154–1183. </w:t>
      </w:r>
      <w:hyperlink r:id="rId52">
        <w:r w:rsidR="00E3014B">
          <w:rPr>
            <w:color w:val="1155CC"/>
            <w:u w:val="single"/>
          </w:rPr>
          <w:t>https://doi.org/10.14812/cuefd.873573</w:t>
        </w:r>
      </w:hyperlink>
      <w:r>
        <w:t xml:space="preserve">. </w:t>
      </w:r>
    </w:p>
    <w:p w14:paraId="0A59BF12" w14:textId="77777777" w:rsidR="00E3014B" w:rsidRDefault="00E3014B">
      <w:pPr>
        <w:ind w:left="720" w:hanging="720"/>
      </w:pPr>
    </w:p>
    <w:p w14:paraId="3003CF03" w14:textId="77777777" w:rsidR="00E3014B" w:rsidRDefault="00000000">
      <w:pPr>
        <w:ind w:left="720" w:hanging="720"/>
      </w:pPr>
      <w:r>
        <w:t xml:space="preserve">Kramer, R. (1988). </w:t>
      </w:r>
      <w:r>
        <w:rPr>
          <w:i/>
          <w:iCs/>
        </w:rPr>
        <w:t>Maria Montessori: A biography</w:t>
      </w:r>
      <w:r>
        <w:t xml:space="preserve">. Perseus Publishing. </w:t>
      </w:r>
    </w:p>
    <w:p w14:paraId="1D2965C8" w14:textId="77777777" w:rsidR="00E3014B" w:rsidRDefault="00E3014B">
      <w:pPr>
        <w:ind w:left="720" w:hanging="720"/>
      </w:pPr>
    </w:p>
    <w:p w14:paraId="58326C44" w14:textId="77777777" w:rsidR="00E3014B" w:rsidRDefault="00000000">
      <w:pPr>
        <w:ind w:left="720" w:hanging="720"/>
      </w:pPr>
      <w:r>
        <w:t xml:space="preserve">Kramer, R. (2017). </w:t>
      </w:r>
      <w:r>
        <w:rPr>
          <w:i/>
          <w:iCs/>
        </w:rPr>
        <w:t>Maria Montessori: A biography</w:t>
      </w:r>
      <w:r>
        <w:t>. Diversion Books.</w:t>
      </w:r>
    </w:p>
    <w:p w14:paraId="217058E7" w14:textId="77777777" w:rsidR="00E3014B" w:rsidRDefault="00E3014B">
      <w:pPr>
        <w:ind w:left="720" w:hanging="720"/>
      </w:pPr>
    </w:p>
    <w:p w14:paraId="6E0F547B" w14:textId="77777777" w:rsidR="00E3014B" w:rsidRDefault="00000000">
      <w:pPr>
        <w:ind w:left="720" w:hanging="720"/>
      </w:pPr>
      <w:proofErr w:type="spellStart"/>
      <w:r>
        <w:t>Kusumawardani</w:t>
      </w:r>
      <w:proofErr w:type="spellEnd"/>
      <w:r>
        <w:t xml:space="preserve">, L., Nani, D., &amp; </w:t>
      </w:r>
      <w:proofErr w:type="spellStart"/>
      <w:r>
        <w:t>Sulistiani</w:t>
      </w:r>
      <w:proofErr w:type="spellEnd"/>
      <w:r>
        <w:t xml:space="preserve">, S. (2020). Improving gross motor skill development through the Montessori method in children aged 3–5 years. </w:t>
      </w:r>
      <w:r>
        <w:rPr>
          <w:i/>
          <w:iCs/>
        </w:rPr>
        <w:t>Sri Lanka Journal of Child Health</w:t>
      </w:r>
      <w:r>
        <w:t xml:space="preserve">, </w:t>
      </w:r>
      <w:r>
        <w:rPr>
          <w:i/>
          <w:iCs/>
        </w:rPr>
        <w:t>49</w:t>
      </w:r>
      <w:r>
        <w:t xml:space="preserve">(4), 347–352. </w:t>
      </w:r>
      <w:hyperlink r:id="rId53">
        <w:r w:rsidR="00E3014B">
          <w:rPr>
            <w:color w:val="1155CC"/>
            <w:u w:val="single"/>
          </w:rPr>
          <w:t>https://doi.org/10.4038/sljch.v49i4.9266</w:t>
        </w:r>
      </w:hyperlink>
      <w:r>
        <w:t xml:space="preserve">. </w:t>
      </w:r>
    </w:p>
    <w:p w14:paraId="5D28E639" w14:textId="77777777" w:rsidR="00E3014B" w:rsidRDefault="00E3014B">
      <w:pPr>
        <w:ind w:left="720" w:hanging="720"/>
      </w:pPr>
    </w:p>
    <w:p w14:paraId="0514F626" w14:textId="77777777" w:rsidR="00E3014B" w:rsidRDefault="00000000">
      <w:pPr>
        <w:ind w:left="720" w:hanging="720"/>
        <w:rPr>
          <w:color w:val="1155CC"/>
        </w:rPr>
      </w:pPr>
      <w:r>
        <w:t xml:space="preserve">Larson, H. (2010). The Montessori method: educating children for a lifetime of learning and happiness. </w:t>
      </w:r>
      <w:r>
        <w:rPr>
          <w:i/>
          <w:iCs/>
        </w:rPr>
        <w:t>Object Stand</w:t>
      </w:r>
      <w:r>
        <w:t xml:space="preserve">, </w:t>
      </w:r>
      <w:r>
        <w:rPr>
          <w:i/>
          <w:iCs/>
        </w:rPr>
        <w:t>5</w:t>
      </w:r>
      <w:r>
        <w:t xml:space="preserve">(2), 41–59. </w:t>
      </w:r>
      <w:hyperlink r:id="rId54">
        <w:r w:rsidR="00E3014B">
          <w:rPr>
            <w:color w:val="1155CC"/>
            <w:u w:val="single"/>
          </w:rPr>
          <w:t>https://orionmontessori.com/wp-content/uploads/pdf/The_Montessori_Method.pdf</w:t>
        </w:r>
      </w:hyperlink>
    </w:p>
    <w:p w14:paraId="1033B054" w14:textId="77777777" w:rsidR="00E3014B" w:rsidRDefault="00E3014B">
      <w:pPr>
        <w:ind w:left="720" w:hanging="720"/>
      </w:pPr>
    </w:p>
    <w:p w14:paraId="2A00338D" w14:textId="77777777" w:rsidR="00E3014B" w:rsidRDefault="00000000">
      <w:pPr>
        <w:ind w:left="720" w:hanging="720"/>
      </w:pPr>
      <w:r>
        <w:t xml:space="preserve">Lillard, P. (1972). </w:t>
      </w:r>
      <w:r>
        <w:rPr>
          <w:i/>
          <w:iCs/>
        </w:rPr>
        <w:t>Montessori, a modern approach</w:t>
      </w:r>
      <w:r>
        <w:t>. Schocken Books.</w:t>
      </w:r>
    </w:p>
    <w:p w14:paraId="64C66211" w14:textId="77777777" w:rsidR="00E3014B" w:rsidRDefault="00E3014B">
      <w:pPr>
        <w:ind w:left="720" w:hanging="720"/>
      </w:pPr>
    </w:p>
    <w:p w14:paraId="29AD08B5" w14:textId="77777777" w:rsidR="00E3014B" w:rsidRDefault="00000000">
      <w:pPr>
        <w:ind w:left="720" w:hanging="720"/>
      </w:pPr>
      <w:r>
        <w:t xml:space="preserve">Lillard, P. (1980). </w:t>
      </w:r>
      <w:r>
        <w:rPr>
          <w:i/>
          <w:iCs/>
        </w:rPr>
        <w:t>Montessori in the classroom</w:t>
      </w:r>
      <w:r>
        <w:t xml:space="preserve">. </w:t>
      </w:r>
      <w:proofErr w:type="spellStart"/>
      <w:r>
        <w:t>Shocken</w:t>
      </w:r>
      <w:proofErr w:type="spellEnd"/>
      <w:r>
        <w:t xml:space="preserve"> Books.</w:t>
      </w:r>
    </w:p>
    <w:p w14:paraId="6E33DC1F" w14:textId="77777777" w:rsidR="00E3014B" w:rsidRDefault="00E3014B">
      <w:pPr>
        <w:ind w:left="720" w:hanging="720"/>
      </w:pPr>
    </w:p>
    <w:p w14:paraId="56907F55" w14:textId="77777777" w:rsidR="00E3014B" w:rsidRDefault="00000000">
      <w:pPr>
        <w:ind w:left="720" w:hanging="720"/>
      </w:pPr>
      <w:r>
        <w:t xml:space="preserve">Lillard, P. (1996). </w:t>
      </w:r>
      <w:r>
        <w:rPr>
          <w:i/>
          <w:iCs/>
        </w:rPr>
        <w:t>Montessori today: A comprehensive approach to education from birth to adulthood</w:t>
      </w:r>
      <w:r>
        <w:t>. Random House.</w:t>
      </w:r>
    </w:p>
    <w:p w14:paraId="0071B347" w14:textId="77777777" w:rsidR="00E3014B" w:rsidRDefault="00E3014B">
      <w:pPr>
        <w:ind w:left="720" w:hanging="720"/>
      </w:pPr>
    </w:p>
    <w:p w14:paraId="24F764A4" w14:textId="77777777" w:rsidR="00E3014B" w:rsidRDefault="00000000">
      <w:pPr>
        <w:ind w:left="720" w:hanging="720"/>
      </w:pPr>
      <w:r>
        <w:t xml:space="preserve">Lillard, A. (2007). </w:t>
      </w:r>
      <w:r>
        <w:rPr>
          <w:i/>
          <w:iCs/>
        </w:rPr>
        <w:t>Montessori: The science behind the genius.</w:t>
      </w:r>
      <w:r>
        <w:t xml:space="preserve"> Oxford University Press.</w:t>
      </w:r>
    </w:p>
    <w:p w14:paraId="41DCA3BF" w14:textId="77777777" w:rsidR="00E3014B" w:rsidRDefault="00E3014B">
      <w:pPr>
        <w:ind w:left="720" w:hanging="720"/>
      </w:pPr>
    </w:p>
    <w:p w14:paraId="4882B642" w14:textId="77777777" w:rsidR="00E3014B" w:rsidRDefault="00000000">
      <w:pPr>
        <w:keepNext/>
        <w:ind w:left="720" w:hanging="720"/>
      </w:pPr>
      <w:r>
        <w:t xml:space="preserve">Lillard, A. (2011). What belongs in a Montessori primary classroom? </w:t>
      </w:r>
      <w:r>
        <w:rPr>
          <w:i/>
          <w:iCs/>
        </w:rPr>
        <w:t>Montessori Life,</w:t>
      </w:r>
      <w:r>
        <w:t xml:space="preserve"> </w:t>
      </w:r>
      <w:r>
        <w:rPr>
          <w:i/>
          <w:iCs/>
        </w:rPr>
        <w:t>23</w:t>
      </w:r>
      <w:r>
        <w:t xml:space="preserve">(3), 18–32. </w:t>
      </w:r>
    </w:p>
    <w:p w14:paraId="5996D84B" w14:textId="77777777" w:rsidR="00E3014B" w:rsidRDefault="00E3014B">
      <w:pPr>
        <w:keepNext/>
        <w:ind w:left="720" w:hanging="720"/>
      </w:pPr>
    </w:p>
    <w:p w14:paraId="0AF498AE" w14:textId="77777777" w:rsidR="00E3014B" w:rsidRDefault="00000000">
      <w:pPr>
        <w:ind w:left="720" w:hanging="720"/>
      </w:pPr>
      <w:r>
        <w:t xml:space="preserve">Lillard, A. S. (2017). </w:t>
      </w:r>
      <w:r>
        <w:rPr>
          <w:i/>
          <w:iCs/>
        </w:rPr>
        <w:t>Montessori: The science behind the genius</w:t>
      </w:r>
      <w:r>
        <w:t>. Oxford University Press.</w:t>
      </w:r>
    </w:p>
    <w:p w14:paraId="6492001C" w14:textId="77777777" w:rsidR="00E3014B" w:rsidRDefault="00E3014B">
      <w:pPr>
        <w:keepNext/>
        <w:ind w:left="720" w:hanging="720"/>
      </w:pPr>
    </w:p>
    <w:p w14:paraId="501B1527" w14:textId="77777777" w:rsidR="00E3014B" w:rsidRDefault="00000000">
      <w:pPr>
        <w:ind w:left="720" w:hanging="720"/>
      </w:pPr>
      <w:r>
        <w:t xml:space="preserve">Lillard, A. S. (2019). Shunned and admired: Montessori, self-determination, and a case for radical school reform. </w:t>
      </w:r>
      <w:r>
        <w:rPr>
          <w:i/>
          <w:iCs/>
        </w:rPr>
        <w:t>Educational Psychology Review</w:t>
      </w:r>
      <w:r>
        <w:t xml:space="preserve">, </w:t>
      </w:r>
      <w:r>
        <w:rPr>
          <w:i/>
          <w:iCs/>
        </w:rPr>
        <w:t>31</w:t>
      </w:r>
      <w:r>
        <w:t xml:space="preserve">, 1–27. </w:t>
      </w:r>
      <w:hyperlink r:id="rId55">
        <w:r w:rsidR="00E3014B">
          <w:rPr>
            <w:color w:val="1155CC"/>
            <w:u w:val="single"/>
          </w:rPr>
          <w:t>https://doi.org/10.1007/s10648-019-09483-3</w:t>
        </w:r>
      </w:hyperlink>
      <w:r>
        <w:t xml:space="preserve">. </w:t>
      </w:r>
    </w:p>
    <w:p w14:paraId="3A0750FC" w14:textId="77777777" w:rsidR="00E3014B" w:rsidRDefault="00E3014B">
      <w:pPr>
        <w:ind w:left="720" w:hanging="720"/>
      </w:pPr>
    </w:p>
    <w:p w14:paraId="45BAA8E4" w14:textId="77777777" w:rsidR="00E3014B" w:rsidRDefault="00000000">
      <w:pPr>
        <w:ind w:left="720" w:hanging="720"/>
      </w:pPr>
      <w:r>
        <w:t xml:space="preserve">Lillard, A., &amp; Else-Quest, N. (2006). Evaluating Montessori education. </w:t>
      </w:r>
      <w:r>
        <w:rPr>
          <w:i/>
          <w:iCs/>
        </w:rPr>
        <w:t>Science</w:t>
      </w:r>
      <w:r>
        <w:t xml:space="preserve">, </w:t>
      </w:r>
      <w:r>
        <w:rPr>
          <w:i/>
          <w:iCs/>
        </w:rPr>
        <w:t>313</w:t>
      </w:r>
      <w:r>
        <w:t xml:space="preserve">, 1893–1894. </w:t>
      </w:r>
      <w:hyperlink r:id="rId56">
        <w:r w:rsidR="00E3014B">
          <w:rPr>
            <w:color w:val="1155CC"/>
            <w:u w:val="single"/>
          </w:rPr>
          <w:t>https://doi.org/10.1126/science.1132362</w:t>
        </w:r>
      </w:hyperlink>
      <w:r>
        <w:t xml:space="preserve">. </w:t>
      </w:r>
    </w:p>
    <w:p w14:paraId="24EE0866" w14:textId="77777777" w:rsidR="00E3014B" w:rsidRDefault="00E3014B">
      <w:pPr>
        <w:ind w:left="720" w:hanging="720"/>
      </w:pPr>
    </w:p>
    <w:p w14:paraId="5AC4F52A" w14:textId="77777777" w:rsidR="00E3014B" w:rsidRDefault="00000000">
      <w:pPr>
        <w:ind w:left="720" w:hanging="720"/>
      </w:pPr>
      <w:r>
        <w:t xml:space="preserve">Lopata, C., Wallace, N., &amp; Finn, K. (2005). Comparison of academic achievement between Montessori and traditional educational programs. </w:t>
      </w:r>
      <w:r>
        <w:rPr>
          <w:i/>
          <w:iCs/>
        </w:rPr>
        <w:t>Journal of Research in Childhood Education</w:t>
      </w:r>
      <w:r>
        <w:t xml:space="preserve">, </w:t>
      </w:r>
      <w:r>
        <w:rPr>
          <w:i/>
          <w:iCs/>
        </w:rPr>
        <w:t>20</w:t>
      </w:r>
      <w:r>
        <w:t xml:space="preserve">(1), 5–13. </w:t>
      </w:r>
      <w:hyperlink r:id="rId57">
        <w:r w:rsidR="00E3014B">
          <w:rPr>
            <w:color w:val="1155CC"/>
            <w:u w:val="single"/>
          </w:rPr>
          <w:t>https://doi.org/10.1080/02568540509594546</w:t>
        </w:r>
      </w:hyperlink>
      <w:r>
        <w:t xml:space="preserve">. </w:t>
      </w:r>
    </w:p>
    <w:p w14:paraId="50FE2A5E" w14:textId="77777777" w:rsidR="00E3014B" w:rsidRDefault="00E3014B">
      <w:pPr>
        <w:keepNext/>
        <w:ind w:left="720" w:hanging="720"/>
      </w:pPr>
    </w:p>
    <w:p w14:paraId="41AC3762" w14:textId="77777777" w:rsidR="00E3014B" w:rsidRDefault="00000000">
      <w:pPr>
        <w:keepNext/>
        <w:ind w:left="720" w:hanging="720"/>
      </w:pPr>
      <w:r>
        <w:t xml:space="preserve">Mallett, J. D., &amp; Schroeder, J. L. (2015). Academic achievement outcomes: A comparison of Montessori and non-Montessori public elementary school students. </w:t>
      </w:r>
      <w:r>
        <w:rPr>
          <w:i/>
          <w:iCs/>
        </w:rPr>
        <w:t>Journal of Elementary Education</w:t>
      </w:r>
      <w:r>
        <w:t xml:space="preserve">, </w:t>
      </w:r>
      <w:r>
        <w:rPr>
          <w:i/>
          <w:iCs/>
        </w:rPr>
        <w:t>25</w:t>
      </w:r>
      <w:r>
        <w:t>(1), 39–53.</w:t>
      </w:r>
    </w:p>
    <w:p w14:paraId="06D57F46" w14:textId="77777777" w:rsidR="00E3014B" w:rsidRDefault="00E3014B">
      <w:pPr>
        <w:keepNext/>
        <w:ind w:left="720" w:hanging="720"/>
      </w:pPr>
    </w:p>
    <w:p w14:paraId="47805DA5" w14:textId="77777777" w:rsidR="00E3014B" w:rsidRDefault="00000000">
      <w:pPr>
        <w:ind w:left="720" w:hanging="720"/>
        <w:rPr>
          <w:color w:val="0000FF"/>
          <w:u w:val="single"/>
        </w:rPr>
      </w:pPr>
      <w:r>
        <w:t xml:space="preserve">Marshall, C. (2017). Montessori education: A review of the evidence base. </w:t>
      </w:r>
      <w:proofErr w:type="spellStart"/>
      <w:r>
        <w:rPr>
          <w:i/>
          <w:iCs/>
        </w:rPr>
        <w:t>npj</w:t>
      </w:r>
      <w:proofErr w:type="spellEnd"/>
      <w:r>
        <w:rPr>
          <w:i/>
          <w:iCs/>
        </w:rPr>
        <w:t xml:space="preserve"> Science of Learning</w:t>
      </w:r>
      <w:r>
        <w:t xml:space="preserve">, </w:t>
      </w:r>
      <w:r>
        <w:rPr>
          <w:i/>
          <w:iCs/>
        </w:rPr>
        <w:t>2</w:t>
      </w:r>
      <w:r>
        <w:t xml:space="preserve">(1), 1–9. </w:t>
      </w:r>
      <w:hyperlink r:id="rId58">
        <w:r w:rsidR="00E3014B">
          <w:rPr>
            <w:color w:val="1155CC"/>
            <w:u w:val="single"/>
          </w:rPr>
          <w:t>https://doi.org/10.1038/s41539-017-0012-7</w:t>
        </w:r>
      </w:hyperlink>
      <w:r>
        <w:t xml:space="preserve">. </w:t>
      </w:r>
    </w:p>
    <w:p w14:paraId="22956C25" w14:textId="77777777" w:rsidR="00E3014B" w:rsidRDefault="00E3014B">
      <w:pPr>
        <w:ind w:left="720" w:hanging="720"/>
        <w:rPr>
          <w:color w:val="0000FF"/>
          <w:u w:val="single"/>
        </w:rPr>
      </w:pPr>
    </w:p>
    <w:p w14:paraId="59627BD1" w14:textId="77777777" w:rsidR="00E3014B" w:rsidRDefault="00000000">
      <w:pPr>
        <w:ind w:left="720" w:hanging="720"/>
      </w:pPr>
      <w:r>
        <w:t xml:space="preserve">Mavric, M. (2020). The Montessori approach as a model of personalized instruction.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>6</w:t>
      </w:r>
      <w:r>
        <w:t xml:space="preserve">(2), 13–25. </w:t>
      </w:r>
      <w:hyperlink r:id="rId59">
        <w:r w:rsidR="00E3014B">
          <w:rPr>
            <w:color w:val="1155CC"/>
            <w:u w:val="single"/>
          </w:rPr>
          <w:t>https://doi.org/10.17161/jomr.v6i2.13882</w:t>
        </w:r>
      </w:hyperlink>
      <w:r>
        <w:t xml:space="preserve">. </w:t>
      </w:r>
    </w:p>
    <w:p w14:paraId="3234D97E" w14:textId="77777777" w:rsidR="00E3014B" w:rsidRDefault="00E3014B">
      <w:pPr>
        <w:keepNext/>
        <w:ind w:left="720" w:hanging="720"/>
      </w:pPr>
    </w:p>
    <w:p w14:paraId="30888513" w14:textId="77777777" w:rsidR="00E3014B" w:rsidRDefault="00000000">
      <w:pPr>
        <w:ind w:left="720" w:hanging="720"/>
      </w:pPr>
      <w:proofErr w:type="spellStart"/>
      <w:r>
        <w:t>Miezitis</w:t>
      </w:r>
      <w:proofErr w:type="spellEnd"/>
      <w:r>
        <w:t xml:space="preserve">, S. (1971). The Montessori method: Some recent research. </w:t>
      </w:r>
      <w:r>
        <w:rPr>
          <w:i/>
          <w:iCs/>
        </w:rPr>
        <w:t>Interchange</w:t>
      </w:r>
      <w:r>
        <w:t xml:space="preserve">, </w:t>
      </w:r>
      <w:r>
        <w:rPr>
          <w:i/>
          <w:iCs/>
        </w:rPr>
        <w:t>2</w:t>
      </w:r>
      <w:r>
        <w:t xml:space="preserve">(2), 41–59. </w:t>
      </w:r>
      <w:hyperlink r:id="rId60">
        <w:r w:rsidR="00E3014B">
          <w:rPr>
            <w:color w:val="1155CC"/>
            <w:u w:val="single"/>
          </w:rPr>
          <w:t>https://doi.org/10.1007/BF02137791</w:t>
        </w:r>
      </w:hyperlink>
      <w:r>
        <w:t xml:space="preserve">. </w:t>
      </w:r>
    </w:p>
    <w:p w14:paraId="0065FCA1" w14:textId="77777777" w:rsidR="00E3014B" w:rsidRDefault="00E3014B">
      <w:pPr>
        <w:keepNext/>
        <w:ind w:left="720" w:hanging="720"/>
        <w:rPr>
          <w:i/>
          <w:iCs/>
        </w:rPr>
      </w:pPr>
    </w:p>
    <w:p w14:paraId="63994DFB" w14:textId="77777777" w:rsidR="00E3014B" w:rsidRDefault="00000000">
      <w:pPr>
        <w:ind w:left="720" w:hanging="720"/>
      </w:pPr>
      <w:r>
        <w:t xml:space="preserve">Milinković, J., &amp; </w:t>
      </w:r>
      <w:proofErr w:type="spellStart"/>
      <w:r>
        <w:t>Bogavac</w:t>
      </w:r>
      <w:proofErr w:type="spellEnd"/>
      <w:r>
        <w:t xml:space="preserve">, D. (2011). Montessori method as a basis for integrated mathematics learning. </w:t>
      </w:r>
      <w:proofErr w:type="spellStart"/>
      <w:r>
        <w:rPr>
          <w:i/>
          <w:iCs/>
        </w:rPr>
        <w:t>Metodički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Obzori</w:t>
      </w:r>
      <w:proofErr w:type="spellEnd"/>
      <w:r>
        <w:t xml:space="preserve">, </w:t>
      </w:r>
      <w:r>
        <w:rPr>
          <w:i/>
          <w:iCs/>
        </w:rPr>
        <w:t>6</w:t>
      </w:r>
      <w:r>
        <w:t>(1), 135–143.</w:t>
      </w:r>
    </w:p>
    <w:p w14:paraId="0B517772" w14:textId="77777777" w:rsidR="00E3014B" w:rsidRDefault="00E3014B"/>
    <w:p w14:paraId="4F60096F" w14:textId="77777777" w:rsidR="00E3014B" w:rsidRDefault="00000000">
      <w:pPr>
        <w:ind w:left="720" w:hanging="720"/>
      </w:pPr>
      <w:r>
        <w:t xml:space="preserve">Montanaro, S. Q. (1991). </w:t>
      </w:r>
      <w:r>
        <w:rPr>
          <w:i/>
          <w:iCs/>
        </w:rPr>
        <w:t>Understanding the human being: The importance of the first three years of life</w:t>
      </w:r>
      <w:r>
        <w:t>. Nienhuis Montessori USA.</w:t>
      </w:r>
    </w:p>
    <w:p w14:paraId="3256C9EE" w14:textId="77777777" w:rsidR="00E3014B" w:rsidRDefault="00E3014B">
      <w:pPr>
        <w:keepNext/>
        <w:ind w:left="720" w:hanging="720"/>
        <w:rPr>
          <w:i/>
          <w:iCs/>
        </w:rPr>
      </w:pPr>
    </w:p>
    <w:p w14:paraId="468D8ACC" w14:textId="77777777" w:rsidR="00E3014B" w:rsidRDefault="00000000">
      <w:pPr>
        <w:ind w:left="720" w:hanging="720"/>
      </w:pPr>
      <w:r>
        <w:t xml:space="preserve">Montessori, M. (1912). </w:t>
      </w:r>
      <w:r>
        <w:rPr>
          <w:i/>
          <w:iCs/>
        </w:rPr>
        <w:t>The Montessori method</w:t>
      </w:r>
      <w:r>
        <w:t>. Frederick Stokes.</w:t>
      </w:r>
    </w:p>
    <w:p w14:paraId="3F129E0F" w14:textId="77777777" w:rsidR="00E3014B" w:rsidRDefault="00E3014B">
      <w:pPr>
        <w:ind w:left="720" w:hanging="720"/>
      </w:pPr>
    </w:p>
    <w:p w14:paraId="48467925" w14:textId="77777777" w:rsidR="00E3014B" w:rsidRDefault="00000000">
      <w:pPr>
        <w:ind w:left="720" w:hanging="720"/>
      </w:pPr>
      <w:r>
        <w:t xml:space="preserve">Montessori, M. (1914/1965). </w:t>
      </w:r>
      <w:r>
        <w:rPr>
          <w:i/>
          <w:iCs/>
        </w:rPr>
        <w:t>Dr. Montessori’s own handbook</w:t>
      </w:r>
      <w:r>
        <w:t xml:space="preserve">. </w:t>
      </w:r>
      <w:proofErr w:type="spellStart"/>
      <w:r>
        <w:t>Shocken</w:t>
      </w:r>
      <w:proofErr w:type="spellEnd"/>
      <w:r>
        <w:t xml:space="preserve"> Books.</w:t>
      </w:r>
    </w:p>
    <w:p w14:paraId="52A25629" w14:textId="77777777" w:rsidR="00E3014B" w:rsidRDefault="00E3014B">
      <w:pPr>
        <w:ind w:left="720" w:hanging="720"/>
      </w:pPr>
    </w:p>
    <w:p w14:paraId="38D034F1" w14:textId="77777777" w:rsidR="00E3014B" w:rsidRDefault="00000000">
      <w:pPr>
        <w:ind w:left="720" w:hanging="720"/>
      </w:pPr>
      <w:r>
        <w:t xml:space="preserve">Montessori, M. (1917). </w:t>
      </w:r>
      <w:r>
        <w:rPr>
          <w:i/>
          <w:iCs/>
        </w:rPr>
        <w:t>The advanced Montessori method</w:t>
      </w:r>
      <w:r>
        <w:t>. Frederick Stokes.</w:t>
      </w:r>
    </w:p>
    <w:p w14:paraId="268BD76C" w14:textId="77777777" w:rsidR="00E3014B" w:rsidRDefault="00E3014B">
      <w:pPr>
        <w:ind w:left="720" w:hanging="720"/>
      </w:pPr>
    </w:p>
    <w:p w14:paraId="5DD403DA" w14:textId="77777777" w:rsidR="00E3014B" w:rsidRDefault="00000000">
      <w:pPr>
        <w:ind w:left="720" w:hanging="720"/>
      </w:pPr>
      <w:r>
        <w:t xml:space="preserve">Montessori, M. (1917/1965). </w:t>
      </w:r>
      <w:r>
        <w:rPr>
          <w:i/>
          <w:iCs/>
        </w:rPr>
        <w:t>Spontaneous activity in education</w:t>
      </w:r>
      <w:r>
        <w:t xml:space="preserve">. </w:t>
      </w:r>
      <w:proofErr w:type="spellStart"/>
      <w:r>
        <w:t>Shocken</w:t>
      </w:r>
      <w:proofErr w:type="spellEnd"/>
      <w:r>
        <w:t xml:space="preserve"> Books.</w:t>
      </w:r>
    </w:p>
    <w:p w14:paraId="29A4B630" w14:textId="77777777" w:rsidR="00E3014B" w:rsidRDefault="00E3014B">
      <w:pPr>
        <w:ind w:left="720" w:hanging="720"/>
      </w:pPr>
    </w:p>
    <w:p w14:paraId="2EEE09CF" w14:textId="77777777" w:rsidR="00E3014B" w:rsidRDefault="00000000">
      <w:pPr>
        <w:ind w:left="720" w:hanging="720"/>
      </w:pPr>
      <w:r>
        <w:t xml:space="preserve">Montessori, M. (1967/1984). </w:t>
      </w:r>
      <w:r>
        <w:rPr>
          <w:i/>
          <w:iCs/>
        </w:rPr>
        <w:t>The absorbent mind</w:t>
      </w:r>
      <w:r>
        <w:t>. Dell Publishing Company.</w:t>
      </w:r>
    </w:p>
    <w:p w14:paraId="7CFB10C7" w14:textId="77777777" w:rsidR="00E3014B" w:rsidRDefault="00E3014B">
      <w:pPr>
        <w:ind w:left="720" w:hanging="720"/>
      </w:pPr>
    </w:p>
    <w:p w14:paraId="46BFA68B" w14:textId="77777777" w:rsidR="00E3014B" w:rsidRDefault="00000000">
      <w:pPr>
        <w:ind w:left="720" w:hanging="720"/>
      </w:pPr>
      <w:r>
        <w:t xml:space="preserve">Montessori, M. (1967). </w:t>
      </w:r>
      <w:r>
        <w:rPr>
          <w:i/>
          <w:iCs/>
        </w:rPr>
        <w:t>The discovery of the child</w:t>
      </w:r>
      <w:r>
        <w:t>. Ballantine.</w:t>
      </w:r>
    </w:p>
    <w:p w14:paraId="4164ECE6" w14:textId="77777777" w:rsidR="00E3014B" w:rsidRDefault="00E3014B">
      <w:pPr>
        <w:ind w:left="720" w:hanging="720"/>
      </w:pPr>
    </w:p>
    <w:p w14:paraId="57E11B8E" w14:textId="77777777" w:rsidR="00E3014B" w:rsidRDefault="00000000">
      <w:pPr>
        <w:ind w:left="720" w:hanging="720"/>
      </w:pPr>
      <w:r>
        <w:t xml:space="preserve">Montessori, M. (2004). </w:t>
      </w:r>
      <w:r>
        <w:rPr>
          <w:i/>
          <w:iCs/>
        </w:rPr>
        <w:t>The Montessori method: The origins of an educational innovation, including an abridged and annotated edition of Maria Montessori's The Montessori method</w:t>
      </w:r>
      <w:r>
        <w:t>. Rowman &amp; Littlefield.</w:t>
      </w:r>
    </w:p>
    <w:p w14:paraId="71EAF4EB" w14:textId="77777777" w:rsidR="00E3014B" w:rsidRDefault="00E3014B">
      <w:pPr>
        <w:ind w:left="720" w:hanging="720"/>
      </w:pPr>
    </w:p>
    <w:p w14:paraId="5DC2CF82" w14:textId="77777777" w:rsidR="00E3014B" w:rsidRDefault="00000000">
      <w:pPr>
        <w:ind w:left="720" w:hanging="720"/>
      </w:pPr>
      <w:r>
        <w:t xml:space="preserve">Montessori, M. (2019). </w:t>
      </w:r>
      <w:r>
        <w:rPr>
          <w:i/>
          <w:iCs/>
        </w:rPr>
        <w:t>The Montessori method: Scientific pedagogy as applied to child education in 'The Children's Houses' with additions and revisions by the author</w:t>
      </w:r>
      <w:r>
        <w:t>. Good Press.</w:t>
      </w:r>
    </w:p>
    <w:p w14:paraId="159F9D0C" w14:textId="77777777" w:rsidR="00E3014B" w:rsidRDefault="00E3014B">
      <w:pPr>
        <w:ind w:left="720" w:hanging="720"/>
      </w:pPr>
    </w:p>
    <w:p w14:paraId="2758A1A3" w14:textId="77777777" w:rsidR="00E3014B" w:rsidRDefault="00000000">
      <w:pPr>
        <w:ind w:left="720" w:hanging="720"/>
      </w:pPr>
      <w:r>
        <w:t xml:space="preserve">Montessori, M., &amp; Costelloe, M. J. (1966). </w:t>
      </w:r>
      <w:r>
        <w:rPr>
          <w:i/>
          <w:iCs/>
        </w:rPr>
        <w:t>The secret of childhood</w:t>
      </w:r>
      <w:r>
        <w:t>. Ballantine.</w:t>
      </w:r>
    </w:p>
    <w:p w14:paraId="0E3DC09C" w14:textId="77777777" w:rsidR="00E3014B" w:rsidRDefault="00E3014B">
      <w:pPr>
        <w:ind w:left="720" w:hanging="720"/>
      </w:pPr>
    </w:p>
    <w:p w14:paraId="7212E4B4" w14:textId="77777777" w:rsidR="00E3014B" w:rsidRDefault="00000000">
      <w:pPr>
        <w:ind w:left="720" w:hanging="720"/>
      </w:pPr>
      <w:r>
        <w:t xml:space="preserve">Montessori, M., Hunt, J. M., &amp; </w:t>
      </w:r>
      <w:proofErr w:type="spellStart"/>
      <w:r>
        <w:t>Valsiner</w:t>
      </w:r>
      <w:proofErr w:type="spellEnd"/>
      <w:r>
        <w:t xml:space="preserve">, J. (2017). </w:t>
      </w:r>
      <w:r>
        <w:rPr>
          <w:i/>
          <w:iCs/>
        </w:rPr>
        <w:t>The Montessori method</w:t>
      </w:r>
      <w:r>
        <w:t>. Routledge.</w:t>
      </w:r>
    </w:p>
    <w:p w14:paraId="59DCCAE5" w14:textId="77777777" w:rsidR="00E3014B" w:rsidRDefault="00E3014B">
      <w:pPr>
        <w:ind w:left="720" w:hanging="720"/>
      </w:pPr>
    </w:p>
    <w:p w14:paraId="066096A0" w14:textId="77777777" w:rsidR="00E3014B" w:rsidRDefault="00000000">
      <w:pPr>
        <w:ind w:left="720" w:hanging="720"/>
      </w:pPr>
      <w:r>
        <w:lastRenderedPageBreak/>
        <w:t xml:space="preserve">Murray, A., &amp; Daoust, C. (2023). Fidelity issues in Montessori research. In A. Murray, M. Debs, M. McKenna, &amp; E. M. Ahlquist (Eds.), </w:t>
      </w:r>
      <w:r>
        <w:rPr>
          <w:i/>
          <w:iCs/>
        </w:rPr>
        <w:t>The Bloomsbury handbook of Montessori education</w:t>
      </w:r>
      <w:r>
        <w:t xml:space="preserve"> (pp. 199–208). Bloomsbury.</w:t>
      </w:r>
    </w:p>
    <w:p w14:paraId="427F2D06" w14:textId="77777777" w:rsidR="00E3014B" w:rsidRDefault="00E3014B">
      <w:pPr>
        <w:ind w:left="720" w:hanging="720"/>
      </w:pPr>
    </w:p>
    <w:p w14:paraId="23EF2229" w14:textId="77777777" w:rsidR="00E3014B" w:rsidRDefault="00000000">
      <w:pPr>
        <w:ind w:left="720" w:hanging="720"/>
      </w:pPr>
      <w:r>
        <w:t xml:space="preserve">Murray, A., Debs, M., McKenna, M., &amp; Ahlquist, E. M. T. (Eds.). (2023). </w:t>
      </w:r>
      <w:r>
        <w:rPr>
          <w:i/>
          <w:iCs/>
        </w:rPr>
        <w:t>The Bloomsbury handbook of Montessori education</w:t>
      </w:r>
      <w:r>
        <w:t>. Bloomsbury.</w:t>
      </w:r>
    </w:p>
    <w:p w14:paraId="27FE56B6" w14:textId="77777777" w:rsidR="00E3014B" w:rsidRDefault="00E3014B">
      <w:pPr>
        <w:ind w:left="720" w:hanging="720"/>
      </w:pPr>
    </w:p>
    <w:p w14:paraId="63515975" w14:textId="77777777" w:rsidR="00E3014B" w:rsidRDefault="00000000">
      <w:pPr>
        <w:ind w:left="720" w:hanging="720"/>
      </w:pPr>
      <w:r>
        <w:t xml:space="preserve">Mustofa, F., &amp; </w:t>
      </w:r>
      <w:proofErr w:type="spellStart"/>
      <w:r>
        <w:t>Maemonah</w:t>
      </w:r>
      <w:proofErr w:type="spellEnd"/>
      <w:r>
        <w:t xml:space="preserve">, M. (2024). Epistemology of early childhood education from the Montessori view. </w:t>
      </w:r>
      <w:r>
        <w:rPr>
          <w:i/>
          <w:iCs/>
        </w:rPr>
        <w:t>Journal of Education Research</w:t>
      </w:r>
      <w:r>
        <w:t xml:space="preserve">, </w:t>
      </w:r>
      <w:r>
        <w:rPr>
          <w:i/>
          <w:iCs/>
        </w:rPr>
        <w:t>5</w:t>
      </w:r>
      <w:r>
        <w:t xml:space="preserve">(1), 276–284. </w:t>
      </w:r>
      <w:hyperlink r:id="rId61">
        <w:r w:rsidR="00E3014B">
          <w:rPr>
            <w:color w:val="1155CC"/>
            <w:u w:val="single"/>
          </w:rPr>
          <w:t>https://doi.org/10.37985/jer.v5i1.774</w:t>
        </w:r>
      </w:hyperlink>
      <w:r>
        <w:t xml:space="preserve">. </w:t>
      </w:r>
    </w:p>
    <w:p w14:paraId="42E1D96F" w14:textId="77777777" w:rsidR="00E3014B" w:rsidRDefault="00E3014B">
      <w:pPr>
        <w:ind w:left="720" w:hanging="720"/>
      </w:pPr>
    </w:p>
    <w:p w14:paraId="6D5F61CB" w14:textId="77777777" w:rsidR="00E3014B" w:rsidRDefault="00000000">
      <w:pPr>
        <w:ind w:left="720" w:hanging="720"/>
      </w:pPr>
      <w:proofErr w:type="spellStart"/>
      <w:r>
        <w:t>Mutmainna</w:t>
      </w:r>
      <w:proofErr w:type="spellEnd"/>
      <w:r>
        <w:t xml:space="preserve">, N., </w:t>
      </w:r>
      <w:proofErr w:type="spellStart"/>
      <w:r>
        <w:t>Rizqi</w:t>
      </w:r>
      <w:proofErr w:type="spellEnd"/>
      <w:r>
        <w:t xml:space="preserve">, V., Halim, C., &amp; Astuti, P. (2024). A comparative study of Montessori and traditional education approaches: Cognitive development and academic achievement. </w:t>
      </w:r>
      <w:r>
        <w:rPr>
          <w:i/>
          <w:iCs/>
        </w:rPr>
        <w:t>International Education Trend Issues</w:t>
      </w:r>
      <w:r>
        <w:t xml:space="preserve">, </w:t>
      </w:r>
      <w:r>
        <w:rPr>
          <w:i/>
          <w:iCs/>
        </w:rPr>
        <w:t>2</w:t>
      </w:r>
      <w:r>
        <w:t xml:space="preserve">(2), 298–305. </w:t>
      </w:r>
      <w:hyperlink r:id="rId62">
        <w:r w:rsidR="00E3014B">
          <w:rPr>
            <w:color w:val="1155CC"/>
            <w:u w:val="single"/>
          </w:rPr>
          <w:t>https://doi.org/10.56442/ieti.v2i2.697</w:t>
        </w:r>
      </w:hyperlink>
      <w:r>
        <w:t xml:space="preserve">. </w:t>
      </w:r>
    </w:p>
    <w:p w14:paraId="7F37AD37" w14:textId="77777777" w:rsidR="00E3014B" w:rsidRDefault="00E3014B">
      <w:pPr>
        <w:ind w:left="720" w:hanging="720"/>
      </w:pPr>
    </w:p>
    <w:p w14:paraId="15FD1C95" w14:textId="77777777" w:rsidR="00E3014B" w:rsidRDefault="00000000">
      <w:pPr>
        <w:ind w:left="720" w:hanging="720"/>
      </w:pPr>
      <w:r>
        <w:t xml:space="preserve">Myers, K. (1913). Seguin's principles of education as related to the Montessori method. </w:t>
      </w:r>
      <w:r>
        <w:rPr>
          <w:i/>
          <w:iCs/>
        </w:rPr>
        <w:t>Journal of Education</w:t>
      </w:r>
      <w:r>
        <w:t xml:space="preserve">, </w:t>
      </w:r>
      <w:r>
        <w:rPr>
          <w:i/>
          <w:iCs/>
        </w:rPr>
        <w:t>77</w:t>
      </w:r>
      <w:r>
        <w:t xml:space="preserve">(20), 538–551. </w:t>
      </w:r>
      <w:hyperlink r:id="rId63">
        <w:r w:rsidR="00E3014B">
          <w:rPr>
            <w:color w:val="1155CC"/>
            <w:u w:val="single"/>
          </w:rPr>
          <w:t>https://doi.org/10.1177/002205741307702003</w:t>
        </w:r>
      </w:hyperlink>
      <w:r>
        <w:t xml:space="preserve">. </w:t>
      </w:r>
    </w:p>
    <w:p w14:paraId="2A3E2E83" w14:textId="77777777" w:rsidR="00E3014B" w:rsidRDefault="00E3014B">
      <w:pPr>
        <w:ind w:left="720" w:hanging="720"/>
      </w:pPr>
    </w:p>
    <w:p w14:paraId="2E8B1BC7" w14:textId="77777777" w:rsidR="00E3014B" w:rsidRDefault="00000000">
      <w:pPr>
        <w:ind w:left="720" w:hanging="720"/>
      </w:pPr>
      <w:proofErr w:type="spellStart"/>
      <w:r>
        <w:t>Öngören</w:t>
      </w:r>
      <w:proofErr w:type="spellEnd"/>
      <w:r>
        <w:t xml:space="preserve">, S., &amp; Turcan, A. İ. (2009). The effectiveness of Montessori education method in the acquisition of concept of geometrical shapes. </w:t>
      </w:r>
      <w:r>
        <w:rPr>
          <w:i/>
          <w:iCs/>
        </w:rPr>
        <w:t>Procedia-Social and Behavioral Sciences</w:t>
      </w:r>
      <w:r>
        <w:t xml:space="preserve">, </w:t>
      </w:r>
      <w:r>
        <w:rPr>
          <w:i/>
          <w:iCs/>
        </w:rPr>
        <w:t>1</w:t>
      </w:r>
      <w:r>
        <w:t xml:space="preserve">(1), 1163–1166. </w:t>
      </w:r>
      <w:hyperlink r:id="rId64">
        <w:r w:rsidR="00E3014B">
          <w:rPr>
            <w:color w:val="1155CC"/>
            <w:u w:val="single"/>
          </w:rPr>
          <w:t>https://doi.org/10.1016/j.sbspro.2009.01.209</w:t>
        </w:r>
      </w:hyperlink>
      <w:r>
        <w:t xml:space="preserve">. </w:t>
      </w:r>
    </w:p>
    <w:p w14:paraId="29B56002" w14:textId="77777777" w:rsidR="00E3014B" w:rsidRDefault="00E3014B">
      <w:pPr>
        <w:ind w:left="720" w:hanging="720"/>
      </w:pPr>
    </w:p>
    <w:p w14:paraId="2E3107D7" w14:textId="77777777" w:rsidR="00E3014B" w:rsidRDefault="00000000">
      <w:pPr>
        <w:ind w:left="720" w:hanging="720"/>
      </w:pPr>
      <w:proofErr w:type="spellStart"/>
      <w:r>
        <w:t>Özerem</w:t>
      </w:r>
      <w:proofErr w:type="spellEnd"/>
      <w:r>
        <w:t xml:space="preserve">, A., &amp; Kavas, R. (2013). Montessori approach in pre-school education and its effects. </w:t>
      </w:r>
      <w:r>
        <w:rPr>
          <w:i/>
          <w:iCs/>
        </w:rPr>
        <w:t>The Online Journal of New Horizons in Education</w:t>
      </w:r>
      <w:r>
        <w:t xml:space="preserve">, </w:t>
      </w:r>
      <w:r>
        <w:rPr>
          <w:i/>
          <w:iCs/>
        </w:rPr>
        <w:t>3</w:t>
      </w:r>
      <w:r>
        <w:t>(3), 12–25.</w:t>
      </w:r>
    </w:p>
    <w:p w14:paraId="2A069827" w14:textId="77777777" w:rsidR="00E3014B" w:rsidRDefault="00E3014B">
      <w:pPr>
        <w:ind w:left="720" w:hanging="720"/>
      </w:pPr>
    </w:p>
    <w:p w14:paraId="5A07C9DD" w14:textId="77777777" w:rsidR="00E3014B" w:rsidRDefault="00000000">
      <w:pPr>
        <w:ind w:left="720" w:hanging="720"/>
      </w:pPr>
      <w:r>
        <w:t xml:space="preserve">Pate, R. R., O’Neill, J. R., Byun, W., </w:t>
      </w:r>
      <w:proofErr w:type="spellStart"/>
      <w:r>
        <w:t>McLver</w:t>
      </w:r>
      <w:proofErr w:type="spellEnd"/>
      <w:r>
        <w:t xml:space="preserve">, K. L., Dowda, M., &amp; Brown, W. H. (2014). Physical activity in preschool children: Comparison between Montessori and traditional preschools. </w:t>
      </w:r>
      <w:r>
        <w:rPr>
          <w:i/>
          <w:iCs/>
        </w:rPr>
        <w:t>Journal of School Health</w:t>
      </w:r>
      <w:r>
        <w:t xml:space="preserve">, </w:t>
      </w:r>
      <w:r>
        <w:rPr>
          <w:i/>
          <w:iCs/>
        </w:rPr>
        <w:t>84</w:t>
      </w:r>
      <w:r>
        <w:t xml:space="preserve">(11), 716–721. </w:t>
      </w:r>
      <w:hyperlink r:id="rId65">
        <w:r w:rsidR="00E3014B">
          <w:rPr>
            <w:color w:val="1155CC"/>
            <w:u w:val="single"/>
          </w:rPr>
          <w:t>https://doi.org/10.1111/josh.12207</w:t>
        </w:r>
      </w:hyperlink>
      <w:r>
        <w:t xml:space="preserve">. </w:t>
      </w:r>
    </w:p>
    <w:p w14:paraId="77D7F7E0" w14:textId="77777777" w:rsidR="00E3014B" w:rsidRDefault="00E3014B">
      <w:pPr>
        <w:ind w:left="720" w:hanging="720"/>
      </w:pPr>
    </w:p>
    <w:p w14:paraId="334D4F5A" w14:textId="77777777" w:rsidR="00E3014B" w:rsidRDefault="00000000">
      <w:pPr>
        <w:ind w:left="720" w:hanging="720"/>
      </w:pPr>
      <w:r>
        <w:t xml:space="preserve">Phillips, B. (2022). The Montessori method and the </w:t>
      </w:r>
      <w:proofErr w:type="spellStart"/>
      <w:r>
        <w:t>Neurosequential</w:t>
      </w:r>
      <w:proofErr w:type="spellEnd"/>
      <w:r>
        <w:t xml:space="preserve"> Model in education (NME): A comparative study. </w:t>
      </w:r>
      <w:r>
        <w:rPr>
          <w:i/>
          <w:iCs/>
        </w:rPr>
        <w:t>Journal of Montessori Research</w:t>
      </w:r>
      <w:r>
        <w:t xml:space="preserve">, </w:t>
      </w:r>
      <w:r>
        <w:rPr>
          <w:i/>
          <w:iCs/>
        </w:rPr>
        <w:t>8</w:t>
      </w:r>
      <w:r>
        <w:t xml:space="preserve">(2), 33–43. </w:t>
      </w:r>
      <w:hyperlink r:id="rId66">
        <w:r w:rsidR="00E3014B">
          <w:rPr>
            <w:color w:val="1155CC"/>
            <w:u w:val="single"/>
          </w:rPr>
          <w:t>https://doi.org/10.17161/jomr.v8i2.18419</w:t>
        </w:r>
      </w:hyperlink>
      <w:r>
        <w:t xml:space="preserve">. </w:t>
      </w:r>
    </w:p>
    <w:p w14:paraId="37E9F6A7" w14:textId="77777777" w:rsidR="00E3014B" w:rsidRDefault="00E3014B">
      <w:pPr>
        <w:ind w:left="720" w:hanging="720"/>
      </w:pPr>
    </w:p>
    <w:p w14:paraId="25A83F09" w14:textId="77777777" w:rsidR="00E3014B" w:rsidRDefault="00000000">
      <w:pPr>
        <w:ind w:left="720" w:hanging="720"/>
      </w:pPr>
      <w:r>
        <w:t xml:space="preserve">Pitcher, E. G. (1966). An evaluation of the Montessori method in schools for young children. </w:t>
      </w:r>
      <w:r>
        <w:rPr>
          <w:i/>
          <w:iCs/>
        </w:rPr>
        <w:t>Childhood Education</w:t>
      </w:r>
      <w:r>
        <w:t xml:space="preserve">, </w:t>
      </w:r>
      <w:r>
        <w:rPr>
          <w:i/>
          <w:iCs/>
        </w:rPr>
        <w:t>42</w:t>
      </w:r>
      <w:r>
        <w:t xml:space="preserve">(8), 489–492. </w:t>
      </w:r>
      <w:hyperlink r:id="rId67">
        <w:r w:rsidR="00E3014B">
          <w:rPr>
            <w:color w:val="1155CC"/>
            <w:u w:val="single"/>
          </w:rPr>
          <w:t>https://doi.org/10.1080/00094056.1966.10727979</w:t>
        </w:r>
      </w:hyperlink>
      <w:r>
        <w:t xml:space="preserve">. </w:t>
      </w:r>
    </w:p>
    <w:p w14:paraId="4286F1FE" w14:textId="77777777" w:rsidR="00E3014B" w:rsidRDefault="00E3014B">
      <w:pPr>
        <w:ind w:left="720" w:hanging="720"/>
      </w:pPr>
    </w:p>
    <w:p w14:paraId="4DFE802E" w14:textId="77777777" w:rsidR="00E3014B" w:rsidRDefault="00000000">
      <w:pPr>
        <w:keepNext/>
        <w:ind w:left="720" w:hanging="720"/>
      </w:pPr>
      <w:r>
        <w:t xml:space="preserve">Plekhanov, A. (1989). The pedagogical theory and practice of Maria Montessori. </w:t>
      </w:r>
      <w:proofErr w:type="spellStart"/>
      <w:r>
        <w:rPr>
          <w:i/>
          <w:iCs/>
        </w:rPr>
        <w:t>Doshkol’noe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vospitanie</w:t>
      </w:r>
      <w:proofErr w:type="spellEnd"/>
      <w:r>
        <w:rPr>
          <w:i/>
          <w:iCs/>
        </w:rPr>
        <w:t>, 10</w:t>
      </w:r>
      <w:r>
        <w:t xml:space="preserve">, 83–96. </w:t>
      </w:r>
      <w:hyperlink r:id="rId68">
        <w:r w:rsidR="00E3014B">
          <w:rPr>
            <w:color w:val="1155CC"/>
            <w:u w:val="single"/>
          </w:rPr>
          <w:t>https://doi.org/10.2753/RSS1061-1428330479</w:t>
        </w:r>
      </w:hyperlink>
      <w:r>
        <w:t xml:space="preserve">. </w:t>
      </w:r>
    </w:p>
    <w:p w14:paraId="3788358F" w14:textId="77777777" w:rsidR="00E3014B" w:rsidRDefault="00E3014B">
      <w:pPr>
        <w:keepNext/>
        <w:ind w:left="720" w:hanging="720"/>
      </w:pPr>
    </w:p>
    <w:p w14:paraId="7F7B8869" w14:textId="77777777" w:rsidR="00E3014B" w:rsidRDefault="00000000">
      <w:pPr>
        <w:ind w:left="720" w:hanging="720"/>
      </w:pPr>
      <w:proofErr w:type="spellStart"/>
      <w:r>
        <w:t>Povell</w:t>
      </w:r>
      <w:proofErr w:type="spellEnd"/>
      <w:r>
        <w:t xml:space="preserve">, P. (2009). </w:t>
      </w:r>
      <w:r>
        <w:rPr>
          <w:i/>
          <w:iCs/>
        </w:rPr>
        <w:t xml:space="preserve">Montessori comes to America: The leadership of Maria Montessori and Nancy </w:t>
      </w:r>
      <w:proofErr w:type="spellStart"/>
      <w:r>
        <w:rPr>
          <w:i/>
          <w:iCs/>
        </w:rPr>
        <w:t>Mccormick</w:t>
      </w:r>
      <w:proofErr w:type="spellEnd"/>
      <w:r>
        <w:rPr>
          <w:i/>
          <w:iCs/>
        </w:rPr>
        <w:t xml:space="preserve"> Rambusch</w:t>
      </w:r>
      <w:r>
        <w:t>. University Press of America.</w:t>
      </w:r>
    </w:p>
    <w:p w14:paraId="412D1FB4" w14:textId="77777777" w:rsidR="00E3014B" w:rsidRDefault="00E3014B">
      <w:pPr>
        <w:ind w:left="720" w:hanging="720"/>
      </w:pPr>
    </w:p>
    <w:p w14:paraId="7B260418" w14:textId="77777777" w:rsidR="00E3014B" w:rsidRDefault="00000000">
      <w:pPr>
        <w:ind w:left="720" w:hanging="720"/>
      </w:pPr>
      <w:r>
        <w:lastRenderedPageBreak/>
        <w:t xml:space="preserve">Putra, A.R., Ihsan, N., </w:t>
      </w:r>
      <w:proofErr w:type="spellStart"/>
      <w:r>
        <w:t>Masrun</w:t>
      </w:r>
      <w:proofErr w:type="spellEnd"/>
      <w:r>
        <w:t xml:space="preserve">, </w:t>
      </w:r>
      <w:proofErr w:type="spellStart"/>
      <w:r>
        <w:t>Syafrianto</w:t>
      </w:r>
      <w:proofErr w:type="spellEnd"/>
      <w:r>
        <w:t xml:space="preserve">, D., Putra, Y. A., Cahyani, F. I. (2025). The effectiveness of motor learning through the Montessori approach in improving early childhood literacy skills. </w:t>
      </w:r>
      <w:proofErr w:type="spellStart"/>
      <w:r>
        <w:rPr>
          <w:i/>
          <w:iCs/>
        </w:rPr>
        <w:t>Fizjoterapia</w:t>
      </w:r>
      <w:proofErr w:type="spellEnd"/>
      <w:r>
        <w:rPr>
          <w:i/>
          <w:iCs/>
        </w:rPr>
        <w:t xml:space="preserve"> Polska, 2,</w:t>
      </w:r>
      <w:r>
        <w:t xml:space="preserve"> 97. </w:t>
      </w:r>
      <w:hyperlink r:id="rId69">
        <w:r w:rsidR="00E3014B">
          <w:rPr>
            <w:color w:val="1155CC"/>
            <w:u w:val="single"/>
          </w:rPr>
          <w:t>https://doi.org/10.56984/8ZG7D19BUBR</w:t>
        </w:r>
      </w:hyperlink>
      <w:r>
        <w:t xml:space="preserve">. </w:t>
      </w:r>
    </w:p>
    <w:p w14:paraId="7C780666" w14:textId="77777777" w:rsidR="00E3014B" w:rsidRDefault="00E3014B">
      <w:pPr>
        <w:ind w:left="720" w:hanging="720"/>
      </w:pPr>
    </w:p>
    <w:p w14:paraId="239A76A9" w14:textId="77777777" w:rsidR="00E3014B" w:rsidRDefault="00000000">
      <w:pPr>
        <w:ind w:left="720" w:hanging="720"/>
      </w:pPr>
      <w:r>
        <w:t xml:space="preserve">Randolph, J. J., Bryson, A., Menon, L., Henderson, D. K., </w:t>
      </w:r>
      <w:proofErr w:type="spellStart"/>
      <w:r>
        <w:t>Kureethara</w:t>
      </w:r>
      <w:proofErr w:type="spellEnd"/>
      <w:r>
        <w:t xml:space="preserve"> Manuel, A., Michaels, S., ... &amp; Lillard, A. S. (2023). Montessori education's impact on academic and nonacademic outcomes: A systematic review. </w:t>
      </w:r>
      <w:r>
        <w:rPr>
          <w:i/>
          <w:iCs/>
        </w:rPr>
        <w:t>Campbell Systematic Reviews</w:t>
      </w:r>
      <w:r>
        <w:t xml:space="preserve">, </w:t>
      </w:r>
      <w:r>
        <w:rPr>
          <w:i/>
          <w:iCs/>
        </w:rPr>
        <w:t>19</w:t>
      </w:r>
      <w:r>
        <w:t xml:space="preserve">(3), e1330. </w:t>
      </w:r>
      <w:hyperlink r:id="rId70">
        <w:r w:rsidR="00E3014B">
          <w:rPr>
            <w:color w:val="1155CC"/>
            <w:u w:val="single"/>
          </w:rPr>
          <w:t>https://doi.org/10.1002/cl2.1330</w:t>
        </w:r>
      </w:hyperlink>
      <w:r>
        <w:t xml:space="preserve">. </w:t>
      </w:r>
    </w:p>
    <w:p w14:paraId="77C6F1C1" w14:textId="77777777" w:rsidR="00E3014B" w:rsidRDefault="00E3014B">
      <w:pPr>
        <w:ind w:left="720" w:hanging="720"/>
      </w:pPr>
    </w:p>
    <w:p w14:paraId="26357A71" w14:textId="77777777" w:rsidR="00E3014B" w:rsidRDefault="00000000">
      <w:pPr>
        <w:ind w:left="720" w:hanging="720"/>
      </w:pPr>
      <w:r>
        <w:t xml:space="preserve">Rindermann, H., &amp; Baumeister, A. E. E. (2012). Differences between Montessori and traditional kindergartens concerning quality and their effects on child development. </w:t>
      </w:r>
      <w:proofErr w:type="spellStart"/>
      <w:r>
        <w:rPr>
          <w:i/>
          <w:iCs/>
        </w:rPr>
        <w:t>Psychologie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Erziehung</w:t>
      </w:r>
      <w:proofErr w:type="spellEnd"/>
      <w:r>
        <w:rPr>
          <w:i/>
          <w:iCs/>
        </w:rPr>
        <w:t xml:space="preserve"> und </w:t>
      </w:r>
      <w:proofErr w:type="spellStart"/>
      <w:r>
        <w:rPr>
          <w:i/>
          <w:iCs/>
        </w:rPr>
        <w:t>Unterricht</w:t>
      </w:r>
      <w:proofErr w:type="spellEnd"/>
      <w:r>
        <w:t xml:space="preserve">, </w:t>
      </w:r>
      <w:r>
        <w:rPr>
          <w:i/>
          <w:iCs/>
        </w:rPr>
        <w:t>59</w:t>
      </w:r>
      <w:r>
        <w:t xml:space="preserve">(3), 217–226. </w:t>
      </w:r>
      <w:hyperlink r:id="rId71">
        <w:r w:rsidR="00E3014B">
          <w:rPr>
            <w:color w:val="1155CC"/>
            <w:u w:val="single"/>
          </w:rPr>
          <w:t>https://doi.org/10.2378/peu2012.art17d</w:t>
        </w:r>
      </w:hyperlink>
      <w:r>
        <w:t xml:space="preserve">. </w:t>
      </w:r>
    </w:p>
    <w:p w14:paraId="6CA7084E" w14:textId="77777777" w:rsidR="00E3014B" w:rsidRDefault="00E3014B">
      <w:pPr>
        <w:keepNext/>
        <w:ind w:left="720" w:hanging="720"/>
      </w:pPr>
    </w:p>
    <w:p w14:paraId="5EF68E92" w14:textId="77777777" w:rsidR="00E3014B" w:rsidRDefault="00000000">
      <w:pPr>
        <w:ind w:left="720" w:hanging="720"/>
      </w:pPr>
      <w:r>
        <w:t xml:space="preserve">Rodriguez, L., Irby, B. J., Brown, G., Lara-Alecio, R., &amp; Galloway, M. (2003). An analysis of a </w:t>
      </w:r>
      <w:proofErr w:type="gramStart"/>
      <w:r>
        <w:t>public school</w:t>
      </w:r>
      <w:proofErr w:type="gramEnd"/>
      <w:r>
        <w:t xml:space="preserve"> prekindergarten bilingual Montessori program. https://files.eric.ed.gov/fulltext/ED478568.pdf</w:t>
      </w:r>
    </w:p>
    <w:p w14:paraId="33C86928" w14:textId="77777777" w:rsidR="00E3014B" w:rsidRDefault="00E3014B">
      <w:pPr>
        <w:keepNext/>
        <w:ind w:left="720" w:hanging="720"/>
      </w:pPr>
    </w:p>
    <w:p w14:paraId="2A76EF83" w14:textId="77777777" w:rsidR="00E3014B" w:rsidRDefault="00000000">
      <w:pPr>
        <w:ind w:left="720" w:hanging="720"/>
      </w:pPr>
      <w:r>
        <w:t xml:space="preserve">Rosanova, M. (1998). Early childhood bilingualism in the Montessori Children's House: Guessable context and the planned environment. </w:t>
      </w:r>
      <w:r>
        <w:rPr>
          <w:i/>
          <w:iCs/>
        </w:rPr>
        <w:t>Montessori Life</w:t>
      </w:r>
      <w:r>
        <w:t xml:space="preserve">, </w:t>
      </w:r>
      <w:r>
        <w:rPr>
          <w:i/>
          <w:iCs/>
        </w:rPr>
        <w:t>10</w:t>
      </w:r>
      <w:r>
        <w:t>(2), 37–48.</w:t>
      </w:r>
    </w:p>
    <w:p w14:paraId="2FCF2F1C" w14:textId="77777777" w:rsidR="00E3014B" w:rsidRDefault="00E3014B">
      <w:pPr>
        <w:ind w:left="720" w:hanging="720"/>
      </w:pPr>
    </w:p>
    <w:p w14:paraId="3A4F19B1" w14:textId="77777777" w:rsidR="00E3014B" w:rsidRDefault="00000000">
      <w:pPr>
        <w:ind w:left="720" w:hanging="720"/>
      </w:pPr>
      <w:r>
        <w:t xml:space="preserve">Ross, S. (2012). The Montessori method: The development of a healthy pattern of desire in early childhood. </w:t>
      </w:r>
      <w:r>
        <w:rPr>
          <w:i/>
          <w:iCs/>
        </w:rPr>
        <w:t>Contagion: Journal of Violence Mimesis and Culture</w:t>
      </w:r>
      <w:r>
        <w:t xml:space="preserve">, </w:t>
      </w:r>
      <w:r>
        <w:rPr>
          <w:i/>
          <w:iCs/>
        </w:rPr>
        <w:t>19</w:t>
      </w:r>
      <w:r>
        <w:t xml:space="preserve">, 87–122. </w:t>
      </w:r>
      <w:hyperlink r:id="rId72">
        <w:r w:rsidR="00E3014B">
          <w:rPr>
            <w:color w:val="1155CC"/>
            <w:u w:val="single"/>
          </w:rPr>
          <w:t>https://doi.org/10.1353/ctn.2012.0004</w:t>
        </w:r>
      </w:hyperlink>
      <w:r>
        <w:t xml:space="preserve">. </w:t>
      </w:r>
    </w:p>
    <w:p w14:paraId="079970F3" w14:textId="77777777" w:rsidR="00E3014B" w:rsidRDefault="00E3014B">
      <w:pPr>
        <w:ind w:left="720" w:hanging="720"/>
      </w:pPr>
    </w:p>
    <w:p w14:paraId="248EBEFF" w14:textId="77777777" w:rsidR="00E3014B" w:rsidRDefault="00000000">
      <w:pPr>
        <w:ind w:left="720" w:hanging="720"/>
      </w:pPr>
      <w:proofErr w:type="spellStart"/>
      <w:r>
        <w:t>Rubí</w:t>
      </w:r>
      <w:proofErr w:type="spellEnd"/>
      <w:r>
        <w:t xml:space="preserve">, F. C., &amp; García, B. S. (2012). The photography and propaganda of the Maria Montessori method in Spain (1911–1931). </w:t>
      </w:r>
      <w:proofErr w:type="spellStart"/>
      <w:r>
        <w:rPr>
          <w:i/>
          <w:iCs/>
        </w:rPr>
        <w:t>Paedagogica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Historica</w:t>
      </w:r>
      <w:proofErr w:type="spellEnd"/>
      <w:r>
        <w:t xml:space="preserve">, </w:t>
      </w:r>
      <w:r>
        <w:rPr>
          <w:i/>
          <w:iCs/>
        </w:rPr>
        <w:t>48</w:t>
      </w:r>
      <w:r>
        <w:t xml:space="preserve">(4), 571–587. </w:t>
      </w:r>
      <w:hyperlink r:id="rId73">
        <w:r w:rsidR="00E3014B">
          <w:rPr>
            <w:color w:val="1155CC"/>
            <w:u w:val="single"/>
          </w:rPr>
          <w:t>https://doi.org/10.1080/00309230.2011.633924</w:t>
        </w:r>
      </w:hyperlink>
      <w:r>
        <w:t xml:space="preserve">. </w:t>
      </w:r>
    </w:p>
    <w:p w14:paraId="1341F044" w14:textId="77777777" w:rsidR="00E3014B" w:rsidRDefault="00E3014B">
      <w:pPr>
        <w:ind w:left="720" w:hanging="720"/>
      </w:pPr>
    </w:p>
    <w:p w14:paraId="63AB19F2" w14:textId="6D004537" w:rsidR="00E3014B" w:rsidRDefault="00000000">
      <w:pPr>
        <w:ind w:left="720" w:hanging="720"/>
      </w:pPr>
      <w:r>
        <w:t xml:space="preserve">Sablić, M., </w:t>
      </w:r>
      <w:proofErr w:type="spellStart"/>
      <w:r>
        <w:t>Mirosavljević</w:t>
      </w:r>
      <w:proofErr w:type="spellEnd"/>
      <w:r>
        <w:t xml:space="preserve">, A., &amp; </w:t>
      </w:r>
      <w:proofErr w:type="spellStart"/>
      <w:r>
        <w:t>Bogatić</w:t>
      </w:r>
      <w:proofErr w:type="spellEnd"/>
      <w:r>
        <w:t xml:space="preserve">, K. (2025). Multigrade education and the </w:t>
      </w:r>
      <w:r w:rsidR="00A16D18">
        <w:t>M</w:t>
      </w:r>
      <w:r>
        <w:t>ontessori model: A pathway towards inclusion and equity.</w:t>
      </w:r>
      <w:r>
        <w:rPr>
          <w:i/>
          <w:iCs/>
        </w:rPr>
        <w:t xml:space="preserve"> International Journal of Educational Research, 131</w:t>
      </w:r>
      <w:r>
        <w:t xml:space="preserve">, 102600. </w:t>
      </w:r>
      <w:hyperlink r:id="rId74">
        <w:r w:rsidR="00E3014B">
          <w:rPr>
            <w:color w:val="1155CC"/>
            <w:u w:val="single"/>
          </w:rPr>
          <w:t>https://doi.org/10.1016/j.ijer.2025.102600</w:t>
        </w:r>
      </w:hyperlink>
      <w:r>
        <w:t xml:space="preserve">. </w:t>
      </w:r>
    </w:p>
    <w:p w14:paraId="360F506D" w14:textId="77777777" w:rsidR="00E3014B" w:rsidRDefault="00E3014B">
      <w:pPr>
        <w:ind w:left="720" w:hanging="720"/>
      </w:pPr>
    </w:p>
    <w:p w14:paraId="048D3493" w14:textId="77777777" w:rsidR="00E3014B" w:rsidRDefault="00000000">
      <w:pPr>
        <w:ind w:left="720" w:hanging="720"/>
      </w:pPr>
      <w:r>
        <w:t xml:space="preserve">Saha, B., &amp; Adhikari, A. (2023). The Montessori method of education of the senses: The case of the children’s houses. </w:t>
      </w:r>
      <w:r>
        <w:rPr>
          <w:i/>
          <w:iCs/>
        </w:rPr>
        <w:t>International Journal of Research Publication and Reviews</w:t>
      </w:r>
      <w:r>
        <w:t xml:space="preserve">, </w:t>
      </w:r>
      <w:r>
        <w:rPr>
          <w:i/>
          <w:iCs/>
        </w:rPr>
        <w:t>4</w:t>
      </w:r>
      <w:r>
        <w:t xml:space="preserve">(5), 6671–6673. </w:t>
      </w:r>
      <w:hyperlink r:id="rId75">
        <w:r w:rsidR="00E3014B">
          <w:rPr>
            <w:color w:val="1155CC"/>
            <w:u w:val="single"/>
          </w:rPr>
          <w:t>https://www.ijrpr.com/archive.php?volume=4&amp;issue=5</w:t>
        </w:r>
      </w:hyperlink>
      <w:r>
        <w:t xml:space="preserve">. </w:t>
      </w:r>
    </w:p>
    <w:p w14:paraId="3826B01D" w14:textId="77777777" w:rsidR="00E3014B" w:rsidRDefault="00E3014B">
      <w:pPr>
        <w:keepNext/>
        <w:ind w:left="720" w:hanging="720"/>
      </w:pPr>
    </w:p>
    <w:p w14:paraId="3F3F11AA" w14:textId="77777777" w:rsidR="00E3014B" w:rsidRDefault="00000000">
      <w:pPr>
        <w:keepNext/>
        <w:ind w:left="720" w:hanging="720"/>
      </w:pPr>
      <w:proofErr w:type="spellStart"/>
      <w:r>
        <w:t>Samur</w:t>
      </w:r>
      <w:proofErr w:type="spellEnd"/>
      <w:r>
        <w:t xml:space="preserve">, E., &amp; Yalçın, S. A. (2024). The effect of Montessori approach-based STEM activities on the academic self-respect of preschool students. </w:t>
      </w:r>
      <w:r>
        <w:rPr>
          <w:i/>
          <w:iCs/>
        </w:rPr>
        <w:t>Journal of Education and Future</w:t>
      </w:r>
      <w:r>
        <w:t xml:space="preserve">, </w:t>
      </w:r>
      <w:r>
        <w:rPr>
          <w:i/>
          <w:iCs/>
        </w:rPr>
        <w:t>25,</w:t>
      </w:r>
      <w:r>
        <w:t xml:space="preserve"> 1–13. </w:t>
      </w:r>
      <w:hyperlink r:id="rId76">
        <w:r w:rsidR="00E3014B">
          <w:rPr>
            <w:color w:val="0000FF"/>
            <w:u w:val="single"/>
          </w:rPr>
          <w:t>https://doi.org/10.30786/jef.1215075</w:t>
        </w:r>
      </w:hyperlink>
    </w:p>
    <w:p w14:paraId="71958B62" w14:textId="77777777" w:rsidR="00E3014B" w:rsidRDefault="00E3014B">
      <w:pPr>
        <w:keepNext/>
        <w:ind w:left="720" w:hanging="720"/>
      </w:pPr>
    </w:p>
    <w:p w14:paraId="11112CA2" w14:textId="590493D4" w:rsidR="00E3014B" w:rsidRDefault="00000000">
      <w:pPr>
        <w:keepNext/>
        <w:ind w:left="720" w:hanging="720"/>
      </w:pPr>
      <w:r>
        <w:t xml:space="preserve">Saputra, F.R. (2025). Transforming teacher-student relationships through </w:t>
      </w:r>
      <w:r w:rsidR="00A16D18">
        <w:t>M</w:t>
      </w:r>
      <w:r>
        <w:t xml:space="preserve">ontessori philosophy: addressing educational challenges and enhancing learning environments. </w:t>
      </w:r>
      <w:r>
        <w:rPr>
          <w:i/>
          <w:iCs/>
        </w:rPr>
        <w:t xml:space="preserve">At </w:t>
      </w:r>
      <w:proofErr w:type="spellStart"/>
      <w:r>
        <w:rPr>
          <w:i/>
          <w:iCs/>
        </w:rPr>
        <w:t>Turots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Pendidikan Islam, 7</w:t>
      </w:r>
      <w:r>
        <w:t xml:space="preserve">(1), 376–383. </w:t>
      </w:r>
      <w:hyperlink r:id="rId77">
        <w:r w:rsidR="00E3014B">
          <w:rPr>
            <w:color w:val="1155CC"/>
            <w:u w:val="single"/>
          </w:rPr>
          <w:t>https://doi.org/10.51468/jpi.v7i1.860</w:t>
        </w:r>
      </w:hyperlink>
      <w:r>
        <w:t xml:space="preserve">. </w:t>
      </w:r>
    </w:p>
    <w:p w14:paraId="5AEA0A68" w14:textId="77777777" w:rsidR="00E3014B" w:rsidRDefault="00E3014B">
      <w:pPr>
        <w:keepNext/>
        <w:ind w:left="720" w:hanging="720"/>
      </w:pPr>
    </w:p>
    <w:p w14:paraId="5F9E2387" w14:textId="77777777" w:rsidR="00E3014B" w:rsidRDefault="00000000">
      <w:pPr>
        <w:keepNext/>
        <w:ind w:left="720" w:hanging="720"/>
      </w:pPr>
      <w:proofErr w:type="spellStart"/>
      <w:r>
        <w:t>Sarıca</w:t>
      </w:r>
      <w:proofErr w:type="spellEnd"/>
      <w:r>
        <w:t xml:space="preserve">, N. (2023). Montessori education: An expert view. </w:t>
      </w:r>
      <w:r>
        <w:rPr>
          <w:i/>
          <w:iCs/>
        </w:rPr>
        <w:t>Journal of Controversies in Obstetrics &amp; Gynecology and Pediatrics</w:t>
      </w:r>
      <w:r>
        <w:t xml:space="preserve">, </w:t>
      </w:r>
      <w:r>
        <w:rPr>
          <w:i/>
          <w:iCs/>
        </w:rPr>
        <w:t>1</w:t>
      </w:r>
      <w:r>
        <w:t xml:space="preserve">(1), 26–29. </w:t>
      </w:r>
      <w:hyperlink r:id="rId78">
        <w:r w:rsidR="00E3014B">
          <w:rPr>
            <w:color w:val="1155CC"/>
            <w:u w:val="single"/>
          </w:rPr>
          <w:t>https://doi.org/10.51271/JCOGP-0006</w:t>
        </w:r>
      </w:hyperlink>
      <w:r>
        <w:t xml:space="preserve">. </w:t>
      </w:r>
    </w:p>
    <w:p w14:paraId="50C5D386" w14:textId="77777777" w:rsidR="00E3014B" w:rsidRDefault="00000000">
      <w:pPr>
        <w:keepNext/>
        <w:ind w:left="720" w:hanging="720"/>
      </w:pPr>
      <w:r>
        <w:t xml:space="preserve"> </w:t>
      </w:r>
    </w:p>
    <w:p w14:paraId="5050A195" w14:textId="77777777" w:rsidR="00E3014B" w:rsidRDefault="00000000">
      <w:pPr>
        <w:keepNext/>
        <w:ind w:left="720" w:hanging="720"/>
      </w:pPr>
      <w:proofErr w:type="spellStart"/>
      <w:r>
        <w:t>Scippo</w:t>
      </w:r>
      <w:proofErr w:type="spellEnd"/>
      <w:r>
        <w:t xml:space="preserve">, S. (2024). Montessori primary schools’ effectiveness: A quasi-experimental study on schooling outcomes. </w:t>
      </w:r>
      <w:r>
        <w:rPr>
          <w:i/>
          <w:iCs/>
        </w:rPr>
        <w:t>School Effectiveness and School Improvement</w:t>
      </w:r>
      <w:r>
        <w:t xml:space="preserve">, 35(2), 1–21. </w:t>
      </w:r>
      <w:hyperlink r:id="rId79">
        <w:r w:rsidR="00E3014B">
          <w:rPr>
            <w:color w:val="0000FF"/>
            <w:u w:val="single"/>
          </w:rPr>
          <w:t>https://doi.org/10.1080/09243453.2024.2349537</w:t>
        </w:r>
      </w:hyperlink>
      <w:r>
        <w:t>.</w:t>
      </w:r>
    </w:p>
    <w:p w14:paraId="4053AC2B" w14:textId="77777777" w:rsidR="00E3014B" w:rsidRDefault="00E3014B">
      <w:pPr>
        <w:keepNext/>
        <w:ind w:left="720" w:hanging="720"/>
      </w:pPr>
    </w:p>
    <w:p w14:paraId="6500BBB2" w14:textId="77777777" w:rsidR="00E3014B" w:rsidRDefault="00000000">
      <w:pPr>
        <w:keepNext/>
        <w:ind w:left="720" w:hanging="720"/>
      </w:pPr>
      <w:r>
        <w:t xml:space="preserve">Sezgin, E., &amp; Şener, T. (2024). An examination of the psychological resilience of preschool children with and without Montessori education. </w:t>
      </w:r>
      <w:r>
        <w:rPr>
          <w:i/>
          <w:iCs/>
        </w:rPr>
        <w:t>Review of Education</w:t>
      </w:r>
      <w:r>
        <w:t xml:space="preserve">, </w:t>
      </w:r>
      <w:r>
        <w:rPr>
          <w:i/>
          <w:iCs/>
        </w:rPr>
        <w:t>12</w:t>
      </w:r>
      <w:r>
        <w:t xml:space="preserve">(2), e3471. </w:t>
      </w:r>
      <w:hyperlink r:id="rId80">
        <w:r w:rsidR="00E3014B">
          <w:rPr>
            <w:color w:val="0000FF"/>
            <w:u w:val="single"/>
          </w:rPr>
          <w:t>https://doi.org/10.1002/rev3.3471</w:t>
        </w:r>
      </w:hyperlink>
      <w:r>
        <w:t>.</w:t>
      </w:r>
    </w:p>
    <w:p w14:paraId="682D7FD7" w14:textId="77777777" w:rsidR="00E3014B" w:rsidRDefault="00E3014B">
      <w:pPr>
        <w:keepNext/>
        <w:ind w:left="720" w:hanging="720"/>
      </w:pPr>
    </w:p>
    <w:p w14:paraId="348E55B0" w14:textId="77777777" w:rsidR="00E3014B" w:rsidRDefault="00000000">
      <w:pPr>
        <w:keepNext/>
        <w:ind w:left="720" w:hanging="720"/>
      </w:pPr>
      <w:r>
        <w:t xml:space="preserve">Shaw, L. F., &amp; Baker, D. (2024). Is Montessori truly for all </w:t>
      </w:r>
      <w:proofErr w:type="gramStart"/>
      <w:r>
        <w:t>children?.</w:t>
      </w:r>
      <w:proofErr w:type="gramEnd"/>
      <w:r>
        <w:t xml:space="preserve"> </w:t>
      </w:r>
      <w:r>
        <w:rPr>
          <w:i/>
          <w:iCs/>
        </w:rPr>
        <w:t>Montessori Life: A Publication of the American Montessori Society</w:t>
      </w:r>
      <w:r>
        <w:t xml:space="preserve">, </w:t>
      </w:r>
      <w:r>
        <w:rPr>
          <w:i/>
          <w:iCs/>
        </w:rPr>
        <w:t>36</w:t>
      </w:r>
      <w:r>
        <w:t xml:space="preserve">(3), 24–33. </w:t>
      </w:r>
    </w:p>
    <w:p w14:paraId="537A2112" w14:textId="77777777" w:rsidR="00E3014B" w:rsidRDefault="00E3014B">
      <w:pPr>
        <w:keepNext/>
        <w:ind w:left="720" w:hanging="720"/>
      </w:pPr>
    </w:p>
    <w:p w14:paraId="0F538B1B" w14:textId="77777777" w:rsidR="00E3014B" w:rsidRDefault="00000000">
      <w:pPr>
        <w:ind w:left="720" w:hanging="720"/>
      </w:pPr>
      <w:r>
        <w:t xml:space="preserve">Shortridge, P. D. (2007). Maria Montessori and educational forces in America. </w:t>
      </w:r>
      <w:r>
        <w:rPr>
          <w:i/>
          <w:iCs/>
        </w:rPr>
        <w:t>Montessori Life</w:t>
      </w:r>
      <w:r>
        <w:t xml:space="preserve">, </w:t>
      </w:r>
      <w:r>
        <w:rPr>
          <w:i/>
          <w:iCs/>
        </w:rPr>
        <w:t>19</w:t>
      </w:r>
      <w:r>
        <w:t xml:space="preserve">(1), 34–47. </w:t>
      </w:r>
    </w:p>
    <w:p w14:paraId="130C3CF0" w14:textId="77777777" w:rsidR="00E3014B" w:rsidRDefault="00E3014B">
      <w:pPr>
        <w:ind w:left="720" w:hanging="720"/>
      </w:pPr>
    </w:p>
    <w:p w14:paraId="578A8A85" w14:textId="77777777" w:rsidR="00E3014B" w:rsidRDefault="00000000">
      <w:pPr>
        <w:ind w:left="720" w:hanging="720"/>
      </w:pPr>
      <w:proofErr w:type="spellStart"/>
      <w:r>
        <w:t>Siaviki</w:t>
      </w:r>
      <w:proofErr w:type="spellEnd"/>
      <w:r>
        <w:t xml:space="preserve">, A., </w:t>
      </w:r>
      <w:proofErr w:type="spellStart"/>
      <w:r>
        <w:t>Tympa</w:t>
      </w:r>
      <w:proofErr w:type="spellEnd"/>
      <w:r>
        <w:t xml:space="preserve">, E., </w:t>
      </w:r>
      <w:proofErr w:type="spellStart"/>
      <w:r>
        <w:t>Karavida</w:t>
      </w:r>
      <w:proofErr w:type="spellEnd"/>
      <w:r>
        <w:t xml:space="preserve">, V., </w:t>
      </w:r>
      <w:proofErr w:type="spellStart"/>
      <w:r>
        <w:t>Fykaris</w:t>
      </w:r>
      <w:proofErr w:type="spellEnd"/>
      <w:r>
        <w:t xml:space="preserve">, I., &amp; </w:t>
      </w:r>
      <w:proofErr w:type="spellStart"/>
      <w:r>
        <w:t>Grammatikou</w:t>
      </w:r>
      <w:proofErr w:type="spellEnd"/>
      <w:r>
        <w:t xml:space="preserve">, D. (2021). The functionality of the Montessori method: Preschool and primary Greek school teachers’ attitudes. </w:t>
      </w:r>
      <w:r>
        <w:rPr>
          <w:i/>
          <w:iCs/>
        </w:rPr>
        <w:t>International Journal of Humanities and Social Science</w:t>
      </w:r>
      <w:r>
        <w:t xml:space="preserve">, </w:t>
      </w:r>
      <w:r>
        <w:rPr>
          <w:i/>
          <w:iCs/>
        </w:rPr>
        <w:t>11</w:t>
      </w:r>
      <w:r>
        <w:t xml:space="preserve">(6), 115–124. </w:t>
      </w:r>
      <w:hyperlink r:id="rId81">
        <w:r w:rsidR="00E3014B">
          <w:rPr>
            <w:color w:val="1155CC"/>
            <w:u w:val="single"/>
          </w:rPr>
          <w:t>https://doi.org/10.30845/ijhss.v11n6p12</w:t>
        </w:r>
      </w:hyperlink>
      <w:r>
        <w:t xml:space="preserve">. </w:t>
      </w:r>
    </w:p>
    <w:p w14:paraId="78F0E728" w14:textId="77777777" w:rsidR="00E3014B" w:rsidRDefault="00E3014B">
      <w:pPr>
        <w:keepNext/>
        <w:ind w:left="720" w:hanging="720"/>
      </w:pPr>
    </w:p>
    <w:p w14:paraId="4CE0D760" w14:textId="77777777" w:rsidR="00E3014B" w:rsidRDefault="00000000">
      <w:pPr>
        <w:keepNext/>
        <w:ind w:left="720" w:hanging="720"/>
      </w:pPr>
      <w:r>
        <w:t xml:space="preserve">Standing, E. M. (1957). </w:t>
      </w:r>
      <w:r>
        <w:rPr>
          <w:i/>
          <w:iCs/>
        </w:rPr>
        <w:t>Maria Montessori: Her life and her work</w:t>
      </w:r>
      <w:r>
        <w:t>. Mentor-Omega Books.</w:t>
      </w:r>
    </w:p>
    <w:p w14:paraId="68B362CD" w14:textId="77777777" w:rsidR="00E3014B" w:rsidRDefault="00E3014B">
      <w:pPr>
        <w:ind w:left="720" w:hanging="720"/>
      </w:pPr>
    </w:p>
    <w:p w14:paraId="44E24603" w14:textId="77777777" w:rsidR="00E3014B" w:rsidRDefault="00000000">
      <w:pPr>
        <w:ind w:left="720" w:hanging="720"/>
      </w:pPr>
      <w:r>
        <w:t xml:space="preserve">Tiryaki, A. Y., </w:t>
      </w:r>
      <w:proofErr w:type="spellStart"/>
      <w:r>
        <w:t>Findik</w:t>
      </w:r>
      <w:proofErr w:type="spellEnd"/>
      <w:r>
        <w:t xml:space="preserve">, E., Çetin Sultanoğlu, S., Beker, E., Biçakçi, M. Y., Aral, N., &amp; Özdoğan </w:t>
      </w:r>
      <w:proofErr w:type="spellStart"/>
      <w:r>
        <w:t>Özbal</w:t>
      </w:r>
      <w:proofErr w:type="spellEnd"/>
      <w:r>
        <w:t xml:space="preserve">, E. (2021). A study on the effect of Montessori Education on self-regulation skills in preschoolers. </w:t>
      </w:r>
      <w:r>
        <w:rPr>
          <w:i/>
          <w:iCs/>
        </w:rPr>
        <w:t>Early Child Development and Care</w:t>
      </w:r>
      <w:r>
        <w:t xml:space="preserve">, </w:t>
      </w:r>
      <w:r>
        <w:rPr>
          <w:i/>
          <w:iCs/>
        </w:rPr>
        <w:t>191</w:t>
      </w:r>
      <w:r>
        <w:t xml:space="preserve">(7–8), 1219–1229. </w:t>
      </w:r>
      <w:hyperlink r:id="rId82">
        <w:r w:rsidR="00E3014B">
          <w:rPr>
            <w:color w:val="1155CC"/>
            <w:u w:val="single"/>
          </w:rPr>
          <w:t>https://doi.org/10.1080/03004430.2021.1928107</w:t>
        </w:r>
      </w:hyperlink>
      <w:r>
        <w:t xml:space="preserve">. </w:t>
      </w:r>
    </w:p>
    <w:p w14:paraId="37A4BE60" w14:textId="77777777" w:rsidR="00E3014B" w:rsidRDefault="00E3014B">
      <w:pPr>
        <w:ind w:left="720" w:hanging="720"/>
      </w:pPr>
    </w:p>
    <w:p w14:paraId="4628482F" w14:textId="77777777" w:rsidR="00E3014B" w:rsidRDefault="00000000">
      <w:pPr>
        <w:ind w:left="720" w:hanging="720"/>
      </w:pPr>
      <w:r>
        <w:t xml:space="preserve">Tiryaki, A. Y., </w:t>
      </w:r>
      <w:proofErr w:type="spellStart"/>
      <w:r>
        <w:t>Findik</w:t>
      </w:r>
      <w:proofErr w:type="spellEnd"/>
      <w:r>
        <w:t xml:space="preserve">, E., </w:t>
      </w:r>
      <w:proofErr w:type="spellStart"/>
      <w:r>
        <w:t>Sultanoğlu</w:t>
      </w:r>
      <w:proofErr w:type="spellEnd"/>
      <w:r>
        <w:t xml:space="preserve">, S. Ç., Biçakçi, M. Y., Aral, N., &amp; </w:t>
      </w:r>
      <w:proofErr w:type="spellStart"/>
      <w:r>
        <w:t>Özbal</w:t>
      </w:r>
      <w:proofErr w:type="spellEnd"/>
      <w:r>
        <w:t xml:space="preserve">, E. Ö. (2022). A study on the effect of Montessori Education on self-regulation skills in preschoolers. In R. Evans &amp; O. N. Saracho (Eds.), </w:t>
      </w:r>
      <w:r>
        <w:rPr>
          <w:i/>
          <w:iCs/>
        </w:rPr>
        <w:t>The influence of theorists and pioneers on early childhood education</w:t>
      </w:r>
      <w:r>
        <w:t xml:space="preserve"> (pp. 234–244). Routledge.</w:t>
      </w:r>
    </w:p>
    <w:p w14:paraId="12660EB7" w14:textId="77777777" w:rsidR="00E3014B" w:rsidRDefault="00E3014B">
      <w:pPr>
        <w:ind w:left="720" w:hanging="720"/>
      </w:pPr>
    </w:p>
    <w:p w14:paraId="704F3B93" w14:textId="77777777" w:rsidR="00E3014B" w:rsidRDefault="00000000">
      <w:pPr>
        <w:ind w:left="720" w:hanging="720"/>
      </w:pPr>
      <w:r>
        <w:lastRenderedPageBreak/>
        <w:t xml:space="preserve">Tschurenev, J. (2021). Montessori for all? Indian experiments in ‘child education’, 1920s–1970s. </w:t>
      </w:r>
      <w:r>
        <w:rPr>
          <w:i/>
          <w:iCs/>
        </w:rPr>
        <w:t>Comparative Education</w:t>
      </w:r>
      <w:r>
        <w:t xml:space="preserve">, </w:t>
      </w:r>
      <w:r>
        <w:rPr>
          <w:i/>
          <w:iCs/>
        </w:rPr>
        <w:t>57</w:t>
      </w:r>
      <w:r>
        <w:t xml:space="preserve">(3), 322–340. </w:t>
      </w:r>
      <w:hyperlink r:id="rId83">
        <w:r w:rsidR="00E3014B">
          <w:rPr>
            <w:color w:val="1155CC"/>
            <w:u w:val="single"/>
          </w:rPr>
          <w:t>https://doi.org/10.1080/03050068.2021.1888408</w:t>
        </w:r>
      </w:hyperlink>
      <w:r>
        <w:t xml:space="preserve">. </w:t>
      </w:r>
    </w:p>
    <w:p w14:paraId="2AAD5FFA" w14:textId="77777777" w:rsidR="00E3014B" w:rsidRDefault="00E3014B">
      <w:pPr>
        <w:ind w:left="720" w:hanging="720"/>
      </w:pPr>
    </w:p>
    <w:p w14:paraId="5847D11C" w14:textId="77777777" w:rsidR="00E3014B" w:rsidRDefault="00000000">
      <w:pPr>
        <w:ind w:left="720" w:hanging="720"/>
      </w:pPr>
      <w:r>
        <w:t xml:space="preserve">Tutar, N. &amp; Temel, Z.F. (2025). The reflection of different educational approaches on life skills: Waldorf pedagogy and Montessori method. </w:t>
      </w:r>
      <w:r>
        <w:rPr>
          <w:i/>
          <w:iCs/>
        </w:rPr>
        <w:t>International Journal of Turkish Education Sciences, 13</w:t>
      </w:r>
      <w:r>
        <w:t xml:space="preserve">(1), 120–164. </w:t>
      </w:r>
      <w:hyperlink r:id="rId84">
        <w:r w:rsidR="00E3014B">
          <w:rPr>
            <w:color w:val="1155CC"/>
            <w:u w:val="single"/>
          </w:rPr>
          <w:t>https://doi.org/10.46778/goputeb.1540237</w:t>
        </w:r>
      </w:hyperlink>
      <w:r>
        <w:t xml:space="preserve">. </w:t>
      </w:r>
    </w:p>
    <w:p w14:paraId="562E1076" w14:textId="77777777" w:rsidR="00E3014B" w:rsidRDefault="00E3014B">
      <w:pPr>
        <w:ind w:left="720" w:hanging="720"/>
      </w:pPr>
    </w:p>
    <w:p w14:paraId="403A7148" w14:textId="77777777" w:rsidR="00E3014B" w:rsidRDefault="00000000">
      <w:pPr>
        <w:ind w:left="720" w:hanging="720"/>
      </w:pPr>
      <w:r>
        <w:t xml:space="preserve">Wentworth, R. A. L., &amp; Wentworth, F. (2013). </w:t>
      </w:r>
      <w:r>
        <w:rPr>
          <w:i/>
          <w:iCs/>
        </w:rPr>
        <w:t>Montessori for the new millennium: Practical guidance on the teaching and education of children of all ages, based on a rediscovery of the true principles and vision of Maria Montessori</w:t>
      </w:r>
      <w:r>
        <w:t xml:space="preserve">. Routledge. </w:t>
      </w:r>
      <w:hyperlink r:id="rId85">
        <w:r w:rsidR="00E3014B">
          <w:rPr>
            <w:color w:val="1155CC"/>
            <w:u w:val="single"/>
          </w:rPr>
          <w:t>https://doi.org/10.4324/9781410604408</w:t>
        </w:r>
      </w:hyperlink>
      <w:r>
        <w:t xml:space="preserve">. </w:t>
      </w:r>
    </w:p>
    <w:p w14:paraId="1D18BF02" w14:textId="77777777" w:rsidR="00E3014B" w:rsidRDefault="00E3014B">
      <w:pPr>
        <w:ind w:left="720" w:hanging="720"/>
      </w:pPr>
    </w:p>
    <w:p w14:paraId="59648020" w14:textId="77777777" w:rsidR="00E3014B" w:rsidRDefault="00000000">
      <w:pPr>
        <w:ind w:left="720" w:hanging="720"/>
      </w:pPr>
      <w:r>
        <w:t xml:space="preserve">Whitescarver, K., &amp; Cossentino, J. (2008). Montessori and the mainstream: A century of reform on the margins. </w:t>
      </w:r>
      <w:r>
        <w:rPr>
          <w:i/>
          <w:iCs/>
        </w:rPr>
        <w:t>Teachers College Record, 110,</w:t>
      </w:r>
      <w:r>
        <w:t xml:space="preserve"> 2571–2600. </w:t>
      </w:r>
      <w:hyperlink r:id="rId86">
        <w:r w:rsidR="00E3014B">
          <w:rPr>
            <w:color w:val="1155CC"/>
            <w:u w:val="single"/>
          </w:rPr>
          <w:t>https://doi.org/10.1177/016146810811001202</w:t>
        </w:r>
      </w:hyperlink>
      <w:r>
        <w:t xml:space="preserve">. </w:t>
      </w:r>
    </w:p>
    <w:p w14:paraId="7F9421A4" w14:textId="77777777" w:rsidR="00E3014B" w:rsidRDefault="00E3014B">
      <w:pPr>
        <w:ind w:left="720" w:hanging="720"/>
      </w:pPr>
    </w:p>
    <w:p w14:paraId="70DB7E7F" w14:textId="77777777" w:rsidR="00E3014B" w:rsidRDefault="00000000">
      <w:pPr>
        <w:ind w:left="720" w:hanging="720"/>
      </w:pPr>
      <w:r>
        <w:t xml:space="preserve">Williams, M. P. (2022). Becoming an international public intellectual: María Montessori before the Montessori method, 1882-1912. </w:t>
      </w:r>
      <w:r>
        <w:rPr>
          <w:i/>
          <w:iCs/>
        </w:rPr>
        <w:t>British Journal of Educational Studies</w:t>
      </w:r>
      <w:r>
        <w:t xml:space="preserve">, </w:t>
      </w:r>
      <w:r>
        <w:rPr>
          <w:i/>
          <w:iCs/>
        </w:rPr>
        <w:t>70</w:t>
      </w:r>
      <w:r>
        <w:t xml:space="preserve">(5), 575–590. </w:t>
      </w:r>
      <w:hyperlink r:id="rId87">
        <w:r w:rsidR="00E3014B">
          <w:rPr>
            <w:color w:val="1155CC"/>
            <w:u w:val="single"/>
          </w:rPr>
          <w:t>https://doi.org/10.1080/00071005.2022.2108757</w:t>
        </w:r>
      </w:hyperlink>
      <w:r>
        <w:t xml:space="preserve">. </w:t>
      </w:r>
    </w:p>
    <w:p w14:paraId="2F90B9F6" w14:textId="77777777" w:rsidR="00E3014B" w:rsidRDefault="00E3014B">
      <w:pPr>
        <w:ind w:left="720" w:hanging="720"/>
      </w:pPr>
    </w:p>
    <w:p w14:paraId="5E3AD487" w14:textId="77777777" w:rsidR="00E3014B" w:rsidRDefault="00000000">
      <w:pPr>
        <w:ind w:left="720" w:hanging="720"/>
      </w:pPr>
      <w:r>
        <w:t xml:space="preserve">Willcott, P. (1968). The initial American reception of the Montessori method. </w:t>
      </w:r>
      <w:r>
        <w:rPr>
          <w:i/>
          <w:iCs/>
        </w:rPr>
        <w:t>The School Review</w:t>
      </w:r>
      <w:r>
        <w:t xml:space="preserve">, </w:t>
      </w:r>
      <w:r>
        <w:rPr>
          <w:i/>
          <w:iCs/>
        </w:rPr>
        <w:t>76</w:t>
      </w:r>
      <w:r>
        <w:t>(2), 147–165.</w:t>
      </w:r>
    </w:p>
    <w:p w14:paraId="11F827CC" w14:textId="77777777" w:rsidR="00E3014B" w:rsidRDefault="00E3014B">
      <w:pPr>
        <w:ind w:left="720" w:hanging="720"/>
      </w:pPr>
    </w:p>
    <w:p w14:paraId="781B6E09" w14:textId="77777777" w:rsidR="00E3014B" w:rsidRDefault="00000000">
      <w:pPr>
        <w:ind w:left="720" w:hanging="720"/>
      </w:pPr>
      <w:r>
        <w:t xml:space="preserve">Wood, W., &amp; de Burley Wood, W. (1913). </w:t>
      </w:r>
      <w:r>
        <w:rPr>
          <w:i/>
          <w:iCs/>
        </w:rPr>
        <w:t>Children's play and its place in education: with an appendix on the Montessori method</w:t>
      </w:r>
      <w:r>
        <w:t xml:space="preserve">. K. Paul, Trench, Trübner &amp; Company. </w:t>
      </w:r>
      <w:hyperlink r:id="rId88">
        <w:r w:rsidR="00E3014B">
          <w:rPr>
            <w:color w:val="1155CC"/>
            <w:u w:val="single"/>
          </w:rPr>
          <w:t>https://doi.org/10.4324/9780203813454</w:t>
        </w:r>
      </w:hyperlink>
      <w:r>
        <w:t xml:space="preserve">. </w:t>
      </w:r>
    </w:p>
    <w:p w14:paraId="4F59408F" w14:textId="77777777" w:rsidR="00E3014B" w:rsidRDefault="00E3014B">
      <w:pPr>
        <w:ind w:left="720" w:hanging="720"/>
      </w:pPr>
    </w:p>
    <w:p w14:paraId="2E0EA05E" w14:textId="77777777" w:rsidR="00E3014B" w:rsidRDefault="00000000">
      <w:pPr>
        <w:ind w:left="720" w:hanging="720"/>
      </w:pPr>
      <w:r>
        <w:t xml:space="preserve">Xiang, P.L., Ismail, A.S., &amp; Ariff, S.S.M. (2024). Montessori preschool curriculum on learning through play (LTP) approach through quality learning spaces design. </w:t>
      </w:r>
      <w:r>
        <w:rPr>
          <w:i/>
          <w:iCs/>
        </w:rPr>
        <w:t>Journal of Architecture, Planning and Construction Management, 14</w:t>
      </w:r>
      <w:r>
        <w:t xml:space="preserve">(1). </w:t>
      </w:r>
      <w:hyperlink r:id="rId89">
        <w:r w:rsidR="00E3014B">
          <w:rPr>
            <w:color w:val="1155CC"/>
            <w:u w:val="single"/>
          </w:rPr>
          <w:t>https://doi.org/10.31436/japcm.v14i1.876</w:t>
        </w:r>
      </w:hyperlink>
      <w:r>
        <w:t xml:space="preserve">. </w:t>
      </w:r>
    </w:p>
    <w:p w14:paraId="022AF7A4" w14:textId="77777777" w:rsidR="00E3014B" w:rsidRDefault="00E3014B">
      <w:pPr>
        <w:ind w:left="720" w:hanging="720"/>
      </w:pPr>
    </w:p>
    <w:p w14:paraId="456AF89D" w14:textId="77777777" w:rsidR="00E3014B" w:rsidRDefault="00000000">
      <w:pPr>
        <w:ind w:left="720" w:hanging="720"/>
      </w:pPr>
      <w:r>
        <w:t xml:space="preserve">Yates, N. (2024). Three- to six-year-olds demonstration of connection to nature at a Montessori school in the upper Midwest. </w:t>
      </w:r>
      <w:r>
        <w:rPr>
          <w:i/>
          <w:iCs/>
        </w:rPr>
        <w:t>International Journal of Early Childhood Environmental Education</w:t>
      </w:r>
      <w:r>
        <w:t xml:space="preserve">, </w:t>
      </w:r>
      <w:r>
        <w:rPr>
          <w:i/>
          <w:iCs/>
        </w:rPr>
        <w:t>11</w:t>
      </w:r>
      <w:r>
        <w:t>(2), 43–68.</w:t>
      </w:r>
    </w:p>
    <w:p w14:paraId="33D0750E" w14:textId="77777777" w:rsidR="00E3014B" w:rsidRDefault="00E3014B">
      <w:pPr>
        <w:ind w:left="720" w:hanging="720"/>
      </w:pPr>
    </w:p>
    <w:p w14:paraId="5F2778A5" w14:textId="77777777" w:rsidR="00E3014B" w:rsidRDefault="00000000">
      <w:pPr>
        <w:ind w:left="720" w:hanging="720"/>
      </w:pPr>
      <w:r>
        <w:t xml:space="preserve">Yıldırım Doğru, S. S. (2015). Efficacy of Montessori education in attention gathering skill of children. </w:t>
      </w:r>
      <w:r>
        <w:rPr>
          <w:i/>
          <w:iCs/>
        </w:rPr>
        <w:t>Educational Research and Reviews</w:t>
      </w:r>
      <w:r>
        <w:t xml:space="preserve">, </w:t>
      </w:r>
      <w:r>
        <w:rPr>
          <w:i/>
          <w:iCs/>
        </w:rPr>
        <w:t>10</w:t>
      </w:r>
      <w:r>
        <w:t xml:space="preserve">(6), 733–738. </w:t>
      </w:r>
      <w:hyperlink r:id="rId90">
        <w:r w:rsidR="00E3014B">
          <w:rPr>
            <w:color w:val="1155CC"/>
            <w:u w:val="single"/>
          </w:rPr>
          <w:t>https://doi.org/10.5897/ERR2015.2080</w:t>
        </w:r>
      </w:hyperlink>
      <w:r>
        <w:t xml:space="preserve">. </w:t>
      </w:r>
    </w:p>
    <w:p w14:paraId="084C34A0" w14:textId="77777777" w:rsidR="00E3014B" w:rsidRDefault="00E3014B">
      <w:pPr>
        <w:ind w:left="720" w:hanging="720"/>
      </w:pPr>
    </w:p>
    <w:p w14:paraId="6E8B9A11" w14:textId="77777777" w:rsidR="00E3014B" w:rsidRDefault="00000000">
      <w:pPr>
        <w:ind w:left="720" w:hanging="720"/>
      </w:pPr>
      <w:r>
        <w:t xml:space="preserve">Yuniarti, N., &amp; Suyadi. (2025). Integrating Montessori, neuroscience, and Islamic values in early science and math learning.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Pendidikan, </w:t>
      </w:r>
      <w:proofErr w:type="spellStart"/>
      <w:r>
        <w:rPr>
          <w:i/>
          <w:iCs/>
        </w:rPr>
        <w:t>Pengasuhan</w:t>
      </w:r>
      <w:proofErr w:type="spellEnd"/>
      <w:r>
        <w:rPr>
          <w:i/>
          <w:iCs/>
        </w:rPr>
        <w:t xml:space="preserve">, Kesehatan Dan Gizi Anak </w:t>
      </w:r>
      <w:proofErr w:type="spellStart"/>
      <w:r>
        <w:rPr>
          <w:i/>
          <w:iCs/>
        </w:rPr>
        <w:t>Usia</w:t>
      </w:r>
      <w:proofErr w:type="spellEnd"/>
      <w:r>
        <w:rPr>
          <w:i/>
          <w:iCs/>
        </w:rPr>
        <w:t xml:space="preserve"> Dini, 6</w:t>
      </w:r>
      <w:r>
        <w:t>(2), 100–121. Retrieved from https://journal.unesa.ac.id/index.php/jt/article/view/45614</w:t>
      </w:r>
    </w:p>
    <w:p w14:paraId="7CA26400" w14:textId="77777777" w:rsidR="00E3014B" w:rsidRDefault="00E3014B">
      <w:pPr>
        <w:ind w:left="720" w:hanging="720"/>
      </w:pPr>
    </w:p>
    <w:p w14:paraId="7CE34E81" w14:textId="77777777" w:rsidR="00E3014B" w:rsidRDefault="00000000">
      <w:pPr>
        <w:ind w:left="720" w:hanging="720"/>
      </w:pPr>
      <w:r>
        <w:t xml:space="preserve">Zhou, T., Qu, J., Sun, H., Xue, M., Shen, Y., &amp; Liu, Y. (2021). Research trends and hotspots on Montessori intervention in patients with dementia from 2000 to 2021: A bibliometric analysis. </w:t>
      </w:r>
      <w:r>
        <w:rPr>
          <w:i/>
          <w:iCs/>
        </w:rPr>
        <w:t>Frontiers in Psychiatry</w:t>
      </w:r>
      <w:r>
        <w:t xml:space="preserve">, </w:t>
      </w:r>
      <w:r>
        <w:rPr>
          <w:i/>
          <w:iCs/>
        </w:rPr>
        <w:t>12</w:t>
      </w:r>
      <w:r>
        <w:t xml:space="preserve">, 737270. </w:t>
      </w:r>
      <w:hyperlink r:id="rId91">
        <w:r w:rsidR="00E3014B">
          <w:rPr>
            <w:color w:val="1155CC"/>
            <w:u w:val="single"/>
          </w:rPr>
          <w:t>https://doi.org/10.3389/fpsyt.2021.737270</w:t>
        </w:r>
      </w:hyperlink>
      <w:r>
        <w:t>.</w:t>
      </w:r>
    </w:p>
    <w:sectPr w:rsidR="00E3014B">
      <w:headerReference w:type="default" r:id="rId92"/>
      <w:footerReference w:type="default" r:id="rId9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9FBF8" w14:textId="77777777" w:rsidR="001F7461" w:rsidRDefault="001F7461">
      <w:r>
        <w:separator/>
      </w:r>
    </w:p>
  </w:endnote>
  <w:endnote w:type="continuationSeparator" w:id="0">
    <w:p w14:paraId="466B80EA" w14:textId="77777777" w:rsidR="001F7461" w:rsidRDefault="001F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251817-2DBE-4AB5-A582-42B8BACCE42F}"/>
    <w:embedItalic r:id="rId2" w:fontKey="{85B790E6-1887-42DC-AF74-8524DB51F4E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ADA72F-2CF0-4EE1-AC7D-2AE78233B37B}"/>
    <w:embedBold r:id="rId4" w:fontKey="{FC3670FE-4960-4F70-A99B-308C3E2011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CCE3894-8F92-4FAE-A9DC-E1D5D35BC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6D677B" w14:textId="77777777" w:rsidR="009B1B17" w:rsidRDefault="009B1B17" w:rsidP="009B1B17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  <w:rFonts w:eastAsiaTheme="majorEastAsia"/>
          </w:rPr>
        </w:pPr>
        <w:r w:rsidRPr="00C349D3">
          <w:rPr>
            <w:rStyle w:val="PageNumber"/>
            <w:rFonts w:eastAsiaTheme="majorEastAsia"/>
          </w:rPr>
          <w:fldChar w:fldCharType="begin"/>
        </w:r>
        <w:r w:rsidRPr="00C349D3">
          <w:rPr>
            <w:rStyle w:val="PageNumber"/>
            <w:rFonts w:eastAsiaTheme="majorEastAsia"/>
          </w:rPr>
          <w:instrText xml:space="preserve"> PAGE   \* MERGEFORMAT </w:instrText>
        </w:r>
        <w:r w:rsidRPr="00C349D3">
          <w:rPr>
            <w:rStyle w:val="PageNumber"/>
            <w:rFonts w:eastAsiaTheme="majorEastAsia"/>
          </w:rPr>
          <w:fldChar w:fldCharType="separate"/>
        </w:r>
        <w:r>
          <w:rPr>
            <w:rStyle w:val="PageNumber"/>
            <w:rFonts w:eastAsiaTheme="majorEastAsia"/>
          </w:rPr>
          <w:t>1</w:t>
        </w:r>
        <w:r w:rsidRPr="00C349D3">
          <w:rPr>
            <w:rStyle w:val="PageNumber"/>
            <w:rFonts w:eastAsiaTheme="majorEastAsia"/>
          </w:rPr>
          <w:fldChar w:fldCharType="end"/>
        </w:r>
        <w:bookmarkStart w:id="0" w:name="_Hlk210691216"/>
      </w:p>
      <w:p w14:paraId="3427ACC8" w14:textId="77777777" w:rsidR="009B1B17" w:rsidRDefault="009B1B17" w:rsidP="009B1B17">
        <w:pPr>
          <w:pStyle w:val="Footer"/>
          <w:ind w:right="360"/>
          <w:jc w:val="right"/>
          <w:rPr>
            <w:rStyle w:val="PageNumber"/>
            <w:rFonts w:eastAsiaTheme="majorEastAsia"/>
            <w:color w:val="000080"/>
          </w:rPr>
        </w:pPr>
        <w:r w:rsidRPr="000251D1">
          <w:rPr>
            <w:rStyle w:val="PageNumber"/>
            <w:rFonts w:eastAsiaTheme="majorEastAsia"/>
            <w:color w:val="000080"/>
          </w:rPr>
          <w:t>PO Box 332, Interlochen, MI, USA 49643-0332</w:t>
        </w:r>
      </w:p>
      <w:p w14:paraId="1786FB55" w14:textId="201FA746" w:rsidR="00E3014B" w:rsidRPr="009B1B17" w:rsidRDefault="009B1B17" w:rsidP="009B1B17">
        <w:pPr>
          <w:pStyle w:val="Footer"/>
          <w:ind w:right="360"/>
          <w:jc w:val="right"/>
        </w:pPr>
        <w:r w:rsidRPr="003D129C">
          <w:rPr>
            <w:rStyle w:val="PageNumber"/>
            <w:rFonts w:eastAsiaTheme="majorEastAsia"/>
            <w:b/>
            <w:color w:val="000080"/>
          </w:rPr>
          <w:t xml:space="preserve">Web: </w:t>
        </w:r>
        <w:r w:rsidRPr="003D129C">
          <w:rPr>
            <w:rStyle w:val="PageNumber"/>
            <w:rFonts w:eastAsiaTheme="majorEastAsia"/>
            <w:color w:val="000080"/>
          </w:rPr>
          <w:t xml:space="preserve">www.tirfonline.org </w:t>
        </w:r>
        <w:r w:rsidRPr="003D129C">
          <w:rPr>
            <w:rStyle w:val="PageNumber"/>
            <w:rFonts w:eastAsiaTheme="majorEastAsia"/>
            <w:b/>
            <w:color w:val="000080"/>
          </w:rPr>
          <w:t xml:space="preserve">/ Email: </w:t>
        </w:r>
        <w:r w:rsidRPr="003D129C">
          <w:rPr>
            <w:rStyle w:val="PageNumber"/>
            <w:rFonts w:eastAsiaTheme="majorEastAsia"/>
            <w:color w:val="000080"/>
          </w:rPr>
          <w:t>info@tirfonline.org</w:t>
        </w:r>
      </w:p>
    </w:sdtContent>
  </w:sdt>
  <w:bookmarkEnd w:id="0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6700C" w14:textId="77777777" w:rsidR="001F7461" w:rsidRDefault="001F7461">
      <w:r>
        <w:separator/>
      </w:r>
    </w:p>
  </w:footnote>
  <w:footnote w:type="continuationSeparator" w:id="0">
    <w:p w14:paraId="251F8195" w14:textId="77777777" w:rsidR="001F7461" w:rsidRDefault="001F7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875F9" w14:textId="77777777" w:rsidR="00E301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034A39F" wp14:editId="0E75E91A">
          <wp:simplePos x="0" y="0"/>
          <wp:positionH relativeFrom="column">
            <wp:posOffset>-649604</wp:posOffset>
          </wp:positionH>
          <wp:positionV relativeFrom="paragraph">
            <wp:posOffset>-318981</wp:posOffset>
          </wp:positionV>
          <wp:extent cx="3413760" cy="69215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C29C3D" w14:textId="77777777" w:rsidR="00E3014B" w:rsidRDefault="00E3014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4BF08E46" w14:textId="77777777" w:rsidR="00E3014B" w:rsidRDefault="00E3014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14B"/>
    <w:rsid w:val="001F7461"/>
    <w:rsid w:val="004B518D"/>
    <w:rsid w:val="00775D87"/>
    <w:rsid w:val="009B1B17"/>
    <w:rsid w:val="00A16D18"/>
    <w:rsid w:val="00A9763F"/>
    <w:rsid w:val="00DE4C40"/>
    <w:rsid w:val="00E3014B"/>
    <w:rsid w:val="00F2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18D3B"/>
  <w15:docId w15:val="{7AE09357-9D1F-4F08-9199-EAF6B0D1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line="48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line="480" w:lineRule="auto"/>
      <w:ind w:firstLine="72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line="480" w:lineRule="auto"/>
      <w:ind w:firstLine="720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006BA"/>
    <w:rPr>
      <w:rFonts w:ascii="Times New Roman" w:hAnsi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006BA"/>
    <w:rPr>
      <w:rFonts w:ascii="Times New Roman" w:hAnsi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006BA"/>
    <w:rPr>
      <w:rFonts w:ascii="Times New Roman" w:hAnsi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006BA"/>
    <w:rPr>
      <w:rFonts w:ascii="Times New Roman" w:eastAsiaTheme="majorEastAsia" w:hAnsi="Times New Roman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006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Footer">
    <w:name w:val="footer"/>
    <w:basedOn w:val="Normal"/>
    <w:link w:val="FooterChar"/>
    <w:unhideWhenUsed/>
    <w:rsid w:val="00D006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06BA"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nhideWhenUsed/>
    <w:rsid w:val="00D006BA"/>
  </w:style>
  <w:style w:type="paragraph" w:styleId="ListParagraph">
    <w:name w:val="List Paragraph"/>
    <w:basedOn w:val="Normal"/>
    <w:uiPriority w:val="34"/>
    <w:qFormat/>
    <w:rsid w:val="00D006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6B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06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BA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6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BA"/>
    <w:rPr>
      <w:rFonts w:ascii="Lucida Grande" w:hAnsi="Lucida Grande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6BA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6BA"/>
    <w:rPr>
      <w:rFonts w:ascii="Arial" w:hAnsi="Arial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D006BA"/>
    <w:rPr>
      <w:rFonts w:ascii="Times New Roman" w:hAnsi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006BA"/>
    <w:pPr>
      <w:spacing w:before="120"/>
    </w:pPr>
    <w:rPr>
      <w:rFonts w:asciiTheme="minorHAnsi" w:hAnsi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D006BA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D006BA"/>
    <w:pPr>
      <w:ind w:left="24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006BA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006B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006B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006B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006B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006B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006BA"/>
    <w:pPr>
      <w:ind w:left="1920"/>
    </w:pPr>
    <w:rPr>
      <w:rFonts w:asciiTheme="minorHAnsi" w:hAnsiTheme="minorHAnsi"/>
      <w:sz w:val="20"/>
      <w:szCs w:val="20"/>
    </w:rPr>
  </w:style>
  <w:style w:type="paragraph" w:customStyle="1" w:styleId="Figures">
    <w:name w:val="Figures"/>
    <w:basedOn w:val="Normal"/>
    <w:qFormat/>
    <w:rsid w:val="00D006BA"/>
  </w:style>
  <w:style w:type="character" w:styleId="FollowedHyperlink">
    <w:name w:val="FollowedHyperlink"/>
    <w:basedOn w:val="DefaultParagraphFont"/>
    <w:uiPriority w:val="99"/>
    <w:semiHidden/>
    <w:unhideWhenUsed/>
    <w:rsid w:val="00D006B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rsid w:val="0077712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71F4C"/>
    <w:rPr>
      <w:color w:val="605E5C"/>
      <w:shd w:val="clear" w:color="auto" w:fill="E1DFDD"/>
    </w:rPr>
  </w:style>
  <w:style w:type="character" w:customStyle="1" w:styleId="hlfld-contribauthor">
    <w:name w:val="hlfld-contribauthor"/>
    <w:basedOn w:val="DefaultParagraphFont"/>
    <w:rsid w:val="00671F4C"/>
  </w:style>
  <w:style w:type="character" w:customStyle="1" w:styleId="nlmgiven-names">
    <w:name w:val="nlm_given-names"/>
    <w:basedOn w:val="DefaultParagraphFont"/>
    <w:rsid w:val="00671F4C"/>
  </w:style>
  <w:style w:type="character" w:customStyle="1" w:styleId="nlmyear">
    <w:name w:val="nlm_year"/>
    <w:basedOn w:val="DefaultParagraphFont"/>
    <w:rsid w:val="00671F4C"/>
  </w:style>
  <w:style w:type="character" w:customStyle="1" w:styleId="nlmpublisher-loc">
    <w:name w:val="nlm_publisher-loc"/>
    <w:basedOn w:val="DefaultParagraphFont"/>
    <w:rsid w:val="00671F4C"/>
  </w:style>
  <w:style w:type="character" w:customStyle="1" w:styleId="nlmpublisher-name">
    <w:name w:val="nlm_publisher-name"/>
    <w:basedOn w:val="DefaultParagraphFont"/>
    <w:rsid w:val="00671F4C"/>
  </w:style>
  <w:style w:type="character" w:customStyle="1" w:styleId="nlmarticle-title">
    <w:name w:val="nlm_article-title"/>
    <w:basedOn w:val="DefaultParagraphFont"/>
    <w:rsid w:val="00BF4033"/>
  </w:style>
  <w:style w:type="character" w:customStyle="1" w:styleId="nlmfpage">
    <w:name w:val="nlm_fpage"/>
    <w:basedOn w:val="DefaultParagraphFont"/>
    <w:rsid w:val="00BF4033"/>
  </w:style>
  <w:style w:type="character" w:customStyle="1" w:styleId="nlmlpage">
    <w:name w:val="nlm_lpage"/>
    <w:basedOn w:val="DefaultParagraphFont"/>
    <w:rsid w:val="00BF4033"/>
  </w:style>
  <w:style w:type="character" w:customStyle="1" w:styleId="nlmpub-id">
    <w:name w:val="nlm_pub-id"/>
    <w:basedOn w:val="DefaultParagraphFont"/>
    <w:rsid w:val="00BF403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6/j.sbspro.2013.01.268" TargetMode="External"/><Relationship Id="rId21" Type="http://schemas.openxmlformats.org/officeDocument/2006/relationships/hyperlink" Target="https://doi.org/10.1111/mbe.12262" TargetMode="External"/><Relationship Id="rId42" Type="http://schemas.openxmlformats.org/officeDocument/2006/relationships/hyperlink" Target="https://doi.org/10.17161/jomr.v10i2.22574" TargetMode="External"/><Relationship Id="rId47" Type="http://schemas.openxmlformats.org/officeDocument/2006/relationships/hyperlink" Target="https://doi.org/10.21744/irjmis.v11n1.2414" TargetMode="External"/><Relationship Id="rId63" Type="http://schemas.openxmlformats.org/officeDocument/2006/relationships/hyperlink" Target="https://doi.org/10.1177/002205741307702003" TargetMode="External"/><Relationship Id="rId68" Type="http://schemas.openxmlformats.org/officeDocument/2006/relationships/hyperlink" Target="https://doi.org/10.2753/RSS1061-1428330479" TargetMode="External"/><Relationship Id="rId84" Type="http://schemas.openxmlformats.org/officeDocument/2006/relationships/hyperlink" Target="https://doi.org/10.46778/goputeb.1540237" TargetMode="External"/><Relationship Id="rId89" Type="http://schemas.openxmlformats.org/officeDocument/2006/relationships/hyperlink" Target="https://doi.org/10.31436/japcm.v14i1.876" TargetMode="External"/><Relationship Id="rId16" Type="http://schemas.openxmlformats.org/officeDocument/2006/relationships/hyperlink" Target="https://doi.org/10.1080/03004430.2020.1860955" TargetMode="External"/><Relationship Id="rId11" Type="http://schemas.openxmlformats.org/officeDocument/2006/relationships/hyperlink" Target="https://doi.org/10.1080/03004279.2024.2303234" TargetMode="External"/><Relationship Id="rId32" Type="http://schemas.openxmlformats.org/officeDocument/2006/relationships/hyperlink" Target="https://doi.org/10.1080/09575146.2024.2343706" TargetMode="External"/><Relationship Id="rId37" Type="http://schemas.openxmlformats.org/officeDocument/2006/relationships/hyperlink" Target="https://doi.org/10.2478/jesm-2024-0005" TargetMode="External"/><Relationship Id="rId53" Type="http://schemas.openxmlformats.org/officeDocument/2006/relationships/hyperlink" Target="https://doi.org/10.4038/sljch.v49i4.9266" TargetMode="External"/><Relationship Id="rId58" Type="http://schemas.openxmlformats.org/officeDocument/2006/relationships/hyperlink" Target="https://doi.org/10.1038/s41539-017-0012-7" TargetMode="External"/><Relationship Id="rId74" Type="http://schemas.openxmlformats.org/officeDocument/2006/relationships/hyperlink" Target="https://doi.org/10.1016/j.ijer.2025.102600" TargetMode="External"/><Relationship Id="rId79" Type="http://schemas.openxmlformats.org/officeDocument/2006/relationships/hyperlink" Target="https://doi.org/10.1080/09243453.2024.2349537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5897/ERR2015.2080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s://doi.org/10.1177/016146816907100203" TargetMode="External"/><Relationship Id="rId27" Type="http://schemas.openxmlformats.org/officeDocument/2006/relationships/hyperlink" Target="https://www.westeastinstitute.com/wp-content/uploads/2014/05/Filiz-lknur-Cuma-Full-Paper.pdf" TargetMode="External"/><Relationship Id="rId43" Type="http://schemas.openxmlformats.org/officeDocument/2006/relationships/hyperlink" Target="https://doi.org/10.17161/jomr.v5i2.7695" TargetMode="External"/><Relationship Id="rId48" Type="http://schemas.openxmlformats.org/officeDocument/2006/relationships/hyperlink" Target="https://doi.org/10.17161/jomr.v4i1.6714" TargetMode="External"/><Relationship Id="rId64" Type="http://schemas.openxmlformats.org/officeDocument/2006/relationships/hyperlink" Target="https://doi.org/10.1016/j.sbspro.2009.01.209" TargetMode="External"/><Relationship Id="rId69" Type="http://schemas.openxmlformats.org/officeDocument/2006/relationships/hyperlink" Target="https://doi.org/10.56984/8ZG7D19BUBR" TargetMode="External"/><Relationship Id="rId8" Type="http://schemas.openxmlformats.org/officeDocument/2006/relationships/hyperlink" Target="https://doi.org/10.1016/j.sbspro.2015.09.03" TargetMode="External"/><Relationship Id="rId51" Type="http://schemas.openxmlformats.org/officeDocument/2006/relationships/hyperlink" Target="https://doi.org/10.1016/j.sbspro.2015.07.141" TargetMode="External"/><Relationship Id="rId72" Type="http://schemas.openxmlformats.org/officeDocument/2006/relationships/hyperlink" Target="https://doi.org/10.1353/ctn.2012.0004" TargetMode="External"/><Relationship Id="rId80" Type="http://schemas.openxmlformats.org/officeDocument/2006/relationships/hyperlink" Target="https://doi.org/10.1002/rev3.3471" TargetMode="External"/><Relationship Id="rId85" Type="http://schemas.openxmlformats.org/officeDocument/2006/relationships/hyperlink" Target="https://doi.org/10.4324/9781410604408" TargetMode="External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doi.org/10.1037/a0036799" TargetMode="External"/><Relationship Id="rId17" Type="http://schemas.openxmlformats.org/officeDocument/2006/relationships/hyperlink" Target="https://doi.org/10.17275/per.22.24.9.1" TargetMode="External"/><Relationship Id="rId25" Type="http://schemas.openxmlformats.org/officeDocument/2006/relationships/hyperlink" Target="https://digitalcommons.ric.edu/cgi/viewcontent.cgi?article=1609&amp;context=facultypublications" TargetMode="External"/><Relationship Id="rId33" Type="http://schemas.openxmlformats.org/officeDocument/2006/relationships/hyperlink" Target="https://doi.org/10.1016/j.tsc.2018.02.007" TargetMode="External"/><Relationship Id="rId38" Type="http://schemas.openxmlformats.org/officeDocument/2006/relationships/hyperlink" Target="https://files.eric.ed.gov/fulltext/ED581693.pdf" TargetMode="External"/><Relationship Id="rId46" Type="http://schemas.openxmlformats.org/officeDocument/2006/relationships/hyperlink" Target="https://doi.org/10.3991/ijes.v6i2.8729" TargetMode="External"/><Relationship Id="rId59" Type="http://schemas.openxmlformats.org/officeDocument/2006/relationships/hyperlink" Target="https://doi.org/10.17161/jomr.v6i2.13882" TargetMode="External"/><Relationship Id="rId67" Type="http://schemas.openxmlformats.org/officeDocument/2006/relationships/hyperlink" Target="https://doi.org/10.1080/00094056.1966.10727979" TargetMode="External"/><Relationship Id="rId20" Type="http://schemas.openxmlformats.org/officeDocument/2006/relationships/hyperlink" Target="https://doi.org/10.1186/1479-5868-10-2" TargetMode="External"/><Relationship Id="rId41" Type="http://schemas.openxmlformats.org/officeDocument/2006/relationships/hyperlink" Target="https://doi.org/10.1080/02568543.2023.2283202" TargetMode="External"/><Relationship Id="rId54" Type="http://schemas.openxmlformats.org/officeDocument/2006/relationships/hyperlink" Target="https://orionmontessori.com/wp-content/uploads/pdf/The_Montessori_Method.pdf" TargetMode="External"/><Relationship Id="rId62" Type="http://schemas.openxmlformats.org/officeDocument/2006/relationships/hyperlink" Target="https://doi.org/10.56442/ieti.v2i2.697" TargetMode="External"/><Relationship Id="rId70" Type="http://schemas.openxmlformats.org/officeDocument/2006/relationships/hyperlink" Target="https://doi.org/10.1002/cl2.1330" TargetMode="External"/><Relationship Id="rId75" Type="http://schemas.openxmlformats.org/officeDocument/2006/relationships/hyperlink" Target="https://www.ijrpr.com/archive.php?volume=4&amp;issue=5" TargetMode="External"/><Relationship Id="rId83" Type="http://schemas.openxmlformats.org/officeDocument/2006/relationships/hyperlink" Target="https://doi.org/10.1080/03050068.2021.1888408" TargetMode="External"/><Relationship Id="rId88" Type="http://schemas.openxmlformats.org/officeDocument/2006/relationships/hyperlink" Target="https://doi.org/10.4324/9780203813454" TargetMode="External"/><Relationship Id="rId91" Type="http://schemas.openxmlformats.org/officeDocument/2006/relationships/hyperlink" Target="https://doi.org/10.3389/fpsyt.2021.73727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093/hwj/2000.49.44" TargetMode="External"/><Relationship Id="rId23" Type="http://schemas.openxmlformats.org/officeDocument/2006/relationships/hyperlink" Target="https://doi.org/10.1086/426838" TargetMode="External"/><Relationship Id="rId28" Type="http://schemas.openxmlformats.org/officeDocument/2006/relationships/hyperlink" Target="https://doi.org/10.4324/9781003466970" TargetMode="External"/><Relationship Id="rId36" Type="http://schemas.openxmlformats.org/officeDocument/2006/relationships/hyperlink" Target="https://doi.org/10.14527/C1S1M2" TargetMode="External"/><Relationship Id="rId49" Type="http://schemas.openxmlformats.org/officeDocument/2006/relationships/hyperlink" Target="https://doi.org/10.1080/03004430.2016.1217849" TargetMode="External"/><Relationship Id="rId57" Type="http://schemas.openxmlformats.org/officeDocument/2006/relationships/hyperlink" Target="https://doi.org/10.1080/02568540509594546" TargetMode="External"/><Relationship Id="rId10" Type="http://schemas.openxmlformats.org/officeDocument/2006/relationships/hyperlink" Target="https://doi.org/10.1016/j.sbspro.2012.05.393" TargetMode="External"/><Relationship Id="rId31" Type="http://schemas.openxmlformats.org/officeDocument/2006/relationships/hyperlink" Target="https://doi.org/10.1016/j.cedpsych.2023.102182" TargetMode="External"/><Relationship Id="rId44" Type="http://schemas.openxmlformats.org/officeDocument/2006/relationships/hyperlink" Target="https://doi.org/10.1002/jhbs.20313" TargetMode="External"/><Relationship Id="rId52" Type="http://schemas.openxmlformats.org/officeDocument/2006/relationships/hyperlink" Target="https://doi.org/10.14812/cuefd.873573" TargetMode="External"/><Relationship Id="rId60" Type="http://schemas.openxmlformats.org/officeDocument/2006/relationships/hyperlink" Target="https://doi.org/10.1007/BF02137791" TargetMode="External"/><Relationship Id="rId65" Type="http://schemas.openxmlformats.org/officeDocument/2006/relationships/hyperlink" Target="https://doi.org/10.1111/josh.12207" TargetMode="External"/><Relationship Id="rId73" Type="http://schemas.openxmlformats.org/officeDocument/2006/relationships/hyperlink" Target="https://doi.org/10.1080/00309230.2011.633924" TargetMode="External"/><Relationship Id="rId78" Type="http://schemas.openxmlformats.org/officeDocument/2006/relationships/hyperlink" Target="https://doi.org/10.51271/JCOGP-0006" TargetMode="External"/><Relationship Id="rId81" Type="http://schemas.openxmlformats.org/officeDocument/2006/relationships/hyperlink" Target="https://doi.org/10.30845/ijhss.v11n6p12" TargetMode="External"/><Relationship Id="rId86" Type="http://schemas.openxmlformats.org/officeDocument/2006/relationships/hyperlink" Target="https://doi.org/10.1177/016146810811001202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46336/ijbesd.v1i4.100" TargetMode="External"/><Relationship Id="rId13" Type="http://schemas.openxmlformats.org/officeDocument/2006/relationships/hyperlink" Target="https://doi.org/10.1080/14681366.2024.2355097" TargetMode="External"/><Relationship Id="rId18" Type="http://schemas.openxmlformats.org/officeDocument/2006/relationships/hyperlink" Target="https://doi.org/10.1177/016146811111300305" TargetMode="External"/><Relationship Id="rId39" Type="http://schemas.openxmlformats.org/officeDocument/2006/relationships/hyperlink" Target="http://digital.casalini.it/9781446205877" TargetMode="External"/><Relationship Id="rId34" Type="http://schemas.openxmlformats.org/officeDocument/2006/relationships/hyperlink" Target="https://doi.org/10.3991/ijes.v4i1.5481" TargetMode="External"/><Relationship Id="rId50" Type="http://schemas.openxmlformats.org/officeDocument/2006/relationships/hyperlink" Target="https://doi.org/10.1177/14713012241263712" TargetMode="External"/><Relationship Id="rId55" Type="http://schemas.openxmlformats.org/officeDocument/2006/relationships/hyperlink" Target="https://doi.org/10.1007/s10648-019-09483-3" TargetMode="External"/><Relationship Id="rId76" Type="http://schemas.openxmlformats.org/officeDocument/2006/relationships/hyperlink" Target="https://doi.org/10.30786/jef.1215075" TargetMode="External"/><Relationship Id="rId7" Type="http://schemas.openxmlformats.org/officeDocument/2006/relationships/hyperlink" Target="https://doi.org/10.17161/jomr.v10i2.22606" TargetMode="External"/><Relationship Id="rId71" Type="http://schemas.openxmlformats.org/officeDocument/2006/relationships/hyperlink" Target="https://doi.org/10.2378/peu2012.art17d" TargetMode="External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doi.org/10.17161/jomr.v10i1.21543" TargetMode="External"/><Relationship Id="rId24" Type="http://schemas.openxmlformats.org/officeDocument/2006/relationships/hyperlink" Target="https://doi.org/10.1111/cdev.13575" TargetMode="External"/><Relationship Id="rId40" Type="http://schemas.openxmlformats.org/officeDocument/2006/relationships/hyperlink" Target="https://doi.org/10.47313/pujangga.v3i2.439" TargetMode="External"/><Relationship Id="rId45" Type="http://schemas.openxmlformats.org/officeDocument/2006/relationships/hyperlink" Target="http://personapsiho.com/wp-content/uploads/2015/03/Franc-V.-Subotic-S.-2015.-Differences-in-phonological-awareness-of-five-year-olds-from-Montessori-and-regular-program-preschool-institutions.pdf" TargetMode="External"/><Relationship Id="rId66" Type="http://schemas.openxmlformats.org/officeDocument/2006/relationships/hyperlink" Target="https://doi.org/10.17161/jomr.v8i2.18419" TargetMode="External"/><Relationship Id="rId87" Type="http://schemas.openxmlformats.org/officeDocument/2006/relationships/hyperlink" Target="https://doi.org/10.1080/00071005.2022.2108757" TargetMode="External"/><Relationship Id="rId61" Type="http://schemas.openxmlformats.org/officeDocument/2006/relationships/hyperlink" Target="https://doi.org/10.37985/jer.v5i1.774" TargetMode="External"/><Relationship Id="rId82" Type="http://schemas.openxmlformats.org/officeDocument/2006/relationships/hyperlink" Target="https://doi.org/10.1080/03004430.2021.1928107" TargetMode="External"/><Relationship Id="rId19" Type="http://schemas.openxmlformats.org/officeDocument/2006/relationships/hyperlink" Target="https://doi.org/10.1080/004676000284409" TargetMode="External"/><Relationship Id="rId14" Type="http://schemas.openxmlformats.org/officeDocument/2006/relationships/hyperlink" Target="https://doi.org/10.1080/13603116.2021.1931717" TargetMode="External"/><Relationship Id="rId30" Type="http://schemas.openxmlformats.org/officeDocument/2006/relationships/hyperlink" Target="https://doi.org/10.17161/jomr.v10i1.21543" TargetMode="External"/><Relationship Id="rId35" Type="http://schemas.openxmlformats.org/officeDocument/2006/relationships/hyperlink" Target="https://doi.org/10.1080/17400200500532128" TargetMode="External"/><Relationship Id="rId56" Type="http://schemas.openxmlformats.org/officeDocument/2006/relationships/hyperlink" Target="https://doi.org/10.1126/science.1132362" TargetMode="External"/><Relationship Id="rId77" Type="http://schemas.openxmlformats.org/officeDocument/2006/relationships/hyperlink" Target="https://doi.org/10.51468/jpi.v7i1.86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3RWJpCB40UwPoMeab2fJ/+Wcw==">CgMxLjA4AHIhMUZlYWV0YmduOXFkdmwyalpTSkV4aGd2Y3JQNWctamtV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4367</Words>
  <Characters>28609</Characters>
  <Application>Microsoft Office Word</Application>
  <DocSecurity>0</DocSecurity>
  <Lines>635</Lines>
  <Paragraphs>204</Paragraphs>
  <ScaleCrop>false</ScaleCrop>
  <Company/>
  <LinksUpToDate>false</LinksUpToDate>
  <CharactersWithSpaces>32772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Cauller</dc:creator>
  <cp:lastModifiedBy>Ada D</cp:lastModifiedBy>
  <cp:revision>3</cp:revision>
  <dcterms:created xsi:type="dcterms:W3CDTF">2026-01-25T19:58:00Z</dcterms:created>
  <dcterms:modified xsi:type="dcterms:W3CDTF">2026-02-02T03:39:00Z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a1a866c9-537b-4406-a0d8-8eea9fbcd1f0</vt:lpwstr>
  </property>
</Properties>
</file>