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CC33" w14:textId="77777777" w:rsidR="00626853" w:rsidRPr="00F948DF" w:rsidRDefault="00000000" w:rsidP="00F948DF">
      <w:pPr>
        <w:ind w:hanging="720"/>
        <w:jc w:val="center"/>
        <w:rPr>
          <w:b/>
          <w:bCs/>
          <w:u w:val="single"/>
        </w:rPr>
      </w:pPr>
      <w:r w:rsidRPr="00F948DF">
        <w:rPr>
          <w:b/>
          <w:bCs/>
          <w:u w:val="single"/>
        </w:rPr>
        <w:t>TEXTING AND INSTANT MESSAGING: SELECTED REFERENCES</w:t>
      </w:r>
    </w:p>
    <w:p w14:paraId="72DB6A56" w14:textId="77777777" w:rsidR="00626853" w:rsidRPr="00F948DF" w:rsidRDefault="00000000" w:rsidP="00F948DF">
      <w:pPr>
        <w:ind w:hanging="720"/>
        <w:jc w:val="center"/>
        <w:rPr>
          <w:b/>
          <w:bCs/>
        </w:rPr>
      </w:pPr>
      <w:r w:rsidRPr="00F948DF">
        <w:rPr>
          <w:b/>
          <w:bCs/>
        </w:rPr>
        <w:t>(Last updated 31 December 2025)</w:t>
      </w:r>
    </w:p>
    <w:p w14:paraId="668B4CB8" w14:textId="77777777" w:rsidR="00626853" w:rsidRPr="00F948DF" w:rsidRDefault="00626853" w:rsidP="00F948DF">
      <w:pPr>
        <w:ind w:hanging="720"/>
      </w:pPr>
    </w:p>
    <w:p w14:paraId="090B0E62" w14:textId="706F0BB8" w:rsidR="00626853" w:rsidRPr="00F948DF" w:rsidRDefault="00000000" w:rsidP="00F948DF">
      <w:pPr>
        <w:ind w:hanging="720"/>
      </w:pPr>
      <w:r w:rsidRPr="00F948DF">
        <w:t xml:space="preserve">Alm, A. (2025). </w:t>
      </w:r>
      <w:proofErr w:type="spellStart"/>
      <w:r w:rsidRPr="00F948DF">
        <w:t>Reconceptualising</w:t>
      </w:r>
      <w:proofErr w:type="spellEnd"/>
      <w:r w:rsidRPr="00F948DF">
        <w:t xml:space="preserve"> literacy as co-literacy in language education with AI. In </w:t>
      </w:r>
      <w:r w:rsidR="0086418C">
        <w:t xml:space="preserve">Y. </w:t>
      </w:r>
      <w:r w:rsidR="0086418C" w:rsidRPr="0086418C">
        <w:t xml:space="preserve">Wang, </w:t>
      </w:r>
      <w:r w:rsidR="0086418C">
        <w:t xml:space="preserve">A. </w:t>
      </w:r>
      <w:r w:rsidR="0086418C" w:rsidRPr="0086418C">
        <w:t xml:space="preserve">Alm, &amp; </w:t>
      </w:r>
      <w:r w:rsidR="0086418C">
        <w:t xml:space="preserve">G. </w:t>
      </w:r>
      <w:r w:rsidR="0086418C" w:rsidRPr="0086418C">
        <w:t xml:space="preserve">Dizon (Eds.). </w:t>
      </w:r>
      <w:r w:rsidRPr="00F948DF">
        <w:rPr>
          <w:i/>
          <w:iCs/>
        </w:rPr>
        <w:t xml:space="preserve">Insights into AI and language teaching and learning </w:t>
      </w:r>
      <w:r w:rsidRPr="00F948DF">
        <w:t xml:space="preserve">(pp. 53–76). </w:t>
      </w:r>
      <w:proofErr w:type="spellStart"/>
      <w:r w:rsidRPr="00F948DF">
        <w:t>Castledown</w:t>
      </w:r>
      <w:proofErr w:type="spellEnd"/>
      <w:r w:rsidRPr="00F948DF">
        <w:t xml:space="preserve">. </w:t>
      </w:r>
    </w:p>
    <w:p w14:paraId="0833696C" w14:textId="77777777" w:rsidR="00626853" w:rsidRPr="00F948DF" w:rsidRDefault="00626853" w:rsidP="00F948DF">
      <w:pPr>
        <w:ind w:hanging="720"/>
      </w:pPr>
    </w:p>
    <w:p w14:paraId="376000F8" w14:textId="77777777" w:rsidR="00626853" w:rsidRPr="00F948DF" w:rsidRDefault="00000000" w:rsidP="00F948DF">
      <w:pPr>
        <w:ind w:hanging="720"/>
      </w:pPr>
      <w:r w:rsidRPr="00F948DF">
        <w:t xml:space="preserve">Annisette, L. E., &amp; Lafreniere, K. D. (2017). Social media, texting, and personality: A test of the shallowing hypothesis. </w:t>
      </w:r>
      <w:r w:rsidRPr="00F948DF">
        <w:rPr>
          <w:i/>
          <w:iCs/>
        </w:rPr>
        <w:t>Personality and Individual Differences</w:t>
      </w:r>
      <w:r w:rsidRPr="00F948DF">
        <w:t xml:space="preserve">, </w:t>
      </w:r>
      <w:r w:rsidRPr="00F948DF">
        <w:rPr>
          <w:i/>
          <w:iCs/>
        </w:rPr>
        <w:t>115</w:t>
      </w:r>
      <w:r w:rsidRPr="00F948DF">
        <w:t xml:space="preserve">, 154–158. </w:t>
      </w:r>
      <w:hyperlink r:id="rId8">
        <w:r w:rsidR="00626853" w:rsidRPr="00F948DF">
          <w:rPr>
            <w:color w:val="1155CC"/>
            <w:u w:val="single"/>
          </w:rPr>
          <w:t>https://doi.org/10.1016/j.paid.2016.02.043</w:t>
        </w:r>
      </w:hyperlink>
      <w:r w:rsidRPr="00F948DF">
        <w:t xml:space="preserve">. </w:t>
      </w:r>
    </w:p>
    <w:p w14:paraId="7911EE6D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3FF4BE9D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>Aziz, S., Shamim, M., Aziz, M. F., &amp; Avais, P. (2013). The impact of texting/SMS language on academic writing of students: What do we need to panic about. </w:t>
      </w:r>
      <w:r w:rsidRPr="00F948DF">
        <w:rPr>
          <w:i/>
          <w:iCs/>
          <w:color w:val="222222"/>
          <w:highlight w:val="white"/>
        </w:rPr>
        <w:t>Elixir Linguistics and Translation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55</w:t>
      </w:r>
      <w:r w:rsidRPr="00F948DF">
        <w:rPr>
          <w:color w:val="222222"/>
          <w:highlight w:val="white"/>
        </w:rPr>
        <w:t>(2013), 12884–12890.</w:t>
      </w:r>
    </w:p>
    <w:p w14:paraId="2B415FFB" w14:textId="77777777" w:rsidR="00626853" w:rsidRPr="00F948DF" w:rsidRDefault="00626853" w:rsidP="00F948DF">
      <w:pPr>
        <w:ind w:hanging="720"/>
      </w:pPr>
    </w:p>
    <w:p w14:paraId="060BFCF3" w14:textId="77777777" w:rsidR="00626853" w:rsidRPr="00F948DF" w:rsidRDefault="00000000" w:rsidP="00F948DF">
      <w:pPr>
        <w:ind w:hanging="720"/>
      </w:pPr>
      <w:r w:rsidRPr="00F948DF">
        <w:t xml:space="preserve">Badawy, S. M., &amp; Kuhns, L. M. (2017). Texting and mobile phone app interventions for improving adherence to preventive behavior in adolescents: a systematic review. </w:t>
      </w:r>
      <w:r w:rsidRPr="00F948DF">
        <w:rPr>
          <w:i/>
          <w:iCs/>
        </w:rPr>
        <w:t xml:space="preserve">JMIR mHealth and </w:t>
      </w:r>
      <w:proofErr w:type="spellStart"/>
      <w:r w:rsidRPr="00F948DF">
        <w:rPr>
          <w:i/>
          <w:iCs/>
        </w:rPr>
        <w:t>uHealth</w:t>
      </w:r>
      <w:proofErr w:type="spellEnd"/>
      <w:r w:rsidRPr="00F948DF">
        <w:t xml:space="preserve">, </w:t>
      </w:r>
      <w:r w:rsidRPr="00F948DF">
        <w:rPr>
          <w:i/>
          <w:iCs/>
        </w:rPr>
        <w:t>5</w:t>
      </w:r>
      <w:r w:rsidRPr="00F948DF">
        <w:t xml:space="preserve">(4), e6837. </w:t>
      </w:r>
      <w:hyperlink r:id="rId9">
        <w:r w:rsidR="00626853" w:rsidRPr="00F948DF">
          <w:rPr>
            <w:color w:val="1155CC"/>
            <w:u w:val="single"/>
          </w:rPr>
          <w:t>https://doi.org/10.2196/mhealth.6837</w:t>
        </w:r>
      </w:hyperlink>
      <w:r w:rsidRPr="00F948DF">
        <w:t xml:space="preserve">. </w:t>
      </w:r>
    </w:p>
    <w:p w14:paraId="14F3A4D0" w14:textId="77777777" w:rsidR="00626853" w:rsidRPr="00F948DF" w:rsidRDefault="00626853" w:rsidP="00F948DF">
      <w:pPr>
        <w:ind w:hanging="720"/>
      </w:pPr>
    </w:p>
    <w:p w14:paraId="62066B52" w14:textId="77777777" w:rsidR="00626853" w:rsidRPr="00F948DF" w:rsidRDefault="00000000" w:rsidP="00F948DF">
      <w:pPr>
        <w:ind w:hanging="720"/>
      </w:pPr>
      <w:r w:rsidRPr="00F948DF">
        <w:t xml:space="preserve">Balakrishnan, V., &amp; Yeow, P. H. (2007). Texting satisfaction: Does age and gender make a difference. </w:t>
      </w:r>
      <w:r w:rsidRPr="00F948DF">
        <w:rPr>
          <w:i/>
          <w:iCs/>
        </w:rPr>
        <w:t>International Journal of Computer Science and Security</w:t>
      </w:r>
      <w:r w:rsidRPr="00F948DF">
        <w:t xml:space="preserve">, </w:t>
      </w:r>
      <w:r w:rsidRPr="00F948DF">
        <w:rPr>
          <w:i/>
          <w:iCs/>
        </w:rPr>
        <w:t>1</w:t>
      </w:r>
      <w:r w:rsidRPr="00F948DF">
        <w:t>(1), 85–96.</w:t>
      </w:r>
    </w:p>
    <w:p w14:paraId="2B5005A0" w14:textId="77777777" w:rsidR="00626853" w:rsidRPr="00F948DF" w:rsidRDefault="00626853" w:rsidP="00F948DF">
      <w:pPr>
        <w:ind w:hanging="720"/>
      </w:pPr>
    </w:p>
    <w:p w14:paraId="37F4A6FD" w14:textId="77777777" w:rsidR="00626853" w:rsidRPr="00F948DF" w:rsidRDefault="00000000" w:rsidP="00F948DF">
      <w:pPr>
        <w:ind w:hanging="720"/>
      </w:pPr>
      <w:r w:rsidRPr="00F948DF">
        <w:t xml:space="preserve">Baron, N. S., &amp; Ling, R. (2011). Necessary smileys &amp; useless periods. </w:t>
      </w:r>
      <w:r w:rsidRPr="00F948DF">
        <w:rPr>
          <w:i/>
          <w:iCs/>
        </w:rPr>
        <w:t>Visible Language, 45</w:t>
      </w:r>
      <w:r w:rsidRPr="00F948DF">
        <w:t>(1/2), 45–67.</w:t>
      </w:r>
    </w:p>
    <w:p w14:paraId="3FB705E9" w14:textId="77777777" w:rsidR="00626853" w:rsidRPr="00F948DF" w:rsidRDefault="00626853" w:rsidP="00F948DF">
      <w:pPr>
        <w:ind w:hanging="720"/>
      </w:pPr>
    </w:p>
    <w:p w14:paraId="6B6A98DA" w14:textId="77777777" w:rsidR="00626853" w:rsidRPr="00F948DF" w:rsidRDefault="00000000" w:rsidP="00F948DF">
      <w:pPr>
        <w:ind w:hanging="720"/>
      </w:pPr>
      <w:r w:rsidRPr="00F948DF">
        <w:t xml:space="preserve">Bauerlein, M. (2011). </w:t>
      </w:r>
      <w:r w:rsidRPr="00F948DF">
        <w:rPr>
          <w:i/>
          <w:iCs/>
        </w:rPr>
        <w:t>The digital divide: Arguments for and against Facebook, Google, texting, and the age of social networking</w:t>
      </w:r>
      <w:r w:rsidRPr="00F948DF">
        <w:t>. Penguin.</w:t>
      </w:r>
    </w:p>
    <w:p w14:paraId="7376E1E5" w14:textId="77777777" w:rsidR="00626853" w:rsidRPr="00F948DF" w:rsidRDefault="00626853" w:rsidP="00F948DF">
      <w:pPr>
        <w:ind w:hanging="720"/>
      </w:pPr>
    </w:p>
    <w:p w14:paraId="32C51464" w14:textId="77777777" w:rsidR="00626853" w:rsidRPr="00F948DF" w:rsidRDefault="00000000" w:rsidP="00F948DF">
      <w:pPr>
        <w:ind w:hanging="720"/>
      </w:pPr>
      <w:r w:rsidRPr="00F948DF">
        <w:t xml:space="preserve">Bayer, J. B., &amp; Campbell, S. W. (2012). Texting while driving on automatic: Considering the frequency-independent side of habit.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28</w:t>
      </w:r>
      <w:r w:rsidRPr="00F948DF">
        <w:t xml:space="preserve">(6), 2083–2090. </w:t>
      </w:r>
      <w:hyperlink r:id="rId10">
        <w:r w:rsidR="00626853" w:rsidRPr="00F948DF">
          <w:rPr>
            <w:color w:val="1155CC"/>
            <w:u w:val="single"/>
          </w:rPr>
          <w:t>https://doi.org/10.1016/j.chb.2012.06.012</w:t>
        </w:r>
      </w:hyperlink>
      <w:r w:rsidRPr="00F948DF">
        <w:t xml:space="preserve">. </w:t>
      </w:r>
    </w:p>
    <w:p w14:paraId="4DAC0017" w14:textId="77777777" w:rsidR="00626853" w:rsidRPr="00F948DF" w:rsidRDefault="00626853" w:rsidP="00F948DF">
      <w:pPr>
        <w:ind w:hanging="720"/>
      </w:pPr>
    </w:p>
    <w:p w14:paraId="5A8C624C" w14:textId="7F693B3B" w:rsidR="00626853" w:rsidRPr="00F948DF" w:rsidRDefault="00000000" w:rsidP="00F948DF">
      <w:pPr>
        <w:ind w:hanging="720"/>
      </w:pPr>
      <w:r w:rsidRPr="00F948DF">
        <w:t xml:space="preserve">Busch, F. (2025). Texting in </w:t>
      </w:r>
      <w:r w:rsidR="005A3B2F">
        <w:t>t</w:t>
      </w:r>
      <w:r w:rsidRPr="00F948DF">
        <w:t xml:space="preserve">ime: Approaching time and temporalities of smartphone-based interactions. </w:t>
      </w:r>
      <w:r w:rsidRPr="00F948DF">
        <w:rPr>
          <w:i/>
          <w:iCs/>
        </w:rPr>
        <w:t>Language &amp; Communication, 100</w:t>
      </w:r>
      <w:r w:rsidRPr="00F948DF">
        <w:t xml:space="preserve">, 196–211. </w:t>
      </w:r>
      <w:hyperlink r:id="rId11">
        <w:r w:rsidR="00626853" w:rsidRPr="00F948DF">
          <w:rPr>
            <w:color w:val="1155CC"/>
            <w:u w:val="single"/>
          </w:rPr>
          <w:t>https://doi.org/10.1016/j.langcom.2024.12.005</w:t>
        </w:r>
      </w:hyperlink>
      <w:r w:rsidRPr="00F948DF">
        <w:t xml:space="preserve">. </w:t>
      </w:r>
    </w:p>
    <w:p w14:paraId="56A3E5AF" w14:textId="77777777" w:rsidR="00626853" w:rsidRPr="00F948DF" w:rsidRDefault="00626853" w:rsidP="00F948DF">
      <w:pPr>
        <w:ind w:hanging="720"/>
      </w:pPr>
    </w:p>
    <w:p w14:paraId="68AF4FE0" w14:textId="77777777" w:rsidR="00626853" w:rsidRPr="00F948DF" w:rsidRDefault="00000000" w:rsidP="00F948DF">
      <w:pPr>
        <w:ind w:hanging="720"/>
      </w:pPr>
      <w:r w:rsidRPr="00F948DF">
        <w:t xml:space="preserve">Caird, J. K., Johnston, K. A., </w:t>
      </w:r>
      <w:proofErr w:type="spellStart"/>
      <w:r w:rsidRPr="00F948DF">
        <w:t>Willness</w:t>
      </w:r>
      <w:proofErr w:type="spellEnd"/>
      <w:r w:rsidRPr="00F948DF">
        <w:t xml:space="preserve">, C. R., Asbridge, M., &amp; Steel, P. (2014). A meta-analysis of the effects of texting on driving. </w:t>
      </w:r>
      <w:r w:rsidRPr="00F948DF">
        <w:rPr>
          <w:i/>
          <w:iCs/>
        </w:rPr>
        <w:t>Accident Analysis &amp; Prevention</w:t>
      </w:r>
      <w:r w:rsidRPr="00F948DF">
        <w:t xml:space="preserve">, </w:t>
      </w:r>
      <w:r w:rsidRPr="00F948DF">
        <w:rPr>
          <w:i/>
          <w:iCs/>
        </w:rPr>
        <w:t>71</w:t>
      </w:r>
      <w:r w:rsidRPr="00F948DF">
        <w:t xml:space="preserve">, 311–318. </w:t>
      </w:r>
      <w:hyperlink r:id="rId12">
        <w:r w:rsidR="00626853" w:rsidRPr="00F948DF">
          <w:rPr>
            <w:color w:val="1155CC"/>
            <w:u w:val="single"/>
          </w:rPr>
          <w:t>https://doi.org/10.1016/j.aap.2014.06.005</w:t>
        </w:r>
      </w:hyperlink>
      <w:r w:rsidRPr="00F948DF">
        <w:t xml:space="preserve">. </w:t>
      </w:r>
    </w:p>
    <w:p w14:paraId="28983465" w14:textId="77777777" w:rsidR="00626853" w:rsidRPr="00F948DF" w:rsidRDefault="00626853" w:rsidP="00F948DF">
      <w:pPr>
        <w:ind w:hanging="720"/>
      </w:pPr>
    </w:p>
    <w:p w14:paraId="721ECF5E" w14:textId="77777777" w:rsidR="00626853" w:rsidRPr="00F948DF" w:rsidRDefault="00000000" w:rsidP="00F948DF">
      <w:pPr>
        <w:ind w:hanging="720"/>
      </w:pPr>
      <w:r w:rsidRPr="00F948DF">
        <w:t xml:space="preserve">Chang, I. C., You, J. Y., &amp; Yen, D. C. (2024). The five-factor model, social network, and social influence in instant messaging groups. </w:t>
      </w:r>
      <w:r w:rsidRPr="00F948DF">
        <w:rPr>
          <w:i/>
          <w:iCs/>
        </w:rPr>
        <w:t>Advanced Design Research</w:t>
      </w:r>
      <w:r w:rsidRPr="00F948DF">
        <w:t xml:space="preserve">, </w:t>
      </w:r>
      <w:r w:rsidRPr="00F948DF">
        <w:rPr>
          <w:i/>
          <w:iCs/>
        </w:rPr>
        <w:t>2</w:t>
      </w:r>
      <w:r w:rsidRPr="00F948DF">
        <w:t xml:space="preserve">(1), 14–25. </w:t>
      </w:r>
      <w:hyperlink r:id="rId13">
        <w:r w:rsidR="00626853" w:rsidRPr="00F948DF">
          <w:rPr>
            <w:color w:val="1155CC"/>
            <w:u w:val="single"/>
          </w:rPr>
          <w:t>https://doi.org/10.1016/j.ijadr.2024.04.001</w:t>
        </w:r>
      </w:hyperlink>
      <w:r w:rsidRPr="00F948DF">
        <w:t xml:space="preserve">. </w:t>
      </w:r>
    </w:p>
    <w:p w14:paraId="230650B2" w14:textId="77777777" w:rsidR="00626853" w:rsidRPr="00F948DF" w:rsidRDefault="00626853" w:rsidP="00F948DF">
      <w:pPr>
        <w:ind w:hanging="720"/>
      </w:pPr>
    </w:p>
    <w:p w14:paraId="445286C5" w14:textId="77777777" w:rsidR="00626853" w:rsidRPr="00F948DF" w:rsidRDefault="00000000" w:rsidP="00F948DF">
      <w:pPr>
        <w:ind w:hanging="720"/>
      </w:pPr>
      <w:r w:rsidRPr="00F948DF">
        <w:lastRenderedPageBreak/>
        <w:t xml:space="preserve">Chen, X., Xie, H., Qin, S. J., Wang, F. L., &amp; Hou, Y. (2025). Artificial Intelligence‐Supported Student Engagement Research: Text Mining and Systematic Analysis. </w:t>
      </w:r>
      <w:r w:rsidRPr="00F948DF">
        <w:rPr>
          <w:i/>
          <w:iCs/>
        </w:rPr>
        <w:t>European Journal of Education, 60</w:t>
      </w:r>
      <w:r w:rsidRPr="00F948DF">
        <w:t xml:space="preserve">(1), e70008. </w:t>
      </w:r>
      <w:hyperlink r:id="rId14">
        <w:r w:rsidR="00626853" w:rsidRPr="00F948DF">
          <w:rPr>
            <w:color w:val="1155CC"/>
            <w:u w:val="single"/>
          </w:rPr>
          <w:t>https://doi.org/10.1111/ejed.70008</w:t>
        </w:r>
      </w:hyperlink>
      <w:r w:rsidRPr="00F948DF">
        <w:t xml:space="preserve">. </w:t>
      </w:r>
    </w:p>
    <w:p w14:paraId="2D08FFB2" w14:textId="77777777" w:rsidR="00626853" w:rsidRPr="00F948DF" w:rsidRDefault="00626853" w:rsidP="00F948DF">
      <w:pPr>
        <w:ind w:hanging="720"/>
      </w:pPr>
    </w:p>
    <w:p w14:paraId="4D46181F" w14:textId="77777777" w:rsidR="00626853" w:rsidRPr="00F948DF" w:rsidRDefault="00000000" w:rsidP="00F948DF">
      <w:pPr>
        <w:ind w:hanging="720"/>
      </w:pPr>
      <w:r w:rsidRPr="00F948DF">
        <w:t xml:space="preserve">Choudhury, M., Saraf, R., Jain, V., Mukherjee, A., Sarkar, S., &amp; Basu, A. (2007). Investigation and modeling of the structure of texting language. </w:t>
      </w:r>
      <w:r w:rsidRPr="00F948DF">
        <w:rPr>
          <w:i/>
          <w:iCs/>
        </w:rPr>
        <w:t>International Journal of Document Analysis and Recognition (IJDAR)</w:t>
      </w:r>
      <w:r w:rsidRPr="00F948DF">
        <w:t xml:space="preserve">, </w:t>
      </w:r>
      <w:r w:rsidRPr="00F948DF">
        <w:rPr>
          <w:i/>
          <w:iCs/>
        </w:rPr>
        <w:t>10</w:t>
      </w:r>
      <w:r w:rsidRPr="00F948DF">
        <w:t xml:space="preserve">(3), 157–174. </w:t>
      </w:r>
      <w:hyperlink r:id="rId15">
        <w:r w:rsidR="00626853" w:rsidRPr="00F948DF">
          <w:rPr>
            <w:color w:val="1155CC"/>
            <w:u w:val="single"/>
          </w:rPr>
          <w:t>https://doi.org/10.1007/s10032-007-0054-0</w:t>
        </w:r>
      </w:hyperlink>
      <w:r w:rsidRPr="00F948DF">
        <w:t xml:space="preserve">. </w:t>
      </w:r>
    </w:p>
    <w:p w14:paraId="1518298B" w14:textId="77777777" w:rsidR="00626853" w:rsidRPr="00F948DF" w:rsidRDefault="00626853" w:rsidP="00F948DF">
      <w:pPr>
        <w:ind w:hanging="720"/>
      </w:pPr>
    </w:p>
    <w:p w14:paraId="5AFE6986" w14:textId="77777777" w:rsidR="00626853" w:rsidRPr="00F948DF" w:rsidRDefault="00000000" w:rsidP="00F948DF">
      <w:pPr>
        <w:ind w:hanging="720"/>
      </w:pPr>
      <w:r w:rsidRPr="00F948DF">
        <w:t xml:space="preserve">Chung, S. J., &amp; Choi, L. J. (2023). The use of mobile instant messaging in English language teaching: The case of South Korea. </w:t>
      </w:r>
      <w:r w:rsidRPr="00F948DF">
        <w:rPr>
          <w:i/>
          <w:iCs/>
        </w:rPr>
        <w:t>Education Sciences</w:t>
      </w:r>
      <w:r w:rsidRPr="00F948DF">
        <w:t xml:space="preserve">, </w:t>
      </w:r>
      <w:r w:rsidRPr="00F948DF">
        <w:rPr>
          <w:i/>
          <w:iCs/>
        </w:rPr>
        <w:t>13</w:t>
      </w:r>
      <w:r w:rsidRPr="00F948DF">
        <w:t xml:space="preserve">(2), 110. </w:t>
      </w:r>
      <w:hyperlink r:id="rId16">
        <w:r w:rsidR="00626853" w:rsidRPr="00F948DF">
          <w:rPr>
            <w:color w:val="1155CC"/>
            <w:u w:val="single"/>
          </w:rPr>
          <w:t>https://doi.org/10.3390/educsci13020110</w:t>
        </w:r>
      </w:hyperlink>
      <w:r w:rsidRPr="00F948DF">
        <w:t xml:space="preserve">. </w:t>
      </w:r>
    </w:p>
    <w:p w14:paraId="6D232413" w14:textId="77777777" w:rsidR="00626853" w:rsidRPr="00F948DF" w:rsidRDefault="00626853" w:rsidP="00F948DF">
      <w:pPr>
        <w:ind w:hanging="720"/>
      </w:pPr>
    </w:p>
    <w:p w14:paraId="782BEA67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Cingel, D. P., &amp; Sundar, S. S. (2012). Texting, techspeak, and tweens: The relationship between text messaging and English grammar skills. </w:t>
      </w:r>
      <w:r w:rsidRPr="00F948DF">
        <w:rPr>
          <w:i/>
          <w:iCs/>
          <w:color w:val="222222"/>
          <w:highlight w:val="white"/>
        </w:rPr>
        <w:t>New Media &amp; Society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14</w:t>
      </w:r>
      <w:r w:rsidRPr="00F948DF">
        <w:rPr>
          <w:color w:val="222222"/>
          <w:highlight w:val="white"/>
        </w:rPr>
        <w:t xml:space="preserve">(8), 1304–1320. </w:t>
      </w:r>
      <w:hyperlink r:id="rId17">
        <w:r w:rsidR="00626853" w:rsidRPr="00F948DF">
          <w:rPr>
            <w:color w:val="1155CC"/>
            <w:highlight w:val="white"/>
            <w:u w:val="single"/>
          </w:rPr>
          <w:t>https://doi.org/10.1177/1461444812442927</w:t>
        </w:r>
      </w:hyperlink>
      <w:r w:rsidRPr="00F948DF">
        <w:rPr>
          <w:color w:val="222222"/>
          <w:highlight w:val="white"/>
        </w:rPr>
        <w:t xml:space="preserve">. </w:t>
      </w:r>
    </w:p>
    <w:p w14:paraId="47CC7B36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0A9FA1F5" w14:textId="77777777" w:rsidR="00626853" w:rsidRPr="00F948DF" w:rsidRDefault="00000000" w:rsidP="00F948DF">
      <w:pPr>
        <w:ind w:hanging="720"/>
      </w:pPr>
      <w:r w:rsidRPr="00F948DF">
        <w:t xml:space="preserve">Clayson, D. E., &amp; Haley, D. A. (2013). An introduction to multitasking and texting: Prevalence and impact on grades and GPA in marketing classes. </w:t>
      </w:r>
      <w:r w:rsidRPr="00F948DF">
        <w:rPr>
          <w:i/>
          <w:iCs/>
        </w:rPr>
        <w:t>Journal of Marketing Education</w:t>
      </w:r>
      <w:r w:rsidRPr="00F948DF">
        <w:t xml:space="preserve">, </w:t>
      </w:r>
      <w:r w:rsidRPr="00F948DF">
        <w:rPr>
          <w:i/>
          <w:iCs/>
        </w:rPr>
        <w:t>35</w:t>
      </w:r>
      <w:r w:rsidRPr="00F948DF">
        <w:t xml:space="preserve">(1), 26–40. </w:t>
      </w:r>
      <w:hyperlink r:id="rId18">
        <w:r w:rsidR="00626853" w:rsidRPr="00F948DF">
          <w:rPr>
            <w:color w:val="1155CC"/>
            <w:u w:val="single"/>
          </w:rPr>
          <w:t>https://doi.org/10.1177/0273475312467339</w:t>
        </w:r>
      </w:hyperlink>
      <w:r w:rsidRPr="00F948DF">
        <w:t xml:space="preserve">. </w:t>
      </w:r>
    </w:p>
    <w:p w14:paraId="2914F797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46B2F8D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Coe, J. E. L., &amp; Oakhill, J. V. (2011). ‘</w:t>
      </w:r>
      <w:proofErr w:type="spellStart"/>
      <w:r w:rsidRPr="00F948DF">
        <w:rPr>
          <w:color w:val="222222"/>
          <w:highlight w:val="white"/>
        </w:rPr>
        <w:t>txtN</w:t>
      </w:r>
      <w:proofErr w:type="spellEnd"/>
      <w:r w:rsidRPr="00F948DF">
        <w:rPr>
          <w:color w:val="222222"/>
          <w:highlight w:val="white"/>
        </w:rPr>
        <w:t xml:space="preserve"> is </w:t>
      </w:r>
      <w:proofErr w:type="spellStart"/>
      <w:r w:rsidRPr="00F948DF">
        <w:rPr>
          <w:color w:val="222222"/>
          <w:highlight w:val="white"/>
        </w:rPr>
        <w:t>ez</w:t>
      </w:r>
      <w:proofErr w:type="spellEnd"/>
      <w:r w:rsidRPr="00F948DF">
        <w:rPr>
          <w:color w:val="222222"/>
          <w:highlight w:val="white"/>
        </w:rPr>
        <w:t xml:space="preserve"> fu no h2 </w:t>
      </w:r>
      <w:proofErr w:type="spellStart"/>
      <w:r w:rsidRPr="00F948DF">
        <w:rPr>
          <w:color w:val="222222"/>
          <w:highlight w:val="white"/>
        </w:rPr>
        <w:t>rd</w:t>
      </w:r>
      <w:proofErr w:type="spellEnd"/>
      <w:r w:rsidRPr="00F948DF">
        <w:rPr>
          <w:color w:val="222222"/>
          <w:highlight w:val="white"/>
        </w:rPr>
        <w:t xml:space="preserve">’: the relation between reading ability and text‐messaging </w:t>
      </w:r>
      <w:proofErr w:type="spellStart"/>
      <w:r w:rsidRPr="00F948DF">
        <w:rPr>
          <w:color w:val="222222"/>
          <w:highlight w:val="white"/>
        </w:rPr>
        <w:t>behaviour</w:t>
      </w:r>
      <w:proofErr w:type="spellEnd"/>
      <w:r w:rsidRPr="00F948DF">
        <w:rPr>
          <w:color w:val="222222"/>
          <w:highlight w:val="white"/>
        </w:rPr>
        <w:t>. </w:t>
      </w:r>
      <w:r w:rsidRPr="00F948DF">
        <w:rPr>
          <w:i/>
          <w:iCs/>
          <w:color w:val="222222"/>
          <w:highlight w:val="white"/>
        </w:rPr>
        <w:t>Journal of Computer Assisted Learning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27</w:t>
      </w:r>
      <w:r w:rsidRPr="00F948DF">
        <w:rPr>
          <w:color w:val="222222"/>
          <w:highlight w:val="white"/>
        </w:rPr>
        <w:t xml:space="preserve">(1), 4–17. </w:t>
      </w:r>
      <w:hyperlink r:id="rId19">
        <w:r w:rsidR="00626853" w:rsidRPr="00F948DF">
          <w:rPr>
            <w:color w:val="1155CC"/>
            <w:highlight w:val="white"/>
            <w:u w:val="single"/>
          </w:rPr>
          <w:t>https://doi.org/10.1111/j.1365-2729.2010.00404.x</w:t>
        </w:r>
      </w:hyperlink>
      <w:r w:rsidRPr="00F948DF">
        <w:rPr>
          <w:color w:val="222222"/>
          <w:highlight w:val="white"/>
        </w:rPr>
        <w:t xml:space="preserve">. </w:t>
      </w:r>
    </w:p>
    <w:p w14:paraId="3F0C09F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BE63499" w14:textId="77777777" w:rsidR="00626853" w:rsidRPr="00F948DF" w:rsidRDefault="00000000" w:rsidP="00F948DF">
      <w:pPr>
        <w:ind w:hanging="720"/>
      </w:pPr>
      <w:r w:rsidRPr="00F948DF">
        <w:t xml:space="preserve">Craig, D. (2003). Instant messaging: The language of youth literacy. </w:t>
      </w:r>
      <w:r w:rsidRPr="00F948DF">
        <w:rPr>
          <w:i/>
          <w:iCs/>
        </w:rPr>
        <w:t>The Boothe Prize Essays</w:t>
      </w:r>
      <w:r w:rsidRPr="00F948DF">
        <w:t xml:space="preserve">, </w:t>
      </w:r>
      <w:r w:rsidRPr="00F948DF">
        <w:rPr>
          <w:i/>
          <w:iCs/>
        </w:rPr>
        <w:t>1</w:t>
      </w:r>
      <w:r w:rsidRPr="00F948DF">
        <w:t>, 116–133.</w:t>
      </w:r>
    </w:p>
    <w:p w14:paraId="597CA773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1E30C6C3" w14:textId="77777777" w:rsidR="00626853" w:rsidRPr="00F948DF" w:rsidRDefault="00000000" w:rsidP="00F948DF">
      <w:pPr>
        <w:ind w:hanging="720"/>
      </w:pPr>
      <w:bookmarkStart w:id="0" w:name="_heading=h.1o8u63qmpjzi" w:colFirst="0" w:colLast="0"/>
      <w:bookmarkEnd w:id="0"/>
      <w:r w:rsidRPr="00F948DF">
        <w:t xml:space="preserve">Cremades, R., Onieva-López, J. L., Maqueda-Cuenca, E., &amp; Ramírez-Leiton, J. J. (2021). The influence of mobile instant messaging in language education: Perceptions of current and future teachers. </w:t>
      </w:r>
      <w:r w:rsidRPr="00F948DF">
        <w:rPr>
          <w:i/>
          <w:iCs/>
        </w:rPr>
        <w:t>Interactive Learning Environments</w:t>
      </w:r>
      <w:r w:rsidRPr="00F948DF">
        <w:t xml:space="preserve">, </w:t>
      </w:r>
      <w:r w:rsidRPr="00F948DF">
        <w:rPr>
          <w:i/>
          <w:iCs/>
        </w:rPr>
        <w:t>29</w:t>
      </w:r>
      <w:r w:rsidRPr="00F948DF">
        <w:t xml:space="preserve">(5), 733–742. </w:t>
      </w:r>
      <w:hyperlink r:id="rId20">
        <w:r w:rsidR="00626853" w:rsidRPr="00F948DF">
          <w:rPr>
            <w:color w:val="1155CC"/>
            <w:u w:val="single"/>
          </w:rPr>
          <w:t>https://doi.org/10.1080/10494820.2019.1612451</w:t>
        </w:r>
      </w:hyperlink>
      <w:r w:rsidRPr="00F948DF">
        <w:t xml:space="preserve">. </w:t>
      </w:r>
    </w:p>
    <w:p w14:paraId="5045F477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6C059F7" w14:textId="77777777" w:rsidR="00626853" w:rsidRPr="00F948DF" w:rsidRDefault="00000000" w:rsidP="00F948DF">
      <w:pPr>
        <w:ind w:hanging="720"/>
      </w:pPr>
      <w:r w:rsidRPr="00F948DF">
        <w:t xml:space="preserve">Crosswhite, J. M., Rice, D., &amp; Asay, S. M. (2014). Texting among United States young adults: An exploratory study on texting and its use within families. </w:t>
      </w:r>
      <w:r w:rsidRPr="00F948DF">
        <w:rPr>
          <w:i/>
          <w:iCs/>
        </w:rPr>
        <w:t>The Social Science Journal</w:t>
      </w:r>
      <w:r w:rsidRPr="00F948DF">
        <w:t xml:space="preserve">, </w:t>
      </w:r>
      <w:r w:rsidRPr="00F948DF">
        <w:rPr>
          <w:i/>
          <w:iCs/>
        </w:rPr>
        <w:t>51</w:t>
      </w:r>
      <w:r w:rsidRPr="00F948DF">
        <w:t xml:space="preserve">(1), 70–78. </w:t>
      </w:r>
      <w:hyperlink r:id="rId21">
        <w:r w:rsidR="00626853" w:rsidRPr="00F948DF">
          <w:rPr>
            <w:color w:val="1155CC"/>
            <w:u w:val="single"/>
          </w:rPr>
          <w:t>https://doi.org/10.1016/j.soscij.2013.10.002</w:t>
        </w:r>
      </w:hyperlink>
      <w:r w:rsidRPr="00F948DF">
        <w:t xml:space="preserve">. </w:t>
      </w:r>
    </w:p>
    <w:p w14:paraId="3C481F50" w14:textId="77777777" w:rsidR="00626853" w:rsidRPr="00F948DF" w:rsidRDefault="00626853" w:rsidP="00F948DF">
      <w:pPr>
        <w:ind w:hanging="720"/>
      </w:pPr>
    </w:p>
    <w:p w14:paraId="35E61DF3" w14:textId="77777777" w:rsidR="00626853" w:rsidRPr="00F948DF" w:rsidRDefault="00000000" w:rsidP="00F948DF">
      <w:pPr>
        <w:ind w:hanging="720"/>
      </w:pPr>
      <w:r w:rsidRPr="00F948DF">
        <w:t xml:space="preserve">Crystal, D. (2008). </w:t>
      </w:r>
      <w:proofErr w:type="spellStart"/>
      <w:r w:rsidRPr="00F948DF">
        <w:rPr>
          <w:i/>
          <w:iCs/>
        </w:rPr>
        <w:t>Txtng</w:t>
      </w:r>
      <w:proofErr w:type="spellEnd"/>
      <w:r w:rsidRPr="00F948DF">
        <w:rPr>
          <w:i/>
          <w:iCs/>
        </w:rPr>
        <w:t>: The gr8 db8</w:t>
      </w:r>
      <w:r w:rsidRPr="00F948DF">
        <w:t>. Oxford University Press.</w:t>
      </w:r>
    </w:p>
    <w:p w14:paraId="5817BD9B" w14:textId="77777777" w:rsidR="00626853" w:rsidRPr="00F948DF" w:rsidRDefault="00626853" w:rsidP="00F948DF">
      <w:pPr>
        <w:ind w:hanging="720"/>
      </w:pPr>
    </w:p>
    <w:p w14:paraId="21D1C458" w14:textId="77777777" w:rsidR="00626853" w:rsidRPr="00F948DF" w:rsidRDefault="00000000" w:rsidP="00F948DF">
      <w:pPr>
        <w:ind w:hanging="720"/>
      </w:pPr>
      <w:r w:rsidRPr="00F948DF">
        <w:t xml:space="preserve">Crystal, D. (2008). Texting. </w:t>
      </w:r>
      <w:r w:rsidRPr="00F948DF">
        <w:rPr>
          <w:i/>
          <w:iCs/>
        </w:rPr>
        <w:t>ELT Journal</w:t>
      </w:r>
      <w:r w:rsidRPr="00F948DF">
        <w:t xml:space="preserve">, </w:t>
      </w:r>
      <w:r w:rsidRPr="00F948DF">
        <w:rPr>
          <w:i/>
          <w:iCs/>
        </w:rPr>
        <w:t>62</w:t>
      </w:r>
      <w:r w:rsidRPr="00F948DF">
        <w:t xml:space="preserve">(1), 77–83. </w:t>
      </w:r>
      <w:hyperlink r:id="rId22">
        <w:r w:rsidR="00626853" w:rsidRPr="00F948DF">
          <w:rPr>
            <w:color w:val="1155CC"/>
            <w:u w:val="single"/>
          </w:rPr>
          <w:t>https://doi.org/10.1093/elt/ccm080</w:t>
        </w:r>
      </w:hyperlink>
      <w:r w:rsidRPr="00F948DF">
        <w:t xml:space="preserve">. </w:t>
      </w:r>
    </w:p>
    <w:p w14:paraId="07662011" w14:textId="77777777" w:rsidR="00626853" w:rsidRPr="00F948DF" w:rsidRDefault="00626853" w:rsidP="00F948DF">
      <w:pPr>
        <w:ind w:hanging="720"/>
      </w:pPr>
    </w:p>
    <w:p w14:paraId="73E8D336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 xml:space="preserve">Crystal, D. (2010). </w:t>
      </w:r>
      <w:proofErr w:type="spellStart"/>
      <w:r w:rsidRPr="00F948DF">
        <w:rPr>
          <w:color w:val="222222"/>
          <w:highlight w:val="white"/>
        </w:rPr>
        <w:t>Entrevista</w:t>
      </w:r>
      <w:proofErr w:type="spellEnd"/>
      <w:r w:rsidRPr="00F948DF">
        <w:rPr>
          <w:color w:val="222222"/>
          <w:highlight w:val="white"/>
        </w:rPr>
        <w:t xml:space="preserve">-The joy of txt. Young people: how does texting affect their use of </w:t>
      </w:r>
      <w:proofErr w:type="gramStart"/>
      <w:r w:rsidRPr="00F948DF">
        <w:rPr>
          <w:color w:val="222222"/>
          <w:highlight w:val="white"/>
        </w:rPr>
        <w:t>language?.</w:t>
      </w:r>
      <w:proofErr w:type="gramEnd"/>
      <w:r w:rsidRPr="00F948DF">
        <w:rPr>
          <w:color w:val="222222"/>
          <w:highlight w:val="white"/>
        </w:rPr>
        <w:t> </w:t>
      </w:r>
      <w:proofErr w:type="spellStart"/>
      <w:r w:rsidRPr="00F948DF">
        <w:rPr>
          <w:i/>
          <w:iCs/>
          <w:color w:val="222222"/>
          <w:highlight w:val="white"/>
        </w:rPr>
        <w:t>Interacções</w:t>
      </w:r>
      <w:proofErr w:type="spellEnd"/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6</w:t>
      </w:r>
      <w:r w:rsidRPr="00F948DF">
        <w:rPr>
          <w:color w:val="222222"/>
          <w:highlight w:val="white"/>
        </w:rPr>
        <w:t xml:space="preserve">(16). </w:t>
      </w:r>
      <w:hyperlink r:id="rId23">
        <w:r w:rsidR="00626853" w:rsidRPr="00F948DF">
          <w:rPr>
            <w:color w:val="1155CC"/>
            <w:highlight w:val="white"/>
            <w:u w:val="single"/>
          </w:rPr>
          <w:t>https://doi.org/10.25755/int.432</w:t>
        </w:r>
      </w:hyperlink>
      <w:r w:rsidRPr="00F948DF">
        <w:rPr>
          <w:color w:val="222222"/>
          <w:highlight w:val="white"/>
        </w:rPr>
        <w:t xml:space="preserve">. </w:t>
      </w:r>
    </w:p>
    <w:p w14:paraId="45FBB0CF" w14:textId="77777777" w:rsidR="00626853" w:rsidRPr="00F948DF" w:rsidRDefault="00626853" w:rsidP="00F948DF">
      <w:pPr>
        <w:ind w:hanging="720"/>
      </w:pPr>
    </w:p>
    <w:p w14:paraId="63BAC825" w14:textId="77777777" w:rsidR="00626853" w:rsidRPr="00F948DF" w:rsidRDefault="00000000" w:rsidP="00F948DF">
      <w:pPr>
        <w:ind w:hanging="720"/>
      </w:pPr>
      <w:proofErr w:type="spellStart"/>
      <w:r w:rsidRPr="00F948DF">
        <w:rPr>
          <w:color w:val="222222"/>
          <w:highlight w:val="white"/>
        </w:rPr>
        <w:lastRenderedPageBreak/>
        <w:t>Dansieh</w:t>
      </w:r>
      <w:proofErr w:type="spellEnd"/>
      <w:r w:rsidRPr="00F948DF">
        <w:rPr>
          <w:color w:val="222222"/>
          <w:highlight w:val="white"/>
        </w:rPr>
        <w:t>, S. A. (2011). SMS texting and its potential impacts on students’ written communication skills. </w:t>
      </w:r>
      <w:r w:rsidRPr="00F948DF">
        <w:rPr>
          <w:i/>
          <w:iCs/>
          <w:color w:val="222222"/>
          <w:highlight w:val="white"/>
        </w:rPr>
        <w:t>International Journal of English Linguistics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1</w:t>
      </w:r>
      <w:r w:rsidRPr="00F948DF">
        <w:rPr>
          <w:color w:val="222222"/>
          <w:highlight w:val="white"/>
        </w:rPr>
        <w:t xml:space="preserve">(2), 222. </w:t>
      </w:r>
      <w:hyperlink r:id="rId24">
        <w:r w:rsidR="00626853" w:rsidRPr="00F948DF">
          <w:rPr>
            <w:color w:val="1155CC"/>
            <w:highlight w:val="white"/>
            <w:u w:val="single"/>
          </w:rPr>
          <w:t>https://doi.org/10.5539/ijel.v1n2p222</w:t>
        </w:r>
      </w:hyperlink>
      <w:r w:rsidRPr="00F948DF">
        <w:rPr>
          <w:color w:val="222222"/>
          <w:highlight w:val="white"/>
        </w:rPr>
        <w:t xml:space="preserve">. </w:t>
      </w:r>
    </w:p>
    <w:p w14:paraId="0F9D1035" w14:textId="77777777" w:rsidR="00626853" w:rsidRPr="00F948DF" w:rsidRDefault="00626853" w:rsidP="00F948DF">
      <w:pPr>
        <w:ind w:hanging="720"/>
      </w:pPr>
    </w:p>
    <w:p w14:paraId="17836FCA" w14:textId="77777777" w:rsidR="00626853" w:rsidRPr="00F948DF" w:rsidRDefault="00000000" w:rsidP="00F948DF">
      <w:pPr>
        <w:ind w:hanging="720"/>
      </w:pPr>
      <w:proofErr w:type="spellStart"/>
      <w:r w:rsidRPr="00F948DF">
        <w:t>Deumert</w:t>
      </w:r>
      <w:proofErr w:type="spellEnd"/>
      <w:r w:rsidRPr="00F948DF">
        <w:t xml:space="preserve">, A., &amp; Lexander, K. V. (2013). Texting Africa: Writing as performance. </w:t>
      </w:r>
      <w:r w:rsidRPr="00F948DF">
        <w:rPr>
          <w:i/>
          <w:iCs/>
        </w:rPr>
        <w:t>Journal of Sociolinguistics</w:t>
      </w:r>
      <w:r w:rsidRPr="00F948DF">
        <w:t xml:space="preserve">, </w:t>
      </w:r>
      <w:r w:rsidRPr="00F948DF">
        <w:rPr>
          <w:i/>
          <w:iCs/>
        </w:rPr>
        <w:t>17</w:t>
      </w:r>
      <w:r w:rsidRPr="00F948DF">
        <w:t xml:space="preserve">(4), 522–546. </w:t>
      </w:r>
      <w:hyperlink r:id="rId25">
        <w:r w:rsidR="00626853" w:rsidRPr="00F948DF">
          <w:rPr>
            <w:color w:val="1155CC"/>
            <w:u w:val="single"/>
          </w:rPr>
          <w:t>https://doi.org/10.1111/josl.12043</w:t>
        </w:r>
      </w:hyperlink>
      <w:r w:rsidRPr="00F948DF">
        <w:t xml:space="preserve">. </w:t>
      </w:r>
    </w:p>
    <w:p w14:paraId="28644425" w14:textId="77777777" w:rsidR="00626853" w:rsidRPr="00F948DF" w:rsidRDefault="00626853" w:rsidP="00F948DF">
      <w:pPr>
        <w:ind w:hanging="720"/>
      </w:pPr>
    </w:p>
    <w:p w14:paraId="2996F5EA" w14:textId="77777777" w:rsidR="00626853" w:rsidRPr="00F948DF" w:rsidRDefault="00000000" w:rsidP="00F948DF">
      <w:pPr>
        <w:ind w:hanging="720"/>
      </w:pPr>
      <w:r w:rsidRPr="00F948DF">
        <w:t xml:space="preserve">Dietz, S., &amp; Henrich, C. (2014). Texting as a distraction to learning in college students.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36</w:t>
      </w:r>
      <w:r w:rsidRPr="00F948DF">
        <w:t xml:space="preserve">, 163–167. </w:t>
      </w:r>
      <w:hyperlink r:id="rId26">
        <w:r w:rsidR="00626853" w:rsidRPr="00F948DF">
          <w:rPr>
            <w:color w:val="1155CC"/>
            <w:u w:val="single"/>
          </w:rPr>
          <w:t>https://doi.org/10.1016/j.chb.2014.03.045</w:t>
        </w:r>
      </w:hyperlink>
      <w:r w:rsidRPr="00F948DF">
        <w:t xml:space="preserve">. </w:t>
      </w:r>
    </w:p>
    <w:p w14:paraId="1F64EDDF" w14:textId="77777777" w:rsidR="00626853" w:rsidRPr="00F948DF" w:rsidRDefault="00626853" w:rsidP="00F948DF">
      <w:pPr>
        <w:ind w:hanging="720"/>
      </w:pPr>
    </w:p>
    <w:p w14:paraId="7E065202" w14:textId="77777777" w:rsidR="00626853" w:rsidRPr="00F948DF" w:rsidRDefault="00000000" w:rsidP="00F948DF">
      <w:pPr>
        <w:ind w:hanging="720"/>
      </w:pPr>
      <w:r w:rsidRPr="00F948DF">
        <w:t xml:space="preserve">Dominguez, J., &amp; Hall, J. A. (2025). Ongoing, co-constructed, and coordinated communication: Need fulfillment in texting conversations. </w:t>
      </w:r>
      <w:r w:rsidRPr="00F948DF">
        <w:rPr>
          <w:i/>
          <w:iCs/>
        </w:rPr>
        <w:t>Western Journal of Communication, 89</w:t>
      </w:r>
      <w:r w:rsidRPr="00F948DF">
        <w:t xml:space="preserve">(4), 631–653. </w:t>
      </w:r>
      <w:hyperlink r:id="rId27">
        <w:r w:rsidR="00626853" w:rsidRPr="00F948DF">
          <w:rPr>
            <w:color w:val="1155CC"/>
            <w:u w:val="single"/>
          </w:rPr>
          <w:t>https://doi.org/10.1080/10570314.2024.2405605</w:t>
        </w:r>
      </w:hyperlink>
      <w:r w:rsidRPr="00F948DF">
        <w:t xml:space="preserve">. </w:t>
      </w:r>
    </w:p>
    <w:p w14:paraId="53851A4D" w14:textId="77777777" w:rsidR="00626853" w:rsidRPr="00F948DF" w:rsidRDefault="00626853" w:rsidP="00F948DF">
      <w:pPr>
        <w:ind w:hanging="720"/>
      </w:pPr>
    </w:p>
    <w:p w14:paraId="344ED450" w14:textId="77777777" w:rsidR="00626853" w:rsidRPr="00F948DF" w:rsidRDefault="00000000" w:rsidP="00F948DF">
      <w:pPr>
        <w:ind w:hanging="720"/>
      </w:pPr>
      <w:r w:rsidRPr="00F948DF">
        <w:t xml:space="preserve">Drouin, M. A. (2011). College students’ text messaging, use of </w:t>
      </w:r>
      <w:proofErr w:type="spellStart"/>
      <w:r w:rsidRPr="00F948DF">
        <w:t>textese</w:t>
      </w:r>
      <w:proofErr w:type="spellEnd"/>
      <w:r w:rsidRPr="00F948DF">
        <w:t xml:space="preserve"> and literacy skills. </w:t>
      </w:r>
      <w:r w:rsidRPr="00F948DF">
        <w:rPr>
          <w:i/>
          <w:iCs/>
        </w:rPr>
        <w:t>Journal of Computer Assisted Learning</w:t>
      </w:r>
      <w:r w:rsidRPr="00F948DF">
        <w:t xml:space="preserve">, </w:t>
      </w:r>
      <w:r w:rsidRPr="00F948DF">
        <w:rPr>
          <w:i/>
          <w:iCs/>
        </w:rPr>
        <w:t>27</w:t>
      </w:r>
      <w:r w:rsidRPr="00F948DF">
        <w:t xml:space="preserve">(1), 67–75. </w:t>
      </w:r>
      <w:hyperlink r:id="rId28">
        <w:r w:rsidR="00626853" w:rsidRPr="00F948DF">
          <w:rPr>
            <w:color w:val="1155CC"/>
            <w:u w:val="single"/>
          </w:rPr>
          <w:t>https://doi.org/10.1111/j.1365-2729.2010.00399.x</w:t>
        </w:r>
      </w:hyperlink>
      <w:r w:rsidRPr="00F948DF">
        <w:t xml:space="preserve">. </w:t>
      </w:r>
    </w:p>
    <w:p w14:paraId="4F33E0D2" w14:textId="77777777" w:rsidR="00626853" w:rsidRPr="00F948DF" w:rsidRDefault="00626853" w:rsidP="00F948DF">
      <w:pPr>
        <w:ind w:hanging="720"/>
      </w:pPr>
    </w:p>
    <w:p w14:paraId="1444B760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 xml:space="preserve">Drouin, M., &amp; Davis, C. (2009). R u </w:t>
      </w:r>
      <w:proofErr w:type="spellStart"/>
      <w:r w:rsidRPr="00F948DF">
        <w:rPr>
          <w:color w:val="222222"/>
          <w:highlight w:val="white"/>
        </w:rPr>
        <w:t>txting</w:t>
      </w:r>
      <w:proofErr w:type="spellEnd"/>
      <w:r w:rsidRPr="00F948DF">
        <w:rPr>
          <w:color w:val="222222"/>
          <w:highlight w:val="white"/>
        </w:rPr>
        <w:t xml:space="preserve">? </w:t>
      </w:r>
      <w:proofErr w:type="gramStart"/>
      <w:r w:rsidRPr="00F948DF">
        <w:rPr>
          <w:color w:val="222222"/>
          <w:highlight w:val="white"/>
        </w:rPr>
        <w:t>Is</w:t>
      </w:r>
      <w:proofErr w:type="gramEnd"/>
      <w:r w:rsidRPr="00F948DF">
        <w:rPr>
          <w:color w:val="222222"/>
          <w:highlight w:val="white"/>
        </w:rPr>
        <w:t xml:space="preserve"> the use of text speak hurting your </w:t>
      </w:r>
      <w:proofErr w:type="gramStart"/>
      <w:r w:rsidRPr="00F948DF">
        <w:rPr>
          <w:color w:val="222222"/>
          <w:highlight w:val="white"/>
        </w:rPr>
        <w:t>literacy?.</w:t>
      </w:r>
      <w:proofErr w:type="gramEnd"/>
      <w:r w:rsidRPr="00F948DF">
        <w:rPr>
          <w:color w:val="222222"/>
          <w:highlight w:val="white"/>
        </w:rPr>
        <w:t> </w:t>
      </w:r>
      <w:r w:rsidRPr="00F948DF">
        <w:rPr>
          <w:i/>
          <w:iCs/>
          <w:color w:val="222222"/>
          <w:highlight w:val="white"/>
        </w:rPr>
        <w:t>Journal of Literacy Research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41</w:t>
      </w:r>
      <w:r w:rsidRPr="00F948DF">
        <w:rPr>
          <w:color w:val="222222"/>
          <w:highlight w:val="white"/>
        </w:rPr>
        <w:t xml:space="preserve">(1), 46–67. </w:t>
      </w:r>
      <w:hyperlink r:id="rId29">
        <w:r w:rsidR="00626853" w:rsidRPr="00F948DF">
          <w:rPr>
            <w:color w:val="1155CC"/>
            <w:highlight w:val="white"/>
            <w:u w:val="single"/>
          </w:rPr>
          <w:t>https://doi.org/10.1080/10862960802695131</w:t>
        </w:r>
      </w:hyperlink>
      <w:r w:rsidRPr="00F948DF">
        <w:rPr>
          <w:color w:val="222222"/>
          <w:highlight w:val="white"/>
        </w:rPr>
        <w:t xml:space="preserve">. </w:t>
      </w:r>
    </w:p>
    <w:p w14:paraId="2B3BA49C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A26BA22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Drouin, M., &amp; Driver, B. (2014). Texting, </w:t>
      </w:r>
      <w:proofErr w:type="spellStart"/>
      <w:r w:rsidRPr="00F948DF">
        <w:rPr>
          <w:color w:val="222222"/>
          <w:highlight w:val="white"/>
        </w:rPr>
        <w:t>textese</w:t>
      </w:r>
      <w:proofErr w:type="spellEnd"/>
      <w:r w:rsidRPr="00F948DF">
        <w:rPr>
          <w:color w:val="222222"/>
          <w:highlight w:val="white"/>
        </w:rPr>
        <w:t xml:space="preserve"> and literacy abilities: A naturalistic study. </w:t>
      </w:r>
      <w:r w:rsidRPr="00F948DF">
        <w:rPr>
          <w:i/>
          <w:iCs/>
          <w:color w:val="222222"/>
          <w:highlight w:val="white"/>
        </w:rPr>
        <w:t>Journal of Research in Reading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37</w:t>
      </w:r>
      <w:r w:rsidRPr="00F948DF">
        <w:rPr>
          <w:color w:val="222222"/>
          <w:highlight w:val="white"/>
        </w:rPr>
        <w:t xml:space="preserve">(3), 250–267. </w:t>
      </w:r>
      <w:hyperlink r:id="rId30">
        <w:r w:rsidR="00626853" w:rsidRPr="00F948DF">
          <w:rPr>
            <w:color w:val="1155CC"/>
            <w:highlight w:val="white"/>
            <w:u w:val="single"/>
          </w:rPr>
          <w:t>https://doi.org/10.1111/j.1467-9817.2012.01532.x</w:t>
        </w:r>
      </w:hyperlink>
      <w:r w:rsidRPr="00F948DF">
        <w:rPr>
          <w:color w:val="222222"/>
          <w:highlight w:val="white"/>
        </w:rPr>
        <w:t xml:space="preserve">. </w:t>
      </w:r>
    </w:p>
    <w:p w14:paraId="2ABF6C7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0CAFE679" w14:textId="77777777" w:rsidR="00626853" w:rsidRPr="00F948DF" w:rsidRDefault="00000000" w:rsidP="00F948DF">
      <w:pPr>
        <w:ind w:hanging="720"/>
      </w:pPr>
      <w:r w:rsidRPr="00F948DF">
        <w:t xml:space="preserve">Drouin, M., &amp; Landgraff, C. (2012). Texting, sexting, and attachment in college students’ romantic relationships.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28</w:t>
      </w:r>
      <w:r w:rsidRPr="00F948DF">
        <w:t xml:space="preserve">(2), 444–449. </w:t>
      </w:r>
      <w:hyperlink r:id="rId31">
        <w:r w:rsidR="00626853" w:rsidRPr="00F948DF">
          <w:rPr>
            <w:color w:val="1155CC"/>
            <w:u w:val="single"/>
          </w:rPr>
          <w:t>https://doi.org/10.1016/j.chb.2011.10.015</w:t>
        </w:r>
      </w:hyperlink>
      <w:r w:rsidRPr="00F948DF">
        <w:t xml:space="preserve">. </w:t>
      </w:r>
    </w:p>
    <w:p w14:paraId="5329650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614C847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 xml:space="preserve">Durkin, K., Conti‐Ramsden, G., &amp; Walker, A. J. (2011). Txt lang: Texting, </w:t>
      </w:r>
      <w:proofErr w:type="spellStart"/>
      <w:r w:rsidRPr="00F948DF">
        <w:rPr>
          <w:color w:val="222222"/>
          <w:highlight w:val="white"/>
        </w:rPr>
        <w:t>textism</w:t>
      </w:r>
      <w:proofErr w:type="spellEnd"/>
      <w:r w:rsidRPr="00F948DF">
        <w:rPr>
          <w:color w:val="222222"/>
          <w:highlight w:val="white"/>
        </w:rPr>
        <w:t xml:space="preserve"> use and literacy abilities in adolescents with and without specific language impairment. </w:t>
      </w:r>
      <w:r w:rsidRPr="00F948DF">
        <w:rPr>
          <w:i/>
          <w:iCs/>
          <w:color w:val="222222"/>
          <w:highlight w:val="white"/>
        </w:rPr>
        <w:t>Journal of Computer Assisted Learning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27</w:t>
      </w:r>
      <w:r w:rsidRPr="00F948DF">
        <w:rPr>
          <w:color w:val="222222"/>
          <w:highlight w:val="white"/>
        </w:rPr>
        <w:t xml:space="preserve">(1), 49–57. </w:t>
      </w:r>
      <w:hyperlink r:id="rId32">
        <w:r w:rsidR="00626853" w:rsidRPr="00F948DF">
          <w:rPr>
            <w:color w:val="1155CC"/>
            <w:highlight w:val="white"/>
            <w:u w:val="single"/>
          </w:rPr>
          <w:t>https://doi.org/10.1111/j.1365-2729.2010.00397.x</w:t>
        </w:r>
      </w:hyperlink>
      <w:r w:rsidRPr="00F948DF">
        <w:rPr>
          <w:color w:val="222222"/>
          <w:highlight w:val="white"/>
        </w:rPr>
        <w:t xml:space="preserve">. </w:t>
      </w:r>
    </w:p>
    <w:p w14:paraId="165441BC" w14:textId="77777777" w:rsidR="00626853" w:rsidRPr="00F948DF" w:rsidRDefault="00626853" w:rsidP="00F948DF">
      <w:pPr>
        <w:ind w:hanging="720"/>
      </w:pPr>
    </w:p>
    <w:p w14:paraId="396A792D" w14:textId="77777777" w:rsidR="00626853" w:rsidRPr="00F948DF" w:rsidRDefault="00000000" w:rsidP="00F948DF">
      <w:pPr>
        <w:ind w:hanging="720"/>
      </w:pPr>
      <w:proofErr w:type="spellStart"/>
      <w:r w:rsidRPr="00F948DF">
        <w:t>Dürscheid</w:t>
      </w:r>
      <w:proofErr w:type="spellEnd"/>
      <w:r w:rsidRPr="00F948DF">
        <w:t xml:space="preserve">, C., &amp; Stark, E. (2011). SMS4science: An international corpus-based texting project and the specific challenges for multilingual Switzerland. In C. Thurlow &amp; K. Mroczek (Eds.), </w:t>
      </w:r>
      <w:r w:rsidRPr="00F948DF">
        <w:rPr>
          <w:i/>
          <w:iCs/>
        </w:rPr>
        <w:t>Digital discourse: Language in the new media</w:t>
      </w:r>
      <w:r w:rsidRPr="00F948DF">
        <w:t xml:space="preserve"> (pp. 299–320). Oxford University Press on Demand.</w:t>
      </w:r>
    </w:p>
    <w:p w14:paraId="44B78FCF" w14:textId="77777777" w:rsidR="00626853" w:rsidRPr="00F948DF" w:rsidRDefault="00626853" w:rsidP="00F948DF">
      <w:pPr>
        <w:ind w:hanging="720"/>
      </w:pPr>
    </w:p>
    <w:p w14:paraId="5114D795" w14:textId="77777777" w:rsidR="00626853" w:rsidRPr="00F948DF" w:rsidRDefault="00000000" w:rsidP="00F948DF">
      <w:pPr>
        <w:ind w:hanging="720"/>
      </w:pPr>
      <w:r w:rsidRPr="00F948DF">
        <w:t xml:space="preserve">Faramarzi, S., Tabrizi, H. H., &amp; </w:t>
      </w:r>
      <w:proofErr w:type="spellStart"/>
      <w:r w:rsidRPr="00F948DF">
        <w:t>Chalak</w:t>
      </w:r>
      <w:proofErr w:type="spellEnd"/>
      <w:r w:rsidRPr="00F948DF">
        <w:t xml:space="preserve">, A. (2019). Telegram: An instant messaging application to assist distance language learning. </w:t>
      </w:r>
      <w:r w:rsidRPr="00F948DF">
        <w:rPr>
          <w:i/>
          <w:iCs/>
        </w:rPr>
        <w:t>Teaching English with Technology</w:t>
      </w:r>
      <w:r w:rsidRPr="00F948DF">
        <w:t xml:space="preserve">, </w:t>
      </w:r>
      <w:r w:rsidRPr="00F948DF">
        <w:rPr>
          <w:i/>
          <w:iCs/>
        </w:rPr>
        <w:t>19</w:t>
      </w:r>
      <w:r w:rsidRPr="00F948DF">
        <w:t>(1), 132–147.</w:t>
      </w:r>
    </w:p>
    <w:p w14:paraId="279F51BD" w14:textId="77777777" w:rsidR="00626853" w:rsidRPr="00F948DF" w:rsidRDefault="00626853" w:rsidP="00F948DF">
      <w:pPr>
        <w:ind w:hanging="720"/>
      </w:pPr>
    </w:p>
    <w:p w14:paraId="260F74A3" w14:textId="77777777" w:rsidR="00626853" w:rsidRPr="00F948DF" w:rsidRDefault="00000000" w:rsidP="00F948DF">
      <w:pPr>
        <w:ind w:hanging="720"/>
      </w:pPr>
      <w:r w:rsidRPr="00F948DF">
        <w:t xml:space="preserve">Ferdinand, A. O., Menachemi, N., Sen, B., Blackburn, J. L., Morrisey, M., &amp; Nelson, L. (2014). Impact of texting laws on motor vehicular fatalities in the United States. </w:t>
      </w:r>
      <w:r w:rsidRPr="00F948DF">
        <w:rPr>
          <w:i/>
          <w:iCs/>
        </w:rPr>
        <w:t xml:space="preserve">American </w:t>
      </w:r>
      <w:r w:rsidRPr="00F948DF">
        <w:rPr>
          <w:i/>
          <w:iCs/>
        </w:rPr>
        <w:lastRenderedPageBreak/>
        <w:t>Journal of Public Health</w:t>
      </w:r>
      <w:r w:rsidRPr="00F948DF">
        <w:t xml:space="preserve">, </w:t>
      </w:r>
      <w:r w:rsidRPr="00F948DF">
        <w:rPr>
          <w:i/>
          <w:iCs/>
        </w:rPr>
        <w:t>104</w:t>
      </w:r>
      <w:r w:rsidRPr="00F948DF">
        <w:t xml:space="preserve">(8), 1370–1377. </w:t>
      </w:r>
      <w:hyperlink r:id="rId33">
        <w:r w:rsidR="00626853" w:rsidRPr="00F948DF">
          <w:rPr>
            <w:color w:val="1155CC"/>
            <w:u w:val="single"/>
          </w:rPr>
          <w:t>https://doi.org/10.2105/AJPH.2014.301894</w:t>
        </w:r>
      </w:hyperlink>
      <w:r w:rsidRPr="00F948DF">
        <w:t xml:space="preserve">. </w:t>
      </w:r>
    </w:p>
    <w:p w14:paraId="39FA54CD" w14:textId="77777777" w:rsidR="00626853" w:rsidRPr="00F948DF" w:rsidRDefault="00626853" w:rsidP="00F948DF">
      <w:pPr>
        <w:ind w:hanging="720"/>
      </w:pPr>
    </w:p>
    <w:p w14:paraId="5394102B" w14:textId="77777777" w:rsidR="00626853" w:rsidRPr="00F948DF" w:rsidRDefault="00000000" w:rsidP="00F948DF">
      <w:pPr>
        <w:ind w:hanging="720"/>
      </w:pPr>
      <w:proofErr w:type="spellStart"/>
      <w:r w:rsidRPr="00F948DF">
        <w:t>Feuerriegel</w:t>
      </w:r>
      <w:proofErr w:type="spellEnd"/>
      <w:r w:rsidRPr="00F948DF">
        <w:t xml:space="preserve">, S., Maarouf, A., Bär, D., Geissler, D., Schweisthal, J., </w:t>
      </w:r>
      <w:proofErr w:type="spellStart"/>
      <w:r w:rsidRPr="00F948DF">
        <w:t>Pröllochs</w:t>
      </w:r>
      <w:proofErr w:type="spellEnd"/>
      <w:r w:rsidRPr="00F948DF">
        <w:t xml:space="preserve">, N., ... &amp; Van Bavel, J. J. (2025). Using natural language processing to </w:t>
      </w:r>
      <w:proofErr w:type="spellStart"/>
      <w:r w:rsidRPr="00F948DF">
        <w:t>analyse</w:t>
      </w:r>
      <w:proofErr w:type="spellEnd"/>
      <w:r w:rsidRPr="00F948DF">
        <w:t xml:space="preserve"> text data in </w:t>
      </w:r>
      <w:proofErr w:type="spellStart"/>
      <w:r w:rsidRPr="00F948DF">
        <w:t>behavioural</w:t>
      </w:r>
      <w:proofErr w:type="spellEnd"/>
      <w:r w:rsidRPr="00F948DF">
        <w:t xml:space="preserve"> science. </w:t>
      </w:r>
      <w:r w:rsidRPr="00F948DF">
        <w:rPr>
          <w:i/>
          <w:iCs/>
        </w:rPr>
        <w:t>Nature Reviews Psychology,</w:t>
      </w:r>
      <w:r w:rsidRPr="00F948DF">
        <w:t xml:space="preserve"> 4(2), 96–111. </w:t>
      </w:r>
      <w:hyperlink r:id="rId34">
        <w:r w:rsidR="00626853" w:rsidRPr="00F948DF">
          <w:rPr>
            <w:color w:val="1155CC"/>
            <w:u w:val="single"/>
          </w:rPr>
          <w:t>https://doi.org/10.1038/s44159-024-00392-z</w:t>
        </w:r>
      </w:hyperlink>
      <w:r w:rsidRPr="00F948DF">
        <w:t xml:space="preserve">. </w:t>
      </w:r>
    </w:p>
    <w:p w14:paraId="723D1756" w14:textId="77777777" w:rsidR="00626853" w:rsidRPr="00F948DF" w:rsidRDefault="00626853" w:rsidP="00F948DF">
      <w:pPr>
        <w:ind w:hanging="720"/>
      </w:pPr>
    </w:p>
    <w:p w14:paraId="2CB536A7" w14:textId="77777777" w:rsidR="00626853" w:rsidRPr="00F948DF" w:rsidRDefault="00000000" w:rsidP="00F948DF">
      <w:pPr>
        <w:ind w:hanging="720"/>
      </w:pPr>
      <w:proofErr w:type="spellStart"/>
      <w:r w:rsidRPr="00F948DF">
        <w:t>Forgays</w:t>
      </w:r>
      <w:proofErr w:type="spellEnd"/>
      <w:r w:rsidRPr="00F948DF">
        <w:t xml:space="preserve">, D. K., Hyman, I., &amp; Schreiber, J. (2014). Texting everywhere for everything: Gender and age differences in cell phone etiquette and use.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31</w:t>
      </w:r>
      <w:r w:rsidRPr="00F948DF">
        <w:t xml:space="preserve">, 314–321. </w:t>
      </w:r>
      <w:hyperlink r:id="rId35">
        <w:r w:rsidR="00626853" w:rsidRPr="00F948DF">
          <w:rPr>
            <w:color w:val="1155CC"/>
            <w:u w:val="single"/>
          </w:rPr>
          <w:t>https://doi.org/10.1016/j.chb.2013.10.053</w:t>
        </w:r>
      </w:hyperlink>
      <w:r w:rsidRPr="00F948DF">
        <w:t xml:space="preserve">. </w:t>
      </w:r>
    </w:p>
    <w:p w14:paraId="3EFE7A9C" w14:textId="77777777" w:rsidR="00626853" w:rsidRPr="00F948DF" w:rsidRDefault="00626853" w:rsidP="00F948DF">
      <w:pPr>
        <w:ind w:hanging="720"/>
      </w:pPr>
    </w:p>
    <w:p w14:paraId="43B299A0" w14:textId="77777777" w:rsidR="00626853" w:rsidRPr="00F948DF" w:rsidRDefault="00000000" w:rsidP="00F948DF">
      <w:pPr>
        <w:ind w:hanging="720"/>
      </w:pPr>
      <w:r w:rsidRPr="00F948DF">
        <w:t xml:space="preserve">Gauld, C. S., Lewis, I., &amp; White, K. M. (2014). Concealing their communication: Exploring psychosocial predictors of young drivers’ intentions and engagement in concealed texting. </w:t>
      </w:r>
      <w:r w:rsidRPr="00F948DF">
        <w:rPr>
          <w:i/>
          <w:iCs/>
        </w:rPr>
        <w:t>Accident Analysis &amp; Prevention</w:t>
      </w:r>
      <w:r w:rsidRPr="00F948DF">
        <w:t xml:space="preserve">, </w:t>
      </w:r>
      <w:r w:rsidRPr="00F948DF">
        <w:rPr>
          <w:i/>
          <w:iCs/>
        </w:rPr>
        <w:t>62</w:t>
      </w:r>
      <w:r w:rsidRPr="00F948DF">
        <w:t xml:space="preserve">, 285–293. </w:t>
      </w:r>
      <w:hyperlink r:id="rId36">
        <w:r w:rsidR="00626853" w:rsidRPr="00F948DF">
          <w:rPr>
            <w:color w:val="1155CC"/>
            <w:u w:val="single"/>
          </w:rPr>
          <w:t>https://doi.org/10.1016/j.aap.2013.10.016</w:t>
        </w:r>
      </w:hyperlink>
      <w:r w:rsidRPr="00F948DF">
        <w:t xml:space="preserve">. </w:t>
      </w:r>
    </w:p>
    <w:p w14:paraId="35BC58A1" w14:textId="77777777" w:rsidR="00626853" w:rsidRPr="00F948DF" w:rsidRDefault="00626853" w:rsidP="00F948DF">
      <w:pPr>
        <w:ind w:hanging="720"/>
      </w:pPr>
    </w:p>
    <w:p w14:paraId="15A0F999" w14:textId="77777777" w:rsidR="00626853" w:rsidRPr="00F948DF" w:rsidRDefault="00000000" w:rsidP="00F948DF">
      <w:pPr>
        <w:ind w:hanging="720"/>
      </w:pPr>
      <w:r w:rsidRPr="00F948DF">
        <w:t xml:space="preserve">Gingerich, A. C., &amp; Lineweaver, T. T. (2014). OMG! Texting in class= u fail:(empirical evidence that text messaging during class disrupts comprehension. </w:t>
      </w:r>
      <w:r w:rsidRPr="00F948DF">
        <w:rPr>
          <w:i/>
          <w:iCs/>
        </w:rPr>
        <w:t>Teaching of Psychology</w:t>
      </w:r>
      <w:r w:rsidRPr="00F948DF">
        <w:t xml:space="preserve">, </w:t>
      </w:r>
      <w:r w:rsidRPr="00F948DF">
        <w:rPr>
          <w:i/>
          <w:iCs/>
        </w:rPr>
        <w:t>41</w:t>
      </w:r>
      <w:r w:rsidRPr="00F948DF">
        <w:t xml:space="preserve">(1), 44–51. </w:t>
      </w:r>
      <w:hyperlink r:id="rId37">
        <w:r w:rsidR="00626853" w:rsidRPr="00F948DF">
          <w:rPr>
            <w:color w:val="1155CC"/>
            <w:u w:val="single"/>
          </w:rPr>
          <w:t>https://doi.org/10.1177/0098628313514177</w:t>
        </w:r>
      </w:hyperlink>
      <w:r w:rsidRPr="00F948DF">
        <w:t xml:space="preserve">. </w:t>
      </w:r>
    </w:p>
    <w:p w14:paraId="5B9425A4" w14:textId="77777777" w:rsidR="00626853" w:rsidRPr="00F948DF" w:rsidRDefault="00626853" w:rsidP="00F948DF">
      <w:pPr>
        <w:ind w:hanging="720"/>
      </w:pPr>
    </w:p>
    <w:p w14:paraId="5D74F438" w14:textId="77777777" w:rsidR="00626853" w:rsidRPr="00F948DF" w:rsidRDefault="00000000" w:rsidP="00F948DF">
      <w:pPr>
        <w:ind w:hanging="720"/>
      </w:pPr>
      <w:r w:rsidRPr="00F948DF">
        <w:t xml:space="preserve">Gunraj, D. N., Drumm-Hewitt, A. M., </w:t>
      </w:r>
      <w:proofErr w:type="spellStart"/>
      <w:r w:rsidRPr="00F948DF">
        <w:t>Dashow</w:t>
      </w:r>
      <w:proofErr w:type="spellEnd"/>
      <w:r w:rsidRPr="00F948DF">
        <w:t xml:space="preserve">, E. M., Upadhyay, S. S. N., &amp; Klin, C. M. (2016). Texting insincerely: The role of the period in text messaging.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55</w:t>
      </w:r>
      <w:r w:rsidRPr="00F948DF">
        <w:t xml:space="preserve">, 1067–1075. </w:t>
      </w:r>
      <w:hyperlink r:id="rId38">
        <w:r w:rsidR="00626853" w:rsidRPr="00F948DF">
          <w:rPr>
            <w:color w:val="1155CC"/>
            <w:u w:val="single"/>
          </w:rPr>
          <w:t>https://doi.org/10.1016/j.chb.2015.11.003</w:t>
        </w:r>
      </w:hyperlink>
      <w:r w:rsidRPr="00F948DF">
        <w:t xml:space="preserve">. </w:t>
      </w:r>
    </w:p>
    <w:p w14:paraId="6AC9FAE8" w14:textId="77777777" w:rsidR="00626853" w:rsidRPr="00F948DF" w:rsidRDefault="00626853" w:rsidP="00F948DF">
      <w:pPr>
        <w:ind w:hanging="720"/>
      </w:pPr>
    </w:p>
    <w:p w14:paraId="61AB8C11" w14:textId="77777777" w:rsidR="00626853" w:rsidRPr="00F948DF" w:rsidRDefault="00000000" w:rsidP="00F948DF">
      <w:pPr>
        <w:ind w:hanging="720"/>
      </w:pPr>
      <w:r w:rsidRPr="00F948DF">
        <w:t xml:space="preserve">Gustafsson, E., Johnson, P. W., </w:t>
      </w:r>
      <w:proofErr w:type="spellStart"/>
      <w:r w:rsidRPr="00F948DF">
        <w:t>Lindegård</w:t>
      </w:r>
      <w:proofErr w:type="spellEnd"/>
      <w:r w:rsidRPr="00F948DF">
        <w:t xml:space="preserve">, A., &amp; Hagberg, M. (2011). Technique, muscle activity and kinematic differences in young adults texting on mobile phones. </w:t>
      </w:r>
      <w:r w:rsidRPr="00F948DF">
        <w:rPr>
          <w:i/>
          <w:iCs/>
        </w:rPr>
        <w:t>Ergonomics</w:t>
      </w:r>
      <w:r w:rsidRPr="00F948DF">
        <w:t xml:space="preserve">, </w:t>
      </w:r>
      <w:r w:rsidRPr="00F948DF">
        <w:rPr>
          <w:i/>
          <w:iCs/>
        </w:rPr>
        <w:t>54</w:t>
      </w:r>
      <w:r w:rsidRPr="00F948DF">
        <w:t xml:space="preserve">(5), 477–487. </w:t>
      </w:r>
      <w:hyperlink r:id="rId39">
        <w:r w:rsidR="00626853" w:rsidRPr="00F948DF">
          <w:rPr>
            <w:color w:val="1155CC"/>
            <w:u w:val="single"/>
          </w:rPr>
          <w:t>https://doi.org/10.1080/00140139.2011.568634</w:t>
        </w:r>
      </w:hyperlink>
      <w:r w:rsidRPr="00F948DF">
        <w:t xml:space="preserve">. </w:t>
      </w:r>
    </w:p>
    <w:p w14:paraId="0D2956B3" w14:textId="77777777" w:rsidR="00626853" w:rsidRPr="00F948DF" w:rsidRDefault="00626853" w:rsidP="00F948DF">
      <w:pPr>
        <w:ind w:hanging="720"/>
      </w:pPr>
    </w:p>
    <w:p w14:paraId="05EFC16F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Haggan, M. (2010). Text messaging, pragmatic competence, and affective facilitation in the EFL context: A pilot study. </w:t>
      </w:r>
      <w:r w:rsidRPr="00F948DF">
        <w:rPr>
          <w:i/>
          <w:iCs/>
          <w:color w:val="222222"/>
          <w:highlight w:val="white"/>
        </w:rPr>
        <w:t xml:space="preserve">Canadian Journal of Applied Linguistics/Revue canadienne de </w:t>
      </w:r>
      <w:proofErr w:type="spellStart"/>
      <w:r w:rsidRPr="00F948DF">
        <w:rPr>
          <w:i/>
          <w:iCs/>
          <w:color w:val="222222"/>
          <w:highlight w:val="white"/>
        </w:rPr>
        <w:t>linguistique</w:t>
      </w:r>
      <w:proofErr w:type="spellEnd"/>
      <w:r w:rsidRPr="00F948DF">
        <w:rPr>
          <w:i/>
          <w:iCs/>
          <w:color w:val="222222"/>
          <w:highlight w:val="white"/>
        </w:rPr>
        <w:t xml:space="preserve"> </w:t>
      </w:r>
      <w:proofErr w:type="spellStart"/>
      <w:r w:rsidRPr="00F948DF">
        <w:rPr>
          <w:i/>
          <w:iCs/>
          <w:color w:val="222222"/>
          <w:highlight w:val="white"/>
        </w:rPr>
        <w:t>appliquée</w:t>
      </w:r>
      <w:proofErr w:type="spellEnd"/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13</w:t>
      </w:r>
      <w:r w:rsidRPr="00F948DF">
        <w:rPr>
          <w:color w:val="222222"/>
          <w:highlight w:val="white"/>
        </w:rPr>
        <w:t xml:space="preserve">(2), 150–164. </w:t>
      </w:r>
      <w:hyperlink r:id="rId40">
        <w:r w:rsidR="00626853" w:rsidRPr="00F948DF">
          <w:rPr>
            <w:color w:val="1155CC"/>
            <w:highlight w:val="white"/>
            <w:u w:val="single"/>
          </w:rPr>
          <w:t>https://journals.lib.unb.ca/index.php/CJAL/article/view/19888</w:t>
        </w:r>
      </w:hyperlink>
      <w:r w:rsidRPr="00F948DF">
        <w:rPr>
          <w:color w:val="222222"/>
          <w:highlight w:val="white"/>
        </w:rPr>
        <w:t xml:space="preserve">. </w:t>
      </w:r>
    </w:p>
    <w:p w14:paraId="59DC7FD6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B211DA3" w14:textId="77777777" w:rsidR="00626853" w:rsidRPr="00F948DF" w:rsidRDefault="00000000" w:rsidP="00F948DF">
      <w:pPr>
        <w:ind w:hanging="720"/>
      </w:pPr>
      <w:r w:rsidRPr="00F948DF">
        <w:t xml:space="preserve">Hall, J. A., &amp; </w:t>
      </w:r>
      <w:proofErr w:type="spellStart"/>
      <w:r w:rsidRPr="00F948DF">
        <w:t>Baym</w:t>
      </w:r>
      <w:proofErr w:type="spellEnd"/>
      <w:r w:rsidRPr="00F948DF">
        <w:t xml:space="preserve">, N. K. (2012). Calling and texting (too much): Mobile maintenance expectations, (over) dependence, entrapment, and friendship satisfaction. </w:t>
      </w:r>
      <w:r w:rsidRPr="00F948DF">
        <w:rPr>
          <w:i/>
          <w:iCs/>
        </w:rPr>
        <w:t>New Media &amp; Society</w:t>
      </w:r>
      <w:r w:rsidRPr="00F948DF">
        <w:t xml:space="preserve">, </w:t>
      </w:r>
      <w:r w:rsidRPr="00F948DF">
        <w:rPr>
          <w:i/>
          <w:iCs/>
        </w:rPr>
        <w:t>14</w:t>
      </w:r>
      <w:r w:rsidRPr="00F948DF">
        <w:t xml:space="preserve">(2), 316–331. </w:t>
      </w:r>
      <w:hyperlink r:id="rId41">
        <w:r w:rsidR="00626853" w:rsidRPr="00F948DF">
          <w:rPr>
            <w:color w:val="1155CC"/>
            <w:u w:val="single"/>
          </w:rPr>
          <w:t>https://doi.org/10.1177/1461444811415047</w:t>
        </w:r>
      </w:hyperlink>
      <w:r w:rsidRPr="00F948DF">
        <w:t xml:space="preserve">. </w:t>
      </w:r>
    </w:p>
    <w:p w14:paraId="407B01CE" w14:textId="77777777" w:rsidR="00626853" w:rsidRPr="00F948DF" w:rsidRDefault="00626853" w:rsidP="00F948DF">
      <w:pPr>
        <w:ind w:hanging="720"/>
      </w:pPr>
    </w:p>
    <w:p w14:paraId="4A0124F6" w14:textId="77777777" w:rsidR="00626853" w:rsidRPr="00F948DF" w:rsidRDefault="00000000" w:rsidP="00F948DF">
      <w:pPr>
        <w:ind w:hanging="720"/>
      </w:pPr>
      <w:r w:rsidRPr="00F948DF">
        <w:t xml:space="preserve">Harari, G. M., Müller, S. R., </w:t>
      </w:r>
      <w:proofErr w:type="spellStart"/>
      <w:r w:rsidRPr="00F948DF">
        <w:t>Stachl</w:t>
      </w:r>
      <w:proofErr w:type="spellEnd"/>
      <w:r w:rsidRPr="00F948DF">
        <w:t xml:space="preserve">, C., Wang, R., Wang, W., </w:t>
      </w:r>
      <w:proofErr w:type="spellStart"/>
      <w:r w:rsidRPr="00F948DF">
        <w:t>Bühner</w:t>
      </w:r>
      <w:proofErr w:type="spellEnd"/>
      <w:r w:rsidRPr="00F948DF">
        <w:t xml:space="preserve">, M., ... &amp; Gosling, S. D. (2020). Sensing sociability: Individual differences in young adults’ conversation, calling, texting, and app use behaviors in daily life. </w:t>
      </w:r>
      <w:r w:rsidRPr="00F948DF">
        <w:rPr>
          <w:i/>
          <w:iCs/>
        </w:rPr>
        <w:t>Journal of Personality and Social Psychology</w:t>
      </w:r>
      <w:r w:rsidRPr="00F948DF">
        <w:t xml:space="preserve">, </w:t>
      </w:r>
      <w:r w:rsidRPr="00F948DF">
        <w:rPr>
          <w:i/>
          <w:iCs/>
        </w:rPr>
        <w:t>119</w:t>
      </w:r>
      <w:r w:rsidRPr="00F948DF">
        <w:t xml:space="preserve">(1), 204. </w:t>
      </w:r>
      <w:hyperlink r:id="rId42">
        <w:r w:rsidR="00626853" w:rsidRPr="00F948DF">
          <w:rPr>
            <w:color w:val="1155CC"/>
            <w:u w:val="single"/>
          </w:rPr>
          <w:t>https://doi.org/10.1037/pspp0000245</w:t>
        </w:r>
      </w:hyperlink>
      <w:r w:rsidRPr="00F948DF">
        <w:t xml:space="preserve">. </w:t>
      </w:r>
    </w:p>
    <w:p w14:paraId="28F3C524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ADEAC67" w14:textId="77777777" w:rsidR="00626853" w:rsidRPr="00F948DF" w:rsidRDefault="00000000" w:rsidP="00F948DF">
      <w:pPr>
        <w:ind w:hanging="720"/>
      </w:pPr>
      <w:r w:rsidRPr="00F948DF">
        <w:t xml:space="preserve">Harley, D., Winn, S., Pemberton, S., &amp; Wilcox, P. (2007). Using texting to support students’ transition to university. </w:t>
      </w:r>
      <w:r w:rsidRPr="00F948DF">
        <w:rPr>
          <w:i/>
          <w:iCs/>
        </w:rPr>
        <w:t>Innovations in Education and Teaching International</w:t>
      </w:r>
      <w:r w:rsidRPr="00F948DF">
        <w:t xml:space="preserve">, </w:t>
      </w:r>
      <w:r w:rsidRPr="00F948DF">
        <w:rPr>
          <w:i/>
          <w:iCs/>
        </w:rPr>
        <w:t>44</w:t>
      </w:r>
      <w:r w:rsidRPr="00F948DF">
        <w:t xml:space="preserve">(3), 229–241. </w:t>
      </w:r>
      <w:hyperlink r:id="rId43">
        <w:r w:rsidR="00626853" w:rsidRPr="00F948DF">
          <w:rPr>
            <w:color w:val="1155CC"/>
            <w:u w:val="single"/>
          </w:rPr>
          <w:t>https://doi.org/10.1080/14703290701486506</w:t>
        </w:r>
      </w:hyperlink>
      <w:r w:rsidRPr="00F948DF">
        <w:t xml:space="preserve">. </w:t>
      </w:r>
    </w:p>
    <w:p w14:paraId="3B88B958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073B3B37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Hill, S. M., Barratt-Pugh, C., Johnson, N. F., &amp; </w:t>
      </w:r>
      <w:proofErr w:type="spellStart"/>
      <w:r w:rsidRPr="00F948DF">
        <w:rPr>
          <w:color w:val="222222"/>
          <w:highlight w:val="white"/>
        </w:rPr>
        <w:t>Barblett</w:t>
      </w:r>
      <w:proofErr w:type="spellEnd"/>
      <w:r w:rsidRPr="00F948DF">
        <w:rPr>
          <w:color w:val="222222"/>
          <w:highlight w:val="white"/>
        </w:rPr>
        <w:t xml:space="preserve">, L. (2025). Receptiveness of the </w:t>
      </w:r>
      <w:proofErr w:type="spellStart"/>
      <w:r w:rsidRPr="00F948DF">
        <w:rPr>
          <w:color w:val="222222"/>
          <w:highlight w:val="white"/>
        </w:rPr>
        <w:t>Kindytxt</w:t>
      </w:r>
      <w:proofErr w:type="spellEnd"/>
      <w:r w:rsidRPr="00F948DF">
        <w:rPr>
          <w:color w:val="222222"/>
          <w:highlight w:val="white"/>
        </w:rPr>
        <w:t xml:space="preserve"> Universal Early Literacy Texting Program by parents from low, medium, and high socioeconomic communities. </w:t>
      </w:r>
      <w:r w:rsidRPr="00F948DF">
        <w:rPr>
          <w:i/>
          <w:iCs/>
          <w:color w:val="222222"/>
          <w:highlight w:val="white"/>
        </w:rPr>
        <w:t>Early Childhood Education Journal, 53</w:t>
      </w:r>
      <w:r w:rsidRPr="00F948DF">
        <w:rPr>
          <w:color w:val="222222"/>
          <w:highlight w:val="white"/>
        </w:rPr>
        <w:t xml:space="preserve">(7), 2767–2781. </w:t>
      </w:r>
      <w:hyperlink r:id="rId44">
        <w:r w:rsidR="00626853" w:rsidRPr="00F948DF">
          <w:rPr>
            <w:color w:val="1155CC"/>
            <w:highlight w:val="white"/>
            <w:u w:val="single"/>
          </w:rPr>
          <w:t>https://doi.org/10.1007/s10643-024-01788-5</w:t>
        </w:r>
      </w:hyperlink>
      <w:r w:rsidRPr="00F948DF">
        <w:rPr>
          <w:color w:val="222222"/>
          <w:highlight w:val="white"/>
        </w:rPr>
        <w:t xml:space="preserve">. </w:t>
      </w:r>
    </w:p>
    <w:p w14:paraId="065B6315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AF4D5A5" w14:textId="77777777" w:rsidR="00626853" w:rsidRPr="00F948DF" w:rsidRDefault="00000000" w:rsidP="00F948DF">
      <w:pPr>
        <w:ind w:hanging="720"/>
      </w:pPr>
      <w:r w:rsidRPr="00F948DF">
        <w:t xml:space="preserve">Hingle, M., Nichter, M., Medeiros, M., &amp; Grace, S. (2013). Texting for health: The use of participatory methods to develop healthy lifestyle messages for teens. </w:t>
      </w:r>
      <w:r w:rsidRPr="00F948DF">
        <w:rPr>
          <w:i/>
          <w:iCs/>
        </w:rPr>
        <w:t>Journal of Nutrition Education and Behavior</w:t>
      </w:r>
      <w:r w:rsidRPr="00F948DF">
        <w:t xml:space="preserve">, </w:t>
      </w:r>
      <w:r w:rsidRPr="00F948DF">
        <w:rPr>
          <w:i/>
          <w:iCs/>
        </w:rPr>
        <w:t>45</w:t>
      </w:r>
      <w:r w:rsidRPr="00F948DF">
        <w:t xml:space="preserve">(1), 12–19. </w:t>
      </w:r>
      <w:hyperlink r:id="rId45">
        <w:r w:rsidR="00626853" w:rsidRPr="00F948DF">
          <w:rPr>
            <w:color w:val="1155CC"/>
            <w:u w:val="single"/>
          </w:rPr>
          <w:t>https://doi.org/10.1016/j.jneb.2012.05.001</w:t>
        </w:r>
      </w:hyperlink>
      <w:r w:rsidRPr="00F948DF">
        <w:t xml:space="preserve">. </w:t>
      </w:r>
    </w:p>
    <w:p w14:paraId="1DB523EA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92F7CFB" w14:textId="77777777" w:rsidR="00626853" w:rsidRPr="00F948DF" w:rsidRDefault="00000000" w:rsidP="00F948DF">
      <w:pPr>
        <w:ind w:hanging="720"/>
      </w:pPr>
      <w:proofErr w:type="spellStart"/>
      <w:r w:rsidRPr="00F948DF">
        <w:t>Holtgraves</w:t>
      </w:r>
      <w:proofErr w:type="spellEnd"/>
      <w:r w:rsidRPr="00F948DF">
        <w:t xml:space="preserve">, T., &amp; Paul, K. (2013). Texting versus talking: An exploration in telecommunication language. </w:t>
      </w:r>
      <w:r w:rsidRPr="00F948DF">
        <w:rPr>
          <w:i/>
          <w:iCs/>
        </w:rPr>
        <w:t>Telematics and Informatics</w:t>
      </w:r>
      <w:r w:rsidRPr="00F948DF">
        <w:t xml:space="preserve">, </w:t>
      </w:r>
      <w:r w:rsidRPr="00F948DF">
        <w:rPr>
          <w:i/>
          <w:iCs/>
        </w:rPr>
        <w:t>30</w:t>
      </w:r>
      <w:r w:rsidRPr="00F948DF">
        <w:t xml:space="preserve">(4), 289–295. </w:t>
      </w:r>
      <w:hyperlink r:id="rId46">
        <w:r w:rsidR="00626853" w:rsidRPr="00F948DF">
          <w:rPr>
            <w:color w:val="1155CC"/>
            <w:u w:val="single"/>
          </w:rPr>
          <w:t>https://doi.org/10.1016/j.tele.2013.01.002</w:t>
        </w:r>
      </w:hyperlink>
      <w:r w:rsidRPr="00F948DF">
        <w:t xml:space="preserve">. </w:t>
      </w:r>
    </w:p>
    <w:p w14:paraId="3DDA9322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054B530D" w14:textId="77777777" w:rsidR="00626853" w:rsidRPr="00F948DF" w:rsidRDefault="00000000" w:rsidP="00F948DF">
      <w:pPr>
        <w:ind w:hanging="720"/>
      </w:pPr>
      <w:r w:rsidRPr="00F948DF">
        <w:t xml:space="preserve">Humphrys, J. (2007). I h8 txt </w:t>
      </w:r>
      <w:proofErr w:type="spellStart"/>
      <w:r w:rsidRPr="00F948DF">
        <w:t>msgs</w:t>
      </w:r>
      <w:proofErr w:type="spellEnd"/>
      <w:r w:rsidRPr="00F948DF">
        <w:t xml:space="preserve">: How texting is wrecking our language. </w:t>
      </w:r>
      <w:r w:rsidRPr="00F948DF">
        <w:rPr>
          <w:i/>
          <w:iCs/>
        </w:rPr>
        <w:t>Daily Mail</w:t>
      </w:r>
      <w:r w:rsidRPr="00F948DF">
        <w:t xml:space="preserve">, </w:t>
      </w:r>
      <w:r w:rsidRPr="00F948DF">
        <w:rPr>
          <w:i/>
          <w:iCs/>
        </w:rPr>
        <w:t>24</w:t>
      </w:r>
      <w:r w:rsidRPr="00F948DF">
        <w:t xml:space="preserve">(9). </w:t>
      </w:r>
      <w:hyperlink r:id="rId47">
        <w:r w:rsidR="00626853" w:rsidRPr="00F948DF">
          <w:rPr>
            <w:color w:val="0000FF"/>
            <w:u w:val="single"/>
          </w:rPr>
          <w:t>https://www.stratforduponavonschool.com/_site/data/files/users/6th-enrolment-work-21/language/2D120B33FD92A7B173459FAA9457A8AE.pdf</w:t>
        </w:r>
      </w:hyperlink>
    </w:p>
    <w:p w14:paraId="35BDC914" w14:textId="77777777" w:rsidR="00626853" w:rsidRPr="00F948DF" w:rsidRDefault="00626853" w:rsidP="00F948DF">
      <w:pPr>
        <w:ind w:hanging="720"/>
      </w:pPr>
    </w:p>
    <w:p w14:paraId="4CD7D650" w14:textId="77777777" w:rsidR="00626853" w:rsidRPr="00F948DF" w:rsidRDefault="00000000" w:rsidP="00F948DF">
      <w:pPr>
        <w:ind w:hanging="720"/>
      </w:pPr>
      <w:bookmarkStart w:id="1" w:name="_heading=h.9ydu4juxvay7" w:colFirst="0" w:colLast="0"/>
      <w:bookmarkEnd w:id="1"/>
      <w:r w:rsidRPr="00F948DF">
        <w:t xml:space="preserve">Jia, C., &amp; Hew, K. F. T. (2022). Supporting lower-level processes in EFL listening: The effect on learners’ listening proficiency of a dictation program supported by a mobile instant messaging app. </w:t>
      </w:r>
      <w:r w:rsidRPr="00F948DF">
        <w:rPr>
          <w:i/>
          <w:iCs/>
        </w:rPr>
        <w:t>Computer Assisted Language Learning</w:t>
      </w:r>
      <w:r w:rsidRPr="00F948DF">
        <w:t xml:space="preserve">, </w:t>
      </w:r>
      <w:r w:rsidRPr="00F948DF">
        <w:rPr>
          <w:i/>
          <w:iCs/>
        </w:rPr>
        <w:t>35</w:t>
      </w:r>
      <w:r w:rsidRPr="00F948DF">
        <w:t xml:space="preserve">(1-2), 141–168. </w:t>
      </w:r>
      <w:hyperlink r:id="rId48">
        <w:r w:rsidR="00626853" w:rsidRPr="00F948DF">
          <w:rPr>
            <w:color w:val="1155CC"/>
            <w:u w:val="single"/>
          </w:rPr>
          <w:t>https://doi.org/10.1080/09588221.2019.1671462</w:t>
        </w:r>
      </w:hyperlink>
      <w:r w:rsidRPr="00F948DF">
        <w:t xml:space="preserve">. </w:t>
      </w:r>
    </w:p>
    <w:p w14:paraId="0F4590EF" w14:textId="77777777" w:rsidR="00626853" w:rsidRPr="00F948DF" w:rsidRDefault="00626853" w:rsidP="00F948DF">
      <w:pPr>
        <w:ind w:hanging="720"/>
      </w:pPr>
    </w:p>
    <w:p w14:paraId="7AD5DA71" w14:textId="77777777" w:rsidR="00626853" w:rsidRPr="00F948DF" w:rsidRDefault="00000000" w:rsidP="00F948DF">
      <w:pPr>
        <w:ind w:hanging="720"/>
      </w:pPr>
      <w:proofErr w:type="spellStart"/>
      <w:r w:rsidRPr="00F948DF">
        <w:t>Juzwik</w:t>
      </w:r>
      <w:proofErr w:type="spellEnd"/>
      <w:r w:rsidRPr="00F948DF">
        <w:t xml:space="preserve">, M., Witte, R., Burke, K., &amp; Prins, E. (2025). White Christian nationalism, biblical proof texting, and literacy curriculum and instruction. </w:t>
      </w:r>
      <w:r w:rsidRPr="00F948DF">
        <w:rPr>
          <w:i/>
          <w:iCs/>
        </w:rPr>
        <w:t>Reading Research Quarterly, 60</w:t>
      </w:r>
      <w:r w:rsidRPr="00F948DF">
        <w:t xml:space="preserve">(1), e571. </w:t>
      </w:r>
      <w:hyperlink r:id="rId49">
        <w:r w:rsidR="00626853" w:rsidRPr="00F948DF">
          <w:rPr>
            <w:color w:val="1155CC"/>
            <w:u w:val="single"/>
          </w:rPr>
          <w:t>https://doi.org/10.1002/rrq.571</w:t>
        </w:r>
      </w:hyperlink>
      <w:r w:rsidRPr="00F948DF">
        <w:t xml:space="preserve">. </w:t>
      </w:r>
    </w:p>
    <w:p w14:paraId="792A1509" w14:textId="77777777" w:rsidR="00626853" w:rsidRPr="00F948DF" w:rsidRDefault="00626853" w:rsidP="00F948DF">
      <w:pPr>
        <w:ind w:hanging="720"/>
      </w:pPr>
    </w:p>
    <w:p w14:paraId="5E76015D" w14:textId="77777777" w:rsidR="00626853" w:rsidRPr="00F948DF" w:rsidRDefault="00000000" w:rsidP="00F948DF">
      <w:pPr>
        <w:ind w:hanging="720"/>
      </w:pPr>
      <w:bookmarkStart w:id="2" w:name="_heading=h.fssr5xh1eqd6" w:colFirst="0" w:colLast="0"/>
      <w:bookmarkEnd w:id="2"/>
      <w:r w:rsidRPr="00F948DF">
        <w:t xml:space="preserve">Kartal, G. (2019). What's up with WhatsApp? A critical analysis of mobile instant messaging research in language learning. </w:t>
      </w:r>
      <w:r w:rsidRPr="00F948DF">
        <w:rPr>
          <w:i/>
          <w:iCs/>
        </w:rPr>
        <w:t>International Journal of Contemporary Educational Research</w:t>
      </w:r>
      <w:r w:rsidRPr="00F948DF">
        <w:t xml:space="preserve">, </w:t>
      </w:r>
      <w:r w:rsidRPr="00F948DF">
        <w:rPr>
          <w:i/>
          <w:iCs/>
        </w:rPr>
        <w:t>6</w:t>
      </w:r>
      <w:r w:rsidRPr="00F948DF">
        <w:t xml:space="preserve">(2), 352–365. </w:t>
      </w:r>
      <w:hyperlink r:id="rId50">
        <w:r w:rsidR="00626853" w:rsidRPr="00F948DF">
          <w:rPr>
            <w:color w:val="1155CC"/>
            <w:u w:val="single"/>
          </w:rPr>
          <w:t>https://doi.org/10.33200/ijcer.599138</w:t>
        </w:r>
      </w:hyperlink>
      <w:r w:rsidRPr="00F948DF">
        <w:t xml:space="preserve">. </w:t>
      </w:r>
    </w:p>
    <w:p w14:paraId="701F39CE" w14:textId="77777777" w:rsidR="00626853" w:rsidRPr="00F948DF" w:rsidRDefault="00626853" w:rsidP="00F948DF">
      <w:pPr>
        <w:ind w:hanging="720"/>
      </w:pPr>
    </w:p>
    <w:p w14:paraId="78F978B0" w14:textId="77777777" w:rsidR="00626853" w:rsidRPr="00F948DF" w:rsidRDefault="00000000" w:rsidP="00F948DF">
      <w:pPr>
        <w:ind w:hanging="720"/>
      </w:pPr>
      <w:bookmarkStart w:id="3" w:name="_heading=h.74dirlrphvnh" w:colFirst="0" w:colLast="0"/>
      <w:bookmarkEnd w:id="3"/>
      <w:r w:rsidRPr="00F948DF">
        <w:t xml:space="preserve">Kartal, G. (2024). Evaluating a mobile instant messaging tool for efficient large-class speaking instruction. </w:t>
      </w:r>
      <w:r w:rsidRPr="00F948DF">
        <w:rPr>
          <w:i/>
          <w:iCs/>
        </w:rPr>
        <w:t>Computer Assisted Language Learning</w:t>
      </w:r>
      <w:r w:rsidRPr="00F948DF">
        <w:t xml:space="preserve">, </w:t>
      </w:r>
      <w:r w:rsidRPr="00F948DF">
        <w:rPr>
          <w:i/>
          <w:iCs/>
        </w:rPr>
        <w:t>37</w:t>
      </w:r>
      <w:r w:rsidRPr="00F948DF">
        <w:t xml:space="preserve">(5-6), 1252–1280. </w:t>
      </w:r>
      <w:hyperlink r:id="rId51">
        <w:r w:rsidR="00626853" w:rsidRPr="00F948DF">
          <w:rPr>
            <w:color w:val="0000FF"/>
            <w:u w:val="single"/>
          </w:rPr>
          <w:t>https://doi.org/10.1080/09588221.2022.2074463</w:t>
        </w:r>
      </w:hyperlink>
    </w:p>
    <w:p w14:paraId="1597E4A9" w14:textId="77777777" w:rsidR="00626853" w:rsidRPr="00F948DF" w:rsidRDefault="00626853" w:rsidP="00F948DF">
      <w:pPr>
        <w:ind w:hanging="720"/>
      </w:pPr>
    </w:p>
    <w:p w14:paraId="7F2BF072" w14:textId="77777777" w:rsidR="00626853" w:rsidRPr="00F948DF" w:rsidRDefault="00000000" w:rsidP="00F948DF">
      <w:pPr>
        <w:ind w:hanging="720"/>
      </w:pPr>
      <w:r w:rsidRPr="00F948DF">
        <w:t xml:space="preserve">Ke, S. W., Tsai, C. F., &amp; Chen, Y. J. (2024). Managing emotion in the workplace: An empirical study with enterprise instant messaging. </w:t>
      </w:r>
      <w:r w:rsidRPr="00F948DF">
        <w:rPr>
          <w:i/>
          <w:iCs/>
        </w:rPr>
        <w:t>Applied Artificial Intelligence</w:t>
      </w:r>
      <w:r w:rsidRPr="00F948DF">
        <w:t xml:space="preserve">, </w:t>
      </w:r>
      <w:r w:rsidRPr="00F948DF">
        <w:rPr>
          <w:i/>
          <w:iCs/>
        </w:rPr>
        <w:t>38</w:t>
      </w:r>
      <w:r w:rsidRPr="00F948DF">
        <w:t xml:space="preserve">(1), 2297518. </w:t>
      </w:r>
      <w:hyperlink r:id="rId52">
        <w:r w:rsidR="00626853" w:rsidRPr="00F948DF">
          <w:rPr>
            <w:color w:val="0000FF"/>
            <w:u w:val="single"/>
          </w:rPr>
          <w:t>https://doi.org/10.1080/08839514.2023.2297518</w:t>
        </w:r>
      </w:hyperlink>
    </w:p>
    <w:p w14:paraId="53B44970" w14:textId="77777777" w:rsidR="00626853" w:rsidRPr="00F948DF" w:rsidRDefault="00626853" w:rsidP="00F948DF">
      <w:pPr>
        <w:ind w:hanging="720"/>
      </w:pPr>
    </w:p>
    <w:p w14:paraId="467229A0" w14:textId="77777777" w:rsidR="00626853" w:rsidRPr="00F948DF" w:rsidRDefault="00000000" w:rsidP="00F948DF">
      <w:pPr>
        <w:ind w:hanging="720"/>
      </w:pPr>
      <w:r w:rsidRPr="00F948DF">
        <w:t xml:space="preserve">Keane, K. L., &amp; Hammond, S. I. (2024). Interpreting teasing through texting: The role of emoji, initialisms, relationships, and rejection sensitivity in ambiguous SMS. </w:t>
      </w:r>
      <w:r w:rsidRPr="00F948DF">
        <w:rPr>
          <w:i/>
          <w:iCs/>
        </w:rPr>
        <w:t xml:space="preserve">Canadian Journal of </w:t>
      </w:r>
      <w:proofErr w:type="spellStart"/>
      <w:r w:rsidRPr="00F948DF">
        <w:rPr>
          <w:i/>
          <w:iCs/>
        </w:rPr>
        <w:t>Behavioural</w:t>
      </w:r>
      <w:proofErr w:type="spellEnd"/>
      <w:r w:rsidRPr="00F948DF">
        <w:rPr>
          <w:i/>
          <w:iCs/>
        </w:rPr>
        <w:t xml:space="preserve"> Science/Revue canadienne des sciences du </w:t>
      </w:r>
      <w:proofErr w:type="spellStart"/>
      <w:r w:rsidRPr="00F948DF">
        <w:rPr>
          <w:i/>
          <w:iCs/>
        </w:rPr>
        <w:t>comportement</w:t>
      </w:r>
      <w:proofErr w:type="spellEnd"/>
      <w:r w:rsidRPr="00F948DF">
        <w:t xml:space="preserve">, </w:t>
      </w:r>
      <w:r w:rsidRPr="00F948DF">
        <w:rPr>
          <w:i/>
          <w:iCs/>
        </w:rPr>
        <w:t>56</w:t>
      </w:r>
      <w:r w:rsidRPr="00F948DF">
        <w:t xml:space="preserve">(1), 41–50. </w:t>
      </w:r>
      <w:hyperlink r:id="rId53">
        <w:r w:rsidR="00626853" w:rsidRPr="00F948DF">
          <w:rPr>
            <w:color w:val="0000FF"/>
            <w:u w:val="single"/>
          </w:rPr>
          <w:t>https://doi.org/10.1037/cbs0000349</w:t>
        </w:r>
      </w:hyperlink>
    </w:p>
    <w:p w14:paraId="24B3B418" w14:textId="77777777" w:rsidR="00626853" w:rsidRPr="00F948DF" w:rsidRDefault="00626853" w:rsidP="00F948DF">
      <w:pPr>
        <w:ind w:hanging="720"/>
      </w:pPr>
    </w:p>
    <w:p w14:paraId="1D10D5D0" w14:textId="77777777" w:rsidR="00626853" w:rsidRPr="00F948DF" w:rsidRDefault="00000000" w:rsidP="00F948DF">
      <w:pPr>
        <w:ind w:hanging="720"/>
      </w:pPr>
      <w:r w:rsidRPr="00F948DF">
        <w:lastRenderedPageBreak/>
        <w:t xml:space="preserve">Kemp, N. (2010). Texting versus </w:t>
      </w:r>
      <w:proofErr w:type="spellStart"/>
      <w:r w:rsidRPr="00F948DF">
        <w:t>txtng</w:t>
      </w:r>
      <w:proofErr w:type="spellEnd"/>
      <w:r w:rsidRPr="00F948DF">
        <w:t xml:space="preserve">: Reading and writing text messages, and links with other linguistic skills. </w:t>
      </w:r>
      <w:r w:rsidRPr="00F948DF">
        <w:rPr>
          <w:i/>
          <w:iCs/>
        </w:rPr>
        <w:t>Writing Systems Research</w:t>
      </w:r>
      <w:r w:rsidRPr="00F948DF">
        <w:t xml:space="preserve">, </w:t>
      </w:r>
      <w:r w:rsidRPr="00F948DF">
        <w:rPr>
          <w:i/>
          <w:iCs/>
        </w:rPr>
        <w:t>2</w:t>
      </w:r>
      <w:r w:rsidRPr="00F948DF">
        <w:t xml:space="preserve">(1), 53–71. </w:t>
      </w:r>
      <w:hyperlink r:id="rId54">
        <w:r w:rsidR="00626853" w:rsidRPr="00F948DF">
          <w:rPr>
            <w:color w:val="1155CC"/>
            <w:u w:val="single"/>
          </w:rPr>
          <w:t>https://doi.org/10.1093/wsr/wsq002</w:t>
        </w:r>
      </w:hyperlink>
      <w:r w:rsidRPr="00F948DF">
        <w:t xml:space="preserve">. </w:t>
      </w:r>
    </w:p>
    <w:p w14:paraId="29E73EEA" w14:textId="77777777" w:rsidR="00626853" w:rsidRPr="00F948DF" w:rsidRDefault="00626853" w:rsidP="00F948DF">
      <w:pPr>
        <w:ind w:hanging="720"/>
      </w:pPr>
    </w:p>
    <w:p w14:paraId="2765733F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Kemp, N., Wood, C., &amp; Waldron, S. (2014). do </w:t>
      </w:r>
      <w:proofErr w:type="spellStart"/>
      <w:r w:rsidRPr="00F948DF">
        <w:rPr>
          <w:color w:val="222222"/>
          <w:highlight w:val="white"/>
        </w:rPr>
        <w:t>i</w:t>
      </w:r>
      <w:proofErr w:type="spellEnd"/>
      <w:r w:rsidRPr="00F948DF">
        <w:rPr>
          <w:color w:val="222222"/>
          <w:highlight w:val="white"/>
        </w:rPr>
        <w:t xml:space="preserve"> know </w:t>
      </w:r>
      <w:proofErr w:type="spellStart"/>
      <w:r w:rsidRPr="00F948DF">
        <w:rPr>
          <w:color w:val="222222"/>
          <w:highlight w:val="white"/>
        </w:rPr>
        <w:t>its</w:t>
      </w:r>
      <w:proofErr w:type="spellEnd"/>
      <w:r w:rsidRPr="00F948DF">
        <w:rPr>
          <w:color w:val="222222"/>
          <w:highlight w:val="white"/>
        </w:rPr>
        <w:t xml:space="preserve"> wrong: children’s and adults’ use of unconventional grammar in text messaging. </w:t>
      </w:r>
      <w:r w:rsidRPr="00F948DF">
        <w:rPr>
          <w:i/>
          <w:iCs/>
          <w:color w:val="222222"/>
          <w:highlight w:val="white"/>
        </w:rPr>
        <w:t>Reading and writing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27</w:t>
      </w:r>
      <w:r w:rsidRPr="00F948DF">
        <w:rPr>
          <w:color w:val="222222"/>
          <w:highlight w:val="white"/>
        </w:rPr>
        <w:t xml:space="preserve">(9), 1585–1602. </w:t>
      </w:r>
      <w:hyperlink r:id="rId55">
        <w:r w:rsidR="00626853" w:rsidRPr="00F948DF">
          <w:rPr>
            <w:color w:val="1155CC"/>
            <w:highlight w:val="white"/>
            <w:u w:val="single"/>
          </w:rPr>
          <w:t>https://doi.org/10.1007/s11145-014-9508-1</w:t>
        </w:r>
      </w:hyperlink>
      <w:r w:rsidRPr="00F948DF">
        <w:rPr>
          <w:color w:val="222222"/>
          <w:highlight w:val="white"/>
        </w:rPr>
        <w:t xml:space="preserve">. </w:t>
      </w:r>
    </w:p>
    <w:p w14:paraId="7A03025D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607E98C1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proofErr w:type="spellStart"/>
      <w:r w:rsidRPr="00F948DF">
        <w:rPr>
          <w:color w:val="222222"/>
          <w:highlight w:val="white"/>
        </w:rPr>
        <w:t>Khomsah</w:t>
      </w:r>
      <w:proofErr w:type="spellEnd"/>
      <w:r w:rsidRPr="00F948DF">
        <w:rPr>
          <w:color w:val="222222"/>
          <w:highlight w:val="white"/>
        </w:rPr>
        <w:t xml:space="preserve">, S. N. F. S. M., &amp; Ariffin, K. (2024). On the efficacy of instant messaging apps. </w:t>
      </w:r>
      <w:r w:rsidRPr="00F948DF">
        <w:rPr>
          <w:i/>
          <w:iCs/>
          <w:color w:val="222222"/>
          <w:highlight w:val="white"/>
        </w:rPr>
        <w:t>Gading Journal for Social Sciences (e-ISSN 2600-7568)</w:t>
      </w:r>
      <w:r w:rsidRPr="00F948DF">
        <w:rPr>
          <w:color w:val="222222"/>
          <w:highlight w:val="white"/>
        </w:rPr>
        <w:t xml:space="preserve">, </w:t>
      </w:r>
      <w:r w:rsidRPr="00F948DF">
        <w:rPr>
          <w:i/>
          <w:iCs/>
          <w:color w:val="222222"/>
          <w:highlight w:val="white"/>
        </w:rPr>
        <w:t>27</w:t>
      </w:r>
      <w:r w:rsidRPr="00F948DF">
        <w:rPr>
          <w:color w:val="222222"/>
          <w:highlight w:val="white"/>
        </w:rPr>
        <w:t xml:space="preserve">, 34–42. </w:t>
      </w:r>
    </w:p>
    <w:p w14:paraId="73B6FE66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E4A8A89" w14:textId="77777777" w:rsidR="00626853" w:rsidRPr="00F948DF" w:rsidRDefault="00000000" w:rsidP="00F948DF">
      <w:pPr>
        <w:ind w:hanging="720"/>
      </w:pPr>
      <w:r w:rsidRPr="00F948DF">
        <w:t xml:space="preserve">Kobayashi, T., &amp; Boase, J. (2014). Tele-cocooning: Mobile texting and social scope. </w:t>
      </w:r>
      <w:r w:rsidRPr="00F948DF">
        <w:rPr>
          <w:i/>
          <w:iCs/>
        </w:rPr>
        <w:t>Journal of Computer-mediated Communication</w:t>
      </w:r>
      <w:r w:rsidRPr="00F948DF">
        <w:t xml:space="preserve">, </w:t>
      </w:r>
      <w:r w:rsidRPr="00F948DF">
        <w:rPr>
          <w:i/>
          <w:iCs/>
        </w:rPr>
        <w:t>19</w:t>
      </w:r>
      <w:r w:rsidRPr="00F948DF">
        <w:t xml:space="preserve">(3), 681–694. </w:t>
      </w:r>
      <w:hyperlink r:id="rId56">
        <w:r w:rsidR="00626853" w:rsidRPr="00F948DF">
          <w:rPr>
            <w:color w:val="1155CC"/>
            <w:u w:val="single"/>
          </w:rPr>
          <w:t>https://doi.org/10.1111/jcc4.12064</w:t>
        </w:r>
      </w:hyperlink>
      <w:r w:rsidRPr="00F948DF">
        <w:t xml:space="preserve">. </w:t>
      </w:r>
    </w:p>
    <w:p w14:paraId="1CB190CC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630CB295" w14:textId="77777777" w:rsidR="00626853" w:rsidRPr="00F948DF" w:rsidRDefault="00000000" w:rsidP="00F948DF">
      <w:pPr>
        <w:ind w:hanging="720"/>
      </w:pPr>
      <w:r w:rsidRPr="00F948DF">
        <w:t xml:space="preserve">Kuznekoff, J. H., Munz, S., &amp; Titsworth, S. (2015). Mobile phones in the classroom: Examining the effects of texting, Twitter, and message content on student learning. </w:t>
      </w:r>
      <w:r w:rsidRPr="00F948DF">
        <w:rPr>
          <w:i/>
          <w:iCs/>
        </w:rPr>
        <w:t>Communication Education</w:t>
      </w:r>
      <w:r w:rsidRPr="00F948DF">
        <w:t xml:space="preserve">, </w:t>
      </w:r>
      <w:r w:rsidRPr="00F948DF">
        <w:rPr>
          <w:i/>
          <w:iCs/>
        </w:rPr>
        <w:t>64</w:t>
      </w:r>
      <w:r w:rsidRPr="00F948DF">
        <w:t xml:space="preserve">(3), 344–365. </w:t>
      </w:r>
      <w:hyperlink r:id="rId57">
        <w:r w:rsidR="00626853" w:rsidRPr="00F948DF">
          <w:rPr>
            <w:color w:val="1155CC"/>
            <w:u w:val="single"/>
          </w:rPr>
          <w:t>https://doi.org/10.1080/03634523.2015.1038727</w:t>
        </w:r>
      </w:hyperlink>
      <w:r w:rsidRPr="00F948DF">
        <w:t xml:space="preserve">. </w:t>
      </w:r>
    </w:p>
    <w:p w14:paraId="792BDB1D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281D156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Lai, A. (2016). Mobile immersion: an experiment using mobile instant messenger to support second-language learning. </w:t>
      </w:r>
      <w:r w:rsidRPr="00F948DF">
        <w:rPr>
          <w:i/>
          <w:iCs/>
          <w:color w:val="222222"/>
          <w:highlight w:val="white"/>
        </w:rPr>
        <w:t>Interactive Learning Environments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24</w:t>
      </w:r>
      <w:r w:rsidRPr="00F948DF">
        <w:rPr>
          <w:color w:val="222222"/>
          <w:highlight w:val="white"/>
        </w:rPr>
        <w:t xml:space="preserve">(2), 277–290. </w:t>
      </w:r>
      <w:hyperlink r:id="rId58">
        <w:r w:rsidR="00626853" w:rsidRPr="00F948DF">
          <w:rPr>
            <w:color w:val="1155CC"/>
            <w:highlight w:val="white"/>
            <w:u w:val="single"/>
          </w:rPr>
          <w:t>https://doi.org/10.1080/10494820.2015.1113706</w:t>
        </w:r>
      </w:hyperlink>
      <w:r w:rsidRPr="00F948DF">
        <w:rPr>
          <w:color w:val="222222"/>
          <w:highlight w:val="white"/>
        </w:rPr>
        <w:t xml:space="preserve">. </w:t>
      </w:r>
    </w:p>
    <w:p w14:paraId="69489600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0AF5BF6" w14:textId="77777777" w:rsidR="00626853" w:rsidRPr="00F948DF" w:rsidRDefault="00000000" w:rsidP="00F948DF">
      <w:pPr>
        <w:ind w:hanging="720"/>
      </w:pPr>
      <w:r w:rsidRPr="00F948DF">
        <w:t xml:space="preserve">Lawson, D., &amp; Henderson, B. B. (2015). The costs of texting in the classroom. </w:t>
      </w:r>
      <w:r w:rsidRPr="00F948DF">
        <w:rPr>
          <w:i/>
          <w:iCs/>
        </w:rPr>
        <w:t>College Teaching</w:t>
      </w:r>
      <w:r w:rsidRPr="00F948DF">
        <w:t xml:space="preserve">, </w:t>
      </w:r>
      <w:r w:rsidRPr="00F948DF">
        <w:rPr>
          <w:i/>
          <w:iCs/>
        </w:rPr>
        <w:t>63</w:t>
      </w:r>
      <w:r w:rsidRPr="00F948DF">
        <w:t xml:space="preserve">(3), 119–124. </w:t>
      </w:r>
      <w:hyperlink r:id="rId59">
        <w:r w:rsidR="00626853" w:rsidRPr="00F948DF">
          <w:rPr>
            <w:color w:val="1155CC"/>
            <w:u w:val="single"/>
          </w:rPr>
          <w:t>https://doi.org/10.1080/87567555.2015.1019826</w:t>
        </w:r>
      </w:hyperlink>
      <w:r w:rsidRPr="00F948DF">
        <w:t xml:space="preserve">. </w:t>
      </w:r>
    </w:p>
    <w:p w14:paraId="0267BDAB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60E3FFAB" w14:textId="77777777" w:rsidR="00626853" w:rsidRPr="00F948DF" w:rsidRDefault="00000000" w:rsidP="00F948DF">
      <w:pPr>
        <w:ind w:hanging="720"/>
      </w:pPr>
      <w:r w:rsidRPr="00F948DF">
        <w:t xml:space="preserve">Lenhart, A. (2012). </w:t>
      </w:r>
      <w:r w:rsidRPr="00F948DF">
        <w:rPr>
          <w:i/>
          <w:iCs/>
        </w:rPr>
        <w:t>Teens, smartphones &amp; texting.</w:t>
      </w:r>
      <w:r w:rsidRPr="00F948DF">
        <w:t xml:space="preserve"> Pew Research Center. ht</w:t>
      </w:r>
      <w:r w:rsidRPr="00F948DF">
        <w:rPr>
          <w:color w:val="222222"/>
          <w:highlight w:val="white"/>
        </w:rPr>
        <w:t>tps://www.fitsnews.com/wp-content/uploads/2012/03/PIP_Teens_Smartphones_and_Texting.pdf</w:t>
      </w:r>
    </w:p>
    <w:p w14:paraId="25D425F5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56C0E286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Lester, R. T., Manson, M., Semakula, M., Jang, H., </w:t>
      </w:r>
      <w:proofErr w:type="spellStart"/>
      <w:r w:rsidRPr="00F948DF">
        <w:rPr>
          <w:color w:val="222222"/>
          <w:highlight w:val="white"/>
        </w:rPr>
        <w:t>Mugabo</w:t>
      </w:r>
      <w:proofErr w:type="spellEnd"/>
      <w:r w:rsidRPr="00F948DF">
        <w:rPr>
          <w:color w:val="222222"/>
          <w:highlight w:val="white"/>
        </w:rPr>
        <w:t xml:space="preserve">, H., </w:t>
      </w:r>
      <w:proofErr w:type="spellStart"/>
      <w:r w:rsidRPr="00F948DF">
        <w:rPr>
          <w:color w:val="222222"/>
          <w:highlight w:val="white"/>
        </w:rPr>
        <w:t>Magzari</w:t>
      </w:r>
      <w:proofErr w:type="spellEnd"/>
      <w:r w:rsidRPr="00F948DF">
        <w:rPr>
          <w:color w:val="222222"/>
          <w:highlight w:val="white"/>
        </w:rPr>
        <w:t xml:space="preserve">, A., ... &amp; </w:t>
      </w:r>
      <w:proofErr w:type="spellStart"/>
      <w:r w:rsidRPr="00F948DF">
        <w:rPr>
          <w:color w:val="222222"/>
          <w:highlight w:val="white"/>
        </w:rPr>
        <w:t>Nsanzimana</w:t>
      </w:r>
      <w:proofErr w:type="spellEnd"/>
      <w:r w:rsidRPr="00F948DF">
        <w:rPr>
          <w:color w:val="222222"/>
          <w:highlight w:val="white"/>
        </w:rPr>
        <w:t xml:space="preserve">, S. (2025). Natural language processing to evaluate texting conversations between patients and healthcare providers during COVID-19 Home-Based Care in Rwanda at scale. </w:t>
      </w:r>
      <w:r w:rsidRPr="00F948DF">
        <w:rPr>
          <w:i/>
          <w:iCs/>
          <w:color w:val="222222"/>
          <w:highlight w:val="white"/>
        </w:rPr>
        <w:t>PLOS digital health, 4</w:t>
      </w:r>
      <w:r w:rsidRPr="00F948DF">
        <w:rPr>
          <w:color w:val="222222"/>
          <w:highlight w:val="white"/>
        </w:rPr>
        <w:t xml:space="preserve">(1), e0000625. </w:t>
      </w:r>
      <w:hyperlink r:id="rId60">
        <w:r w:rsidR="00626853" w:rsidRPr="00F948DF">
          <w:rPr>
            <w:color w:val="1155CC"/>
            <w:highlight w:val="white"/>
            <w:u w:val="single"/>
          </w:rPr>
          <w:t>https://doi.org/10.1371/journal.pdig.0000625</w:t>
        </w:r>
      </w:hyperlink>
      <w:r w:rsidRPr="00F948DF">
        <w:rPr>
          <w:color w:val="222222"/>
          <w:highlight w:val="white"/>
        </w:rPr>
        <w:t xml:space="preserve">. </w:t>
      </w:r>
    </w:p>
    <w:p w14:paraId="40BF0333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AEA912B" w14:textId="77777777" w:rsidR="00626853" w:rsidRPr="00F948DF" w:rsidRDefault="00000000" w:rsidP="00F948DF">
      <w:pPr>
        <w:ind w:hanging="720"/>
      </w:pPr>
      <w:r w:rsidRPr="00F948DF">
        <w:t xml:space="preserve">Ling, R. (2010). Texting as a life phase medium. </w:t>
      </w:r>
      <w:r w:rsidRPr="00F948DF">
        <w:rPr>
          <w:i/>
          <w:iCs/>
        </w:rPr>
        <w:t>Journal of Computer-mediated Communication</w:t>
      </w:r>
      <w:r w:rsidRPr="00F948DF">
        <w:t xml:space="preserve">, </w:t>
      </w:r>
      <w:r w:rsidRPr="00F948DF">
        <w:rPr>
          <w:i/>
          <w:iCs/>
        </w:rPr>
        <w:t>15</w:t>
      </w:r>
      <w:r w:rsidRPr="00F948DF">
        <w:t xml:space="preserve">(2), 277–292. </w:t>
      </w:r>
      <w:hyperlink r:id="rId61">
        <w:r w:rsidR="00626853" w:rsidRPr="00F948DF">
          <w:rPr>
            <w:color w:val="1155CC"/>
            <w:u w:val="single"/>
          </w:rPr>
          <w:t>https://doi.org/10.1111/j.1083-6101.2010.01520.x</w:t>
        </w:r>
      </w:hyperlink>
      <w:r w:rsidRPr="00F948DF">
        <w:t xml:space="preserve">. </w:t>
      </w:r>
    </w:p>
    <w:p w14:paraId="13D0101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30050FF4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Ling, R., &amp; Baron, N. S. (2007). Text messaging and IM: Linguistic comparison of American college data. </w:t>
      </w:r>
      <w:r w:rsidRPr="00F948DF">
        <w:rPr>
          <w:i/>
          <w:iCs/>
          <w:color w:val="222222"/>
          <w:highlight w:val="white"/>
        </w:rPr>
        <w:t>Journal of language and social psychology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26</w:t>
      </w:r>
      <w:r w:rsidRPr="00F948DF">
        <w:rPr>
          <w:color w:val="222222"/>
          <w:highlight w:val="white"/>
        </w:rPr>
        <w:t xml:space="preserve">(3), 291–298. </w:t>
      </w:r>
      <w:hyperlink r:id="rId62">
        <w:r w:rsidR="00626853" w:rsidRPr="00F948DF">
          <w:rPr>
            <w:color w:val="1155CC"/>
            <w:highlight w:val="white"/>
            <w:u w:val="single"/>
          </w:rPr>
          <w:t>https://doi.org/10.1177/0261927X0630348</w:t>
        </w:r>
      </w:hyperlink>
      <w:r w:rsidRPr="00F948DF">
        <w:rPr>
          <w:color w:val="222222"/>
          <w:highlight w:val="white"/>
        </w:rPr>
        <w:t xml:space="preserve">. </w:t>
      </w:r>
    </w:p>
    <w:p w14:paraId="4D41CAD2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  <w:bookmarkStart w:id="4" w:name="_heading=h.lacklnpsrgya" w:colFirst="0" w:colLast="0"/>
      <w:bookmarkEnd w:id="4"/>
    </w:p>
    <w:p w14:paraId="700EC98E" w14:textId="77777777" w:rsidR="00626853" w:rsidRPr="00F948DF" w:rsidRDefault="00000000" w:rsidP="00F948DF">
      <w:pPr>
        <w:ind w:hanging="720"/>
      </w:pPr>
      <w:r w:rsidRPr="00F948DF">
        <w:t xml:space="preserve">Ling, R., Baron, N. S., Lenhart, A., &amp; Campbell, S. W. (2014). “Girls text really weird”: Gender, texting and identity among teens. </w:t>
      </w:r>
      <w:r w:rsidRPr="00F948DF">
        <w:rPr>
          <w:i/>
          <w:iCs/>
        </w:rPr>
        <w:t>Journal of Children and Media</w:t>
      </w:r>
      <w:r w:rsidRPr="00F948DF">
        <w:t xml:space="preserve">, </w:t>
      </w:r>
      <w:r w:rsidRPr="00F948DF">
        <w:rPr>
          <w:i/>
          <w:iCs/>
        </w:rPr>
        <w:t>8</w:t>
      </w:r>
      <w:r w:rsidRPr="00F948DF">
        <w:t xml:space="preserve">(4), 423–439. </w:t>
      </w:r>
      <w:hyperlink r:id="rId63">
        <w:r w:rsidR="00626853" w:rsidRPr="00F948DF">
          <w:rPr>
            <w:color w:val="1155CC"/>
            <w:u w:val="single"/>
          </w:rPr>
          <w:t>https://doi.org/10.1080/17482798.2014.931290</w:t>
        </w:r>
      </w:hyperlink>
      <w:r w:rsidRPr="00F948DF">
        <w:t xml:space="preserve">. </w:t>
      </w:r>
    </w:p>
    <w:p w14:paraId="025742AD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68A5A483" w14:textId="77777777" w:rsidR="00626853" w:rsidRPr="00F948DF" w:rsidRDefault="00000000" w:rsidP="00F948DF">
      <w:pPr>
        <w:ind w:hanging="720"/>
      </w:pPr>
      <w:r w:rsidRPr="00F948DF">
        <w:lastRenderedPageBreak/>
        <w:t xml:space="preserve">Ling, R., Bertel, T. F., &amp; </w:t>
      </w:r>
      <w:proofErr w:type="spellStart"/>
      <w:r w:rsidRPr="00F948DF">
        <w:t>Sundsøy</w:t>
      </w:r>
      <w:proofErr w:type="spellEnd"/>
      <w:r w:rsidRPr="00F948DF">
        <w:t xml:space="preserve">, P. R. (2012). The socio-demographics of texting: An analysis of traffic data. </w:t>
      </w:r>
      <w:r w:rsidRPr="00F948DF">
        <w:rPr>
          <w:i/>
          <w:iCs/>
        </w:rPr>
        <w:t>New Media &amp; Society</w:t>
      </w:r>
      <w:r w:rsidRPr="00F948DF">
        <w:t xml:space="preserve">, </w:t>
      </w:r>
      <w:r w:rsidRPr="00F948DF">
        <w:rPr>
          <w:i/>
          <w:iCs/>
        </w:rPr>
        <w:t>14</w:t>
      </w:r>
      <w:r w:rsidRPr="00F948DF">
        <w:t xml:space="preserve">(2), 281–298. </w:t>
      </w:r>
      <w:hyperlink r:id="rId64">
        <w:r w:rsidR="00626853" w:rsidRPr="00F948DF">
          <w:rPr>
            <w:color w:val="1155CC"/>
            <w:u w:val="single"/>
          </w:rPr>
          <w:t>https://doi.org/10.1177/1461444811412711</w:t>
        </w:r>
      </w:hyperlink>
      <w:r w:rsidRPr="00F948DF">
        <w:t xml:space="preserve">. </w:t>
      </w:r>
    </w:p>
    <w:p w14:paraId="35A5223D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1B1F572D" w14:textId="77777777" w:rsidR="00626853" w:rsidRPr="00F948DF" w:rsidRDefault="00000000" w:rsidP="00F948DF">
      <w:pPr>
        <w:ind w:hanging="720"/>
      </w:pPr>
      <w:r w:rsidRPr="00F948DF">
        <w:t xml:space="preserve">Lister-Landman, K. M., Domoff, S. E., &amp; Dubow, E. F. (2017). The role of compulsive texting in adolescents’ academic functioning. </w:t>
      </w:r>
      <w:r w:rsidRPr="00F948DF">
        <w:rPr>
          <w:i/>
          <w:iCs/>
        </w:rPr>
        <w:t>Psychology of Popular Media Culture</w:t>
      </w:r>
      <w:r w:rsidRPr="00F948DF">
        <w:t xml:space="preserve">, </w:t>
      </w:r>
      <w:r w:rsidRPr="00F948DF">
        <w:rPr>
          <w:i/>
          <w:iCs/>
        </w:rPr>
        <w:t>6</w:t>
      </w:r>
      <w:r w:rsidRPr="00F948DF">
        <w:t xml:space="preserve">(4), 311–325. </w:t>
      </w:r>
      <w:hyperlink r:id="rId65">
        <w:r w:rsidR="00626853" w:rsidRPr="00F948DF">
          <w:rPr>
            <w:color w:val="1155CC"/>
            <w:u w:val="single"/>
          </w:rPr>
          <w:t>https://doi.org/10.1037/ppm0000100</w:t>
        </w:r>
      </w:hyperlink>
      <w:r w:rsidRPr="00F948DF">
        <w:t xml:space="preserve">. </w:t>
      </w:r>
    </w:p>
    <w:p w14:paraId="1C602B19" w14:textId="77777777" w:rsidR="00626853" w:rsidRPr="00F948DF" w:rsidRDefault="00626853" w:rsidP="00F948DF">
      <w:pPr>
        <w:ind w:hanging="720"/>
      </w:pPr>
    </w:p>
    <w:p w14:paraId="30621814" w14:textId="77777777" w:rsidR="00626853" w:rsidRPr="00F948DF" w:rsidRDefault="00000000" w:rsidP="00F948DF">
      <w:pPr>
        <w:ind w:hanging="720"/>
      </w:pPr>
      <w:r w:rsidRPr="00F948DF">
        <w:t xml:space="preserve">Luo, S. (2014). Effects of texting on satisfaction in romantic relationships: The role of attachment.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33</w:t>
      </w:r>
      <w:r w:rsidRPr="00F948DF">
        <w:t xml:space="preserve">, 145–152. </w:t>
      </w:r>
      <w:hyperlink r:id="rId66">
        <w:r w:rsidR="00626853" w:rsidRPr="00F948DF">
          <w:rPr>
            <w:color w:val="1155CC"/>
            <w:u w:val="single"/>
          </w:rPr>
          <w:t>https://doi.org/10.1016/j.chb.2014.01.014</w:t>
        </w:r>
      </w:hyperlink>
      <w:r w:rsidRPr="00F948DF">
        <w:t xml:space="preserve">. </w:t>
      </w:r>
    </w:p>
    <w:p w14:paraId="3E42815F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1869E5A4" w14:textId="77777777" w:rsidR="00626853" w:rsidRPr="00F948DF" w:rsidRDefault="00000000" w:rsidP="00F948DF">
      <w:pPr>
        <w:ind w:hanging="720"/>
      </w:pPr>
      <w:r w:rsidRPr="00F948DF">
        <w:t xml:space="preserve">McDonald, S. (2013). The effects and predictor value of in-class texting behavior on final course grades. </w:t>
      </w:r>
      <w:r w:rsidRPr="00F948DF">
        <w:rPr>
          <w:i/>
          <w:iCs/>
        </w:rPr>
        <w:t>College Student Journal</w:t>
      </w:r>
      <w:r w:rsidRPr="00F948DF">
        <w:t xml:space="preserve">, </w:t>
      </w:r>
      <w:r w:rsidRPr="00F948DF">
        <w:rPr>
          <w:i/>
          <w:iCs/>
        </w:rPr>
        <w:t>47</w:t>
      </w:r>
      <w:r w:rsidRPr="00F948DF">
        <w:t>(1), 34–40.</w:t>
      </w:r>
    </w:p>
    <w:p w14:paraId="319B8D09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377E5E8C" w14:textId="77777777" w:rsidR="00626853" w:rsidRPr="00F948DF" w:rsidRDefault="00000000" w:rsidP="00F948DF">
      <w:pPr>
        <w:ind w:hanging="720"/>
      </w:pPr>
      <w:r w:rsidRPr="00F948DF">
        <w:t xml:space="preserve">McKeever, J. D., Schultheis, M. T., Padmanaban, V., &amp; Blasco, A. (2013). Driver performance while texting: Even a little is too much. </w:t>
      </w:r>
      <w:r w:rsidRPr="00F948DF">
        <w:rPr>
          <w:i/>
          <w:iCs/>
        </w:rPr>
        <w:t>Traffic Injury Prevention</w:t>
      </w:r>
      <w:r w:rsidRPr="00F948DF">
        <w:t xml:space="preserve">, </w:t>
      </w:r>
      <w:r w:rsidRPr="00F948DF">
        <w:rPr>
          <w:i/>
          <w:iCs/>
        </w:rPr>
        <w:t>14</w:t>
      </w:r>
      <w:r w:rsidRPr="00F948DF">
        <w:t xml:space="preserve">(2), 132–137. </w:t>
      </w:r>
      <w:hyperlink r:id="rId67">
        <w:r w:rsidR="00626853" w:rsidRPr="00F948DF">
          <w:rPr>
            <w:color w:val="1155CC"/>
            <w:u w:val="single"/>
          </w:rPr>
          <w:t>https://doi.org/10.1080/15389588.2012.699695</w:t>
        </w:r>
      </w:hyperlink>
      <w:r w:rsidRPr="00F948DF">
        <w:t xml:space="preserve">. </w:t>
      </w:r>
    </w:p>
    <w:p w14:paraId="05FDF74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B033CA5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Mohammed, B. B. (2024). The effect of WhatsApp text messaging style on students’ writing capability in Umar Suleiman College of Education </w:t>
      </w:r>
      <w:proofErr w:type="spellStart"/>
      <w:r w:rsidRPr="00F948DF">
        <w:rPr>
          <w:color w:val="222222"/>
          <w:highlight w:val="white"/>
        </w:rPr>
        <w:t>Gashua</w:t>
      </w:r>
      <w:proofErr w:type="spellEnd"/>
      <w:r w:rsidRPr="00F948DF">
        <w:rPr>
          <w:color w:val="222222"/>
          <w:highlight w:val="white"/>
        </w:rPr>
        <w:t xml:space="preserve">. </w:t>
      </w:r>
      <w:r w:rsidRPr="00F948DF">
        <w:rPr>
          <w:i/>
          <w:iCs/>
          <w:color w:val="222222"/>
          <w:highlight w:val="white"/>
        </w:rPr>
        <w:t>International Journal of Innovative Language, Literature &amp; Art Studies</w:t>
      </w:r>
      <w:r w:rsidRPr="00F948DF">
        <w:rPr>
          <w:color w:val="222222"/>
          <w:highlight w:val="white"/>
        </w:rPr>
        <w:t xml:space="preserve">, </w:t>
      </w:r>
      <w:r w:rsidRPr="00F948DF">
        <w:rPr>
          <w:i/>
          <w:iCs/>
          <w:color w:val="222222"/>
          <w:highlight w:val="white"/>
        </w:rPr>
        <w:t>12</w:t>
      </w:r>
      <w:r w:rsidRPr="00F948DF">
        <w:rPr>
          <w:color w:val="222222"/>
          <w:highlight w:val="white"/>
        </w:rPr>
        <w:t>(1), 1–9.</w:t>
      </w:r>
    </w:p>
    <w:p w14:paraId="463A8372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DD18FD8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Mohebbi, A. (2025). Enabling learner independence and self-regulation in language education using AI tools: a systematic review. </w:t>
      </w:r>
      <w:r w:rsidRPr="00F948DF">
        <w:rPr>
          <w:i/>
          <w:iCs/>
          <w:color w:val="222222"/>
          <w:highlight w:val="white"/>
        </w:rPr>
        <w:t>Cogent Education, 12</w:t>
      </w:r>
      <w:r w:rsidRPr="00F948DF">
        <w:rPr>
          <w:color w:val="222222"/>
          <w:highlight w:val="white"/>
        </w:rPr>
        <w:t xml:space="preserve">(1), 2433814. </w:t>
      </w:r>
      <w:hyperlink r:id="rId68">
        <w:r w:rsidR="00626853" w:rsidRPr="00F948DF">
          <w:rPr>
            <w:color w:val="1155CC"/>
            <w:highlight w:val="white"/>
            <w:u w:val="single"/>
          </w:rPr>
          <w:t>https://doi.org/10.1080/2331186X.2024.2433814</w:t>
        </w:r>
      </w:hyperlink>
      <w:r w:rsidRPr="00F948DF">
        <w:rPr>
          <w:color w:val="222222"/>
          <w:highlight w:val="white"/>
        </w:rPr>
        <w:t xml:space="preserve">. </w:t>
      </w:r>
    </w:p>
    <w:p w14:paraId="7B882CBA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3228E4EA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bookmarkStart w:id="5" w:name="_heading=h.pmclrlkmi8js" w:colFirst="0" w:colLast="0"/>
      <w:bookmarkEnd w:id="5"/>
      <w:r w:rsidRPr="00F948DF">
        <w:rPr>
          <w:color w:val="222222"/>
          <w:highlight w:val="white"/>
        </w:rPr>
        <w:t xml:space="preserve">Montes-Alcalá, C. (2024). Bilingual texting in the age of emoji: Spanish–English code-switching in SMS. </w:t>
      </w:r>
      <w:r w:rsidRPr="00F948DF">
        <w:rPr>
          <w:i/>
          <w:iCs/>
          <w:color w:val="222222"/>
          <w:highlight w:val="white"/>
        </w:rPr>
        <w:t>Languages</w:t>
      </w:r>
      <w:r w:rsidRPr="00F948DF">
        <w:rPr>
          <w:color w:val="222222"/>
          <w:highlight w:val="white"/>
        </w:rPr>
        <w:t xml:space="preserve">, </w:t>
      </w:r>
      <w:r w:rsidRPr="00F948DF">
        <w:rPr>
          <w:i/>
          <w:iCs/>
          <w:color w:val="222222"/>
          <w:highlight w:val="white"/>
        </w:rPr>
        <w:t>9</w:t>
      </w:r>
      <w:r w:rsidRPr="00F948DF">
        <w:rPr>
          <w:color w:val="222222"/>
          <w:highlight w:val="white"/>
        </w:rPr>
        <w:t xml:space="preserve">(4), 144. </w:t>
      </w:r>
      <w:hyperlink r:id="rId69">
        <w:r w:rsidR="00626853" w:rsidRPr="00F948DF">
          <w:rPr>
            <w:color w:val="0000FF"/>
            <w:highlight w:val="white"/>
            <w:u w:val="single"/>
          </w:rPr>
          <w:t>https://doi.org/10.3390/languages9040144</w:t>
        </w:r>
      </w:hyperlink>
    </w:p>
    <w:p w14:paraId="65E2BCE6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6759FDE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>Morgan, M. (2008). More productive use of technology in the ESL/EFL classroom. </w:t>
      </w:r>
      <w:r w:rsidRPr="00F948DF">
        <w:rPr>
          <w:i/>
          <w:iCs/>
          <w:color w:val="222222"/>
          <w:highlight w:val="white"/>
        </w:rPr>
        <w:t>The Internet TESL Journal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14</w:t>
      </w:r>
      <w:r w:rsidRPr="00F948DF">
        <w:rPr>
          <w:color w:val="222222"/>
          <w:highlight w:val="white"/>
        </w:rPr>
        <w:t>(7), 133–158.</w:t>
      </w:r>
    </w:p>
    <w:p w14:paraId="2982D919" w14:textId="77777777" w:rsidR="00626853" w:rsidRPr="00F948DF" w:rsidRDefault="00626853" w:rsidP="00F948DF">
      <w:pPr>
        <w:ind w:hanging="720"/>
      </w:pPr>
    </w:p>
    <w:p w14:paraId="1BCF5892" w14:textId="77777777" w:rsidR="00626853" w:rsidRPr="00F948DF" w:rsidRDefault="00000000" w:rsidP="00F948DF">
      <w:pPr>
        <w:ind w:hanging="720"/>
      </w:pPr>
      <w:r w:rsidRPr="00F948DF">
        <w:t xml:space="preserve">Murdock, K. K. (2013). Texting while stressed: Implications for students’ burnout, sleep, and well-being. </w:t>
      </w:r>
      <w:r w:rsidRPr="00F948DF">
        <w:rPr>
          <w:i/>
          <w:iCs/>
        </w:rPr>
        <w:t>Psychology of Popular Media Culture</w:t>
      </w:r>
      <w:r w:rsidRPr="00F948DF">
        <w:t xml:space="preserve">, </w:t>
      </w:r>
      <w:r w:rsidRPr="00F948DF">
        <w:rPr>
          <w:i/>
          <w:iCs/>
        </w:rPr>
        <w:t>2</w:t>
      </w:r>
      <w:r w:rsidRPr="00F948DF">
        <w:t>(4), 207–221. https://murdocklab.academic.wlu.edu/files/2019/03/Texting-while-Stressed-pdf.pdf</w:t>
      </w:r>
    </w:p>
    <w:p w14:paraId="7C858D43" w14:textId="77777777" w:rsidR="00626853" w:rsidRPr="00F948DF" w:rsidRDefault="00626853" w:rsidP="00F948DF">
      <w:pPr>
        <w:ind w:hanging="720"/>
      </w:pPr>
    </w:p>
    <w:p w14:paraId="2A893455" w14:textId="77777777" w:rsidR="00626853" w:rsidRPr="00F948DF" w:rsidRDefault="00000000" w:rsidP="00F948DF">
      <w:pPr>
        <w:ind w:hanging="720"/>
      </w:pPr>
      <w:proofErr w:type="spellStart"/>
      <w:r w:rsidRPr="00F948DF">
        <w:t>Nemme</w:t>
      </w:r>
      <w:proofErr w:type="spellEnd"/>
      <w:r w:rsidRPr="00F948DF">
        <w:t xml:space="preserve">, H. E., &amp; White, K. M. (2010). Texting while driving: Psychosocial influences on young people's texting intentions and </w:t>
      </w:r>
      <w:proofErr w:type="spellStart"/>
      <w:r w:rsidRPr="00F948DF">
        <w:t>behaviour</w:t>
      </w:r>
      <w:proofErr w:type="spellEnd"/>
      <w:r w:rsidRPr="00F948DF">
        <w:t xml:space="preserve">. </w:t>
      </w:r>
      <w:r w:rsidRPr="00F948DF">
        <w:rPr>
          <w:i/>
          <w:iCs/>
        </w:rPr>
        <w:t>Accident Analysis &amp; Prevention</w:t>
      </w:r>
      <w:r w:rsidRPr="00F948DF">
        <w:t xml:space="preserve">, </w:t>
      </w:r>
      <w:r w:rsidRPr="00F948DF">
        <w:rPr>
          <w:i/>
          <w:iCs/>
        </w:rPr>
        <w:t>42</w:t>
      </w:r>
      <w:r w:rsidRPr="00F948DF">
        <w:t xml:space="preserve">(4), 1257–1265. </w:t>
      </w:r>
      <w:hyperlink r:id="rId70">
        <w:r w:rsidR="00626853" w:rsidRPr="00F948DF">
          <w:rPr>
            <w:color w:val="1155CC"/>
            <w:u w:val="single"/>
          </w:rPr>
          <w:t>https://doi.org/10.1016/j.aap.2010.01.019</w:t>
        </w:r>
      </w:hyperlink>
      <w:r w:rsidRPr="00F948DF">
        <w:t xml:space="preserve">. </w:t>
      </w:r>
    </w:p>
    <w:p w14:paraId="6CA9776B" w14:textId="77777777" w:rsidR="00626853" w:rsidRPr="00F948DF" w:rsidRDefault="00626853" w:rsidP="00F948DF">
      <w:pPr>
        <w:ind w:hanging="720"/>
      </w:pPr>
    </w:p>
    <w:p w14:paraId="3C573C35" w14:textId="77777777" w:rsidR="00626853" w:rsidRPr="00F948DF" w:rsidRDefault="00000000" w:rsidP="00F948DF">
      <w:pPr>
        <w:ind w:hanging="720"/>
      </w:pPr>
      <w:r w:rsidRPr="00F948DF">
        <w:t xml:space="preserve">Neumayer, C., &amp; Stald, G. (2014). The mobile phone in street protest: Texting, tweeting, tracking, and tracing. </w:t>
      </w:r>
      <w:r w:rsidRPr="00F948DF">
        <w:rPr>
          <w:i/>
          <w:iCs/>
        </w:rPr>
        <w:t>Mobile Media &amp; Communication</w:t>
      </w:r>
      <w:r w:rsidRPr="00F948DF">
        <w:t xml:space="preserve">, </w:t>
      </w:r>
      <w:r w:rsidRPr="00F948DF">
        <w:rPr>
          <w:i/>
          <w:iCs/>
        </w:rPr>
        <w:t>2</w:t>
      </w:r>
      <w:r w:rsidRPr="00F948DF">
        <w:t xml:space="preserve">(2), 117–133. </w:t>
      </w:r>
      <w:hyperlink r:id="rId71">
        <w:r w:rsidR="00626853" w:rsidRPr="00F948DF">
          <w:rPr>
            <w:color w:val="1155CC"/>
            <w:u w:val="single"/>
          </w:rPr>
          <w:t>https://doi.org/10.1177/2050157913513255</w:t>
        </w:r>
      </w:hyperlink>
      <w:r w:rsidRPr="00F948DF">
        <w:t xml:space="preserve">. </w:t>
      </w:r>
    </w:p>
    <w:p w14:paraId="79AD8C4D" w14:textId="77777777" w:rsidR="00626853" w:rsidRPr="00F948DF" w:rsidRDefault="00626853" w:rsidP="00F948DF">
      <w:pPr>
        <w:ind w:hanging="720"/>
      </w:pPr>
    </w:p>
    <w:p w14:paraId="11EC5804" w14:textId="77777777" w:rsidR="00626853" w:rsidRPr="00F948DF" w:rsidRDefault="00000000" w:rsidP="00F948DF">
      <w:pPr>
        <w:ind w:hanging="720"/>
      </w:pPr>
      <w:proofErr w:type="spellStart"/>
      <w:r w:rsidRPr="00F948DF">
        <w:lastRenderedPageBreak/>
        <w:t>Ostrager</w:t>
      </w:r>
      <w:proofErr w:type="spellEnd"/>
      <w:r w:rsidRPr="00F948DF">
        <w:t xml:space="preserve">, B. (2010). SMS. OMG! LOL! TTYL: Translating the law to accommodate today's teens and the evolution from texting to sexting. </w:t>
      </w:r>
      <w:r w:rsidRPr="00F948DF">
        <w:rPr>
          <w:i/>
          <w:iCs/>
        </w:rPr>
        <w:t>Family Court Review</w:t>
      </w:r>
      <w:r w:rsidRPr="00F948DF">
        <w:t xml:space="preserve">, </w:t>
      </w:r>
      <w:r w:rsidRPr="00F948DF">
        <w:rPr>
          <w:i/>
          <w:iCs/>
        </w:rPr>
        <w:t>48</w:t>
      </w:r>
      <w:r w:rsidRPr="00F948DF">
        <w:t xml:space="preserve">(4), 712–726. </w:t>
      </w:r>
      <w:hyperlink r:id="rId72">
        <w:r w:rsidR="00626853" w:rsidRPr="00F948DF">
          <w:rPr>
            <w:color w:val="1155CC"/>
            <w:u w:val="single"/>
          </w:rPr>
          <w:t>https://doi.org/10.1111/j.1744-1617.2010.01345.x</w:t>
        </w:r>
      </w:hyperlink>
      <w:r w:rsidRPr="00F948DF">
        <w:t xml:space="preserve">. </w:t>
      </w:r>
    </w:p>
    <w:p w14:paraId="32F9569D" w14:textId="77777777" w:rsidR="00626853" w:rsidRPr="00F948DF" w:rsidRDefault="00626853" w:rsidP="00F948DF">
      <w:pPr>
        <w:ind w:hanging="720"/>
      </w:pPr>
    </w:p>
    <w:p w14:paraId="227C919D" w14:textId="77777777" w:rsidR="00626853" w:rsidRPr="00F948DF" w:rsidRDefault="00000000" w:rsidP="00F948DF">
      <w:pPr>
        <w:ind w:hanging="720"/>
      </w:pPr>
      <w:r w:rsidRPr="00F948DF">
        <w:t xml:space="preserve">Pawar, S., Park, J., Jin, J., Arora, A., Myung, J., Yadav, S., </w:t>
      </w:r>
      <w:proofErr w:type="spellStart"/>
      <w:r w:rsidRPr="00F948DF">
        <w:t>Haznitrama</w:t>
      </w:r>
      <w:proofErr w:type="spellEnd"/>
      <w:r w:rsidRPr="00F948DF">
        <w:t xml:space="preserve">, F.G., Song, I., Oh, A., &amp; Augenstein, I. (2025). Survey of cultural awareness in language models: Text and beyond. </w:t>
      </w:r>
      <w:r w:rsidRPr="00F948DF">
        <w:rPr>
          <w:i/>
          <w:iCs/>
        </w:rPr>
        <w:t>Computational Linguistics</w:t>
      </w:r>
      <w:r w:rsidRPr="00F948DF">
        <w:t xml:space="preserve">, 1–96. </w:t>
      </w:r>
      <w:hyperlink r:id="rId73">
        <w:r w:rsidR="00626853" w:rsidRPr="00F948DF">
          <w:rPr>
            <w:color w:val="1155CC"/>
            <w:u w:val="single"/>
          </w:rPr>
          <w:t>https://doi.org/10.1162/COLI.a.14</w:t>
        </w:r>
      </w:hyperlink>
      <w:r w:rsidRPr="00F948DF">
        <w:t xml:space="preserve">. </w:t>
      </w:r>
    </w:p>
    <w:p w14:paraId="1FEAFFF1" w14:textId="77777777" w:rsidR="00626853" w:rsidRPr="00F948DF" w:rsidRDefault="00626853" w:rsidP="00F948DF">
      <w:pPr>
        <w:ind w:hanging="720"/>
      </w:pPr>
    </w:p>
    <w:p w14:paraId="1569741B" w14:textId="77777777" w:rsidR="00626853" w:rsidRPr="00F948DF" w:rsidRDefault="00000000" w:rsidP="00F948DF">
      <w:pPr>
        <w:ind w:hanging="720"/>
      </w:pPr>
      <w:r w:rsidRPr="00F948DF">
        <w:t xml:space="preserve">Pettijohn, T. F., Frazier, E., Rieser, E., Vaughn, N., &amp; Hupp-Wilds, B. (2015). Classroom texting in college students. </w:t>
      </w:r>
      <w:r w:rsidRPr="00F948DF">
        <w:rPr>
          <w:i/>
          <w:iCs/>
        </w:rPr>
        <w:t>College Student Journal</w:t>
      </w:r>
      <w:r w:rsidRPr="00F948DF">
        <w:t xml:space="preserve">, </w:t>
      </w:r>
      <w:r w:rsidRPr="00F948DF">
        <w:rPr>
          <w:i/>
          <w:iCs/>
        </w:rPr>
        <w:t>49</w:t>
      </w:r>
      <w:r w:rsidRPr="00F948DF">
        <w:t>(4), 513–516.</w:t>
      </w:r>
    </w:p>
    <w:p w14:paraId="0997E217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2C93B43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Petukhova, A., Matos-Carvalho, J. P., &amp; </w:t>
      </w:r>
      <w:proofErr w:type="spellStart"/>
      <w:r w:rsidRPr="00F948DF">
        <w:rPr>
          <w:color w:val="222222"/>
          <w:highlight w:val="white"/>
        </w:rPr>
        <w:t>Fachada</w:t>
      </w:r>
      <w:proofErr w:type="spellEnd"/>
      <w:r w:rsidRPr="00F948DF">
        <w:rPr>
          <w:color w:val="222222"/>
          <w:highlight w:val="white"/>
        </w:rPr>
        <w:t xml:space="preserve">, N. (2025). Text clustering with large language model embeddings. </w:t>
      </w:r>
      <w:r w:rsidRPr="00F948DF">
        <w:rPr>
          <w:i/>
          <w:iCs/>
          <w:color w:val="222222"/>
          <w:highlight w:val="white"/>
        </w:rPr>
        <w:t xml:space="preserve">International Journal of Cognitive Computing in Engineering, 6, </w:t>
      </w:r>
      <w:r w:rsidRPr="00F948DF">
        <w:rPr>
          <w:color w:val="222222"/>
          <w:highlight w:val="white"/>
        </w:rPr>
        <w:t xml:space="preserve">100–108. </w:t>
      </w:r>
      <w:hyperlink r:id="rId74">
        <w:r w:rsidR="00626853" w:rsidRPr="00F948DF">
          <w:rPr>
            <w:color w:val="1155CC"/>
            <w:highlight w:val="white"/>
            <w:u w:val="single"/>
          </w:rPr>
          <w:t>https://doi.org/10.1016/j.ijcce.2024.11.004</w:t>
        </w:r>
      </w:hyperlink>
      <w:r w:rsidRPr="00F948DF">
        <w:rPr>
          <w:color w:val="222222"/>
          <w:highlight w:val="white"/>
        </w:rPr>
        <w:t xml:space="preserve">. </w:t>
      </w:r>
    </w:p>
    <w:p w14:paraId="1CF347F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3C1BB0C8" w14:textId="77777777" w:rsidR="00626853" w:rsidRPr="00F948DF" w:rsidRDefault="00000000" w:rsidP="00F948DF">
      <w:pPr>
        <w:ind w:hanging="720"/>
      </w:pPr>
      <w:bookmarkStart w:id="6" w:name="_heading=h.e86futq481i0" w:colFirst="0" w:colLast="0"/>
      <w:bookmarkEnd w:id="6"/>
      <w:proofErr w:type="spellStart"/>
      <w:r w:rsidRPr="00F948DF">
        <w:t>Pimmer</w:t>
      </w:r>
      <w:proofErr w:type="spellEnd"/>
      <w:r w:rsidRPr="00F948DF">
        <w:t xml:space="preserve">, C., &amp; </w:t>
      </w:r>
      <w:proofErr w:type="spellStart"/>
      <w:r w:rsidRPr="00F948DF">
        <w:t>Rambe</w:t>
      </w:r>
      <w:proofErr w:type="spellEnd"/>
      <w:r w:rsidRPr="00F948DF">
        <w:t xml:space="preserve">, P. (2018). The inherent tensions of “Instant Education”: A critical review of mobile instant messaging. </w:t>
      </w:r>
      <w:r w:rsidRPr="00F948DF">
        <w:rPr>
          <w:i/>
          <w:iCs/>
        </w:rPr>
        <w:t>International Review of Research in Open and Distributed Learning</w:t>
      </w:r>
      <w:r w:rsidRPr="00F948DF">
        <w:t xml:space="preserve">, </w:t>
      </w:r>
      <w:r w:rsidRPr="00F948DF">
        <w:rPr>
          <w:i/>
          <w:iCs/>
        </w:rPr>
        <w:t>19</w:t>
      </w:r>
      <w:r w:rsidRPr="00F948DF">
        <w:t xml:space="preserve">(5), 219–237.  </w:t>
      </w:r>
      <w:hyperlink r:id="rId75">
        <w:r w:rsidR="00626853" w:rsidRPr="00F948DF">
          <w:rPr>
            <w:color w:val="1155CC"/>
            <w:u w:val="single"/>
          </w:rPr>
          <w:t>https://doi.org/10.19173/irrodl.v19i5.3765</w:t>
        </w:r>
      </w:hyperlink>
      <w:r w:rsidRPr="00F948DF">
        <w:t xml:space="preserve">. </w:t>
      </w:r>
    </w:p>
    <w:p w14:paraId="0D59C665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81CCD15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Pine, A., Cooper, E., Guzmán, D., Joanis, E., Kazantseva, A., Krekoski, R., ... &amp; Yamagishi, J. (2025). Speech generation for indigenous language education. </w:t>
      </w:r>
      <w:r w:rsidRPr="00F948DF">
        <w:rPr>
          <w:i/>
          <w:iCs/>
          <w:color w:val="222222"/>
          <w:highlight w:val="white"/>
        </w:rPr>
        <w:t>Computer Speech &amp; Language, 90,</w:t>
      </w:r>
      <w:r w:rsidRPr="00F948DF">
        <w:rPr>
          <w:color w:val="222222"/>
          <w:highlight w:val="white"/>
        </w:rPr>
        <w:t xml:space="preserve"> 101723. </w:t>
      </w:r>
      <w:hyperlink r:id="rId76">
        <w:r w:rsidR="00626853" w:rsidRPr="00F948DF">
          <w:rPr>
            <w:color w:val="1155CC"/>
            <w:highlight w:val="white"/>
            <w:u w:val="single"/>
          </w:rPr>
          <w:t>https://doi.org/10.1016/j.csl.2024.101723</w:t>
        </w:r>
      </w:hyperlink>
      <w:r w:rsidRPr="00F948DF">
        <w:rPr>
          <w:color w:val="222222"/>
          <w:highlight w:val="white"/>
        </w:rPr>
        <w:t xml:space="preserve">. </w:t>
      </w:r>
    </w:p>
    <w:p w14:paraId="13F487E8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70E8AA0" w14:textId="77777777" w:rsidR="00626853" w:rsidRPr="00F948DF" w:rsidRDefault="00000000" w:rsidP="00F948DF">
      <w:pPr>
        <w:ind w:hanging="720"/>
      </w:pPr>
      <w:proofErr w:type="spellStart"/>
      <w:r w:rsidRPr="00F948DF">
        <w:rPr>
          <w:color w:val="222222"/>
          <w:highlight w:val="white"/>
        </w:rPr>
        <w:t>Plester</w:t>
      </w:r>
      <w:proofErr w:type="spellEnd"/>
      <w:r w:rsidRPr="00F948DF">
        <w:rPr>
          <w:color w:val="222222"/>
          <w:highlight w:val="white"/>
        </w:rPr>
        <w:t>, B., &amp; Wood, C. (2009). Exploring relationships between traditional and new media literacies: British preteen texters at school. </w:t>
      </w:r>
      <w:r w:rsidRPr="00F948DF">
        <w:rPr>
          <w:i/>
          <w:iCs/>
          <w:color w:val="222222"/>
          <w:highlight w:val="white"/>
        </w:rPr>
        <w:t>Journal of Computer‐Mediated Communication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14</w:t>
      </w:r>
      <w:r w:rsidRPr="00F948DF">
        <w:rPr>
          <w:color w:val="222222"/>
          <w:highlight w:val="white"/>
        </w:rPr>
        <w:t xml:space="preserve">(4), 1108–1129. </w:t>
      </w:r>
      <w:hyperlink r:id="rId77">
        <w:r w:rsidR="00626853" w:rsidRPr="00F948DF">
          <w:rPr>
            <w:color w:val="1155CC"/>
            <w:highlight w:val="white"/>
            <w:u w:val="single"/>
          </w:rPr>
          <w:t>https://doi.org/10.1111/j.1083-6101.2009.01483.x</w:t>
        </w:r>
      </w:hyperlink>
      <w:r w:rsidRPr="00F948DF">
        <w:rPr>
          <w:color w:val="222222"/>
          <w:highlight w:val="white"/>
        </w:rPr>
        <w:t xml:space="preserve">. </w:t>
      </w:r>
    </w:p>
    <w:p w14:paraId="73E8F091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4A61DFB7" w14:textId="77777777" w:rsidR="00626853" w:rsidRPr="00F948DF" w:rsidRDefault="00000000" w:rsidP="00F948DF">
      <w:pPr>
        <w:ind w:hanging="720"/>
      </w:pPr>
      <w:proofErr w:type="spellStart"/>
      <w:r w:rsidRPr="00F948DF">
        <w:rPr>
          <w:color w:val="222222"/>
          <w:highlight w:val="white"/>
        </w:rPr>
        <w:t>Plester</w:t>
      </w:r>
      <w:proofErr w:type="spellEnd"/>
      <w:r w:rsidRPr="00F948DF">
        <w:rPr>
          <w:color w:val="222222"/>
          <w:highlight w:val="white"/>
        </w:rPr>
        <w:t xml:space="preserve">, B., Wood, C., &amp; Bell, V. (2008). Txt msg n school literacy: Does texting and knowledge of text abbreviations adversely affect children's literacy </w:t>
      </w:r>
      <w:proofErr w:type="gramStart"/>
      <w:r w:rsidRPr="00F948DF">
        <w:rPr>
          <w:color w:val="222222"/>
          <w:highlight w:val="white"/>
        </w:rPr>
        <w:t>attainment?.</w:t>
      </w:r>
      <w:proofErr w:type="gramEnd"/>
      <w:r w:rsidRPr="00F948DF">
        <w:rPr>
          <w:color w:val="222222"/>
          <w:highlight w:val="white"/>
        </w:rPr>
        <w:t> </w:t>
      </w:r>
      <w:r w:rsidRPr="00F948DF">
        <w:rPr>
          <w:i/>
          <w:iCs/>
          <w:color w:val="222222"/>
          <w:highlight w:val="white"/>
        </w:rPr>
        <w:t>Literacy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42</w:t>
      </w:r>
      <w:r w:rsidRPr="00F948DF">
        <w:rPr>
          <w:color w:val="222222"/>
          <w:highlight w:val="white"/>
        </w:rPr>
        <w:t xml:space="preserve">(3), 137–144. </w:t>
      </w:r>
      <w:hyperlink r:id="rId78">
        <w:r w:rsidR="00626853" w:rsidRPr="00F948DF">
          <w:rPr>
            <w:color w:val="1155CC"/>
            <w:highlight w:val="white"/>
            <w:u w:val="single"/>
          </w:rPr>
          <w:t>https://doi.org/10.1111/j.1741-4369.2008.00489.x</w:t>
        </w:r>
      </w:hyperlink>
      <w:r w:rsidRPr="00F948DF">
        <w:rPr>
          <w:color w:val="222222"/>
          <w:highlight w:val="white"/>
        </w:rPr>
        <w:t xml:space="preserve">. </w:t>
      </w:r>
    </w:p>
    <w:p w14:paraId="27D03ED5" w14:textId="77777777" w:rsidR="00626853" w:rsidRPr="00F948DF" w:rsidRDefault="00626853" w:rsidP="00F948DF">
      <w:pPr>
        <w:ind w:hanging="720"/>
      </w:pPr>
    </w:p>
    <w:p w14:paraId="7B073290" w14:textId="77777777" w:rsidR="00626853" w:rsidRPr="00F948DF" w:rsidRDefault="00000000" w:rsidP="00F948DF">
      <w:pPr>
        <w:ind w:hanging="720"/>
      </w:pPr>
      <w:proofErr w:type="spellStart"/>
      <w:r w:rsidRPr="00F948DF">
        <w:t>Plester</w:t>
      </w:r>
      <w:proofErr w:type="spellEnd"/>
      <w:r w:rsidRPr="00F948DF">
        <w:t xml:space="preserve">, B., Wood, C., &amp; Joshi, P. (2009). Exploring the relationship between children’s knowledge of text message abbreviations and school literacy outcomes. </w:t>
      </w:r>
      <w:r w:rsidRPr="00F948DF">
        <w:rPr>
          <w:i/>
          <w:iCs/>
        </w:rPr>
        <w:t>British Journal of Developmental Psychology</w:t>
      </w:r>
      <w:r w:rsidRPr="00F948DF">
        <w:t xml:space="preserve">, </w:t>
      </w:r>
      <w:r w:rsidRPr="00F948DF">
        <w:rPr>
          <w:i/>
          <w:iCs/>
        </w:rPr>
        <w:t>27</w:t>
      </w:r>
      <w:r w:rsidRPr="00F948DF">
        <w:t xml:space="preserve">(1), 145–161. </w:t>
      </w:r>
      <w:hyperlink r:id="rId79">
        <w:r w:rsidR="00626853" w:rsidRPr="00F948DF">
          <w:rPr>
            <w:color w:val="1155CC"/>
            <w:u w:val="single"/>
          </w:rPr>
          <w:t>https://doi.org/10.1348/026151008X320507</w:t>
        </w:r>
      </w:hyperlink>
      <w:r w:rsidRPr="00F948DF">
        <w:t xml:space="preserve">. </w:t>
      </w:r>
    </w:p>
    <w:p w14:paraId="5E2BBF90" w14:textId="77777777" w:rsidR="00626853" w:rsidRPr="00F948DF" w:rsidRDefault="00626853" w:rsidP="00F948DF">
      <w:pPr>
        <w:ind w:hanging="720"/>
      </w:pPr>
    </w:p>
    <w:p w14:paraId="4F60DDE4" w14:textId="77777777" w:rsidR="00626853" w:rsidRPr="00F948DF" w:rsidRDefault="00000000" w:rsidP="00F948DF">
      <w:pPr>
        <w:ind w:hanging="720"/>
      </w:pPr>
      <w:r w:rsidRPr="00F948DF">
        <w:t xml:space="preserve">Pooley, A. W., Midgley, W., &amp; Farley, H. (2019). Informal language learning through mobile instant messaging among university students in Korea. </w:t>
      </w:r>
      <w:r w:rsidRPr="00F948DF">
        <w:rPr>
          <w:i/>
          <w:iCs/>
        </w:rPr>
        <w:t>International Journal of Mobile and Blended Learning (IJMBL)</w:t>
      </w:r>
      <w:r w:rsidRPr="00F948DF">
        <w:t xml:space="preserve">, </w:t>
      </w:r>
      <w:r w:rsidRPr="00F948DF">
        <w:rPr>
          <w:i/>
          <w:iCs/>
        </w:rPr>
        <w:t>11</w:t>
      </w:r>
      <w:r w:rsidRPr="00F948DF">
        <w:t xml:space="preserve">(2), 33–49. </w:t>
      </w:r>
      <w:hyperlink r:id="rId80">
        <w:r w:rsidR="00626853" w:rsidRPr="00F948DF">
          <w:rPr>
            <w:color w:val="1155CC"/>
            <w:u w:val="single"/>
          </w:rPr>
          <w:t>https://doi.org/10.4018/IJMBL.2019040103</w:t>
        </w:r>
      </w:hyperlink>
      <w:r w:rsidRPr="00F948DF">
        <w:t xml:space="preserve">. </w:t>
      </w:r>
    </w:p>
    <w:p w14:paraId="522D40DB" w14:textId="77777777" w:rsidR="00626853" w:rsidRPr="00F948DF" w:rsidRDefault="00626853" w:rsidP="00F948DF">
      <w:pPr>
        <w:ind w:hanging="720"/>
      </w:pPr>
    </w:p>
    <w:p w14:paraId="2D1DE0E9" w14:textId="77777777" w:rsidR="00626853" w:rsidRPr="00F948DF" w:rsidRDefault="00000000" w:rsidP="00F948DF">
      <w:pPr>
        <w:ind w:hanging="720"/>
      </w:pPr>
      <w:r w:rsidRPr="00F948DF">
        <w:t xml:space="preserve">Porto, M. (2025). How Can Language Education Contribute to Securing a Livable </w:t>
      </w:r>
      <w:proofErr w:type="gramStart"/>
      <w:r w:rsidRPr="00F948DF">
        <w:t>Planet?.</w:t>
      </w:r>
      <w:proofErr w:type="gramEnd"/>
      <w:r w:rsidRPr="00F948DF">
        <w:t xml:space="preserve"> </w:t>
      </w:r>
      <w:r w:rsidRPr="00F948DF">
        <w:rPr>
          <w:i/>
          <w:iCs/>
        </w:rPr>
        <w:t>TESOL Quarterly, 59</w:t>
      </w:r>
      <w:r w:rsidRPr="00F948DF">
        <w:t xml:space="preserve">(2), 585–618. </w:t>
      </w:r>
      <w:hyperlink r:id="rId81">
        <w:r w:rsidR="00626853" w:rsidRPr="00F948DF">
          <w:rPr>
            <w:color w:val="1155CC"/>
            <w:u w:val="single"/>
          </w:rPr>
          <w:t>https://doi.org/10.1002/tesq.3321</w:t>
        </w:r>
      </w:hyperlink>
      <w:r w:rsidRPr="00F948DF">
        <w:t xml:space="preserve">. </w:t>
      </w:r>
    </w:p>
    <w:p w14:paraId="6E4A0BD4" w14:textId="77777777" w:rsidR="00626853" w:rsidRPr="00F948DF" w:rsidRDefault="00626853" w:rsidP="00F948DF">
      <w:pPr>
        <w:ind w:hanging="720"/>
      </w:pPr>
    </w:p>
    <w:p w14:paraId="29B4C545" w14:textId="77777777" w:rsidR="00626853" w:rsidRPr="00F948DF" w:rsidRDefault="00000000" w:rsidP="00F948DF">
      <w:pPr>
        <w:ind w:hanging="720"/>
      </w:pPr>
      <w:r w:rsidRPr="00F948DF">
        <w:t xml:space="preserve">Rendle-Short, J. (2015). Dispreferred responses when texting: Delaying that ‘no’ response. </w:t>
      </w:r>
      <w:r w:rsidRPr="00F948DF">
        <w:rPr>
          <w:i/>
          <w:iCs/>
        </w:rPr>
        <w:t>Discourse &amp; Communication</w:t>
      </w:r>
      <w:r w:rsidRPr="00F948DF">
        <w:t xml:space="preserve">, </w:t>
      </w:r>
      <w:r w:rsidRPr="00F948DF">
        <w:rPr>
          <w:i/>
          <w:iCs/>
        </w:rPr>
        <w:t>9</w:t>
      </w:r>
      <w:r w:rsidRPr="00F948DF">
        <w:t xml:space="preserve">(6), 643–661. </w:t>
      </w:r>
      <w:hyperlink r:id="rId82">
        <w:r w:rsidR="00626853" w:rsidRPr="00F948DF">
          <w:rPr>
            <w:color w:val="1155CC"/>
            <w:u w:val="single"/>
          </w:rPr>
          <w:t>https://doi.org/10.1177/1750481315600309</w:t>
        </w:r>
      </w:hyperlink>
      <w:r w:rsidRPr="00F948DF">
        <w:t xml:space="preserve">. </w:t>
      </w:r>
    </w:p>
    <w:p w14:paraId="1700A848" w14:textId="77777777" w:rsidR="00626853" w:rsidRPr="00F948DF" w:rsidRDefault="00626853" w:rsidP="00F948DF">
      <w:pPr>
        <w:ind w:hanging="720"/>
      </w:pPr>
    </w:p>
    <w:p w14:paraId="0F449F30" w14:textId="77777777" w:rsidR="00626853" w:rsidRPr="00F948DF" w:rsidRDefault="00000000" w:rsidP="00F948DF">
      <w:pPr>
        <w:ind w:hanging="720"/>
      </w:pPr>
      <w:r w:rsidRPr="00F948DF">
        <w:t xml:space="preserve">Rosen, L. D., Carrier, L. M., &amp; Cheever, N. A. (2013). Facebook and texting made me do it: Media-induced task-switching while studying. </w:t>
      </w:r>
      <w:r w:rsidRPr="00F948DF">
        <w:rPr>
          <w:i/>
          <w:iCs/>
        </w:rPr>
        <w:t>Computers in Human Behavior</w:t>
      </w:r>
      <w:r w:rsidRPr="00F948DF">
        <w:t xml:space="preserve">, </w:t>
      </w:r>
      <w:r w:rsidRPr="00F948DF">
        <w:rPr>
          <w:i/>
          <w:iCs/>
        </w:rPr>
        <w:t>29</w:t>
      </w:r>
      <w:r w:rsidRPr="00F948DF">
        <w:t xml:space="preserve">(3), 948–958. </w:t>
      </w:r>
      <w:hyperlink r:id="rId83">
        <w:r w:rsidR="00626853" w:rsidRPr="00F948DF">
          <w:rPr>
            <w:color w:val="1155CC"/>
            <w:u w:val="single"/>
          </w:rPr>
          <w:t>https://doi.org/10.1016/j.chb.2012.12.001</w:t>
        </w:r>
      </w:hyperlink>
      <w:r w:rsidRPr="00F948DF">
        <w:t xml:space="preserve">. </w:t>
      </w:r>
    </w:p>
    <w:p w14:paraId="569B9D6C" w14:textId="77777777" w:rsidR="00626853" w:rsidRPr="00F948DF" w:rsidRDefault="00626853" w:rsidP="00F948DF">
      <w:pPr>
        <w:ind w:hanging="720"/>
      </w:pPr>
    </w:p>
    <w:p w14:paraId="2AF31FC9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>Rosen, L. D., Chang, J., Erwin, L., Carrier, L. M., &amp; Cheever, N. A. (2010). The relationship between “</w:t>
      </w:r>
      <w:proofErr w:type="spellStart"/>
      <w:r w:rsidRPr="00F948DF">
        <w:rPr>
          <w:color w:val="222222"/>
          <w:highlight w:val="white"/>
        </w:rPr>
        <w:t>textisms</w:t>
      </w:r>
      <w:proofErr w:type="spellEnd"/>
      <w:r w:rsidRPr="00F948DF">
        <w:rPr>
          <w:color w:val="222222"/>
          <w:highlight w:val="white"/>
        </w:rPr>
        <w:t>” and formal and informal writing among young adults. </w:t>
      </w:r>
      <w:r w:rsidRPr="00F948DF">
        <w:rPr>
          <w:i/>
          <w:iCs/>
          <w:color w:val="222222"/>
          <w:highlight w:val="white"/>
        </w:rPr>
        <w:t>Communication Research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37</w:t>
      </w:r>
      <w:r w:rsidRPr="00F948DF">
        <w:rPr>
          <w:color w:val="222222"/>
          <w:highlight w:val="white"/>
        </w:rPr>
        <w:t xml:space="preserve">(3), 420–440. </w:t>
      </w:r>
      <w:hyperlink r:id="rId84">
        <w:r w:rsidR="00626853" w:rsidRPr="00F948DF">
          <w:rPr>
            <w:color w:val="1155CC"/>
            <w:highlight w:val="white"/>
            <w:u w:val="single"/>
          </w:rPr>
          <w:t>https://doi.org/10.1177/0093650210362465</w:t>
        </w:r>
      </w:hyperlink>
      <w:r w:rsidRPr="00F948DF">
        <w:rPr>
          <w:color w:val="222222"/>
          <w:highlight w:val="white"/>
        </w:rPr>
        <w:t xml:space="preserve">. </w:t>
      </w:r>
    </w:p>
    <w:p w14:paraId="4C173CE8" w14:textId="77777777" w:rsidR="00626853" w:rsidRPr="00F948DF" w:rsidRDefault="00626853" w:rsidP="00F948DF">
      <w:pPr>
        <w:ind w:hanging="720"/>
      </w:pPr>
    </w:p>
    <w:p w14:paraId="328876C9" w14:textId="77777777" w:rsidR="00626853" w:rsidRPr="00F948DF" w:rsidRDefault="00000000" w:rsidP="00F948DF">
      <w:pPr>
        <w:ind w:hanging="720"/>
      </w:pPr>
      <w:r w:rsidRPr="00F948DF">
        <w:t xml:space="preserve">Sampietro, A., &amp; König, K. (2024). The medium is accountable: Metacommunication and media ideologies about voice messages in WhatsApp chats. </w:t>
      </w:r>
      <w:r w:rsidRPr="00F948DF">
        <w:rPr>
          <w:i/>
          <w:iCs/>
        </w:rPr>
        <w:t>Discourse &amp; Communication</w:t>
      </w:r>
      <w:r w:rsidRPr="00F948DF">
        <w:t xml:space="preserve">, </w:t>
      </w:r>
      <w:r w:rsidRPr="00F948DF">
        <w:rPr>
          <w:i/>
          <w:iCs/>
        </w:rPr>
        <w:t>18</w:t>
      </w:r>
      <w:r w:rsidRPr="00F948DF">
        <w:t xml:space="preserve">(1), 51–71. </w:t>
      </w:r>
      <w:hyperlink r:id="rId85">
        <w:r w:rsidR="00626853" w:rsidRPr="00F948DF">
          <w:rPr>
            <w:color w:val="0000FF"/>
            <w:u w:val="single"/>
          </w:rPr>
          <w:t>https://doi.org/10.1177/17504813231187109</w:t>
        </w:r>
      </w:hyperlink>
    </w:p>
    <w:p w14:paraId="3841C314" w14:textId="77777777" w:rsidR="00626853" w:rsidRPr="00F948DF" w:rsidRDefault="00626853" w:rsidP="00F948DF">
      <w:pPr>
        <w:ind w:hanging="720"/>
      </w:pPr>
    </w:p>
    <w:p w14:paraId="4DE5A9BC" w14:textId="77777777" w:rsidR="00626853" w:rsidRPr="00F948DF" w:rsidRDefault="00000000" w:rsidP="00F948DF">
      <w:pPr>
        <w:ind w:hanging="720"/>
      </w:pPr>
      <w:r w:rsidRPr="00F948DF">
        <w:t xml:space="preserve">Sancho-Domingo, C., </w:t>
      </w:r>
      <w:proofErr w:type="spellStart"/>
      <w:r w:rsidRPr="00F948DF">
        <w:t>Garmy</w:t>
      </w:r>
      <w:proofErr w:type="spellEnd"/>
      <w:r w:rsidRPr="00F948DF">
        <w:t xml:space="preserve">, P., &amp; Norell, A. (2024). Nighttime texting on social media, sleep parameters, and adolescent sadness: A mediation analysis. </w:t>
      </w:r>
      <w:r w:rsidRPr="00F948DF">
        <w:rPr>
          <w:i/>
          <w:iCs/>
        </w:rPr>
        <w:t>Behavioral Sleep Medicine</w:t>
      </w:r>
      <w:r w:rsidRPr="00F948DF">
        <w:t xml:space="preserve">, </w:t>
      </w:r>
      <w:r w:rsidRPr="00F948DF">
        <w:rPr>
          <w:i/>
          <w:iCs/>
        </w:rPr>
        <w:t>22</w:t>
      </w:r>
      <w:r w:rsidRPr="00F948DF">
        <w:t xml:space="preserve">(4), 1–11. </w:t>
      </w:r>
      <w:hyperlink r:id="rId86">
        <w:r w:rsidR="00626853" w:rsidRPr="00F948DF">
          <w:rPr>
            <w:color w:val="0000FF"/>
            <w:u w:val="single"/>
          </w:rPr>
          <w:t>https://doi.org/10.1080/15402002.2024.2314281</w:t>
        </w:r>
      </w:hyperlink>
    </w:p>
    <w:p w14:paraId="7EAD7878" w14:textId="77777777" w:rsidR="00626853" w:rsidRPr="00F948DF" w:rsidRDefault="00626853" w:rsidP="00F948DF">
      <w:pPr>
        <w:ind w:hanging="720"/>
      </w:pPr>
    </w:p>
    <w:p w14:paraId="5FF3985D" w14:textId="77777777" w:rsidR="00626853" w:rsidRPr="00F948DF" w:rsidRDefault="00000000" w:rsidP="00F948DF">
      <w:pPr>
        <w:ind w:hanging="720"/>
      </w:pPr>
      <w:r w:rsidRPr="00F948DF">
        <w:t xml:space="preserve">Schneier, J., &amp; Myrick, C. (2016). </w:t>
      </w:r>
      <w:proofErr w:type="spellStart"/>
      <w:r w:rsidRPr="00F948DF">
        <w:t>Wuts</w:t>
      </w:r>
      <w:proofErr w:type="spellEnd"/>
      <w:r w:rsidRPr="00F948DF">
        <w:t xml:space="preserve"> up w </w:t>
      </w:r>
      <w:proofErr w:type="spellStart"/>
      <w:r w:rsidRPr="00F948DF">
        <w:t>Txting</w:t>
      </w:r>
      <w:proofErr w:type="spellEnd"/>
      <w:r w:rsidRPr="00F948DF">
        <w:t xml:space="preserve">?” </w:t>
      </w:r>
      <w:r w:rsidRPr="00F948DF">
        <w:rPr>
          <w:i/>
          <w:iCs/>
        </w:rPr>
        <w:t>Tar Heel Junior Historian, 55</w:t>
      </w:r>
      <w:r w:rsidRPr="00F948DF">
        <w:t xml:space="preserve">(3), 32–33. </w:t>
      </w:r>
      <w:hyperlink r:id="rId87">
        <w:r w:rsidR="00626853" w:rsidRPr="00F948DF">
          <w:rPr>
            <w:color w:val="1155CC"/>
            <w:u w:val="single"/>
          </w:rPr>
          <w:t>https://doi.org/10.4324/9781315772622</w:t>
        </w:r>
      </w:hyperlink>
      <w:r w:rsidRPr="00F948DF">
        <w:t xml:space="preserve">. </w:t>
      </w:r>
    </w:p>
    <w:p w14:paraId="1F2922E5" w14:textId="77777777" w:rsidR="00626853" w:rsidRPr="00F948DF" w:rsidRDefault="00626853" w:rsidP="00F948DF">
      <w:pPr>
        <w:ind w:hanging="720"/>
      </w:pPr>
    </w:p>
    <w:p w14:paraId="082C6F61" w14:textId="77777777" w:rsidR="00626853" w:rsidRPr="00F948DF" w:rsidRDefault="00000000" w:rsidP="00F948DF">
      <w:pPr>
        <w:ind w:hanging="720"/>
      </w:pPr>
      <w:proofErr w:type="spellStart"/>
      <w:r w:rsidRPr="00F948DF">
        <w:t>Schrittwieser</w:t>
      </w:r>
      <w:proofErr w:type="spellEnd"/>
      <w:r w:rsidRPr="00F948DF">
        <w:t xml:space="preserve">, S., Frühwirt, P., Kieseberg, P., Leihner, M., Mulazzani, M., Huber, M., &amp; </w:t>
      </w:r>
      <w:proofErr w:type="spellStart"/>
      <w:r w:rsidRPr="00F948DF">
        <w:t>Weippl</w:t>
      </w:r>
      <w:proofErr w:type="spellEnd"/>
      <w:r w:rsidRPr="00F948DF">
        <w:t xml:space="preserve">, E. (2012). Guess who is texting you? Evaluating the security of smartphone messaging applications. </w:t>
      </w:r>
      <w:hyperlink r:id="rId88">
        <w:r w:rsidR="00626853" w:rsidRPr="00F948DF">
          <w:rPr>
            <w:color w:val="0000FF"/>
            <w:u w:val="single"/>
          </w:rPr>
          <w:t>http://eprints.cs.univie.ac.at/6505/1/ndss2012_final.pdf</w:t>
        </w:r>
      </w:hyperlink>
    </w:p>
    <w:p w14:paraId="2BB99AF4" w14:textId="77777777" w:rsidR="00626853" w:rsidRPr="00F948DF" w:rsidRDefault="00626853" w:rsidP="00F948DF">
      <w:pPr>
        <w:ind w:hanging="720"/>
      </w:pPr>
    </w:p>
    <w:p w14:paraId="0A7A5DC2" w14:textId="77777777" w:rsidR="00626853" w:rsidRPr="00F948DF" w:rsidRDefault="00000000" w:rsidP="00F948DF">
      <w:pPr>
        <w:ind w:hanging="720"/>
      </w:pPr>
      <w:r w:rsidRPr="00F948DF">
        <w:t xml:space="preserve">Schwartz, L., Levy, J., Hayut, O., Netzer, O., </w:t>
      </w:r>
      <w:proofErr w:type="spellStart"/>
      <w:r w:rsidRPr="00F948DF">
        <w:t>Endevelt</w:t>
      </w:r>
      <w:proofErr w:type="spellEnd"/>
      <w:r w:rsidRPr="00F948DF">
        <w:t xml:space="preserve">-Shapira, Y., &amp; Feldman, R. (2024). Generation WhatsApp: Inter-brain synchrony during face-to-face and texting communication. </w:t>
      </w:r>
      <w:r w:rsidRPr="00F948DF">
        <w:rPr>
          <w:i/>
          <w:iCs/>
        </w:rPr>
        <w:t>Scientific Reports</w:t>
      </w:r>
      <w:r w:rsidRPr="00F948DF">
        <w:t xml:space="preserve">, </w:t>
      </w:r>
      <w:r w:rsidRPr="00F948DF">
        <w:rPr>
          <w:i/>
          <w:iCs/>
        </w:rPr>
        <w:t>14</w:t>
      </w:r>
      <w:r w:rsidRPr="00F948DF">
        <w:t xml:space="preserve">(1), 2672. </w:t>
      </w:r>
      <w:hyperlink r:id="rId89">
        <w:r w:rsidR="00626853" w:rsidRPr="00F948DF">
          <w:rPr>
            <w:color w:val="1155CC"/>
            <w:u w:val="single"/>
          </w:rPr>
          <w:t>https://doi.org/10.1038/s41598-024-52587-2</w:t>
        </w:r>
      </w:hyperlink>
      <w:r w:rsidRPr="00F948DF">
        <w:t xml:space="preserve">. </w:t>
      </w:r>
    </w:p>
    <w:p w14:paraId="136B8A29" w14:textId="77777777" w:rsidR="00626853" w:rsidRPr="00F948DF" w:rsidRDefault="00626853" w:rsidP="00F948DF">
      <w:pPr>
        <w:ind w:hanging="720"/>
      </w:pPr>
    </w:p>
    <w:p w14:paraId="1FA00097" w14:textId="77777777" w:rsidR="00626853" w:rsidRPr="00F948DF" w:rsidRDefault="00000000" w:rsidP="00F948DF">
      <w:pPr>
        <w:ind w:hanging="720"/>
        <w:rPr>
          <w:color w:val="000000"/>
        </w:rPr>
      </w:pPr>
      <w:r w:rsidRPr="00F948DF">
        <w:rPr>
          <w:color w:val="000000"/>
        </w:rPr>
        <w:t xml:space="preserve">Shi, S., Razali, A. B., Ab Jalil, H., &amp; Ismail, L. (2025). Efficacy of WeChat instant messaging platform for peer feedback on undergraduate students' English academic writing performance: A systematic literature review. </w:t>
      </w:r>
      <w:r w:rsidRPr="00F948DF">
        <w:rPr>
          <w:i/>
          <w:iCs/>
          <w:color w:val="000000"/>
        </w:rPr>
        <w:t>World Journal of English Language</w:t>
      </w:r>
      <w:r w:rsidRPr="00F948DF">
        <w:rPr>
          <w:color w:val="000000"/>
        </w:rPr>
        <w:t xml:space="preserve">, </w:t>
      </w:r>
      <w:r w:rsidRPr="00F948DF">
        <w:rPr>
          <w:i/>
          <w:iCs/>
          <w:color w:val="000000"/>
        </w:rPr>
        <w:t>15</w:t>
      </w:r>
      <w:r w:rsidRPr="00F948DF">
        <w:rPr>
          <w:color w:val="000000"/>
        </w:rPr>
        <w:t>(1), 395</w:t>
      </w:r>
      <w:r w:rsidRPr="00F948DF">
        <w:t>–</w:t>
      </w:r>
      <w:r w:rsidRPr="00F948DF">
        <w:rPr>
          <w:color w:val="000000"/>
        </w:rPr>
        <w:t>395.</w:t>
      </w:r>
    </w:p>
    <w:p w14:paraId="58437573" w14:textId="77777777" w:rsidR="00626853" w:rsidRPr="00F948DF" w:rsidRDefault="00626853" w:rsidP="00F948DF">
      <w:pPr>
        <w:ind w:hanging="720"/>
      </w:pPr>
    </w:p>
    <w:p w14:paraId="2EFD9964" w14:textId="77777777" w:rsidR="00626853" w:rsidRPr="00F948DF" w:rsidRDefault="00000000" w:rsidP="00F948DF">
      <w:pPr>
        <w:ind w:hanging="720"/>
      </w:pPr>
      <w:r w:rsidRPr="00F948DF">
        <w:t xml:space="preserve">Shi, Z., Luo, G., &amp; He, L. (2017). Mobile-assisted language learning using </w:t>
      </w:r>
      <w:proofErr w:type="spellStart"/>
      <w:r w:rsidRPr="00F948DF">
        <w:t>Wechat</w:t>
      </w:r>
      <w:proofErr w:type="spellEnd"/>
      <w:r w:rsidRPr="00F948DF">
        <w:t xml:space="preserve"> instant messaging. </w:t>
      </w:r>
      <w:r w:rsidRPr="00F948DF">
        <w:rPr>
          <w:i/>
          <w:iCs/>
        </w:rPr>
        <w:t>International Journal of Emerging Technologies in Learning</w:t>
      </w:r>
      <w:r w:rsidRPr="00F948DF">
        <w:t xml:space="preserve">, </w:t>
      </w:r>
      <w:r w:rsidRPr="00F948DF">
        <w:rPr>
          <w:i/>
          <w:iCs/>
        </w:rPr>
        <w:t>12</w:t>
      </w:r>
      <w:r w:rsidRPr="00F948DF">
        <w:t xml:space="preserve">(2), 16–26. </w:t>
      </w:r>
      <w:hyperlink r:id="rId90">
        <w:r w:rsidR="00626853" w:rsidRPr="00F948DF">
          <w:rPr>
            <w:color w:val="1155CC"/>
            <w:u w:val="single"/>
          </w:rPr>
          <w:t>https://doi.org/10.3991/ijet.v12i02.6681</w:t>
        </w:r>
      </w:hyperlink>
      <w:r w:rsidRPr="00F948DF">
        <w:t xml:space="preserve">. </w:t>
      </w:r>
    </w:p>
    <w:p w14:paraId="51F25849" w14:textId="77777777" w:rsidR="00626853" w:rsidRPr="00F948DF" w:rsidRDefault="00626853" w:rsidP="00F948DF">
      <w:pPr>
        <w:ind w:hanging="720"/>
      </w:pPr>
    </w:p>
    <w:p w14:paraId="5931C2E2" w14:textId="77777777" w:rsidR="00626853" w:rsidRPr="00F948DF" w:rsidRDefault="00000000" w:rsidP="00F948DF">
      <w:pPr>
        <w:ind w:hanging="720"/>
      </w:pPr>
      <w:proofErr w:type="spellStart"/>
      <w:r w:rsidRPr="00F948DF">
        <w:t>Sliedrecht</w:t>
      </w:r>
      <w:proofErr w:type="spellEnd"/>
      <w:r w:rsidRPr="00F948DF">
        <w:t xml:space="preserve">, K. Y., Stommel, W., &amp; </w:t>
      </w:r>
      <w:proofErr w:type="spellStart"/>
      <w:r w:rsidRPr="00F948DF">
        <w:t>Schep</w:t>
      </w:r>
      <w:proofErr w:type="spellEnd"/>
      <w:r w:rsidRPr="00F948DF">
        <w:t xml:space="preserve">, E. (2024). “Shared care” through instant messaging updates in youth care: An interaction analysis. </w:t>
      </w:r>
      <w:r w:rsidRPr="00F948DF">
        <w:rPr>
          <w:i/>
          <w:iCs/>
        </w:rPr>
        <w:t>Qualitative Social Work</w:t>
      </w:r>
      <w:r w:rsidRPr="00F948DF">
        <w:t xml:space="preserve">, </w:t>
      </w:r>
      <w:r w:rsidRPr="00F948DF">
        <w:rPr>
          <w:i/>
          <w:iCs/>
        </w:rPr>
        <w:t>23</w:t>
      </w:r>
      <w:r w:rsidRPr="00F948DF">
        <w:t xml:space="preserve">(2), 314–329. </w:t>
      </w:r>
      <w:hyperlink r:id="rId91">
        <w:r w:rsidR="00626853" w:rsidRPr="00F948DF">
          <w:rPr>
            <w:color w:val="0000FF"/>
            <w:u w:val="single"/>
          </w:rPr>
          <w:t>https://doi.org/10.1177/14733250221146379</w:t>
        </w:r>
      </w:hyperlink>
    </w:p>
    <w:p w14:paraId="650E3430" w14:textId="77777777" w:rsidR="00626853" w:rsidRPr="00F948DF" w:rsidRDefault="00626853" w:rsidP="00F948DF">
      <w:pPr>
        <w:ind w:hanging="720"/>
      </w:pPr>
    </w:p>
    <w:p w14:paraId="6CF4F857" w14:textId="77777777" w:rsidR="00626853" w:rsidRPr="00F948DF" w:rsidRDefault="00000000" w:rsidP="00F948DF">
      <w:pPr>
        <w:ind w:hanging="720"/>
      </w:pPr>
      <w:r w:rsidRPr="00F948DF">
        <w:t xml:space="preserve">Sivabalan, K., &amp; Ali, Z. (2019). Mobile instant messaging as collaborative tool for language learning. </w:t>
      </w:r>
      <w:r w:rsidRPr="00F948DF">
        <w:rPr>
          <w:i/>
          <w:iCs/>
        </w:rPr>
        <w:t>International Journal of Language Education and Applied Linguistics</w:t>
      </w:r>
      <w:r w:rsidRPr="00F948DF">
        <w:t>,</w:t>
      </w:r>
      <w:r w:rsidRPr="00F948DF">
        <w:rPr>
          <w:i/>
          <w:iCs/>
        </w:rPr>
        <w:t xml:space="preserve"> 9</w:t>
      </w:r>
      <w:r w:rsidRPr="00F948DF">
        <w:t xml:space="preserve">(1), 99–109. </w:t>
      </w:r>
      <w:hyperlink r:id="rId92">
        <w:r w:rsidR="00626853" w:rsidRPr="00F948DF">
          <w:rPr>
            <w:color w:val="1155CC"/>
            <w:u w:val="single"/>
          </w:rPr>
          <w:t>https://doi.org/10.15282/ijleal.v9.297</w:t>
        </w:r>
      </w:hyperlink>
      <w:r w:rsidRPr="00F948DF">
        <w:t xml:space="preserve">. </w:t>
      </w:r>
    </w:p>
    <w:p w14:paraId="0CE818D2" w14:textId="77777777" w:rsidR="00626853" w:rsidRPr="00F948DF" w:rsidRDefault="00626853" w:rsidP="00F948DF">
      <w:pPr>
        <w:ind w:hanging="720"/>
      </w:pPr>
    </w:p>
    <w:p w14:paraId="3F0CE377" w14:textId="77777777" w:rsidR="00626853" w:rsidRPr="00F948DF" w:rsidRDefault="00000000" w:rsidP="00F948DF">
      <w:pPr>
        <w:ind w:hanging="720"/>
      </w:pPr>
      <w:bookmarkStart w:id="7" w:name="_heading=h.sci68q43fvqy" w:colFirst="0" w:colLast="0"/>
      <w:bookmarkEnd w:id="7"/>
      <w:r w:rsidRPr="00F948DF">
        <w:t xml:space="preserve">Soria, S., Gutiérrez-Colón, M., &amp; </w:t>
      </w:r>
      <w:proofErr w:type="spellStart"/>
      <w:r w:rsidRPr="00F948DF">
        <w:t>Frumuselu</w:t>
      </w:r>
      <w:proofErr w:type="spellEnd"/>
      <w:r w:rsidRPr="00F948DF">
        <w:t xml:space="preserve">, A. D. (2020). Feedback and mobile instant messaging: Using WhatsApp as a feedback tool in EFL. </w:t>
      </w:r>
      <w:r w:rsidRPr="00F948DF">
        <w:rPr>
          <w:i/>
          <w:iCs/>
        </w:rPr>
        <w:t>International Journal of Instruction</w:t>
      </w:r>
      <w:r w:rsidRPr="00F948DF">
        <w:t xml:space="preserve">, </w:t>
      </w:r>
      <w:r w:rsidRPr="00F948DF">
        <w:rPr>
          <w:i/>
          <w:iCs/>
        </w:rPr>
        <w:t>13</w:t>
      </w:r>
      <w:r w:rsidRPr="00F948DF">
        <w:t>(1), 797–812.</w:t>
      </w:r>
    </w:p>
    <w:p w14:paraId="6C7F2864" w14:textId="77777777" w:rsidR="00626853" w:rsidRPr="00F948DF" w:rsidRDefault="00626853" w:rsidP="00F948DF">
      <w:pPr>
        <w:ind w:hanging="720"/>
      </w:pPr>
    </w:p>
    <w:p w14:paraId="653D6E33" w14:textId="77777777" w:rsidR="00626853" w:rsidRPr="00F948DF" w:rsidRDefault="00000000" w:rsidP="00F948DF">
      <w:pPr>
        <w:ind w:hanging="720"/>
      </w:pPr>
      <w:bookmarkStart w:id="8" w:name="_heading=h.i76ik99jkpe4" w:colFirst="0" w:colLast="0"/>
      <w:bookmarkEnd w:id="8"/>
      <w:r w:rsidRPr="00F948DF">
        <w:t xml:space="preserve">Stæhr, A. C. (2024). Texting, teens, and parental challenges in practices of family socialization. </w:t>
      </w:r>
      <w:r w:rsidRPr="00F948DF">
        <w:rPr>
          <w:i/>
          <w:iCs/>
        </w:rPr>
        <w:t>Journal of Linguistic Anthropology</w:t>
      </w:r>
      <w:r w:rsidRPr="00F948DF">
        <w:t xml:space="preserve">, </w:t>
      </w:r>
      <w:r w:rsidRPr="00F948DF">
        <w:rPr>
          <w:i/>
          <w:iCs/>
        </w:rPr>
        <w:t>34</w:t>
      </w:r>
      <w:r w:rsidRPr="00F948DF">
        <w:t xml:space="preserve">(1), 107–126. </w:t>
      </w:r>
      <w:hyperlink r:id="rId93">
        <w:r w:rsidR="00626853" w:rsidRPr="00F948DF">
          <w:rPr>
            <w:color w:val="0000FF"/>
            <w:u w:val="single"/>
          </w:rPr>
          <w:t>https://doi.org/10.1111/jola.12416</w:t>
        </w:r>
      </w:hyperlink>
      <w:r w:rsidRPr="00F948DF">
        <w:t xml:space="preserve">  </w:t>
      </w:r>
    </w:p>
    <w:p w14:paraId="00B98DB2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  <w:bookmarkStart w:id="9" w:name="_heading=h.x4i9xs1pwt3s" w:colFirst="0" w:colLast="0"/>
      <w:bookmarkEnd w:id="9"/>
    </w:p>
    <w:p w14:paraId="697DA01B" w14:textId="77777777" w:rsidR="00626853" w:rsidRPr="00F948DF" w:rsidRDefault="00000000" w:rsidP="00F948DF">
      <w:pPr>
        <w:ind w:hanging="720"/>
      </w:pPr>
      <w:r w:rsidRPr="00F948DF">
        <w:rPr>
          <w:color w:val="222222"/>
          <w:highlight w:val="white"/>
        </w:rPr>
        <w:t xml:space="preserve">Tabatabaei, O., &amp; </w:t>
      </w:r>
      <w:proofErr w:type="spellStart"/>
      <w:r w:rsidRPr="00F948DF">
        <w:rPr>
          <w:color w:val="222222"/>
          <w:highlight w:val="white"/>
        </w:rPr>
        <w:t>Goojani</w:t>
      </w:r>
      <w:proofErr w:type="spellEnd"/>
      <w:r w:rsidRPr="00F948DF">
        <w:rPr>
          <w:color w:val="222222"/>
          <w:highlight w:val="white"/>
        </w:rPr>
        <w:t>, A. H. (2012). The impact of text-messaging on vocabulary learning of Iranian EFL learners. </w:t>
      </w:r>
      <w:r w:rsidRPr="00F948DF">
        <w:rPr>
          <w:i/>
          <w:iCs/>
          <w:color w:val="222222"/>
          <w:highlight w:val="white"/>
        </w:rPr>
        <w:t>Cross-Cultural Communication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8</w:t>
      </w:r>
      <w:r w:rsidRPr="00F948DF">
        <w:rPr>
          <w:color w:val="222222"/>
          <w:highlight w:val="white"/>
        </w:rPr>
        <w:t>(2), 47.</w:t>
      </w:r>
    </w:p>
    <w:p w14:paraId="13741FBA" w14:textId="77777777" w:rsidR="00626853" w:rsidRPr="00F948DF" w:rsidRDefault="00626853" w:rsidP="00F948DF">
      <w:pPr>
        <w:ind w:hanging="720"/>
      </w:pPr>
    </w:p>
    <w:p w14:paraId="68F1E16F" w14:textId="77777777" w:rsidR="00626853" w:rsidRPr="00F948DF" w:rsidRDefault="00000000" w:rsidP="00F948DF">
      <w:pPr>
        <w:ind w:hanging="720"/>
      </w:pPr>
      <w:r w:rsidRPr="00F948DF">
        <w:t xml:space="preserve">Tagliamonte, S. A., &amp; Denis, D. (2008). Linguistic ruin? LOL! Instant messaging and teen language. </w:t>
      </w:r>
      <w:r w:rsidRPr="00F948DF">
        <w:rPr>
          <w:i/>
          <w:iCs/>
        </w:rPr>
        <w:t>American Speech</w:t>
      </w:r>
      <w:r w:rsidRPr="00F948DF">
        <w:t xml:space="preserve">, </w:t>
      </w:r>
      <w:r w:rsidRPr="00F948DF">
        <w:rPr>
          <w:i/>
          <w:iCs/>
        </w:rPr>
        <w:t>83</w:t>
      </w:r>
      <w:r w:rsidRPr="00F948DF">
        <w:t xml:space="preserve">(1), 3–34. </w:t>
      </w:r>
      <w:hyperlink r:id="rId94">
        <w:r w:rsidR="00626853" w:rsidRPr="00F948DF">
          <w:rPr>
            <w:color w:val="1155CC"/>
            <w:u w:val="single"/>
          </w:rPr>
          <w:t>https://doi.org/10.1215/00031283-2008-001</w:t>
        </w:r>
      </w:hyperlink>
      <w:r w:rsidRPr="00F948DF">
        <w:t xml:space="preserve">. </w:t>
      </w:r>
    </w:p>
    <w:p w14:paraId="22624860" w14:textId="77777777" w:rsidR="00626853" w:rsidRPr="00F948DF" w:rsidRDefault="00626853" w:rsidP="00F948DF">
      <w:pPr>
        <w:ind w:hanging="720"/>
      </w:pPr>
    </w:p>
    <w:p w14:paraId="2F7F57AE" w14:textId="77777777" w:rsidR="00626853" w:rsidRPr="00F948DF" w:rsidRDefault="00000000" w:rsidP="00F948DF">
      <w:pPr>
        <w:ind w:hanging="720"/>
      </w:pPr>
      <w:r w:rsidRPr="00F948DF">
        <w:t xml:space="preserve">Tang, Y., &amp; Hew, K. F. (2017). Is mobile instant messaging (MIM) useful in education? Examining its technological, pedagogical, and social affordances. </w:t>
      </w:r>
      <w:r w:rsidRPr="00F948DF">
        <w:rPr>
          <w:i/>
          <w:iCs/>
        </w:rPr>
        <w:t>Educational Research Review</w:t>
      </w:r>
      <w:r w:rsidRPr="00F948DF">
        <w:t xml:space="preserve">, </w:t>
      </w:r>
      <w:r w:rsidRPr="00F948DF">
        <w:rPr>
          <w:i/>
          <w:iCs/>
        </w:rPr>
        <w:t>21</w:t>
      </w:r>
      <w:r w:rsidRPr="00F948DF">
        <w:t xml:space="preserve">, 85–104. </w:t>
      </w:r>
      <w:hyperlink r:id="rId95">
        <w:r w:rsidR="00626853" w:rsidRPr="00F948DF">
          <w:rPr>
            <w:color w:val="1155CC"/>
            <w:u w:val="single"/>
          </w:rPr>
          <w:t>https://doi.org/10.1016/j.edurev.2017.05.001</w:t>
        </w:r>
      </w:hyperlink>
      <w:r w:rsidRPr="00F948DF">
        <w:t xml:space="preserve">. </w:t>
      </w:r>
    </w:p>
    <w:p w14:paraId="435368A8" w14:textId="77777777" w:rsidR="00626853" w:rsidRPr="00F948DF" w:rsidRDefault="00626853" w:rsidP="00F948DF">
      <w:pPr>
        <w:ind w:hanging="720"/>
      </w:pPr>
    </w:p>
    <w:p w14:paraId="71E2C294" w14:textId="77777777" w:rsidR="00626853" w:rsidRPr="00F948DF" w:rsidRDefault="00000000" w:rsidP="00F948DF">
      <w:pPr>
        <w:ind w:hanging="720"/>
      </w:pPr>
      <w:proofErr w:type="spellStart"/>
      <w:r w:rsidRPr="00F948DF">
        <w:t>Tekwa</w:t>
      </w:r>
      <w:proofErr w:type="spellEnd"/>
      <w:r w:rsidRPr="00F948DF">
        <w:t xml:space="preserve">, K., Su, W., &amp; Li, D. (2024). Web 2.0 technologies and translator training: Assessing trainees’ use of instant messaging as a collaborative tool in accomplishing translation tasks. </w:t>
      </w:r>
      <w:r w:rsidRPr="00F948DF">
        <w:rPr>
          <w:i/>
          <w:iCs/>
        </w:rPr>
        <w:t>Humanities and Social Sciences Communications</w:t>
      </w:r>
      <w:r w:rsidRPr="00F948DF">
        <w:t xml:space="preserve">, </w:t>
      </w:r>
      <w:r w:rsidRPr="00F948DF">
        <w:rPr>
          <w:i/>
          <w:iCs/>
        </w:rPr>
        <w:t>11</w:t>
      </w:r>
      <w:r w:rsidRPr="00F948DF">
        <w:t xml:space="preserve">(1), 1–14. </w:t>
      </w:r>
      <w:hyperlink r:id="rId96">
        <w:r w:rsidR="00626853" w:rsidRPr="00F948DF">
          <w:rPr>
            <w:color w:val="1155CC"/>
            <w:u w:val="single"/>
          </w:rPr>
          <w:t>https://doi.org/10.1057/s41599-024-02934-5</w:t>
        </w:r>
      </w:hyperlink>
      <w:r w:rsidRPr="00F948DF">
        <w:t xml:space="preserve">. </w:t>
      </w:r>
    </w:p>
    <w:p w14:paraId="234FA7E5" w14:textId="77777777" w:rsidR="00626853" w:rsidRPr="00F948DF" w:rsidRDefault="00626853" w:rsidP="00F948DF">
      <w:pPr>
        <w:ind w:hanging="720"/>
      </w:pPr>
    </w:p>
    <w:p w14:paraId="41E8C70C" w14:textId="77777777" w:rsidR="00626853" w:rsidRPr="00F948DF" w:rsidRDefault="00000000" w:rsidP="00F948DF">
      <w:pPr>
        <w:ind w:hanging="720"/>
      </w:pPr>
      <w:r w:rsidRPr="00F948DF">
        <w:t xml:space="preserve">Thurlow, C., &amp; Brown, A. (2003). Generation txt? The sociolinguistics of young people’s text messaging. </w:t>
      </w:r>
      <w:r w:rsidRPr="00F948DF">
        <w:rPr>
          <w:i/>
          <w:iCs/>
        </w:rPr>
        <w:t>Discourse Analysis Online 1</w:t>
      </w:r>
      <w:r w:rsidRPr="00F948DF">
        <w:t xml:space="preserve">(1), 30. </w:t>
      </w:r>
    </w:p>
    <w:p w14:paraId="1A28DC72" w14:textId="77777777" w:rsidR="00626853" w:rsidRPr="00F948DF" w:rsidRDefault="00626853" w:rsidP="00F948DF">
      <w:pPr>
        <w:ind w:hanging="720"/>
      </w:pPr>
    </w:p>
    <w:p w14:paraId="2C9DC706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>Thurlow, C., &amp; Poff, M. (2013). Text messaging. </w:t>
      </w:r>
      <w:r w:rsidRPr="00F948DF">
        <w:rPr>
          <w:i/>
          <w:iCs/>
          <w:color w:val="222222"/>
          <w:highlight w:val="white"/>
        </w:rPr>
        <w:t>Pragmatics of computer-mediated communication. Berlin, Germany: Mouton de Gruyter</w:t>
      </w:r>
      <w:r w:rsidRPr="00F948DF">
        <w:rPr>
          <w:color w:val="222222"/>
          <w:highlight w:val="white"/>
        </w:rPr>
        <w:t>, 163–190.</w:t>
      </w:r>
    </w:p>
    <w:p w14:paraId="3BE90134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74E0016D" w14:textId="77777777" w:rsidR="00626853" w:rsidRPr="00F948DF" w:rsidRDefault="00000000" w:rsidP="00F948DF">
      <w:pPr>
        <w:ind w:hanging="720"/>
      </w:pPr>
      <w:r w:rsidRPr="00F948DF">
        <w:t xml:space="preserve">Van Dijk, C. N., Van Witteloostuijn, M., Vasić, N., </w:t>
      </w:r>
      <w:proofErr w:type="spellStart"/>
      <w:r w:rsidRPr="00F948DF">
        <w:t>Avrutin</w:t>
      </w:r>
      <w:proofErr w:type="spellEnd"/>
      <w:r w:rsidRPr="00F948DF">
        <w:t xml:space="preserve">, S., &amp; Blom, E. (2016). The influence of texting language on grammar and executive functions in primary school children. </w:t>
      </w:r>
      <w:proofErr w:type="spellStart"/>
      <w:r w:rsidRPr="00F948DF">
        <w:rPr>
          <w:i/>
          <w:iCs/>
        </w:rPr>
        <w:t>PloS</w:t>
      </w:r>
      <w:proofErr w:type="spellEnd"/>
      <w:r w:rsidRPr="00F948DF">
        <w:rPr>
          <w:i/>
          <w:iCs/>
        </w:rPr>
        <w:t xml:space="preserve"> one</w:t>
      </w:r>
      <w:r w:rsidRPr="00F948DF">
        <w:t xml:space="preserve">, </w:t>
      </w:r>
      <w:r w:rsidRPr="00F948DF">
        <w:rPr>
          <w:i/>
          <w:iCs/>
        </w:rPr>
        <w:t>11</w:t>
      </w:r>
      <w:r w:rsidRPr="00F948DF">
        <w:t xml:space="preserve">(3), e0152409. </w:t>
      </w:r>
      <w:hyperlink r:id="rId97">
        <w:r w:rsidR="00626853" w:rsidRPr="00F948DF">
          <w:rPr>
            <w:color w:val="1155CC"/>
            <w:u w:val="single"/>
          </w:rPr>
          <w:t>https://doi.org/10.1371/journal.pone.0152409</w:t>
        </w:r>
      </w:hyperlink>
      <w:r w:rsidRPr="00F948DF">
        <w:t xml:space="preserve">. </w:t>
      </w:r>
    </w:p>
    <w:p w14:paraId="50A3B51F" w14:textId="77777777" w:rsidR="00626853" w:rsidRPr="00F948DF" w:rsidRDefault="00626853" w:rsidP="00F948DF">
      <w:pPr>
        <w:ind w:hanging="720"/>
      </w:pPr>
    </w:p>
    <w:p w14:paraId="33685049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Vold Lexander, K. (2011). Texting and African language literacy. </w:t>
      </w:r>
      <w:r w:rsidRPr="00F948DF">
        <w:rPr>
          <w:i/>
          <w:iCs/>
          <w:color w:val="222222"/>
          <w:highlight w:val="white"/>
        </w:rPr>
        <w:t>New Media &amp; Society, 13</w:t>
      </w:r>
      <w:r w:rsidRPr="00F948DF">
        <w:rPr>
          <w:color w:val="222222"/>
          <w:highlight w:val="white"/>
        </w:rPr>
        <w:t xml:space="preserve">(3), 427–443. </w:t>
      </w:r>
      <w:hyperlink r:id="rId98">
        <w:r w:rsidR="00626853" w:rsidRPr="00F948DF">
          <w:rPr>
            <w:color w:val="1155CC"/>
            <w:highlight w:val="white"/>
            <w:u w:val="single"/>
          </w:rPr>
          <w:t>https://doi.org/10.1177/1461444810393905</w:t>
        </w:r>
      </w:hyperlink>
      <w:r w:rsidRPr="00F948DF">
        <w:rPr>
          <w:color w:val="222222"/>
          <w:highlight w:val="white"/>
        </w:rPr>
        <w:t xml:space="preserve">. </w:t>
      </w:r>
    </w:p>
    <w:p w14:paraId="43DCDB2F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0AD16BAD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Vosloo, S. (2009). The effects of texting on literacy: Modern scourge or opportunity. </w:t>
      </w:r>
      <w:r w:rsidRPr="00F948DF">
        <w:rPr>
          <w:i/>
          <w:iCs/>
          <w:color w:val="222222"/>
          <w:highlight w:val="white"/>
        </w:rPr>
        <w:t>Shuttleworth Foundation</w:t>
      </w:r>
      <w:r w:rsidRPr="00F948DF">
        <w:rPr>
          <w:color w:val="222222"/>
          <w:highlight w:val="white"/>
        </w:rPr>
        <w:t>, 2–6.</w:t>
      </w:r>
    </w:p>
    <w:p w14:paraId="1F1C77E8" w14:textId="77777777" w:rsidR="00626853" w:rsidRPr="00F948DF" w:rsidRDefault="00626853" w:rsidP="00F948DF">
      <w:pPr>
        <w:ind w:hanging="720"/>
        <w:rPr>
          <w:color w:val="222222"/>
          <w:highlight w:val="white"/>
        </w:rPr>
      </w:pPr>
    </w:p>
    <w:p w14:paraId="2230D1A1" w14:textId="77777777" w:rsidR="00626853" w:rsidRPr="00F948DF" w:rsidRDefault="00000000" w:rsidP="00F948DF">
      <w:pPr>
        <w:ind w:hanging="720"/>
        <w:rPr>
          <w:color w:val="222222"/>
          <w:highlight w:val="white"/>
        </w:rPr>
      </w:pPr>
      <w:r w:rsidRPr="00F948DF">
        <w:rPr>
          <w:color w:val="222222"/>
          <w:highlight w:val="white"/>
        </w:rPr>
        <w:t xml:space="preserve">Wood, C., Jackson, E., Hart, L., </w:t>
      </w:r>
      <w:proofErr w:type="spellStart"/>
      <w:r w:rsidRPr="00F948DF">
        <w:rPr>
          <w:color w:val="222222"/>
          <w:highlight w:val="white"/>
        </w:rPr>
        <w:t>Plester</w:t>
      </w:r>
      <w:proofErr w:type="spellEnd"/>
      <w:r w:rsidRPr="00F948DF">
        <w:rPr>
          <w:color w:val="222222"/>
          <w:highlight w:val="white"/>
        </w:rPr>
        <w:t>, B., &amp; Wilde, L. (2011). The effect of text messaging on 9‐and 10‐year‐old children's reading, spelling and phonological processing skills. </w:t>
      </w:r>
      <w:r w:rsidRPr="00F948DF">
        <w:rPr>
          <w:i/>
          <w:iCs/>
          <w:color w:val="222222"/>
          <w:highlight w:val="white"/>
        </w:rPr>
        <w:t>Journal of Computer Assisted Learning</w:t>
      </w:r>
      <w:r w:rsidRPr="00F948DF">
        <w:rPr>
          <w:color w:val="222222"/>
          <w:highlight w:val="white"/>
        </w:rPr>
        <w:t>, </w:t>
      </w:r>
      <w:r w:rsidRPr="00F948DF">
        <w:rPr>
          <w:i/>
          <w:iCs/>
          <w:color w:val="222222"/>
          <w:highlight w:val="white"/>
        </w:rPr>
        <w:t>27</w:t>
      </w:r>
      <w:r w:rsidRPr="00F948DF">
        <w:rPr>
          <w:color w:val="222222"/>
          <w:highlight w:val="white"/>
        </w:rPr>
        <w:t xml:space="preserve">(1), 28–36. </w:t>
      </w:r>
      <w:hyperlink r:id="rId99">
        <w:r w:rsidR="00626853" w:rsidRPr="00F948DF">
          <w:rPr>
            <w:color w:val="1155CC"/>
            <w:highlight w:val="white"/>
            <w:u w:val="single"/>
          </w:rPr>
          <w:t>https://doi.org/10.1111/j.1365-2729.2010.00398.x</w:t>
        </w:r>
      </w:hyperlink>
      <w:r w:rsidRPr="00F948DF">
        <w:rPr>
          <w:color w:val="222222"/>
          <w:highlight w:val="white"/>
        </w:rPr>
        <w:t xml:space="preserve">. </w:t>
      </w:r>
    </w:p>
    <w:p w14:paraId="45E6D8DE" w14:textId="77777777" w:rsidR="00626853" w:rsidRPr="00F948DF" w:rsidRDefault="00626853" w:rsidP="00F948DF">
      <w:pPr>
        <w:ind w:hanging="720"/>
      </w:pPr>
    </w:p>
    <w:p w14:paraId="441A8C26" w14:textId="77777777" w:rsidR="00626853" w:rsidRPr="00F948DF" w:rsidRDefault="00000000" w:rsidP="00F948DF">
      <w:pPr>
        <w:ind w:hanging="720"/>
      </w:pPr>
      <w:r w:rsidRPr="00F948DF">
        <w:t xml:space="preserve">Wood, C., Meachem, S., Bowyer, S., Jackson, E., Tarczynski-Bowles, M. L., &amp; </w:t>
      </w:r>
      <w:proofErr w:type="spellStart"/>
      <w:r w:rsidRPr="00F948DF">
        <w:t>Plester</w:t>
      </w:r>
      <w:proofErr w:type="spellEnd"/>
      <w:r w:rsidRPr="00F948DF">
        <w:t xml:space="preserve">, B. (2011). A longitudinal study of children’s text messaging and literacy development. </w:t>
      </w:r>
      <w:r w:rsidRPr="00F948DF">
        <w:rPr>
          <w:i/>
          <w:iCs/>
        </w:rPr>
        <w:lastRenderedPageBreak/>
        <w:t>British Journal of Psychology</w:t>
      </w:r>
      <w:r w:rsidRPr="00F948DF">
        <w:t xml:space="preserve">, </w:t>
      </w:r>
      <w:r w:rsidRPr="00F948DF">
        <w:rPr>
          <w:i/>
          <w:iCs/>
        </w:rPr>
        <w:t>102</w:t>
      </w:r>
      <w:r w:rsidRPr="00F948DF">
        <w:t xml:space="preserve">(3), 431–442. </w:t>
      </w:r>
      <w:hyperlink r:id="rId100">
        <w:r w:rsidR="00626853" w:rsidRPr="00F948DF">
          <w:rPr>
            <w:color w:val="1155CC"/>
            <w:u w:val="single"/>
          </w:rPr>
          <w:t>https://doi.org/10.1111/j.2044-8295.2010.02002.x</w:t>
        </w:r>
      </w:hyperlink>
      <w:r w:rsidRPr="00F948DF">
        <w:t xml:space="preserve">. </w:t>
      </w:r>
    </w:p>
    <w:p w14:paraId="497F5CEE" w14:textId="77777777" w:rsidR="00626853" w:rsidRPr="00F948DF" w:rsidRDefault="00626853" w:rsidP="00F948DF">
      <w:pPr>
        <w:ind w:hanging="720"/>
      </w:pPr>
    </w:p>
    <w:p w14:paraId="361CE91C" w14:textId="77777777" w:rsidR="00626853" w:rsidRPr="00F948DF" w:rsidRDefault="00000000" w:rsidP="00F948DF">
      <w:pPr>
        <w:ind w:hanging="720"/>
      </w:pPr>
      <w:r w:rsidRPr="00F948DF">
        <w:t xml:space="preserve">Wu, Y., &amp; Wan, J. (2025). A survey of text classification based on pre-trained language model. </w:t>
      </w:r>
      <w:r w:rsidRPr="00F948DF">
        <w:rPr>
          <w:i/>
          <w:iCs/>
        </w:rPr>
        <w:t>Neurocomputing, 616,</w:t>
      </w:r>
      <w:r w:rsidRPr="00F948DF">
        <w:t xml:space="preserve"> 128921. </w:t>
      </w:r>
      <w:hyperlink r:id="rId101">
        <w:r w:rsidR="00626853" w:rsidRPr="00F948DF">
          <w:rPr>
            <w:color w:val="1155CC"/>
            <w:u w:val="single"/>
          </w:rPr>
          <w:t>https://doi.org/10.1016/j.neucom.2024.128921</w:t>
        </w:r>
      </w:hyperlink>
      <w:r w:rsidRPr="00F948DF">
        <w:t xml:space="preserve">. </w:t>
      </w:r>
    </w:p>
    <w:p w14:paraId="0E279810" w14:textId="77777777" w:rsidR="00626853" w:rsidRPr="00F948DF" w:rsidRDefault="00626853" w:rsidP="00F948DF">
      <w:pPr>
        <w:ind w:hanging="720"/>
      </w:pPr>
    </w:p>
    <w:p w14:paraId="20015CD4" w14:textId="77777777" w:rsidR="00626853" w:rsidRPr="00F948DF" w:rsidRDefault="00000000" w:rsidP="00F948DF">
      <w:pPr>
        <w:ind w:hanging="720"/>
      </w:pPr>
      <w:bookmarkStart w:id="10" w:name="_heading=h.biw4xrg8z2y2" w:colFirst="0" w:colLast="0"/>
      <w:bookmarkEnd w:id="10"/>
      <w:r w:rsidRPr="00F948DF">
        <w:t xml:space="preserve">Yang, Y. T. C., Gamble, J., &amp; Tang, S. Y. S. (2012). Voice over instant messaging as a tool for enhancing the oral proficiency and motivation of English‐as‐a‐foreign‐language learners. </w:t>
      </w:r>
      <w:r w:rsidRPr="00F948DF">
        <w:rPr>
          <w:i/>
          <w:iCs/>
        </w:rPr>
        <w:t>British Journal of Educational Technology</w:t>
      </w:r>
      <w:r w:rsidRPr="00F948DF">
        <w:t xml:space="preserve">, </w:t>
      </w:r>
      <w:r w:rsidRPr="00F948DF">
        <w:rPr>
          <w:i/>
          <w:iCs/>
        </w:rPr>
        <w:t>43</w:t>
      </w:r>
      <w:r w:rsidRPr="00F948DF">
        <w:t xml:space="preserve">(3), 448–464. </w:t>
      </w:r>
      <w:hyperlink r:id="rId102">
        <w:r w:rsidR="00626853" w:rsidRPr="00F948DF">
          <w:rPr>
            <w:color w:val="1155CC"/>
            <w:u w:val="single"/>
          </w:rPr>
          <w:t>https://doi.org/10.1111/j.1467-8535.2011.01204.x</w:t>
        </w:r>
      </w:hyperlink>
      <w:r w:rsidRPr="00F948DF">
        <w:t xml:space="preserve">. </w:t>
      </w:r>
    </w:p>
    <w:p w14:paraId="6F5301A3" w14:textId="77777777" w:rsidR="00626853" w:rsidRPr="00F948DF" w:rsidRDefault="00626853" w:rsidP="00F948DF">
      <w:pPr>
        <w:ind w:hanging="720"/>
      </w:pPr>
      <w:bookmarkStart w:id="11" w:name="_heading=h.9nhgbvdb8zoi" w:colFirst="0" w:colLast="0"/>
      <w:bookmarkEnd w:id="11"/>
    </w:p>
    <w:p w14:paraId="5E72B523" w14:textId="77777777" w:rsidR="00626853" w:rsidRPr="00F948DF" w:rsidRDefault="00000000" w:rsidP="00F948DF">
      <w:pPr>
        <w:ind w:hanging="720"/>
      </w:pPr>
      <w:bookmarkStart w:id="12" w:name="_heading=h.83t8oi1mk81s" w:colFirst="0" w:colLast="0"/>
      <w:bookmarkEnd w:id="12"/>
      <w:r w:rsidRPr="00F948DF">
        <w:t xml:space="preserve">Ye, J., Wang, S., Zou, D., Yan, Y., Wang, K., Zheng, H. T., ... &amp; Wen, Q. (2025). Position: </w:t>
      </w:r>
      <w:proofErr w:type="spellStart"/>
      <w:r w:rsidRPr="00F948DF">
        <w:t>Llms</w:t>
      </w:r>
      <w:proofErr w:type="spellEnd"/>
      <w:r w:rsidRPr="00F948DF">
        <w:t xml:space="preserve"> can be good tutors in foreign language education. </w:t>
      </w:r>
      <w:proofErr w:type="spellStart"/>
      <w:r w:rsidRPr="00F948DF">
        <w:rPr>
          <w:i/>
          <w:iCs/>
        </w:rPr>
        <w:t>arXiv</w:t>
      </w:r>
      <w:proofErr w:type="spellEnd"/>
      <w:r w:rsidRPr="00F948DF">
        <w:rPr>
          <w:i/>
          <w:iCs/>
        </w:rPr>
        <w:t xml:space="preserve"> preprint </w:t>
      </w:r>
      <w:proofErr w:type="spellStart"/>
      <w:r w:rsidRPr="00F948DF">
        <w:rPr>
          <w:i/>
          <w:iCs/>
        </w:rPr>
        <w:t>arXiv</w:t>
      </w:r>
      <w:proofErr w:type="spellEnd"/>
      <w:r w:rsidRPr="00F948DF">
        <w:t xml:space="preserve">, 2502.05467. </w:t>
      </w:r>
      <w:hyperlink r:id="rId103">
        <w:r w:rsidR="00626853" w:rsidRPr="00F948DF">
          <w:rPr>
            <w:color w:val="1155CC"/>
            <w:u w:val="single"/>
          </w:rPr>
          <w:t>https://doi.org/10.48550/arXiv.2502.05467</w:t>
        </w:r>
      </w:hyperlink>
      <w:r w:rsidRPr="00F948DF">
        <w:t xml:space="preserve">. </w:t>
      </w:r>
    </w:p>
    <w:p w14:paraId="719BE158" w14:textId="77777777" w:rsidR="00626853" w:rsidRPr="00F948DF" w:rsidRDefault="00626853" w:rsidP="00F948DF">
      <w:pPr>
        <w:ind w:hanging="720"/>
      </w:pPr>
      <w:bookmarkStart w:id="13" w:name="_heading=h.xl803hwbtwou" w:colFirst="0" w:colLast="0"/>
      <w:bookmarkEnd w:id="13"/>
    </w:p>
    <w:p w14:paraId="0420E0D0" w14:textId="77777777" w:rsidR="00626853" w:rsidRPr="00F948DF" w:rsidRDefault="00000000" w:rsidP="00F948DF">
      <w:pPr>
        <w:ind w:hanging="720"/>
      </w:pPr>
      <w:r w:rsidRPr="00F948DF">
        <w:t xml:space="preserve">Zhu, M., &amp; Wang, C. (2025). A systematic review of research on AI in language education: Current status and future implications. </w:t>
      </w:r>
      <w:r w:rsidRPr="00F948DF">
        <w:rPr>
          <w:i/>
          <w:iCs/>
        </w:rPr>
        <w:t>Language Learning &amp; Technology, 29</w:t>
      </w:r>
      <w:r w:rsidRPr="00F948DF">
        <w:t xml:space="preserve">(1), 1–29. </w:t>
      </w:r>
    </w:p>
    <w:sectPr w:rsidR="00626853" w:rsidRPr="00F948DF">
      <w:headerReference w:type="default" r:id="rId104"/>
      <w:footerReference w:type="default" r:id="rId10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D1B14" w14:textId="77777777" w:rsidR="005E5963" w:rsidRDefault="005E5963">
      <w:r>
        <w:separator/>
      </w:r>
    </w:p>
  </w:endnote>
  <w:endnote w:type="continuationSeparator" w:id="0">
    <w:p w14:paraId="28C9522C" w14:textId="77777777" w:rsidR="005E5963" w:rsidRDefault="005E5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8B793BF-62A3-4FDB-8DFE-76B1BDDE2930}"/>
    <w:embedBold r:id="rId2" w:fontKey="{3B7C92C2-230E-471C-910B-F5FD3663D85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5ABCB6-4B67-488E-87AA-A6C8F17B69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E98AEE-C697-4791-8B83-5BE7CB4FA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0F5AF1" w14:textId="77777777" w:rsidR="00130333" w:rsidRDefault="00130333" w:rsidP="00130333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14" w:name="_Hlk210691216"/>
      </w:p>
      <w:p w14:paraId="34209D2D" w14:textId="77777777" w:rsidR="00130333" w:rsidRDefault="00130333" w:rsidP="00130333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7741ED9F" w14:textId="3DDA39A2" w:rsidR="00626853" w:rsidRPr="00130333" w:rsidRDefault="00130333" w:rsidP="00130333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14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7A726" w14:textId="77777777" w:rsidR="005E5963" w:rsidRDefault="005E5963">
      <w:r>
        <w:separator/>
      </w:r>
    </w:p>
  </w:footnote>
  <w:footnote w:type="continuationSeparator" w:id="0">
    <w:p w14:paraId="783834E1" w14:textId="77777777" w:rsidR="005E5963" w:rsidRDefault="005E5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ED0A0" w14:textId="77777777" w:rsidR="006268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8F660A" wp14:editId="0D4A824D">
          <wp:simplePos x="0" y="0"/>
          <wp:positionH relativeFrom="column">
            <wp:posOffset>-662939</wp:posOffset>
          </wp:positionH>
          <wp:positionV relativeFrom="paragraph">
            <wp:posOffset>-358139</wp:posOffset>
          </wp:positionV>
          <wp:extent cx="3429000" cy="694944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53"/>
    <w:rsid w:val="00130333"/>
    <w:rsid w:val="002E79CC"/>
    <w:rsid w:val="005A3B2F"/>
    <w:rsid w:val="005E5963"/>
    <w:rsid w:val="00626853"/>
    <w:rsid w:val="00735F0C"/>
    <w:rsid w:val="0086418C"/>
    <w:rsid w:val="00A9763F"/>
    <w:rsid w:val="00DE4C40"/>
    <w:rsid w:val="00F9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6149A"/>
  <w15:docId w15:val="{7AE09357-9D1F-4F08-9199-EAF6B0D1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C1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nhideWhenUsed/>
    <w:rsid w:val="008A55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550"/>
  </w:style>
  <w:style w:type="paragraph" w:styleId="Footer">
    <w:name w:val="footer"/>
    <w:basedOn w:val="Normal"/>
    <w:link w:val="FooterChar"/>
    <w:unhideWhenUsed/>
    <w:rsid w:val="008A55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5550"/>
  </w:style>
  <w:style w:type="character" w:styleId="PageNumber">
    <w:name w:val="page number"/>
    <w:basedOn w:val="DefaultParagraphFont"/>
    <w:rsid w:val="008A5550"/>
  </w:style>
  <w:style w:type="character" w:styleId="Hyperlink">
    <w:name w:val="Hyperlink"/>
    <w:basedOn w:val="DefaultParagraphFont"/>
    <w:uiPriority w:val="99"/>
    <w:unhideWhenUsed/>
    <w:rsid w:val="008B29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91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6/j.chb.2014.03.045" TargetMode="External"/><Relationship Id="rId21" Type="http://schemas.openxmlformats.org/officeDocument/2006/relationships/hyperlink" Target="https://doi.org/10.1016/j.soscij.2013.10.002" TargetMode="External"/><Relationship Id="rId42" Type="http://schemas.openxmlformats.org/officeDocument/2006/relationships/hyperlink" Target="https://doi.org/10.1037/pspp0000245" TargetMode="External"/><Relationship Id="rId47" Type="http://schemas.openxmlformats.org/officeDocument/2006/relationships/hyperlink" Target="https://www.stratforduponavonschool.com/_site/data/files/users/6th-enrolment-work-21/language/2D120B33FD92A7B173459FAA9457A8AE.pdf" TargetMode="External"/><Relationship Id="rId63" Type="http://schemas.openxmlformats.org/officeDocument/2006/relationships/hyperlink" Target="https://doi.org/10.1080/17482798.2014.931290" TargetMode="External"/><Relationship Id="rId68" Type="http://schemas.openxmlformats.org/officeDocument/2006/relationships/hyperlink" Target="https://doi.org/10.1080/2331186X.2024.2433814" TargetMode="External"/><Relationship Id="rId84" Type="http://schemas.openxmlformats.org/officeDocument/2006/relationships/hyperlink" Target="https://doi.org/10.1177/0093650210362465" TargetMode="External"/><Relationship Id="rId89" Type="http://schemas.openxmlformats.org/officeDocument/2006/relationships/hyperlink" Target="https://doi.org/10.1038/s41598-024-52587-2" TargetMode="External"/><Relationship Id="rId16" Type="http://schemas.openxmlformats.org/officeDocument/2006/relationships/hyperlink" Target="https://doi.org/10.3390/educsci13020110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doi.org/10.1016/j.langcom.2024.12.005" TargetMode="External"/><Relationship Id="rId32" Type="http://schemas.openxmlformats.org/officeDocument/2006/relationships/hyperlink" Target="https://doi.org/10.1111/j.1365-2729.2010.00397.x" TargetMode="External"/><Relationship Id="rId37" Type="http://schemas.openxmlformats.org/officeDocument/2006/relationships/hyperlink" Target="https://doi.org/10.1177/0098628313514177" TargetMode="External"/><Relationship Id="rId53" Type="http://schemas.openxmlformats.org/officeDocument/2006/relationships/hyperlink" Target="https://psycnet.apa.org/doi/10.1037/cbs0000349" TargetMode="External"/><Relationship Id="rId58" Type="http://schemas.openxmlformats.org/officeDocument/2006/relationships/hyperlink" Target="https://doi.org/10.1080/10494820.2015.1113706" TargetMode="External"/><Relationship Id="rId74" Type="http://schemas.openxmlformats.org/officeDocument/2006/relationships/hyperlink" Target="https://doi.org/10.1016/j.ijcce.2024.11.004" TargetMode="External"/><Relationship Id="rId79" Type="http://schemas.openxmlformats.org/officeDocument/2006/relationships/hyperlink" Target="https://doi.org/10.1348/026151008X320507" TargetMode="External"/><Relationship Id="rId102" Type="http://schemas.openxmlformats.org/officeDocument/2006/relationships/hyperlink" Target="https://doi.org/10.1111/j.1467-8535.2011.01204.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3991/ijet.v12i02.6681" TargetMode="External"/><Relationship Id="rId95" Type="http://schemas.openxmlformats.org/officeDocument/2006/relationships/hyperlink" Target="https://doi.org/10.1016/j.edurev.2017.05.001" TargetMode="External"/><Relationship Id="rId22" Type="http://schemas.openxmlformats.org/officeDocument/2006/relationships/hyperlink" Target="https://doi.org/10.1093/elt/ccm080" TargetMode="External"/><Relationship Id="rId27" Type="http://schemas.openxmlformats.org/officeDocument/2006/relationships/hyperlink" Target="https://doi.org/10.1080/10570314.2024.2405605" TargetMode="External"/><Relationship Id="rId43" Type="http://schemas.openxmlformats.org/officeDocument/2006/relationships/hyperlink" Target="https://doi.org/10.1080/14703290701486506" TargetMode="External"/><Relationship Id="rId48" Type="http://schemas.openxmlformats.org/officeDocument/2006/relationships/hyperlink" Target="https://doi.org/10.1080/09588221.2019.1671462" TargetMode="External"/><Relationship Id="rId64" Type="http://schemas.openxmlformats.org/officeDocument/2006/relationships/hyperlink" Target="https://doi.org/10.1177/1461444811412711" TargetMode="External"/><Relationship Id="rId69" Type="http://schemas.openxmlformats.org/officeDocument/2006/relationships/hyperlink" Target="https://doi.org/10.3390/languages9040144" TargetMode="External"/><Relationship Id="rId80" Type="http://schemas.openxmlformats.org/officeDocument/2006/relationships/hyperlink" Target="https://doi.org/10.4018/IJMBL.2019040103" TargetMode="External"/><Relationship Id="rId85" Type="http://schemas.openxmlformats.org/officeDocument/2006/relationships/hyperlink" Target="https://doi.org/10.1177/17504813231187109" TargetMode="External"/><Relationship Id="rId12" Type="http://schemas.openxmlformats.org/officeDocument/2006/relationships/hyperlink" Target="https://doi.org/10.1016/j.aap.2014.06.005" TargetMode="External"/><Relationship Id="rId17" Type="http://schemas.openxmlformats.org/officeDocument/2006/relationships/hyperlink" Target="https://doi.org/10.1177/1461444812442927" TargetMode="External"/><Relationship Id="rId33" Type="http://schemas.openxmlformats.org/officeDocument/2006/relationships/hyperlink" Target="https://doi.org/10.2105/AJPH.2014.301894" TargetMode="External"/><Relationship Id="rId38" Type="http://schemas.openxmlformats.org/officeDocument/2006/relationships/hyperlink" Target="https://doi.org/10.1016/j.chb.2015.11.003" TargetMode="External"/><Relationship Id="rId59" Type="http://schemas.openxmlformats.org/officeDocument/2006/relationships/hyperlink" Target="https://doi.org/10.1080/87567555.2015.1019826" TargetMode="External"/><Relationship Id="rId103" Type="http://schemas.openxmlformats.org/officeDocument/2006/relationships/hyperlink" Target="https://doi.org/10.48550/arXiv.2502.05467" TargetMode="External"/><Relationship Id="rId20" Type="http://schemas.openxmlformats.org/officeDocument/2006/relationships/hyperlink" Target="https://doi.org/10.1080/10494820.2019.1612451" TargetMode="External"/><Relationship Id="rId41" Type="http://schemas.openxmlformats.org/officeDocument/2006/relationships/hyperlink" Target="https://doi.org/10.1177/1461444811415047" TargetMode="External"/><Relationship Id="rId54" Type="http://schemas.openxmlformats.org/officeDocument/2006/relationships/hyperlink" Target="https://doi.org/10.1093/wsr/wsq002" TargetMode="External"/><Relationship Id="rId62" Type="http://schemas.openxmlformats.org/officeDocument/2006/relationships/hyperlink" Target="https://doi.org/10.1177/0261927X0630348" TargetMode="External"/><Relationship Id="rId70" Type="http://schemas.openxmlformats.org/officeDocument/2006/relationships/hyperlink" Target="https://doi.org/10.1016/j.aap.2010.01.019" TargetMode="External"/><Relationship Id="rId75" Type="http://schemas.openxmlformats.org/officeDocument/2006/relationships/hyperlink" Target="https://doi.org/10.19173/irrodl.v19i5.3765" TargetMode="External"/><Relationship Id="rId83" Type="http://schemas.openxmlformats.org/officeDocument/2006/relationships/hyperlink" Target="https://doi.org/10.1016/j.chb.2012.12.001" TargetMode="External"/><Relationship Id="rId88" Type="http://schemas.openxmlformats.org/officeDocument/2006/relationships/hyperlink" Target="http://eprints.cs.univie.ac.at/6505/1/ndss2012_final.pdf" TargetMode="External"/><Relationship Id="rId91" Type="http://schemas.openxmlformats.org/officeDocument/2006/relationships/hyperlink" Target="https://doi.org/10.1177/147332502211463794" TargetMode="External"/><Relationship Id="rId96" Type="http://schemas.openxmlformats.org/officeDocument/2006/relationships/hyperlink" Target="https://doi.org/10.1057/s41599-024-02934-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07/s10032-007-0054-0" TargetMode="External"/><Relationship Id="rId23" Type="http://schemas.openxmlformats.org/officeDocument/2006/relationships/hyperlink" Target="https://doi.org/10.25755/int.432" TargetMode="External"/><Relationship Id="rId28" Type="http://schemas.openxmlformats.org/officeDocument/2006/relationships/hyperlink" Target="https://doi.org/10.1111/j.1365-2729.2010.00399.x" TargetMode="External"/><Relationship Id="rId36" Type="http://schemas.openxmlformats.org/officeDocument/2006/relationships/hyperlink" Target="https://doi.org/10.1016/j.aap.2013.10.016" TargetMode="External"/><Relationship Id="rId49" Type="http://schemas.openxmlformats.org/officeDocument/2006/relationships/hyperlink" Target="https://doi.org/10.1002/rrq.571" TargetMode="External"/><Relationship Id="rId57" Type="http://schemas.openxmlformats.org/officeDocument/2006/relationships/hyperlink" Target="https://doi.org/10.1080/03634523.2015.1038727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doi.org/10.1016/j.chb.2012.06.012" TargetMode="External"/><Relationship Id="rId31" Type="http://schemas.openxmlformats.org/officeDocument/2006/relationships/hyperlink" Target="https://doi.org/10.1016/j.chb.2011.10.015" TargetMode="External"/><Relationship Id="rId44" Type="http://schemas.openxmlformats.org/officeDocument/2006/relationships/hyperlink" Target="https://doi.org/10.1007/s10643-024-01788-5" TargetMode="External"/><Relationship Id="rId52" Type="http://schemas.openxmlformats.org/officeDocument/2006/relationships/hyperlink" Target="https://doi.org/10.1080/08839514.2023.2297518" TargetMode="External"/><Relationship Id="rId60" Type="http://schemas.openxmlformats.org/officeDocument/2006/relationships/hyperlink" Target="https://doi.org/10.1371/journal.pdig.0000625" TargetMode="External"/><Relationship Id="rId65" Type="http://schemas.openxmlformats.org/officeDocument/2006/relationships/hyperlink" Target="https://doi.org/10.1037/ppm0000100" TargetMode="External"/><Relationship Id="rId73" Type="http://schemas.openxmlformats.org/officeDocument/2006/relationships/hyperlink" Target="https://doi.org/10.1162/COLI.a.14" TargetMode="External"/><Relationship Id="rId78" Type="http://schemas.openxmlformats.org/officeDocument/2006/relationships/hyperlink" Target="https://doi.org/10.1111/j.1741-4369.2008.00489.x" TargetMode="External"/><Relationship Id="rId81" Type="http://schemas.openxmlformats.org/officeDocument/2006/relationships/hyperlink" Target="https://doi.org/10.1002/tesq.3321" TargetMode="External"/><Relationship Id="rId86" Type="http://schemas.openxmlformats.org/officeDocument/2006/relationships/hyperlink" Target="https://doi.org/10.1080/15402002.2024.2314281" TargetMode="External"/><Relationship Id="rId94" Type="http://schemas.openxmlformats.org/officeDocument/2006/relationships/hyperlink" Target="https://doi.org/10.1215/00031283-2008-001" TargetMode="External"/><Relationship Id="rId99" Type="http://schemas.openxmlformats.org/officeDocument/2006/relationships/hyperlink" Target="https://doi.org/10.1111/j.1365-2729.2010.00398.x" TargetMode="External"/><Relationship Id="rId101" Type="http://schemas.openxmlformats.org/officeDocument/2006/relationships/hyperlink" Target="https://doi.org/10.1016/j.neucom.2024.1289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2196/mhealth.6837" TargetMode="External"/><Relationship Id="rId13" Type="http://schemas.openxmlformats.org/officeDocument/2006/relationships/hyperlink" Target="https://doi.org/10.1016/j.ijadr.2024.04.001" TargetMode="External"/><Relationship Id="rId18" Type="http://schemas.openxmlformats.org/officeDocument/2006/relationships/hyperlink" Target="https://doi.org/10.1177/0273475312467339" TargetMode="External"/><Relationship Id="rId39" Type="http://schemas.openxmlformats.org/officeDocument/2006/relationships/hyperlink" Target="https://doi.org/10.1080/00140139.2011.568634" TargetMode="External"/><Relationship Id="rId34" Type="http://schemas.openxmlformats.org/officeDocument/2006/relationships/hyperlink" Target="https://doi.org/10.1038/s44159-024-00392-z" TargetMode="External"/><Relationship Id="rId50" Type="http://schemas.openxmlformats.org/officeDocument/2006/relationships/hyperlink" Target="https://doi.org/10.33200/ijcer.599138" TargetMode="External"/><Relationship Id="rId55" Type="http://schemas.openxmlformats.org/officeDocument/2006/relationships/hyperlink" Target="https://doi.org/10.1007/s11145-014-9508-1" TargetMode="External"/><Relationship Id="rId76" Type="http://schemas.openxmlformats.org/officeDocument/2006/relationships/hyperlink" Target="https://doi.org/10.1016/j.csl.2024.101723" TargetMode="External"/><Relationship Id="rId97" Type="http://schemas.openxmlformats.org/officeDocument/2006/relationships/hyperlink" Target="https://doi.org/10.1371/journal.pone.0152409" TargetMode="External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doi.org/10.1177/2050157913513255" TargetMode="External"/><Relationship Id="rId92" Type="http://schemas.openxmlformats.org/officeDocument/2006/relationships/hyperlink" Target="https://doi.org/10.15282/ijleal.v9.297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doi.org/10.1080/10862960802695131" TargetMode="External"/><Relationship Id="rId24" Type="http://schemas.openxmlformats.org/officeDocument/2006/relationships/hyperlink" Target="https://doi.org/10.5539/ijel.v1n2p222" TargetMode="External"/><Relationship Id="rId40" Type="http://schemas.openxmlformats.org/officeDocument/2006/relationships/hyperlink" Target="https://journals.lib.unb.ca/index.php/CJAL/article/view/19888" TargetMode="External"/><Relationship Id="rId45" Type="http://schemas.openxmlformats.org/officeDocument/2006/relationships/hyperlink" Target="https://doi.org/10.1016/j.jneb.2012.05.001" TargetMode="External"/><Relationship Id="rId66" Type="http://schemas.openxmlformats.org/officeDocument/2006/relationships/hyperlink" Target="https://doi.org/10.1016/j.chb.2014.01.014" TargetMode="External"/><Relationship Id="rId87" Type="http://schemas.openxmlformats.org/officeDocument/2006/relationships/hyperlink" Target="https://doi.org/10.4324/9781315772622" TargetMode="External"/><Relationship Id="rId61" Type="http://schemas.openxmlformats.org/officeDocument/2006/relationships/hyperlink" Target="https://doi.org/10.1111/j.1083-6101.2010.01520.x" TargetMode="External"/><Relationship Id="rId82" Type="http://schemas.openxmlformats.org/officeDocument/2006/relationships/hyperlink" Target="https://doi.org/10.1177/1750481315600309" TargetMode="External"/><Relationship Id="rId19" Type="http://schemas.openxmlformats.org/officeDocument/2006/relationships/hyperlink" Target="https://doi.org/10.1111/j.1365-2729.2010.00404.x" TargetMode="External"/><Relationship Id="rId14" Type="http://schemas.openxmlformats.org/officeDocument/2006/relationships/hyperlink" Target="https://doi.org/10.1111/ejed.70008" TargetMode="External"/><Relationship Id="rId30" Type="http://schemas.openxmlformats.org/officeDocument/2006/relationships/hyperlink" Target="https://doi.org/10.1111/j.1467-9817.2012.01532.x" TargetMode="External"/><Relationship Id="rId35" Type="http://schemas.openxmlformats.org/officeDocument/2006/relationships/hyperlink" Target="https://doi.org/10.1016/j.chb.2013.10.053" TargetMode="External"/><Relationship Id="rId56" Type="http://schemas.openxmlformats.org/officeDocument/2006/relationships/hyperlink" Target="https://doi.org/10.1111/jcc4.12064" TargetMode="External"/><Relationship Id="rId77" Type="http://schemas.openxmlformats.org/officeDocument/2006/relationships/hyperlink" Target="https://doi.org/10.1111/j.1083-6101.2009.01483.x" TargetMode="External"/><Relationship Id="rId100" Type="http://schemas.openxmlformats.org/officeDocument/2006/relationships/hyperlink" Target="https://doi.org/10.1111/j.2044-8295.2010.02002.x" TargetMode="External"/><Relationship Id="rId105" Type="http://schemas.openxmlformats.org/officeDocument/2006/relationships/footer" Target="footer1.xml"/><Relationship Id="rId8" Type="http://schemas.openxmlformats.org/officeDocument/2006/relationships/hyperlink" Target="https://doi.org/10.1016/j.paid.2016.02.043" TargetMode="External"/><Relationship Id="rId51" Type="http://schemas.openxmlformats.org/officeDocument/2006/relationships/hyperlink" Target="https://doi.org/10.1080/09588221.2022.2074463" TargetMode="External"/><Relationship Id="rId72" Type="http://schemas.openxmlformats.org/officeDocument/2006/relationships/hyperlink" Target="https://doi.org/10.1111/j.1744-1617.2010.01345.x" TargetMode="External"/><Relationship Id="rId93" Type="http://schemas.openxmlformats.org/officeDocument/2006/relationships/hyperlink" Target="https://doi.org/10.1111/jola.12416" TargetMode="External"/><Relationship Id="rId98" Type="http://schemas.openxmlformats.org/officeDocument/2006/relationships/hyperlink" Target="https://doi.org/10.1177/1461444810393905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i.org/10.1111/josl.12043" TargetMode="External"/><Relationship Id="rId46" Type="http://schemas.openxmlformats.org/officeDocument/2006/relationships/hyperlink" Target="https://doi.org/10.1016/j.tele.2013.01.002" TargetMode="External"/><Relationship Id="rId67" Type="http://schemas.openxmlformats.org/officeDocument/2006/relationships/hyperlink" Target="https://doi.org/10.1080/15389588.2012.6996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Q1bflCx0PHkoahbVaaNR1AD2Q==">CgMxLjAyDmguMW84dTYzcW1wanppMg5oLjl5ZHU0anV4dmF5NzIOaC5mc3NyNXhoMWVxZDYyDmguNzRkaXJscnBodm5oMg5oLmxhY2tsbnBzcmd5YTIOaC5wbWNscmxrbWk4anMyDmguZTg2ZnV0cTQ4MWkwMg5oLnNjaTY4cTQzZnZxeTIOaC5pNzZpazk5amtwZTQyDmgueDRpOXhzMXB3dDNzMg5oLmJpdzR4cmc4ejJ5MjIOaC45bmhnYnZkYjh6b2kyDmguODN0OG9pMW1rODFzMg5oLnhsODAzaHdidHdvdTgAciExZnBhdG5VTm9oUjVUaFdxYjBmbl9MUVdScDhhcDNUR2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B96BE1-B861-4CC5-80CF-643DB61F3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4217</Words>
  <Characters>27623</Characters>
  <Application>Microsoft Office Word</Application>
  <DocSecurity>0</DocSecurity>
  <Lines>613</Lines>
  <Paragraphs>197</Paragraphs>
  <ScaleCrop>false</ScaleCrop>
  <Company/>
  <LinksUpToDate>false</LinksUpToDate>
  <CharactersWithSpaces>31643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Morales, Nicolas David</dc:creator>
  <cp:lastModifiedBy>Ada D</cp:lastModifiedBy>
  <cp:revision>3</cp:revision>
  <dcterms:created xsi:type="dcterms:W3CDTF">2026-01-25T20:08:00Z</dcterms:created>
  <dcterms:modified xsi:type="dcterms:W3CDTF">2026-02-02T03:38:00Z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5f2882ea-9fd9-436a-8c25-28886bed32c9</vt:lpwstr>
  </property>
</Properties>
</file>