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5B5A3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SOCIOCULTURAL THEORY IN LANGUAGE LEARNING AND TEACHING:</w:t>
      </w:r>
    </w:p>
    <w:p w14:paraId="06E5F3D4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SELECTED REFERENCES</w:t>
      </w:r>
    </w:p>
    <w:p w14:paraId="3EC7B5AD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(Last updated 31 December 2025)</w:t>
      </w:r>
    </w:p>
    <w:p w14:paraId="0E918764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3BD22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Abidin, M. I. Z.,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Wargadinata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W., &amp; Muballigh, A. (2025). Teaching Arabic speaking skills based on sociocultural theory in simulation model: A case study of Arabic language department students: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تدريس مهارات التحدث باللغة العربية على أساس النظرية السوسيولوجية الثقافية في نموذج المحاكاة: دراسة حالة لطلبة قسم اللغة العربية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Al-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Ta'rib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Ilmiah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Program Studi Pendidikan Bahasa Arab IAIN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Palangka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Raya, 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271–285. </w:t>
      </w:r>
      <w:hyperlink r:id="rId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https://doi.org/10.23971/altarib.v13i2.9854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7B5E80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E5213A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Ahmadi Safa, M.,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Motaghi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F. (2024). Cognitive vs. metacognitive scaffolding strategies and EFL learners’ listening comprehension development.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987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1010. </w:t>
      </w:r>
      <w:hyperlink r:id="rId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https://doi.org/10.1177/13621688211021821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63895BC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D51F6C" w14:textId="77777777" w:rsidR="00F92308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Alanen, R.,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Poyhonen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(Eds.)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Language in action: Vygotsky and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Leontievian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legacy today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Scholars. </w:t>
      </w:r>
    </w:p>
    <w:p w14:paraId="222328B6" w14:textId="77777777" w:rsidR="00F92308" w:rsidRDefault="00F92308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DD839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a3zgqo8py0j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Alfred, M. V. (2003). Sociocultural contexts and learning: Anglophone Caribbean immigrant women in U.S. post-secondary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Adult Education Quarterly, 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242–260. </w:t>
      </w:r>
      <w:hyperlink r:id="rId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https://doi.org/10.1177%2F0741713603254028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0F1267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41B045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Alghamdy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R. Z. (2024). English teachers’ practice of classroom discourse in light of zone of proximal development theory and scaffolding techniques.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Language Teaching and Research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46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54. </w:t>
      </w:r>
      <w:hyperlink r:id="rId1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https://doi.org/10.17507/jltr.1501.06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E13F90C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4611C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Al-Issa, A. (2003). Sociocultural transfer in L2 speech behaviors: Evidence and motivating factors.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of Intercultural Relations,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581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601. </w:t>
      </w:r>
      <w:hyperlink r:id="rId1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https://doi.org/10.1016/S0147-1767(03)00055-5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E24157E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5970B1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Aljaafreh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  P. (1994). Negative feedback as regulation and second language learning in the Zone of Proximal Development.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Modern Language Journal, 78,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465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483. </w:t>
      </w:r>
      <w:hyperlink r:id="rId1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https://doi.org/10.2307/328585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745221F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3AE7CA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Allami, H., Najari, B., &amp; Tajeddin, Z. (2025). The impact of sociocultural theory-informed instruction on learners’ IELTS writing: Task response, grammar, vocabulary, coherence and cohesion.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Asian-Pacific Journal of Second and Foreign Language Education,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7. </w:t>
      </w:r>
      <w:hyperlink r:id="rId1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https://doi.org/10.1186/s40862-024-00310-z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DAF2D9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A326BB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Althobaiti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Alsaawi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(2025). Code switching in rural areas: The case of 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Dahinah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public schools from the perspective of sociocultural theory.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Forum for Linguistic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32–46). </w:t>
      </w:r>
      <w:hyperlink r:id="rId1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https://doi.org/10.30564/fls.v7i2.8022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119ABD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6A3774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Atkinson, D. (2002). Toward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sociocognitive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approach to second language acquisition.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Modern Language Journal, 86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525–545. </w:t>
      </w:r>
      <w:hyperlink r:id="rId1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https://doi.org/10.1111/1540-4781.00159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3DE1B1B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C2BCF6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Au, K. H. (1990). Changes in a teacher’s views of interactive comprehension instruction. In L.C. Moll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Vygotsky and education: Instructional implications and applications of sociohistorical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271–286). Cambridge University Press.</w:t>
      </w:r>
    </w:p>
    <w:p w14:paraId="4BD8279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74DB13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Ball, A. F. (2000). Teachers’ developing philosophies on literacy and their use in urban schools: A Vygotskian perspective on internal activity and teacher change. In C.D. Lee, &amp;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Smagorinsky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Vygotskian perspectives on literacy research: Constructing meaning through collaborative inquiry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226–255). Cambridge University Press.</w:t>
      </w:r>
    </w:p>
    <w:p w14:paraId="2405395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775F62D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Barret, C. (2014). A sociocultural view of engagement in the music-based pronunciation classroom. In J. Levis, R. Mohammed, M. Qian, &amp; Z. Zhou (Eds.),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Proceedings of the Sixth Annual Pronunciation in Second Language Learning and Teaching Conference</w:t>
      </w:r>
      <w:r>
        <w:rPr>
          <w:rFonts w:ascii="Times New Roman" w:eastAsia="Times New Roman" w:hAnsi="Times New Roman" w:cs="Times New Roman"/>
          <w:sz w:val="24"/>
          <w:szCs w:val="24"/>
        </w:rPr>
        <w:t> (pp. 143–153). University of California, Santa Barbara.</w:t>
      </w:r>
    </w:p>
    <w:p w14:paraId="03721D4E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DADDAD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Bonilla Medina, S. X., &amp; Cruz Arcila, F. (2013). Sociocultural factors involved in the teaching of English as foreign language in rural areas of Colombia: An analysis of the impact on teachers’ professional development.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in Teacher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(2), 28–33.</w:t>
      </w:r>
    </w:p>
    <w:p w14:paraId="2677135C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2E7E46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Brooks, F. B., &amp; Donato, R. (1994). Vygotskyan approaches to understanding foreign language learner discourse during communicative tasks.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Hispania, 77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262–274. </w:t>
      </w:r>
      <w:hyperlink r:id="rId1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https://doi.org/10.2307/344508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AF12B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6D63F9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Bruner, J. S., &amp; Sherwood, V. (1975). Peekaboo and the learning of rule structures. In J. S. Bruner, A. Jolly, &amp; K. Sylva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Play: Its role in development and evolution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277–285). Basic Books.</w:t>
      </w:r>
    </w:p>
    <w:p w14:paraId="01A12678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E4D895C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Byrnes, H. (Ed.). (2006). 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dvanced language learning: The contribution of Halliday and Vygotsky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Continuum. </w:t>
      </w:r>
    </w:p>
    <w:p w14:paraId="1F9B5801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8BEB94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 (2006). What kind of resource is language and why does it matter for advanced language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learning?.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H. Byrnes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Advanced language learning: The contribution of Halliday and Vygotsky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28). Continuum. </w:t>
      </w:r>
    </w:p>
    <w:p w14:paraId="03D95A5C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6C1F20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Carless, D., &amp; Young, S. (2023). Feedback seeking and student reflective feedback literacy: A sociocultural discourse analysis.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Higher 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hyperlink r:id="rId1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https://doi.org/10.1007/s10734-023-01146-1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2F2EA7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C191B7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Chaiklin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(2003). The zone of proximal development in Vygotsky’s analysis of learning and instruction. In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Kozulin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Gindis, V. S. Ageyev, &amp; S. M. Miller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Vygotsky’s education theory in cultural context </w:t>
      </w:r>
      <w:r>
        <w:rPr>
          <w:rFonts w:ascii="Times New Roman" w:eastAsia="Times New Roman" w:hAnsi="Times New Roman" w:cs="Times New Roman"/>
          <w:sz w:val="24"/>
          <w:szCs w:val="24"/>
        </w:rPr>
        <w:t>(pp. 39–64). Cambridge University Press.</w:t>
      </w:r>
    </w:p>
    <w:p w14:paraId="2A3E737B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E0ED5B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Chong, S. W., Isaacs, T., &amp; McKinley, J. (2023). Ecological systems theory and second language research.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333–348. </w:t>
      </w:r>
      <w:hyperlink r:id="rId1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https://doi.org/10.1017/S0261444822000283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7FE9453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8D0CF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Cole, M. (2009). The perils of translation: A first step in reconsidering Vygotsky’s theory of development in relation to formal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Mind, Culture, Activity, 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291–295. </w:t>
      </w:r>
      <w:hyperlink r:id="rId1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https://doi.org/10.1080/10749030902795568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365CC1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9144D6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Cross, R. (2010). Language teaching as sociocultural activity: Rethinking language teacher practice.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Modern Language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434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https://doi.org/10.1111/j.1540-4781.2010.01058.x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0A8ECC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1505C5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 Silva Iddings, A. C. (2018). Applying sociocultural theory to prepare teachers to work with culturally and linguistically diverse students and families. In J.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E. Poehner, &amp; M. Swain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sociocultural theory and second language development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505–526). Routledge. </w:t>
      </w:r>
      <w:hyperlink r:id="rId2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https://doi.org/10.4324/9781315624747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B8B325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179417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Daniels, H. (Ed.). (1996).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An introduction to Vygotsky.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Routledge. </w:t>
      </w:r>
    </w:p>
    <w:p w14:paraId="619917B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2E92E7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Daniels, H. (2001).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Vygotsky and pedagogy. </w:t>
      </w:r>
      <w:r>
        <w:rPr>
          <w:rFonts w:ascii="Times New Roman" w:eastAsia="Times New Roman" w:hAnsi="Times New Roman" w:cs="Times New Roman"/>
          <w:sz w:val="24"/>
          <w:szCs w:val="24"/>
        </w:rPr>
        <w:t>Routledge.</w:t>
      </w:r>
    </w:p>
    <w:p w14:paraId="1AC68B33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14:paraId="4DD6F0D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Daniels, H. (2008). Reflections on points of departure in the development of sociocultural and activity theory. In B. V.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Oers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W.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Wardekker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E. Elbers, &amp; R. V. De Veer (Eds.),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highlight w:val="white"/>
        </w:rPr>
        <w:t>The transformation of learning: Advances in cultural-historical activity theory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(pp. 58–75). Cambridge University Press.</w:t>
      </w:r>
    </w:p>
    <w:p w14:paraId="49E2C66B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E2CDF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Daniels, H., Cole,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V. (Eds.).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Cambridge companion to Vygotsky.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Cambridge University Press.</w:t>
      </w:r>
    </w:p>
    <w:p w14:paraId="67034C92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9D7BD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Daneshfar,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Moharami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 (2018). Dynamic assessment in Vygotsky's sociocultural theory: Origins and main concepts.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and Research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600–607. </w:t>
      </w:r>
      <w:hyperlink r:id="rId2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http://dx.doi.org/10.17507/jltr.0903.20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A3E7A7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FACCA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Guerrero</w:t>
      </w:r>
      <w:r>
        <w:rPr>
          <w:rFonts w:ascii="Times New Roman" w:eastAsia="Times New Roman" w:hAnsi="Times New Roman" w:cs="Times New Roman"/>
          <w:sz w:val="24"/>
          <w:szCs w:val="24"/>
        </w:rPr>
        <w:t>, M., &amp;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Villamil</w:t>
      </w:r>
      <w:r>
        <w:rPr>
          <w:rFonts w:ascii="Times New Roman" w:eastAsia="Times New Roman" w:hAnsi="Times New Roman" w:cs="Times New Roman"/>
          <w:sz w:val="24"/>
          <w:szCs w:val="24"/>
        </w:rPr>
        <w:t>, O. (2000). Activating the ZPD: Mutual scaffolding in L2 peer revision.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Modern Language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51–68. </w:t>
      </w:r>
      <w:hyperlink r:id="rId2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https://doi.org/10.1111/0026-7902.00052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8929F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1B844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 Rio, P., &amp; Alvarez, A. (2007). Inside and outside the zone of proximal development: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ecofunctional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reading of Vygotsky. In H. Daniels, M. Cole, &amp; J. 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Cambridge companion to Vygotsky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276–306). Cambridge University Press. </w:t>
      </w:r>
      <w:hyperlink r:id="rId2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https://psycnet.apa.org/doi/10.1017/CCOL0521831040.012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AF782E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A2605D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DiPardo, A., &amp; Potter, C. (2003). Beyond cognition: Vygotskian perspective on emotionality and teachers’ professional lives. In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Kozulin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Gindis, V. Ageyev, &amp; S. Miller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Vygotsky’s educational theory in cultural context </w:t>
      </w:r>
      <w:r>
        <w:rPr>
          <w:rFonts w:ascii="Times New Roman" w:eastAsia="Times New Roman" w:hAnsi="Times New Roman" w:cs="Times New Roman"/>
          <w:sz w:val="24"/>
          <w:szCs w:val="24"/>
        </w:rPr>
        <w:t>(pp. 317–345).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Cambridge University Press. </w:t>
      </w:r>
    </w:p>
    <w:p w14:paraId="4F57BFF4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6BCA54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Dogancay-Aktuna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 (2006). Expanding the sociocultural knowledge base of TESOL teacher education.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Language, Culture and Curriculum, 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278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295. </w:t>
      </w:r>
      <w:hyperlink r:id="rId2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https://doi.org/10.1080/07908310608668768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63DFEC9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64520A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Donato, R. (1994). Collective scaffolding in second language learning. In J. P.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G. Appel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Vygotskian approaches to second language research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33–56).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AC2E7C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8037C4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Donato, R. (2016). Sociocultural theory and content-based foreign language instruction. Theoretical insights on the challenge of integration. In L. Cammarata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Content-based foreign language teaching. Curriculum and pedagogy for developing advanced thinking and literacy skills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25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50). Routledge. </w:t>
      </w:r>
      <w:hyperlink r:id="rId2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https://doi.org/10.4324/9780203850497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E8498C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5A568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Donato, R., &amp; McCormick, D. (1994). A sociocultural perspective on language learning strategies: The role of mediation.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453–464. </w:t>
      </w:r>
      <w:hyperlink r:id="rId2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https://doi.org/10.2307/328584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B73F21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FDC20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Duarte, J. (2016). Translanguaging in mainstream education: A sociocultural approach.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Bilingual Education and Bilingualism, 22</w:t>
      </w:r>
      <w:r>
        <w:rPr>
          <w:rFonts w:ascii="Times New Roman" w:eastAsia="Times New Roman" w:hAnsi="Times New Roman" w:cs="Times New Roman"/>
          <w:sz w:val="24"/>
          <w:szCs w:val="24"/>
        </w:rPr>
        <w:t>(2), 150–164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hyperlink r:id="rId2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https://doi.org/10.1080/13670050.2016.1231774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08AB9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AB397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Duff, P., (2007). Second language socialization as sociocultural theory: Insights and issues.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309–319. </w:t>
      </w:r>
      <w:hyperlink r:id="rId2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https://doi.org/10.1017/S0261444807004508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C9396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AB8805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Dunn, W. E.,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 (1998). Vygotsky’s zone of proximal development and Krashen’s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+ 1: Incommensurable constructs; incommensurable theories.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 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411–442. </w:t>
      </w:r>
      <w:hyperlink r:id="rId3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https://doi.org/10.1111/0023-8333.00048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8E07B9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7DCB3139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Eghtesad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, S. (2019). Sociocultural implications of assessment practices in Iranian, French, and American foreign language classes. In S. Papageorgiou &amp; K. M. Bailey (Eds.), 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highlight w:val="white"/>
        </w:rPr>
        <w:t>Global perspectives on language assessment: Research, theory, and practice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 (pp. 212–227).  Routledge. </w:t>
      </w:r>
      <w:hyperlink r:id="rId3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https://doi.org/10.4324/9780429437922</w:t>
        </w:r>
      </w:hyperlink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. </w:t>
      </w:r>
    </w:p>
    <w:p w14:paraId="772C62EC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DBE47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 Khoury, S. J. (2024). Factors that impact the sociocultural adjustment and well-being of Syrian refugees in Stuttgart, Germany. In D. Hughes, F.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Akkök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 &amp; G. Arulmani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Migration and wellbeing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80–95). Routledge. </w:t>
      </w:r>
      <w:hyperlink r:id="rId3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https://doi.org/10.1080/03069885.2018.1520196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D8259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dg7i0fxjjln4" w:colFirst="0" w:colLast="0"/>
      <w:bookmarkEnd w:id="1"/>
    </w:p>
    <w:p w14:paraId="7125BCA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Erbil, D. G. (2020). A review of flipped classroom and cooperative learning method within the context of Vygotsky theory.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1157. </w:t>
      </w:r>
      <w:hyperlink r:id="rId3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https://doi.org/10.3389/fpsyg.2020.01157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C4685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CE347F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Faez, F. (2011). Working with internationally educated teachers: A sociocultural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Contact: Research Symposium Annual Edition, 37</w:t>
      </w:r>
      <w:r>
        <w:rPr>
          <w:rFonts w:ascii="Times New Roman" w:eastAsia="Times New Roman" w:hAnsi="Times New Roman" w:cs="Times New Roman"/>
          <w:sz w:val="24"/>
          <w:szCs w:val="24"/>
        </w:rPr>
        <w:t>(2), 54–67.</w:t>
      </w:r>
    </w:p>
    <w:p w14:paraId="764BB1D4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50F20495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Faltis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(1990). Spanish for native speakers: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Freirian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Vygotskian perspectives.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117–126. </w:t>
      </w:r>
      <w:hyperlink r:id="rId3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https://doi.org/10.1111/j.1944-9720.1990.tb00349.x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A697A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j4kntj3dcij5" w:colFirst="0" w:colLast="0"/>
      <w:bookmarkEnd w:id="2"/>
    </w:p>
    <w:p w14:paraId="6513CA9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fv1fljz50v3w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Fernandez, M., Wegerif, R., Mercer, N., &amp; Rojas-Drummond, S. M. (2001). Re-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conceptualising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scaffolding and the zone of proximal development in the context of symmetrical collaborative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Classroom Interaction, 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40–54. </w:t>
      </w:r>
      <w:hyperlink r:id="rId3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https://www.jstor.org/stable/23869224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350BBAE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3CE977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Feryok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(2017). Sociocultural theory and task-based language teaching: The role of praxis.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716–727. </w:t>
      </w:r>
      <w:hyperlink r:id="rId3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https://www.jstor.org/stable/44987017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D5393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01F683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Flynn, N., Teemant, A., Viesca, K. M., &amp; Perumal, R. (2024). Effective teachers of multilingual learners: A mixed‐method study of UK and US critical sociocultural teaching practices.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195–221. </w:t>
      </w:r>
      <w:hyperlink r:id="rId3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https://doi.org/10.1002/tesq.3224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35AC426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C23C75D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Frawley, W.,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 (1985). Second language discourse: A Vygotskyan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Linguistics,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19–44. </w:t>
      </w:r>
      <w:hyperlink r:id="rId3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https://doi.org/10.1093/applin/6.1.19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A4014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D27129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Gabrielyan, A., &amp; Madatyan, K. (2025). Sociocultural theory of learning to promote communicative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 in the 21st Century,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221–229. </w:t>
      </w:r>
      <w:hyperlink r:id="rId3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https://doi.org/10.46991/educ-21st-century.v7.i1.221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4C26B6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75CE7C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Gibbons, P. (2003). Mediating language learning: Teacher interactions with ESL students in a content-based classroom.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243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270. </w:t>
      </w:r>
      <w:hyperlink r:id="rId4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https://doi.org/10.2307/3588504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37F57FE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5F895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Glăveanu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V. P. (2020).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possible: A sociocultural theory</w:t>
      </w:r>
      <w:r>
        <w:rPr>
          <w:rFonts w:ascii="Times New Roman" w:eastAsia="Times New Roman" w:hAnsi="Times New Roman" w:cs="Times New Roman"/>
          <w:sz w:val="24"/>
          <w:szCs w:val="24"/>
        </w:rPr>
        <w:t>. Oxford University Press.</w:t>
      </w:r>
    </w:p>
    <w:p w14:paraId="772373F6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u564bkncnggu" w:colFirst="0" w:colLast="0"/>
      <w:bookmarkEnd w:id="4"/>
    </w:p>
    <w:p w14:paraId="2624A386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Glăveanu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V. P. (2020). A sociocultural theory of creativity: Bridging the social, the material, and the psychological.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Review of General psychology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335–354. </w:t>
      </w:r>
      <w:hyperlink r:id="rId4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https://doi.org/10.1177/1089268020961763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6A20898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30A2E8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Goldenberg, C., Rueda, R. S., &amp; August, D. (2006). Sociocultural influences on the literacy attainment of language-minority children and youth. In D. August &amp; T. Shanahan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Developing literacy in second-language learners: Report of the National Literacy Panel on language-minority children and youth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269–318). Lawrence Erlbaum. </w:t>
      </w:r>
    </w:p>
    <w:p w14:paraId="71E6898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35F10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Goldenberg, C., Rueda, R. S., &amp; August, D. (2008). Sociocultural contexts and literacy development. In D. August &amp; T. Shanahan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Developing reading and writing in second-language learners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95–129). Routledge. </w:t>
      </w:r>
      <w:hyperlink r:id="rId4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https://doi.org/10.4324/9780203937600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6B96CC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84C50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Grabois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(2008). Contribution and language learning: Service-learning from a sociocultural perspective. In J.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M. E. Poehner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theory and the teaching of second languages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380–406). Equinox. </w:t>
      </w:r>
    </w:p>
    <w:p w14:paraId="4686C0B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9BB7A5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Guo, Y., Wang, Y., &amp; Ortega-Martín, J. L. (2023). The impact of blended learning-based scaffolding techniques on learners’ self-efficacy and willingness to communicate.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Porta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Linguarum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Revista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Interuniversitaria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Didáctica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las Lenguas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Extranjeras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(40), 253–273. </w:t>
      </w:r>
      <w:hyperlink r:id="rId4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https://doi.org/10.30827/portalin.vi40.27061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E11142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5FBC1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Guerrero, M. C. M. de (1996). Krashen’s i+1 and Vygotsky’s ZPD: Really two very different notions.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TESOL-GRAM (The Official Newsletter of Puerto Rico TESOL)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>(9).</w:t>
      </w:r>
    </w:p>
    <w:p w14:paraId="66BE764C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CD333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Guerrero, M. C. M. de. (2009). Lifespan development of the L2 as an intellectualization process: An ontogenetic sociocultural theory perspective. In K. de Bot &amp; 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Schrauf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Language development over the lifespan </w:t>
      </w:r>
      <w:r>
        <w:rPr>
          <w:rFonts w:ascii="Times New Roman" w:eastAsia="Times New Roman" w:hAnsi="Times New Roman" w:cs="Times New Roman"/>
          <w:sz w:val="24"/>
          <w:szCs w:val="24"/>
        </w:rPr>
        <w:t>(pp. 107–126)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Routledge. </w:t>
      </w:r>
      <w:hyperlink r:id="rId4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https://doi.org/10.4324/9780203880937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321373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kpptg7xeo6yk" w:colFirst="0" w:colLast="0"/>
      <w:bookmarkEnd w:id="5"/>
    </w:p>
    <w:p w14:paraId="3621208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Guerrero, M. C. M. de, &amp; Commander, M. (2013). Shadow-reading: Affordances for imitation in the language classroom.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Research,17,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433–453. </w:t>
      </w:r>
      <w:hyperlink r:id="rId4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4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10.1177/1362168813494125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E8ED2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DDAC8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Guerrero, M. C. M. de, &amp; Villamil, O. S. (2000). Activating the ZPD: Mutual scaffolding in L2 peer revision.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Journal, 84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51–68. </w:t>
      </w:r>
      <w:hyperlink r:id="rId4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https://doi.org/10.1111/0026-7902.00052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431ABC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99177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Guk, I., &amp; Kellogg, D. (2007). The ZPD and whole class teaching: Teacher-led and student-led interactional mediation of tasks.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Research,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281–299. </w:t>
      </w:r>
      <w:hyperlink r:id="rId4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https://doi.org/10.1177/1362168807077561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C250B9C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3B5D67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Gumperz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 J. (1977). Sociocultural knowledge in conversational interference. In M. Saville-Troike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Linguistics and anthropology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191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214). Georgetown University Press.</w:t>
      </w:r>
    </w:p>
    <w:p w14:paraId="647B0A76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4D4D19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Han, Y., &amp; Hyland, F. (2016). Oral corrective feedback on L2 writing from a sociocultural perspective: A case study on two writing conferences in a Chinese university.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Writing &amp; Pedagogy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433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459. </w:t>
      </w:r>
      <w:hyperlink r:id="rId49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https://doi.org/10.1558/wap.27165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3939811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3D91CD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Haught, J. R., &amp; McCafferty, S. G. (2008). Embodied language performance: Drama and the ZPD in the second language classroom. In J.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M. E. Poehner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theory and the teaching of second languages </w:t>
      </w:r>
      <w:r>
        <w:rPr>
          <w:rFonts w:ascii="Times New Roman" w:eastAsia="Times New Roman" w:hAnsi="Times New Roman" w:cs="Times New Roman"/>
          <w:sz w:val="24"/>
          <w:szCs w:val="24"/>
        </w:rPr>
        <w:t>(pp. 139–162). Equinox.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150F463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60525D7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Hawkins, M. R. (2010). Sociocultural approaches to language teaching and learning. In C. Leung &amp; A. Creese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English as an additional language: Approaches to teaching language minority students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97–107). Sage. </w:t>
      </w:r>
      <w:hyperlink r:id="rId5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https://doi.org/10.4135/9781446251454.n7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0E8960A1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74CCAD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Hawkins, M. R. (2019). Plurilingual learners and schooling: A sociocultural perspective. In L. de Oliveira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handbook of TESOL in K‐12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9–24). John Wiley &amp; Sons, Ltd. </w:t>
      </w:r>
      <w:hyperlink r:id="rId51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https://doi.org/10.1002/9781119421702.ch2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80D94F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185D75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He, J.,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(2025). Analysis of factors influencing the use of new forms of foreign language textbooks from the perspective of sociocultural theory.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1670872. </w:t>
      </w:r>
      <w:hyperlink r:id="rId5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https://doi.org/10.3389/feduc.2025.1670872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C6454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5C33F8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Henderson, R. W., &amp; Cunningham, L. (2023). Creating interactive sociocultural environments for self-regulated learning. In D. H. Schunk &amp; B. J. Zimmerman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Self-regulation of learning and performance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255–281). Routledge. </w:t>
      </w:r>
      <w:hyperlink r:id="rId5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https://doi.org/10.4324/9780203763353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428B1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DE843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Holland,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Lachicotte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W. Jr. (2007). Vygotsky, Mead, and the new sociocultural studies of identity. In H. Daniels, M. Cole &amp; J.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Cambridge companion to Vygotsky </w:t>
      </w:r>
      <w:r>
        <w:rPr>
          <w:rFonts w:ascii="Times New Roman" w:eastAsia="Times New Roman" w:hAnsi="Times New Roman" w:cs="Times New Roman"/>
          <w:sz w:val="24"/>
          <w:szCs w:val="24"/>
        </w:rPr>
        <w:t>(pp. 101–135). Cambridge University Press.</w:t>
      </w:r>
    </w:p>
    <w:p w14:paraId="4883E94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9A4AAD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Holzman, L. (2002). Vygotsky’s zone of proximal development: The human activity zone. </w:t>
      </w:r>
      <w:hyperlink r:id="rId54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http://www.eastsideinstitute.org/socialtherapy.html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2F938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3C9E1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Holzman, L. (2009).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Vygotsky at work and play. </w:t>
      </w:r>
      <w:r>
        <w:rPr>
          <w:rFonts w:ascii="Times New Roman" w:eastAsia="Times New Roman" w:hAnsi="Times New Roman" w:cs="Times New Roman"/>
          <w:sz w:val="24"/>
          <w:szCs w:val="24"/>
        </w:rPr>
        <w:t>Routledge.</w:t>
      </w:r>
    </w:p>
    <w:p w14:paraId="298949E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gdqk6klure1c" w:colFirst="0" w:colLast="0"/>
      <w:bookmarkEnd w:id="6"/>
    </w:p>
    <w:p w14:paraId="12E4ADD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ovfcqyro1hbv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 xml:space="preserve">Hult, F. M. (2019). Toward a unified theory of language development: The transdisciplinary nexus of cognitive and sociocultural perspectives on social activity.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136–144. </w:t>
      </w:r>
      <w:hyperlink r:id="rId5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https://www.jstor.org/stable/45172047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EE985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56AC5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Hutchinson, M. C. (2011). Impacting pre-service teachers’ sociocultural awareness, content knowledge and understanding of teaching ELLs through service-learning.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Research on Service-Learning in Teacher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31–55. </w:t>
      </w:r>
      <w:hyperlink r:id="rId5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https://doi.org/10.1108/978-1-64113-325-820251018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51DD5E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A2D788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Ikeda, K. (1998). The paired learner interview: A preliminary investigation applying Vygotskyan insights.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Language, Culture and Curriculum,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71–96. </w:t>
      </w:r>
      <w:hyperlink r:id="rId5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https://doi.org/10.1080/07908319808666542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3343A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gvwffqwots0p" w:colFirst="0" w:colLast="0"/>
      <w:bookmarkEnd w:id="8"/>
    </w:p>
    <w:p w14:paraId="37B7A0A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me0olal05cn6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</w:rPr>
        <w:t xml:space="preserve">Infante, P., &amp; Poehner, M. E. (2019). Realizing the ZPD in second language education: The complementary contributions of dynamic assessment and mediated development.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&amp; Sociocultural Theory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63–91. </w:t>
      </w:r>
      <w:hyperlink r:id="rId5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https://doi.org/10.1558/lst.38916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9A3275" w14:textId="77777777" w:rsidR="00F92308" w:rsidRDefault="00F92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8E708C" w14:textId="77777777" w:rsidR="00F92308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Jiang, L., Yu, S., &amp; Wang, C. (2020). Second language writing instructors’ feedback practice in response to automated writing evaluation: A sociocultural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102302. </w:t>
      </w:r>
      <w:hyperlink r:id="rId5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https://doi.org/10.1016/j.system.2020.102302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B806D9E" w14:textId="77777777" w:rsidR="00F92308" w:rsidRDefault="00F92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FA4089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John-Steiner, V., &amp; Mahn, H. (1996). Sociocultural approaches to learning and development: A Vygotskian framework.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Psychologist, 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191–206. </w:t>
      </w:r>
      <w:hyperlink r:id="rId6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https://doi.org/10.1080/00461520.1996.9653266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38A7E3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19EC6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Johnson, K. E. (2009).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Second language teacher education: A sociocultural perspective.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Routledge. </w:t>
      </w:r>
      <w:hyperlink r:id="rId6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https://doi.org/10.4324/9781315676203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48E5FF7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046405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Johnson, K. E., &amp; Golombek, P. R. (2016).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Mindful L2 teacher education: A sociocultural perspective on cultivating teachers’ professional development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Routledge. </w:t>
      </w:r>
    </w:p>
    <w:p w14:paraId="347DCCC3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25307A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Kao, Y. T. (2023). Empowering preservice English teachers with language assessment literacy concepts and practices: Application of Vygotskian concept‐based language instruction. The Modern Language Journal, 107(S1), 68–94. </w:t>
      </w:r>
      <w:hyperlink r:id="rId6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https://doi.org/10.1111/modl.12818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C197C8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E896DE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Karami, A. (2020). The use of schema theory, information-processing theory, and sociocultural theory in teaching culturally unfamiliar texts in second/foreign language classrooms.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Educational Practice and Theory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23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38. </w:t>
      </w:r>
      <w:hyperlink r:id="rId6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https://doi.org/10.7459/ept/42.2.03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0F099DF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4BB49C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Karimovna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 S. (2023). Social-cultural characteristics of Uzbek and English medical speech. International Journal on Integrated Education, 4(5), 294–298. </w:t>
      </w:r>
      <w:hyperlink r:id="rId6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https://doi.org/10.31149/ijie.v4i5.1836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5CB224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2AF774" w14:textId="77777777" w:rsidR="00F92308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Karpontini, M. (2025). Dimensions of parental involvement in refugee and migrant students' education: Views of parents and teachers of zones of educational priority (ZEP) classes of a Greek intercultural high school.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European Journal of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(1). </w:t>
      </w:r>
      <w:hyperlink r:id="rId65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https://doi.org/10.1111/ejed.12843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663F7F4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2C2B2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Karpov, Y. V. (2003). Vygotsky’s doctrine of scientific concepts: Its role for contemporary education. In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Kozulin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Gindis, V. S. Ageyev, &amp; S. M. Miller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Vygotsky’s educational theory in cultural context </w:t>
      </w:r>
      <w:r>
        <w:rPr>
          <w:rFonts w:ascii="Times New Roman" w:eastAsia="Times New Roman" w:hAnsi="Times New Roman" w:cs="Times New Roman"/>
          <w:sz w:val="24"/>
          <w:szCs w:val="24"/>
        </w:rPr>
        <w:t>(pp. 65–82). Cambridge University Press.</w:t>
      </w:r>
    </w:p>
    <w:p w14:paraId="3D812787" w14:textId="77777777" w:rsidR="00F92308" w:rsidRDefault="00F92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D6392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Kibler, A. (2017). Peer interaction and learning in multilingual settings from a sociocultural perspective: Theoretical insights.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Multilingual Research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199–203. </w:t>
      </w:r>
      <w:hyperlink r:id="rId66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https://doi.org/10.1080/19313152.2017.1328970</w:t>
        </w:r>
      </w:hyperlink>
    </w:p>
    <w:p w14:paraId="1B5ADE6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13552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Kim, E. (2025). Sociocultural theory and second language developmental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Linguistics, 46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983–986. </w:t>
      </w:r>
      <w:hyperlink r:id="rId6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https://doi.org/10.1093/applin/amaf068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B6D8C3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A6ACF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Kinginger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(2002). Defining the zone of proximal development in U.S. foreign language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Linguistics, 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240–261. </w:t>
      </w:r>
      <w:hyperlink r:id="rId6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https://doi.org/10.1093/applin/23.2.240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478BA7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w9t41p2yijx4" w:colFirst="0" w:colLast="0"/>
      <w:bookmarkEnd w:id="10"/>
    </w:p>
    <w:p w14:paraId="45C5576A" w14:textId="77777777" w:rsidR="00F92308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Knouzi, I., Swain, M., Lapkin, S., &amp; Brooks, L. (2010). Self-scaffolding mediated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languaging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Microgenetic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analysis of high and low performers.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Applied Linguistics, 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23–49. </w:t>
      </w:r>
      <w:hyperlink r:id="rId6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https://doi.org/10.1111/j.1473-4192.2009.00227.x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B75DDE" w14:textId="77777777" w:rsidR="00F92308" w:rsidRDefault="00F92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s5bdidiwczzn" w:colFirst="0" w:colLast="0"/>
      <w:bookmarkEnd w:id="11"/>
    </w:p>
    <w:p w14:paraId="1B98D7C1" w14:textId="77777777" w:rsidR="00F92308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Kozulin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(1986). Vygotsky in context. In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Kozulin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L. S. Vygotsky: Thought and language. </w:t>
      </w:r>
      <w:r>
        <w:rPr>
          <w:rFonts w:ascii="Times New Roman" w:eastAsia="Times New Roman" w:hAnsi="Times New Roman" w:cs="Times New Roman"/>
          <w:sz w:val="24"/>
          <w:szCs w:val="24"/>
        </w:rPr>
        <w:t>MIT Press.</w:t>
      </w:r>
    </w:p>
    <w:p w14:paraId="5199D33D" w14:textId="77777777" w:rsidR="00F92308" w:rsidRDefault="00F9230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549B9FB" w14:textId="77777777" w:rsidR="00F92308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Kozulin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Gindis, B.,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Ageyev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V. S., &amp; Miller, S. M. (Eds.). (2003).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Vygotsky’s educational theory in cultural context</w:t>
      </w:r>
      <w:r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48709E76" w14:textId="77777777" w:rsidR="00F92308" w:rsidRDefault="00F9230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37BEB43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hz1799u5u75o" w:colFirst="0" w:colLast="0"/>
      <w:bookmarkEnd w:id="12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Kushki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Nassaji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(2024). L2 reading assessment from a sociocultural theory perspective: The contributions of dynamic assessment.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342. </w:t>
      </w:r>
      <w:hyperlink r:id="rId70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https://doi.org/10.3390/educsci14040342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3FD2D5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3ks159t8a5j3" w:colFirst="0" w:colLast="0"/>
      <w:bookmarkEnd w:id="13"/>
    </w:p>
    <w:p w14:paraId="02C29305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 (2000).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Sociocultural theory and second language learning.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Oxford University Press.</w:t>
      </w:r>
    </w:p>
    <w:p w14:paraId="7D8EE3CE" w14:textId="77777777" w:rsidR="00F92308" w:rsidRDefault="00F923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C6507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 (2000). Introducing sociocultural theory. In J.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theory and second language learning </w:t>
      </w:r>
      <w:r>
        <w:rPr>
          <w:rFonts w:ascii="Times New Roman" w:eastAsia="Times New Roman" w:hAnsi="Times New Roman" w:cs="Times New Roman"/>
          <w:sz w:val="24"/>
          <w:szCs w:val="24"/>
        </w:rPr>
        <w:t>(pp. 1–26). Oxford University Press.</w:t>
      </w:r>
    </w:p>
    <w:p w14:paraId="6C0AEFE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A1592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 (2003). Interpersonal communication and internalization in the second language classroom. In 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Kozulin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B. Gindis, V. S. Ageyev, &amp; S. M. Miller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Vygotsky’s educational theory in cultural context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349–370). Cambridge University Press. </w:t>
      </w:r>
    </w:p>
    <w:p w14:paraId="1AE7672C" w14:textId="77777777" w:rsidR="00F92308" w:rsidRDefault="00F92308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A6DC9A4" w14:textId="77777777" w:rsidR="00F92308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 (2011). The sociocultural approach to second language acquisition: Sociocultural theory, second language acquisition, and artificial L2 development. In D. Atkinson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Alternative approaches to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24–47). Routledge. </w:t>
      </w:r>
      <w:hyperlink r:id="rId7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https://doi.org/10.4324/9780203830932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DD7D6F" w14:textId="77777777" w:rsidR="00F92308" w:rsidRDefault="00F92308" w:rsidP="00286A72">
      <w:pPr>
        <w:tabs>
          <w:tab w:val="left" w:pos="2160"/>
          <w:tab w:val="left" w:pos="2880"/>
          <w:tab w:val="left" w:pos="5040"/>
          <w:tab w:val="right" w:pos="8280"/>
          <w:tab w:val="righ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21D188" w14:textId="77777777" w:rsidR="00F92308" w:rsidRDefault="00000000" w:rsidP="00286A72">
      <w:pPr>
        <w:tabs>
          <w:tab w:val="left" w:pos="2160"/>
          <w:tab w:val="left" w:pos="2880"/>
          <w:tab w:val="left" w:pos="5040"/>
          <w:tab w:val="right" w:pos="8280"/>
          <w:tab w:val="righ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 (2024). On the value of explicit instruction: The view from Sociocultural Theory.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 Quarterly, 39,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281–304.</w:t>
      </w:r>
    </w:p>
    <w:p w14:paraId="68702FD0" w14:textId="77777777" w:rsidR="00F92308" w:rsidRDefault="00F92308" w:rsidP="00286A72">
      <w:pPr>
        <w:tabs>
          <w:tab w:val="left" w:pos="2160"/>
          <w:tab w:val="left" w:pos="2880"/>
          <w:tab w:val="left" w:pos="5040"/>
          <w:tab w:val="right" w:pos="8280"/>
          <w:tab w:val="righ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E71D7F" w14:textId="77777777" w:rsidR="00F92308" w:rsidRDefault="00000000" w:rsidP="00286A72">
      <w:pPr>
        <w:tabs>
          <w:tab w:val="left" w:pos="2160"/>
          <w:tab w:val="left" w:pos="2880"/>
          <w:tab w:val="left" w:pos="5040"/>
          <w:tab w:val="right" w:pos="8280"/>
          <w:tab w:val="righ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P., &amp; Appel, G. (Eds.). (1994).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Vygotskian approaches to second language research.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Ablex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63704B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D7E14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P., &amp; Xi, J. (2023). Digital language learning: A sociocultural theory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702–715. </w:t>
      </w:r>
      <w:hyperlink r:id="rId7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https://doi.org/10.1002/tesq.3218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0EB7B67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E9E0E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P., &amp; Pavlenko, A. (1995). Sociocultural theory and second language acquisition.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Annual Review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108–124. </w:t>
      </w:r>
      <w:hyperlink r:id="rId7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https://doi.org/10.1017/S0267190500002646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B64F600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3E24C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P., &amp; Poehner, M. E. (Eds.). (2008).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theory and the teaching of second languages. </w:t>
      </w:r>
      <w:r>
        <w:rPr>
          <w:rFonts w:ascii="Times New Roman" w:eastAsia="Times New Roman" w:hAnsi="Times New Roman" w:cs="Times New Roman"/>
          <w:sz w:val="24"/>
          <w:szCs w:val="24"/>
        </w:rPr>
        <w:t>Equinox.</w:t>
      </w:r>
    </w:p>
    <w:p w14:paraId="7A16E59F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rbomxihixtv1" w:colFirst="0" w:colLast="0"/>
      <w:bookmarkEnd w:id="14"/>
    </w:p>
    <w:p w14:paraId="5B740F74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heading=h.trm2dhvfu8g5" w:colFirst="0" w:colLast="0"/>
      <w:bookmarkEnd w:id="15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  P., &amp; Poehner, M.  E. (2011). Dynamic assessment in the classroom:  Vygotskian praxis for L2 development.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Teaching Research, 15,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33. </w:t>
      </w:r>
      <w:hyperlink r:id="rId7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https://doi.org/10.1177/1362168810383328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E81B760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64966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P., &amp; Swain, M. (2019). On the emotion-cognition dialectic: A sociocultural response to Prior.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528–530. </w:t>
      </w:r>
      <w:hyperlink r:id="rId7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https://www.jstor.org/stable/45172016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E992B4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ADD536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O., &amp; Thorne, S. L. (2006).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theory and the genesis of second language development. </w:t>
      </w:r>
      <w:r>
        <w:rPr>
          <w:rFonts w:ascii="Times New Roman" w:eastAsia="Times New Roman" w:hAnsi="Times New Roman" w:cs="Times New Roman"/>
          <w:sz w:val="24"/>
          <w:szCs w:val="24"/>
        </w:rPr>
        <w:t>Oxford University Press.</w:t>
      </w:r>
    </w:p>
    <w:p w14:paraId="70D95FF1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428CE5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 &amp; Thorne, S. L. (2007). Sociocultural theory and second language learning. In. B. van Patten &amp; J. Williams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Theories in second language acquisition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201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224).  Lawrence Erlbaum.</w:t>
      </w:r>
    </w:p>
    <w:p w14:paraId="3A24203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F46421" w14:textId="77777777" w:rsidR="00F92308" w:rsidRDefault="00000000">
      <w:pPr>
        <w:tabs>
          <w:tab w:val="left" w:pos="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P., Xi, J.,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Minakova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(2021). Sociocultural theory and concept-based language instruction.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327–342. </w:t>
      </w:r>
      <w:hyperlink r:id="rId7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https://doi.org/10.1017/S0261444820000348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B1F56B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20E2E3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Lasky, S. (2005). A sociocultural approach to understanding teacher identity, agency and professional vulnerability in a context of secondary school reform.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and Teacher Education, 21,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899–916. </w:t>
      </w:r>
      <w:hyperlink r:id="rId7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https://doi.org/10.1016/j.tate.2005.06.003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ACF036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B8827F9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Lei, X. (2008). Exploring a sociocultural approach to writing strategy research: Mediated actions in writing activities.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Second Language Writing, 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217–236. </w:t>
      </w:r>
      <w:hyperlink r:id="rId7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https://doi.org/10.1016/j.jslw.2008.04.001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1726C13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DA8EF0B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Leontiev, A. N. (1981). The problem of activity in psychology. In J. V.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problem of activity in contemporary psychology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37–71). M. E. Sharpe.</w:t>
      </w:r>
    </w:p>
    <w:p w14:paraId="24E7402E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95ED9D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Lewis, C., Enciso, P., &amp; Moje, E. B. (Eds.).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Reframing sociocultural research on literacy: Identity, agency, and power.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Lawrence Erlbaum. </w:t>
      </w:r>
    </w:p>
    <w:p w14:paraId="50C9961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91074A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Li, A., &amp; Gasser, M. (2005). Predicting Asian international students’ sociocultural adjustment: A test of two mediation models.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of Intercultural Relations,29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(5), 561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576. </w:t>
      </w:r>
      <w:hyperlink r:id="rId7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https://doi.org/10.1016/j.ijintrel.2005.06.003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6D18E88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55B96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Li, L. (2019).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teacher cognition: A sociocultural perspective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Springer Nature. </w:t>
      </w:r>
      <w:hyperlink r:id="rId8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https://doi.org/10.1057/978-1-137-51134-8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B718B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qpoj9m10hc7s" w:colFirst="0" w:colLast="0"/>
      <w:bookmarkEnd w:id="16"/>
    </w:p>
    <w:p w14:paraId="723AD11B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Lin, B. (2006). Genre-based teaching and Vygotskian principles in EFL: The case of a university writing course.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Asian EFL Journal Quarterly, 8</w:t>
      </w:r>
      <w:r>
        <w:rPr>
          <w:rFonts w:ascii="Times New Roman" w:eastAsia="Times New Roman" w:hAnsi="Times New Roman" w:cs="Times New Roman"/>
          <w:sz w:val="24"/>
          <w:szCs w:val="24"/>
        </w:rPr>
        <w:t>(3), 226–248.</w:t>
      </w:r>
    </w:p>
    <w:p w14:paraId="5574E95A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28F4F2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Liu, J. (2026). A study on teaching strategies for English continuation task in senior high school from the perspective of sociocultural theory.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Social Science, Education and Humanities,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30–40. </w:t>
      </w:r>
      <w:hyperlink r:id="rId8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https://doi.org/10.63313/IJSSEH.9027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4993D3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B8CA0F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Ma, W., Mat, A. C., Mufidah, N., &amp; Jaafar, R. (2025). Systematic literature review of innovative Arabic language teaching strategies in STEM education: Sociocultural, linguistic, and professional development perspectives.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Semarak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International Journal of Current Research in Language and Human Studies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 </w:t>
      </w:r>
      <w:hyperlink r:id="rId82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https://doi.org/10.37934/sijcrlhs.2.1.125b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C2CA6EE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0CFC4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Magnan, S. S. (2008). The unfulfilled promise of teaching for communicative competence: Insights from sociocultural theory. In J.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M. E. Poehner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theory and the teaching of second languages </w:t>
      </w:r>
      <w:r>
        <w:rPr>
          <w:rFonts w:ascii="Times New Roman" w:eastAsia="Times New Roman" w:hAnsi="Times New Roman" w:cs="Times New Roman"/>
          <w:sz w:val="24"/>
          <w:szCs w:val="24"/>
        </w:rPr>
        <w:t>(pp. 351–381). Equinox.</w:t>
      </w:r>
    </w:p>
    <w:p w14:paraId="05365D4D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1A606F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Mahn, H. (1999). Vygotsky's methodological contribution to sociocultural theory.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Remedial and Special Education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(6), 341–350. </w:t>
      </w:r>
      <w:hyperlink r:id="rId8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https://doi.org/10.1177/074193259902000607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29665A8C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AC6966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Mao, Z., &amp; Lee, I. (2022). Researching L2 student engagement with written feedback: Insights from sociocultural theory.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788–798. </w:t>
      </w:r>
      <w:hyperlink r:id="rId8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https://doi.org/10.1002/tesq.3071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54654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eading=h.fhp82523h1db" w:colFirst="0" w:colLast="0"/>
      <w:bookmarkEnd w:id="17"/>
    </w:p>
    <w:p w14:paraId="53BDBB2B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Mardian, F.,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Nafissi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Z. (2022). Synchronous computer-mediated corrective feedback and EFL learners’ grammatical knowledge development: A sociocultural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Iranian Journal of Language Teaching Research,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115–136.  </w:t>
      </w:r>
    </w:p>
    <w:p w14:paraId="30C235D1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5975A8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Martínez, R. A., &amp; Mejía, A. F. (2020). Looking closely and listening carefully: A sociocultural approach to understanding the complexity of Latina/o/x students’ everyday language.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Theory into Practice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53–63. </w:t>
      </w:r>
      <w:hyperlink r:id="rId8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https://doi.org/10.1080/00405841.2019.1665414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79EC4D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6B2355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Masuda, K., Ohta, A. S., &amp; Tsujihara, R. (2025).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Concept-based language instruction: Usage-based linguistics and sociocultural theory in teaching Japanese.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Routledge. </w:t>
      </w:r>
      <w:hyperlink r:id="rId8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https://doi.org/10.4324/9781032628615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375A29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8A881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>Mei, Y. (2019). Assessing second language writing: Raters’ perspectives from a sociocultural view. In S. Papageorgiou &amp; K. M. Bailey (Eds.), </w:t>
      </w:r>
      <w:r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highlight w:val="white"/>
        </w:rPr>
        <w:t>Global perspectives on language assessment: Research, theory, and practice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 (pp. 47–60). Routledge. </w:t>
      </w:r>
      <w:hyperlink r:id="rId8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https://doi.org/10.4324/9780429437922</w:t>
        </w:r>
      </w:hyperlink>
      <w: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  <w:t xml:space="preserve">. </w:t>
      </w:r>
    </w:p>
    <w:p w14:paraId="5694F410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2B63EBB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Mercer, N. (2004). Sociocultural discourse analysis: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Analysing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classroom talk as a social mode of thinking.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Applied Linguistics,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137–168. </w:t>
      </w:r>
      <w:hyperlink r:id="rId8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https://doi.org/10.1558/japl.v1i2.137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57C16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eading=h.bl41v9g17qw5" w:colFirst="0" w:colLast="0"/>
      <w:bookmarkEnd w:id="18"/>
    </w:p>
    <w:p w14:paraId="48A2423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heading=h.6xa2exbgfq3h" w:colFirst="0" w:colLast="0"/>
      <w:bookmarkEnd w:id="19"/>
      <w:r>
        <w:rPr>
          <w:rFonts w:ascii="Times New Roman" w:eastAsia="Times New Roman" w:hAnsi="Times New Roman" w:cs="Times New Roman"/>
          <w:sz w:val="24"/>
          <w:szCs w:val="24"/>
        </w:rPr>
        <w:t xml:space="preserve">Minick, N. (1996). The development of Vygotsky’s thought: An introduction to thinking and speech. In H. Daniels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An introduction to Vygotsky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28–52). Routledge. </w:t>
      </w:r>
      <w:hyperlink r:id="rId8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https://doi.org/10.4324/9780203022214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D1FBC3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B436E3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Mirhosseini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A., &amp; Bayat, G. (2023). Probing the sociocultural relevance of TESOL in three stories of becoming an English teacher.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sz w:val="24"/>
          <w:szCs w:val="24"/>
        </w:rPr>
        <w:t>(4), 1463–1489.</w:t>
      </w:r>
    </w:p>
    <w:p w14:paraId="11AA9482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10046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Mitchell, R., Myles, F., &amp; Marsden, E. (2013).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Second language learning theories</w:t>
      </w:r>
      <w:r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7985168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1BE9E67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Meshkat, M., &amp; Hassani, M. (2012). Demotivating factors in learning English: The case of Iran.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745–749. </w:t>
      </w:r>
      <w:hyperlink r:id="rId9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https://doi.org/10.1016/j.sbspro.2011.12.134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8CF890C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C94A9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Mohammadi, H., &amp; Izadpanah, S. (2019). A study of the relationship between Iranian learners' sociocultural identity and English as a Foreign Language (EFL) learning proficiency.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Instruction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(1), 53–68.</w:t>
      </w:r>
    </w:p>
    <w:p w14:paraId="71400472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F78CCD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Moll, L. C. (Ed.) (1990).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Vygotsky and education: Instructional implications and applications of sociohistorical psychology</w:t>
      </w:r>
      <w:r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16E16E9D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15D4437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Moll, L. C., &amp; Whitmore, K. F. (1993). Vygotsky in classroom practice: Moving from individual transmission to social transaction. In E. A. Forman, N. Minick, &amp; C. A. Stone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Contexts for learning: Sociocultural dynamics in children’s development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19–42).  Oxford University Press. </w:t>
      </w:r>
      <w:hyperlink r:id="rId9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https://doi.org/10.4324/9781315006321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20EE14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E423F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Monzó, L., &amp; Rueda, R. (2001).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Constructing achievement orientations toward literacy: An analysis of sociocultural activity in Latino home and community contexts</w:t>
      </w:r>
      <w:r>
        <w:rPr>
          <w:rFonts w:ascii="Times New Roman" w:eastAsia="Times New Roman" w:hAnsi="Times New Roman" w:cs="Times New Roman"/>
          <w:sz w:val="24"/>
          <w:szCs w:val="24"/>
        </w:rPr>
        <w:t>. https://eric.ed.gov/?id=ED452512</w:t>
      </w:r>
    </w:p>
    <w:p w14:paraId="0E44EB7D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0AE0B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Monzó, L. D., &amp; Rueda, R. (2006). A sociocultural perspective on acculturation: Latino immigrant families negotiating diverse discipline practices.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 and Urban Society, 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188–203. </w:t>
      </w:r>
      <w:hyperlink r:id="rId9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https://doi.org/10.1177/0013124505284293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5ACEAE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B79DA8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Moran, S., &amp; John-Steiner, V. (2003).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Creativity in the making: Vygotsky’s contemporary contribution to the dialectic of creativity and development. </w:t>
      </w:r>
      <w:r>
        <w:rPr>
          <w:rFonts w:ascii="Times New Roman" w:eastAsia="Times New Roman" w:hAnsi="Times New Roman" w:cs="Times New Roman"/>
          <w:sz w:val="24"/>
          <w:szCs w:val="24"/>
        </w:rPr>
        <w:t>Oxford University Press.</w:t>
      </w:r>
    </w:p>
    <w:p w14:paraId="72283BED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8FE3B8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Najjemba, J. L.,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Cronjé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(2020). Engagement with and participation in online role play collaborative arguments: A sociocultural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Electronic Journal of e-Learning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436–448. </w:t>
      </w:r>
      <w:hyperlink r:id="rId93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https://doi.org/10.34190/JEL.18.5.006 </w:t>
        </w:r>
      </w:hyperlink>
    </w:p>
    <w:p w14:paraId="071FBD9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BA43F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Negueruela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(2008). Revolutionary pedagogies: Learning that leads (to) second language development. In J.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M. E. Poehner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theory and the teaching of second languages </w:t>
      </w:r>
      <w:r>
        <w:rPr>
          <w:rFonts w:ascii="Times New Roman" w:eastAsia="Times New Roman" w:hAnsi="Times New Roman" w:cs="Times New Roman"/>
          <w:sz w:val="24"/>
          <w:szCs w:val="24"/>
        </w:rPr>
        <w:t>(pp. 189–227). Equinox.</w:t>
      </w:r>
    </w:p>
    <w:p w14:paraId="6FCD63D1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7B3F0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Negueruela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-Azarola, E., García, P. N., &amp; Escandón, A. (2025). A brief glossary of key terms and concepts in sociocultural theory and second language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and Sociocultural Theory, 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126–147. </w:t>
      </w:r>
      <w:hyperlink r:id="rId9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https://doi.org/10.3138/lst-2024-0007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42D3A1E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1B7D8B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Nguyen, M. H. (2019).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teacher education: A sociocultural perspective on preservice teachers’ learning in the professional experience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Springer. </w:t>
      </w:r>
      <w:hyperlink r:id="rId9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https://doi.org/10.1007/978-981-13-9761-5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7AC25D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35B6D3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Noori, M. (2022). “The road not taken” in language testing: Sociocultural implications of test and teaching contents.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1486–1503. </w:t>
      </w:r>
      <w:hyperlink r:id="rId9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https://doi.org/10.1002/tesq.3189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B39C2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7BA79D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Nordlof, J. (2014). Vygotsky, scaffolding, and the role of theory in writing center work.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The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Writing Center Journal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34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(1)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45–64. </w:t>
      </w:r>
      <w:hyperlink r:id="rId97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https://www.jstor.org/stable/43444147</w:t>
        </w:r>
      </w:hyperlink>
    </w:p>
    <w:p w14:paraId="0CDA2B7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C36B8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Ohta, A. S. (2013). Sociocultural theory and the zone of proximal development. In J. Herschensohn &amp; M. Young-Scholten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Cambridge handbook of second language acquisition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648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669). Cambridge University Press.</w:t>
      </w:r>
    </w:p>
    <w:p w14:paraId="6C01AD7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69167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Olson, D. R. (1995). Writing and the mind. In J. 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D. Rio, &amp; A. Alvarez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studies of mind </w:t>
      </w:r>
      <w:r>
        <w:rPr>
          <w:rFonts w:ascii="Times New Roman" w:eastAsia="Times New Roman" w:hAnsi="Times New Roman" w:cs="Times New Roman"/>
          <w:sz w:val="24"/>
          <w:szCs w:val="24"/>
        </w:rPr>
        <w:t>(pp. 95–123). Cambridge University Press.</w:t>
      </w:r>
    </w:p>
    <w:p w14:paraId="358E7691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677523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Onigah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E. (2025). The sociocultural aspects of language in relation to linguistics and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Madonna University International Journal of Education and Arts,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16–16. </w:t>
      </w:r>
    </w:p>
    <w:p w14:paraId="5D059F19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BB564B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Pan, Z., Wang, Y., &amp; Derakhshan, A. (2023). Unpacking Chinese EFL students’ academic engagement and psychological well-being: The roles of language teachers’ affective scaffolding.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Psycholinguistic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1799–1819. </w:t>
      </w:r>
      <w:hyperlink r:id="rId9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https://doi.org/10.1007/s10936-023-09974-z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E48F47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595A6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Pavlenko, A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(2000) Second language learning as participation and the (re)construction of selves.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(Ed.)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Sociocultural theory in language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155–178). Oxford University Press. </w:t>
      </w:r>
    </w:p>
    <w:p w14:paraId="05ED0EF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62BC8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Penuel, W.,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(1995). Vygotsky and identity formation: A sociocultural approach.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Educational Psychologist, 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83–92. </w:t>
      </w:r>
      <w:hyperlink r:id="rId9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https://doi.org/10.1207/s15326985ep3002_5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0E7F28B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50947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Pérez, B. (Ed.). (2004).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Sociocultural contexts of language and literacy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ed.). Lawrence Erlbaum. </w:t>
      </w:r>
      <w:hyperlink r:id="rId10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https://doi.org/10.4324/9781410610287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75B73A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70243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Petré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Cuyckens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D’hoedt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F. (Eds.). (2018).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Sociocultural dimensions of lexis and text in the history of English</w:t>
      </w:r>
      <w:r>
        <w:rPr>
          <w:rFonts w:ascii="Times New Roman" w:eastAsia="Times New Roman" w:hAnsi="Times New Roman" w:cs="Times New Roman"/>
          <w:sz w:val="24"/>
          <w:szCs w:val="24"/>
        </w:rPr>
        <w:t>. John Benjamins.</w:t>
      </w:r>
    </w:p>
    <w:p w14:paraId="5B2ADA7A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60C5B81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Poehner, M. E. (2025). In pursuit of pink elephants: Sociocultural theory and the determination of learning in assessments that support L2 teaching and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System, 129,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103585. </w:t>
      </w:r>
      <w:hyperlink r:id="rId10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https://doi.org/10.1016/j.system.2024.103585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1F2DE4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306F5B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Poehner, M.  E.,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  P. (2010). Vygotsky’s teaching-assessment dialectic and L2 education: The case for dynamic assessment.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Mind, Culture, and Activity, 17,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312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330. </w:t>
      </w:r>
      <w:hyperlink r:id="rId10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https://doi.org/10.1080/10749030903338509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32C9C58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76D535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Poehner, M. E.,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J. P. (2013). Bringing the ZPD into the equation: Capturing L2 development during computerized dynamic assessment (C-DA).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Teaching Research, 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323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342. </w:t>
      </w:r>
      <w:hyperlink r:id="rId103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https://doi.org/10.1177/1362168813482935</w:t>
        </w:r>
      </w:hyperlink>
    </w:p>
    <w:p w14:paraId="16DE01D6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F92F54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Rafikova, F. (2025). Scaffolding in EFL speaking development in higher education: A sociocultural theory perspective.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Shokh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Library,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(13). </w:t>
      </w:r>
    </w:p>
    <w:p w14:paraId="3B999962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9E25B6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Rajendram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(2023). Translanguaging as an agentive pedagogy for multilingual learners: Affordances and constraints.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Multilingualism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595–622. </w:t>
      </w:r>
      <w:hyperlink r:id="rId10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https://doi.org/10.1080/14790718.2021.1898619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197A2D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heading=h.whllh65cduxu" w:colFirst="0" w:colLast="0"/>
      <w:bookmarkEnd w:id="20"/>
    </w:p>
    <w:p w14:paraId="4070FFF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Rana, L. B. (2018). The use of dialogue journals in an ESL writing class from Vygotskyan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Journal of NELTA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Surkhet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1–14. </w:t>
      </w:r>
      <w:hyperlink r:id="rId10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https://doi.org/10.3126/jns.v5i0.19481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197F7A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3C3ABE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Razfar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Khisty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L., &amp; Chval, K. (2011). Re-mediating second language acquisition: A sociocultural perspective for language development.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Mind, Culture, and Activity, 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195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215.  </w:t>
      </w:r>
    </w:p>
    <w:p w14:paraId="54A6798B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91A04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Reis, D. S. (2011). Non-native English-speaking teachers (NNESTs) and professional legitimacy: A sociocultural theoretical perspective on identity transformation. </w:t>
      </w:r>
    </w:p>
    <w:p w14:paraId="1ABE1138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8A753E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Richard-Amato, P. A. (2010).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Making it happen: From interactive to participatory language teaching: Evolving theory and practice </w:t>
      </w:r>
      <w:r>
        <w:rPr>
          <w:rFonts w:ascii="Times New Roman" w:eastAsia="Times New Roman" w:hAnsi="Times New Roman" w:cs="Times New Roman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ed.). Pearson.</w:t>
      </w:r>
    </w:p>
    <w:p w14:paraId="1649C3F8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6EFC3C8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Rivera, K. M., &amp; Huerta-Macías, A. (Eds.).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Adult biliteracy: Sociocultural and programmatic responses. </w:t>
      </w:r>
      <w:r>
        <w:rPr>
          <w:rFonts w:ascii="Times New Roman" w:eastAsia="Times New Roman" w:hAnsi="Times New Roman" w:cs="Times New Roman"/>
          <w:sz w:val="24"/>
          <w:szCs w:val="24"/>
        </w:rPr>
        <w:t>Routledge.</w:t>
      </w:r>
    </w:p>
    <w:p w14:paraId="57369C7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1D154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Robbins, D. (2003).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Vygotsky’s and A. A. Leontiev’s semiotics and psycholinguistics: Applications for education, second language acquisition, and theories of language.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Praeger. </w:t>
      </w:r>
    </w:p>
    <w:p w14:paraId="27C76B9D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783FCD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Rogoff, B. (1995). Observing sociocultural activities on three planes: Participatory appropriation, guided participation, and apprenticeship. In J. V.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P. Del Rio, &amp; A. Alvarez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Sociocultural studies of mind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139–164). Cambridge University Press.</w:t>
      </w:r>
    </w:p>
    <w:p w14:paraId="2834662E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40A9DB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Roth, W. M., &amp; Lee, Y. J. (2007). “Vygotsky’s neglected legacy”: Cultural-historical Activity Theory.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Review of Educational Research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186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232. </w:t>
      </w:r>
      <w:hyperlink r:id="rId10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https://doi.org/10.3102/0034654306298273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C12AC6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92BD47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Rueda, R. (1998, December).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Standards for professional development: A sociocultural perspective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(Research Brief No. 2). University of California, Center for Research on Education, Diversity &amp; Excellence. </w:t>
      </w:r>
    </w:p>
    <w:p w14:paraId="25743459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08EF0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Rueda, R., August, D., &amp; Goldenberg, C. (2006). The sociocultural context in which children acquire literacy. In D. August &amp; T. Shanahan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Developing literacy in second-language learners: Report of the National Literacy Panel on language-minority children and youth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319–340). Lawrence Erlbaum. </w:t>
      </w:r>
    </w:p>
    <w:p w14:paraId="4FC5EDCD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740B5CC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Rueda, R., &amp; Dembo, M. (1995). Motivational processes in learning: A comparative analysis of cognitive and sociocultural frameworks.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Advances in Motivation and Achievement,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255–289. </w:t>
      </w:r>
    </w:p>
    <w:p w14:paraId="088B5BA2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470787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Rueda, R., MacGillivray, L., Monzó, L.,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Arzubiaga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(2001). Engaged reading: A multi-level approach to considering sociocultural factors with diverse learners. In D. M. McInerney &amp; S. Van Etten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on sociocultural influences on motivation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(Vol.1). (pp. 233–264). Information Age. </w:t>
      </w:r>
      <w:hyperlink r:id="rId10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https://doi.org/10.1108/978-1-60752-951-420251016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F8B04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8FF67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Rueda, R., &amp; Moll, L. C. (1994). A sociocultural perspective on motivation. In H. F. O’Neill &amp; M. Drillings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Motivation: Theory and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117–137). Lawrence Erlbaum. </w:t>
      </w:r>
      <w:hyperlink r:id="rId10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https://doi.org/10.4324/9780203052686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EE857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82674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Rueda, R., Monzó, L. D., &amp; Higareda, I. (2004). Appropriating the sociocultural resources of Latino paraeducators for effective instruction with Latino students: Promise and problems.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Urban Education, 39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52–90. </w:t>
      </w:r>
      <w:hyperlink r:id="rId10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https://doi.org/10.1177/0042085903259213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C16BE9" w14:textId="77777777" w:rsidR="00F92308" w:rsidRDefault="00F92308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9557E06" w14:textId="77777777" w:rsidR="00F92308" w:rsidRDefault="00000000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Saeli, H., &amp; Rahmati, P. (2026). Developments in a teacher’s cognition about written feedback: A sociocultural theory-driven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Research, 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554–576. </w:t>
      </w:r>
      <w:hyperlink r:id="rId11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https://doi.org/10.1177/13621688221142018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D05E62" w14:textId="77777777" w:rsidR="00F92308" w:rsidRDefault="00F92308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C1A3E6" w14:textId="77777777" w:rsidR="00F92308" w:rsidRDefault="00000000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Shahini, A. (2025). Sociocultural theory in language learning. In A. Shahini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 theories: A student’s guide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173–188). Cham: Springer Nature Switzerland. </w:t>
      </w:r>
      <w:hyperlink r:id="rId11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https://doi.org/10.1007/978-3-031-92210-7_11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B9A7A4" w14:textId="77777777" w:rsidR="00F92308" w:rsidRDefault="00F92308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610670" w14:textId="77777777" w:rsidR="00F92308" w:rsidRDefault="00000000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Shohel, M. M. C., &amp; Howes, A. J. (2008). Informality of teaching and learning in nonformal schools: Sociocultural processes as mesosystems of student development.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Education, 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293–309. </w:t>
      </w:r>
      <w:hyperlink r:id="rId11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https://doi.org/10.1080/03004270802217900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40B195" w14:textId="77777777" w:rsidR="00F92308" w:rsidRDefault="00F92308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E97221" w14:textId="77777777" w:rsidR="00F92308" w:rsidRDefault="00000000">
      <w:pPr>
        <w:tabs>
          <w:tab w:val="left" w:pos="709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Simeon, J. (2016). Learning writing strategies of Seychellois ELL (English as a second language) secondary school students: A sociocultural theory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Learning, Culture, and Social Interaction,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1–11. </w:t>
      </w:r>
      <w:hyperlink r:id="rId11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https://doi.org/10.1016/j.lcsi.2015.11.002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CC1D08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82627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Stetsenko,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Arievitch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 (2002). Teaching, learning, and development: A post-Vygotskian perspective. In G. Wells &amp; G. Claxton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Learning for life in the 21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century: Sociocultural perspective on the future of education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84–96). Blackwell. </w:t>
      </w:r>
      <w:hyperlink r:id="rId11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https://doi.org/10.1002/9780470753545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096A8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4835A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Sun, Q., &amp; Zhang, L. J. (2021). A sociocultural perspective on English-as-a-foreign-language (EFL) teachers’ cognitions about form-focused instruction.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Psychology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15">
        <w:r w:rsidR="00F92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https://doi.org/10.3389/fpsyg.2021.593172</w:t>
        </w:r>
      </w:hyperlink>
    </w:p>
    <w:p w14:paraId="0D3E15A4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D0F83E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Swain, M. (2000). The output hypothesis and beyond: Mediating acquisition through collaborative dialogue. In J. P.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Sociocultural theory and second language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97–114). Oxford University Press. </w:t>
      </w:r>
    </w:p>
    <w:p w14:paraId="68D016D2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086E41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Swain, M., Kinnear, P., &amp; Steinman, L. (2011).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Sociocultural theory in second language education: An introduction through narratives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Multilingual Matters. </w:t>
      </w:r>
      <w:hyperlink r:id="rId11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https://doi.org/10.21832/9781783093182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7A5FAB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B51BD5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Swain, M., &amp; Lapkin, S. (2013). A Vygotskian sociocultural perspective on immersion education: The L1/L2 debate.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Immersion and Content-Based Education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1, 101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129. </w:t>
      </w:r>
      <w:hyperlink r:id="rId11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https://doi.org/10.1075/jicb.1.1.05swa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3F985C1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8D32F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Swain, M., &amp; Watanabe, Y. (2013).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Languaging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Collaborative dialogue as a source of second language learning. In C. A. Chapelle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encyclopedia of applied linguistics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3218–3225). Blackwell. </w:t>
      </w:r>
      <w:hyperlink r:id="rId118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https://doi.org/10.1002/9781405198431.wbeal0664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1E9700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7B496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Thorne, S. L. (2000). Second language acquisition theory and some truth(s) about relativity. In J.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Sociocultural theory and second language learning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219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243). Oxford: Oxford University Press.</w:t>
      </w:r>
    </w:p>
    <w:p w14:paraId="0BBCE418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872C1B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Thorne, S. L. (2005). Epistemology, politics, and ethics in sociocultural theory.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Modern Language Journal,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89, 393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409. </w:t>
      </w:r>
      <w:hyperlink r:id="rId11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https://doi.org/10.1111/j.1540-4781.2005.00313.x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4B3FB46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BB82C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Thorne, S. L., &amp; Tasker, T. (2011). Sociocultural and cultural-historical theories of language development. In J. Simpson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Routledge handbook of applied linguistics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487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500). Routledge. </w:t>
      </w:r>
      <w:hyperlink r:id="rId12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https://doi.org/10.4324/9780203835654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F93BCD1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BF793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Towsey, P. M., &amp; MacDonald, C. A. (2009). Wolves in sheep’s clothing and other Vygotskian constructs.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Mind, Culture, and Activity, 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234–262. </w:t>
      </w:r>
      <w:hyperlink r:id="rId12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https://doi.org/10.1080/10749030802596306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99096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0B25B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Tran, A. (2021). Vietnamese primary English teachers’ cognition and assessment practices: A sociocultural perspective. In K. M. Bailey &amp; D. Christian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on Teaching and Learning English in Under-Resourced Contexts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114–127). Routledge. </w:t>
      </w:r>
      <w:hyperlink r:id="rId12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https://doi.org/10.4324/9781003057284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B1A648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44EDB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Uktamovna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X. L.,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Abduxoliq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o'g'li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Q. M. (2023). Methodology for developing socio-cultural language skills of future English teachers in the process of reading fiction.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New Century Innovations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(1), 144–150.</w:t>
      </w:r>
    </w:p>
    <w:p w14:paraId="6260BCAE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333D52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Ushioda, E.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Motivation, autonomy and sociocultural theory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Authentik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Language Learning.</w:t>
      </w:r>
    </w:p>
    <w:p w14:paraId="2CC45206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heading=h.sea1pg1eca1p" w:colFirst="0" w:colLast="0"/>
      <w:bookmarkEnd w:id="21"/>
    </w:p>
    <w:p w14:paraId="028B84D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Vadeboncoeur, J. A., &amp; Collie, R. J. (2013). Locating social and emotional learning in schooled environments: A Vygotskian perspective on learning as unified.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Mind, Culture, and Activity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201–225. </w:t>
      </w:r>
      <w:hyperlink r:id="rId12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https://doi.org/10.1080/10749039.2012.755205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D745C6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0A1159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van der Veer, R. (2007). Vygotsky in context: 1900–1935. In H. Daniels, M. Cole, &amp; J. 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Cambridge companion to Vygotsky </w:t>
      </w:r>
      <w:r>
        <w:rPr>
          <w:rFonts w:ascii="Times New Roman" w:eastAsia="Times New Roman" w:hAnsi="Times New Roman" w:cs="Times New Roman"/>
          <w:sz w:val="24"/>
          <w:szCs w:val="24"/>
        </w:rPr>
        <w:t>(pp. 21–49). Cambridge University Press.</w:t>
      </w:r>
    </w:p>
    <w:p w14:paraId="01484EB7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006B9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van der Veer, R.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Valsiner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(Eds.) (1994).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Vygotsky reader</w:t>
      </w:r>
      <w:r>
        <w:rPr>
          <w:rFonts w:ascii="Times New Roman" w:eastAsia="Times New Roman" w:hAnsi="Times New Roman" w:cs="Times New Roman"/>
          <w:sz w:val="24"/>
          <w:szCs w:val="24"/>
        </w:rPr>
        <w:t>. Blackwell.</w:t>
      </w:r>
    </w:p>
    <w:p w14:paraId="012D5B87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1D01C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van der Veer, R.,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Valsiner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(2003).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Understanding Vygotsky: A quest for synthesis.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Blackwell.</w:t>
      </w:r>
    </w:p>
    <w:p w14:paraId="27DA819F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AB6A89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van Lier, L. (2000). From input to affordance: Social-interactive learning from an ecological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prospective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In J. P.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Lantolf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Sociocultural theory and second language learning: Recent advances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245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259). Oxford University Press.</w:t>
      </w:r>
    </w:p>
    <w:p w14:paraId="3F22BEF8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050896" w14:textId="77777777" w:rsidR="00F923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van Lier, L. (2004).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ecology and semiotics of language learning: A sociocultural perspective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Kluwer Academic. </w:t>
      </w:r>
      <w:hyperlink r:id="rId12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https://doi.org/10.1007/1-4020-7912-5_2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2729D2" w14:textId="77777777" w:rsidR="00F92308" w:rsidRDefault="00F92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7C5A7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van Lier, L. (2008). The ecology of language learning and sociocultural theory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Encyclopedia of language and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(Vol. 9, pp. 1–13). Springer. </w:t>
      </w:r>
    </w:p>
    <w:p w14:paraId="6DA8819E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816F53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Villamil, O. S., &amp; Guerrero, M. C. M. de. (2006). Sociocultural theory: A framework for understanding the socio-cognitive dimensions of peer feedback. In K. Hyland &amp; F. Hyland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Feedback in second language writing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23–41). Cambridge University Press.</w:t>
      </w:r>
    </w:p>
    <w:p w14:paraId="2498B6C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A86189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Vygotsky, L. S. (1962).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Thought and language. </w:t>
      </w:r>
      <w:r>
        <w:rPr>
          <w:rFonts w:ascii="Times New Roman" w:eastAsia="Times New Roman" w:hAnsi="Times New Roman" w:cs="Times New Roman"/>
          <w:sz w:val="24"/>
          <w:szCs w:val="24"/>
        </w:rPr>
        <w:t>MIT Press.</w:t>
      </w:r>
    </w:p>
    <w:p w14:paraId="03B28091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FAEC33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Vygotsky, L. S. (1978).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Mind in society: The development of higher psychological processes.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Harvard University Press. </w:t>
      </w:r>
    </w:p>
    <w:p w14:paraId="4244633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9E9356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Vygotsky, L. S. (1986). Thought and language (A.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Kozulin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Trans.). MIT Press. (Original work published, 1934).</w:t>
      </w:r>
    </w:p>
    <w:p w14:paraId="62873517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0C8DF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Vygotsky, L. S. (1987).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collected works of L. S. Vygotsky: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Vol. 1: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Problems of general psychology, including the volume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thinking and speech.</w:t>
      </w:r>
      <w:r>
        <w:rPr>
          <w:rFonts w:ascii="Times New Roman" w:eastAsia="Times New Roman" w:hAnsi="Times New Roman" w:cs="Times New Roman"/>
          <w:sz w:val="24"/>
          <w:szCs w:val="24"/>
        </w:rPr>
        <w:t> (N. Minick, Trans.) Plenum.</w:t>
      </w:r>
    </w:p>
    <w:p w14:paraId="14AE478C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FB7609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Walqui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van Lier, L. (2010).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Scaffolding the academic success of adolescent English language learners: A pedagogy of promise.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WestEd.</w:t>
      </w:r>
    </w:p>
    <w:p w14:paraId="55EC2F9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EB1C5B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Warschauer, M. (1997). </w:t>
      </w:r>
      <w:hyperlink r:id="rId125">
        <w:r w:rsidR="00F92308">
          <w:rPr>
            <w:rFonts w:ascii="Times New Roman" w:eastAsia="Times New Roman" w:hAnsi="Times New Roman" w:cs="Times New Roman"/>
            <w:sz w:val="24"/>
            <w:szCs w:val="24"/>
          </w:rPr>
          <w:t>A sociocultural approach to literacy and its significance for CALL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In K. Murphy-Judy &amp; R. Sanders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NEXUS: The convergence of language teaching and research using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88–97). Computer Assisted Language Instruction Consortium.    </w:t>
      </w:r>
    </w:p>
    <w:p w14:paraId="36ABC11A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61BC77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Warschauer, M. (1998). </w:t>
      </w:r>
      <w:hyperlink r:id="rId126">
        <w:r w:rsidR="00F92308">
          <w:rPr>
            <w:rFonts w:ascii="Times New Roman" w:eastAsia="Times New Roman" w:hAnsi="Times New Roman" w:cs="Times New Roman"/>
            <w:sz w:val="24"/>
            <w:szCs w:val="24"/>
          </w:rPr>
          <w:t>Online learning in sociocultural context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Anthropology &amp; Education Quarterly, 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68–88. </w:t>
      </w:r>
      <w:hyperlink r:id="rId127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https://doi.org/10.1525/aeq.1998.29.1.68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2BF922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566996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Warschauer, M. (2005). </w:t>
      </w:r>
      <w:hyperlink r:id="rId128">
        <w:r w:rsidR="00F92308">
          <w:rPr>
            <w:rFonts w:ascii="Times New Roman" w:eastAsia="Times New Roman" w:hAnsi="Times New Roman" w:cs="Times New Roman"/>
            <w:sz w:val="24"/>
            <w:szCs w:val="24"/>
          </w:rPr>
          <w:t>Sociocultural perspectives on CALL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In J. Egbert &amp; G. M. Petrie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CALL Research Perspectives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41–51). Lawrence Erlbaum. </w:t>
      </w:r>
      <w:hyperlink r:id="rId129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https://doi.org/10.4324/9781410613578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01D78A8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AAA4B8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Wells, G. (1999).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Dialogic inquiry: Towards a sociocultural practice and theory of education.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Cambridge University Press.</w:t>
      </w:r>
    </w:p>
    <w:p w14:paraId="4E7DD898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EB306F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Wells, G. (1999). Using L1 to master L2: A response to Anton and DiCamillas’ “socio-cognitive functions of L1 collaborative interaction in the L2 classroom”.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Journal, 83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248–254. </w:t>
      </w:r>
      <w:hyperlink r:id="rId130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https://www.jstor.org/stable/330339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5ADFDC5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ED5A8A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V. (1980). The significance of dialogue in Vygotsky’s account of social, egocentric, and inner speech.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Contemporary Educational Psychology,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150–162. </w:t>
      </w:r>
      <w:hyperlink r:id="rId131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https://psycnet.apa.org/doi/10.1016/0361-476X(80)90036-3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B7303B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C227F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V. (1985).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Vygotsky and the social formation of mind. </w:t>
      </w:r>
      <w:r>
        <w:rPr>
          <w:rFonts w:ascii="Times New Roman" w:eastAsia="Times New Roman" w:hAnsi="Times New Roman" w:cs="Times New Roman"/>
          <w:sz w:val="24"/>
          <w:szCs w:val="24"/>
        </w:rPr>
        <w:t>Harvard University Press.</w:t>
      </w:r>
    </w:p>
    <w:p w14:paraId="3B832098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0862B1B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J. V. (1988).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Vygotsky and the social formation of mind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Harvard University Press.</w:t>
      </w:r>
    </w:p>
    <w:p w14:paraId="2630740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DF82B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V. (1991).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Voices of the mind: A sociocultural approach to mediated interaction</w:t>
      </w:r>
      <w:r>
        <w:rPr>
          <w:rFonts w:ascii="Times New Roman" w:eastAsia="Times New Roman" w:hAnsi="Times New Roman" w:cs="Times New Roman"/>
          <w:sz w:val="24"/>
          <w:szCs w:val="24"/>
        </w:rPr>
        <w:t>.  Harvard University Press.</w:t>
      </w:r>
    </w:p>
    <w:p w14:paraId="38A56D7C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D65F5D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J. V. (1995). The need for action in sociocultural research. In J. 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P. del Río, &amp; A. Alvarez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Sociocultural studies of mind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56–74). Cambridge University Press.</w:t>
      </w:r>
    </w:p>
    <w:p w14:paraId="0B94A04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D6A57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V. (1998).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Mind as action. </w:t>
      </w:r>
      <w:r>
        <w:rPr>
          <w:rFonts w:ascii="Times New Roman" w:eastAsia="Times New Roman" w:hAnsi="Times New Roman" w:cs="Times New Roman"/>
          <w:sz w:val="24"/>
          <w:szCs w:val="24"/>
        </w:rPr>
        <w:t>Oxford University Press.</w:t>
      </w:r>
    </w:p>
    <w:p w14:paraId="48963A2B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425418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V., Rio, P. D., &amp; Alvarez, A. (Eds.). (1995).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Sociocultural studies of mind.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Cambridge University Press.</w:t>
      </w:r>
    </w:p>
    <w:p w14:paraId="79A0F9B4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985831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Wertsch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 V.,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Tulviste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P., &amp; Hagstrom, F. (1993). A sociocultural approach to agency. In E. A. Forman, N. Minnick, &amp; C. A. Stone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Context for learning: Sociocultural dynamics in children’s development </w:t>
      </w:r>
      <w:r>
        <w:rPr>
          <w:rFonts w:ascii="Times New Roman" w:eastAsia="Times New Roman" w:hAnsi="Times New Roman" w:cs="Times New Roman"/>
          <w:sz w:val="24"/>
          <w:szCs w:val="24"/>
        </w:rPr>
        <w:t>(pp. 336–356). Oxford University Press.</w:t>
      </w:r>
    </w:p>
    <w:p w14:paraId="027C159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53ECE8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Wood, D., Bruner, J. S., &amp; Ross, G. (1976). The role of tutoring in problem solving.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Child Psychology and Psychiatry,17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89–100. </w:t>
      </w:r>
    </w:p>
    <w:p w14:paraId="47B477F2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6A4C76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Yang, J. S., &amp; Kim, T. Y. (2011). Sociocultural analysis of second language learner beliefs: A qualitative case study of two study-abroad ESL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System, 39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325–334. </w:t>
      </w:r>
      <w:hyperlink r:id="rId132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133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10.1016/j.system.2011.07.005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044AFF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BDE37E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Yihong, G. (2009). Sociocultural contexts and English in China: Retaining and reforming the cultural habitus. In J. Lo Bianco, J. Orton, &amp; G. Yihong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China and English: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Globalisation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and the dilemmas of identity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56–78). Multilingual Matters.  </w:t>
      </w:r>
    </w:p>
    <w:p w14:paraId="38CD1DDC" w14:textId="77777777" w:rsidR="00F92308" w:rsidRDefault="00F92308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FF4688" w14:textId="77777777" w:rsidR="00F92308" w:rsidRDefault="00000000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Zhang, S. &amp; Xu, J. (2025). Exploring development of EMI teacher identities and emotions during a collaborative teaching practice: A sociocultural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59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1356–1385. </w:t>
      </w:r>
      <w:hyperlink r:id="rId134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https://doi.org/10.1002/tesq.3357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419F6D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8E1880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Zuengler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J., &amp; Miller, E. R. (2006). Cognitive and sociocultural perspectives: Two parallel SLA worlds?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35–58. </w:t>
      </w:r>
      <w:hyperlink r:id="rId135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https://doi.org/10.2307/40264510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D4EC2BD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919724" w14:textId="77777777" w:rsidR="00F92308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Zulfida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&amp; Kamal, M. (2025, August). Building the professionalism of early childhood education teachers in Arabic language learning: An exploratory study from the perspective of competence and sociocultural theory.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Proceeding of International Seminar on Humanity, Education, and Language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1059–1069). </w:t>
      </w:r>
      <w:hyperlink r:id="rId136">
        <w:r w:rsidR="00F9230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https://doi.org/10.21009/ishel.v1i1.57060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6008B0" w14:textId="77777777" w:rsidR="00F92308" w:rsidRDefault="00F923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sectPr w:rsidR="00F92308">
      <w:headerReference w:type="default" r:id="rId137"/>
      <w:footerReference w:type="even" r:id="rId138"/>
      <w:footerReference w:type="default" r:id="rId13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2981A" w14:textId="77777777" w:rsidR="00902135" w:rsidRDefault="00902135">
      <w:pPr>
        <w:spacing w:after="0" w:line="240" w:lineRule="auto"/>
      </w:pPr>
      <w:r>
        <w:separator/>
      </w:r>
    </w:p>
  </w:endnote>
  <w:endnote w:type="continuationSeparator" w:id="0">
    <w:p w14:paraId="2E3A7B03" w14:textId="77777777" w:rsidR="00902135" w:rsidRDefault="0090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6798A4-AE97-4C66-9137-AE12DF60181E}"/>
    <w:embedBold r:id="rId2" w:fontKey="{913935CA-45AA-4EA9-8DE1-0B2F3BD98A21}"/>
  </w:font>
  <w:font w:name="Helvetica Neue">
    <w:charset w:val="00"/>
    <w:family w:val="auto"/>
    <w:pitch w:val="default"/>
    <w:embedBold r:id="rId3" w:fontKey="{9FD96233-7146-46EF-AA81-F4882AD65A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F6E80F3-A31A-4E60-BB97-3D57DE7846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7C75FD-9967-4EBE-AA7B-21C214AFB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26207" w14:textId="77777777" w:rsidR="00F923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4F7803B" w14:textId="77777777" w:rsidR="00F92308" w:rsidRDefault="00F92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4F8D1" w14:textId="77777777" w:rsidR="00774D4E" w:rsidRDefault="00774D4E" w:rsidP="00774D4E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22" w:name="_Hlk210691216"/>
  </w:p>
  <w:p w14:paraId="569A2AE3" w14:textId="77777777" w:rsidR="00774D4E" w:rsidRDefault="00774D4E" w:rsidP="00774D4E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2C81E00A" w14:textId="5AC92D3A" w:rsidR="00F92308" w:rsidRPr="00774D4E" w:rsidRDefault="00774D4E" w:rsidP="00774D4E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2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63DC1" w14:textId="77777777" w:rsidR="00902135" w:rsidRDefault="00902135">
      <w:pPr>
        <w:spacing w:after="0" w:line="240" w:lineRule="auto"/>
      </w:pPr>
      <w:r>
        <w:separator/>
      </w:r>
    </w:p>
  </w:footnote>
  <w:footnote w:type="continuationSeparator" w:id="0">
    <w:p w14:paraId="20354A3C" w14:textId="77777777" w:rsidR="00902135" w:rsidRDefault="0090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E05D0" w14:textId="77777777" w:rsidR="00F923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8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C9541EB" wp14:editId="750EB182">
          <wp:simplePos x="0" y="0"/>
          <wp:positionH relativeFrom="column">
            <wp:posOffset>-469899</wp:posOffset>
          </wp:positionH>
          <wp:positionV relativeFrom="paragraph">
            <wp:posOffset>-238759</wp:posOffset>
          </wp:positionV>
          <wp:extent cx="3423920" cy="694690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392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01C459" w14:textId="77777777" w:rsidR="00F92308" w:rsidRDefault="00F92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80"/>
        <w:sz w:val="24"/>
        <w:szCs w:val="24"/>
      </w:rPr>
    </w:pPr>
  </w:p>
  <w:p w14:paraId="75D63E41" w14:textId="77777777" w:rsidR="00F92308" w:rsidRDefault="00F92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80"/>
        <w:sz w:val="24"/>
        <w:szCs w:val="24"/>
      </w:rPr>
    </w:pPr>
  </w:p>
  <w:p w14:paraId="371F3F19" w14:textId="77777777" w:rsidR="00F92308" w:rsidRDefault="00F92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8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308"/>
    <w:rsid w:val="00286A72"/>
    <w:rsid w:val="00774D4E"/>
    <w:rsid w:val="00902135"/>
    <w:rsid w:val="00965585"/>
    <w:rsid w:val="00C908C7"/>
    <w:rsid w:val="00D53AF8"/>
    <w:rsid w:val="00DF3B7B"/>
    <w:rsid w:val="00E005CE"/>
    <w:rsid w:val="00E433EC"/>
    <w:rsid w:val="00F9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FDED6"/>
  <w15:docId w15:val="{CAF7F93D-C735-4CA7-A461-45FF2574C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tabs>
        <w:tab w:val="left" w:pos="2160"/>
        <w:tab w:val="left" w:pos="2880"/>
        <w:tab w:val="left" w:pos="5040"/>
        <w:tab w:val="right" w:pos="8280"/>
        <w:tab w:val="right" w:pos="9360"/>
      </w:tabs>
      <w:spacing w:before="20" w:after="20"/>
      <w:jc w:val="both"/>
      <w:outlineLvl w:val="2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74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D4E"/>
  </w:style>
  <w:style w:type="paragraph" w:styleId="Footer">
    <w:name w:val="footer"/>
    <w:basedOn w:val="Normal"/>
    <w:link w:val="FooterChar"/>
    <w:unhideWhenUsed/>
    <w:rsid w:val="00774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74D4E"/>
  </w:style>
  <w:style w:type="character" w:styleId="PageNumber">
    <w:name w:val="page number"/>
    <w:basedOn w:val="DefaultParagraphFont"/>
    <w:rsid w:val="00774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075/jicb.1.1.05swa" TargetMode="External"/><Relationship Id="rId21" Type="http://schemas.openxmlformats.org/officeDocument/2006/relationships/hyperlink" Target="https://doi.org/10.4324/9781315624747" TargetMode="External"/><Relationship Id="rId42" Type="http://schemas.openxmlformats.org/officeDocument/2006/relationships/hyperlink" Target="https://doi.org/10.4324/9780203937600" TargetMode="External"/><Relationship Id="rId63" Type="http://schemas.openxmlformats.org/officeDocument/2006/relationships/hyperlink" Target="https://doi.org/10.7459/ept/42.2.03" TargetMode="External"/><Relationship Id="rId84" Type="http://schemas.openxmlformats.org/officeDocument/2006/relationships/hyperlink" Target="https://doi.org/10.1002/tesq.3071" TargetMode="External"/><Relationship Id="rId138" Type="http://schemas.openxmlformats.org/officeDocument/2006/relationships/footer" Target="footer1.xml"/><Relationship Id="rId107" Type="http://schemas.openxmlformats.org/officeDocument/2006/relationships/hyperlink" Target="https://doi.org/10.1108/978-1-60752-951-420251016" TargetMode="External"/><Relationship Id="rId11" Type="http://schemas.openxmlformats.org/officeDocument/2006/relationships/hyperlink" Target="https://doi.org/10.1016/S0147-1767(03)00055-5" TargetMode="External"/><Relationship Id="rId32" Type="http://schemas.openxmlformats.org/officeDocument/2006/relationships/hyperlink" Target="https://doi.org/10.1080/03069885.2018.1520196" TargetMode="External"/><Relationship Id="rId37" Type="http://schemas.openxmlformats.org/officeDocument/2006/relationships/hyperlink" Target="https://doi.org/10.1002/tesq.3224" TargetMode="External"/><Relationship Id="rId53" Type="http://schemas.openxmlformats.org/officeDocument/2006/relationships/hyperlink" Target="https://doi.org/10.4324/9780203763353" TargetMode="External"/><Relationship Id="rId58" Type="http://schemas.openxmlformats.org/officeDocument/2006/relationships/hyperlink" Target="https://doi.org/10.1558/lst.38916" TargetMode="External"/><Relationship Id="rId74" Type="http://schemas.openxmlformats.org/officeDocument/2006/relationships/hyperlink" Target="https://doi.org/10.1177/1362168810383328" TargetMode="External"/><Relationship Id="rId79" Type="http://schemas.openxmlformats.org/officeDocument/2006/relationships/hyperlink" Target="https://doi.org/10.1016/j.ijintrel.2005.06.003" TargetMode="External"/><Relationship Id="rId102" Type="http://schemas.openxmlformats.org/officeDocument/2006/relationships/hyperlink" Target="https://doi.org/10.1080/10749030903338509" TargetMode="External"/><Relationship Id="rId123" Type="http://schemas.openxmlformats.org/officeDocument/2006/relationships/hyperlink" Target="https://doi.org/10.1080/10749039.2012.755205" TargetMode="External"/><Relationship Id="rId128" Type="http://schemas.openxmlformats.org/officeDocument/2006/relationships/hyperlink" Target="http://gse.uci.edu/person/warschauer_m/docs/spoc.pd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1016/j.sbspro.2011.12.134" TargetMode="External"/><Relationship Id="rId95" Type="http://schemas.openxmlformats.org/officeDocument/2006/relationships/hyperlink" Target="https://doi.org/10.1007/978-981-13-9761-5" TargetMode="External"/><Relationship Id="rId22" Type="http://schemas.openxmlformats.org/officeDocument/2006/relationships/hyperlink" Target="http://dx.doi.org/10.17507/jltr.0903.20" TargetMode="External"/><Relationship Id="rId27" Type="http://schemas.openxmlformats.org/officeDocument/2006/relationships/hyperlink" Target="https://doi.org/10.2307/328584" TargetMode="External"/><Relationship Id="rId43" Type="http://schemas.openxmlformats.org/officeDocument/2006/relationships/hyperlink" Target="https://doi.org/10.30827/portalin.vi40.27061" TargetMode="External"/><Relationship Id="rId48" Type="http://schemas.openxmlformats.org/officeDocument/2006/relationships/hyperlink" Target="https://doi.org/10.1177/1362168807077561" TargetMode="External"/><Relationship Id="rId64" Type="http://schemas.openxmlformats.org/officeDocument/2006/relationships/hyperlink" Target="https://doi.org/10.31149/ijie.v4i5.1836" TargetMode="External"/><Relationship Id="rId69" Type="http://schemas.openxmlformats.org/officeDocument/2006/relationships/hyperlink" Target="https://doi.org/10.1111/j.1473-4192.2009.00227.x" TargetMode="External"/><Relationship Id="rId113" Type="http://schemas.openxmlformats.org/officeDocument/2006/relationships/hyperlink" Target="https://doi.org/10.1016/j.lcsi.2015.11.002" TargetMode="External"/><Relationship Id="rId118" Type="http://schemas.openxmlformats.org/officeDocument/2006/relationships/hyperlink" Target="https://doi.org/10.1002/9781405198431.wbeal0664" TargetMode="External"/><Relationship Id="rId134" Type="http://schemas.openxmlformats.org/officeDocument/2006/relationships/hyperlink" Target="https://doi.org/10.1002/tesq.3357" TargetMode="External"/><Relationship Id="rId139" Type="http://schemas.openxmlformats.org/officeDocument/2006/relationships/footer" Target="footer2.xml"/><Relationship Id="rId80" Type="http://schemas.openxmlformats.org/officeDocument/2006/relationships/hyperlink" Target="https://doi.org/10.1057/978-1-137-51134-8" TargetMode="External"/><Relationship Id="rId85" Type="http://schemas.openxmlformats.org/officeDocument/2006/relationships/hyperlink" Target="https://doi.org/10.1080/00405841.2019.1665414" TargetMode="External"/><Relationship Id="rId12" Type="http://schemas.openxmlformats.org/officeDocument/2006/relationships/hyperlink" Target="https://doi.org/10.2307/328585" TargetMode="External"/><Relationship Id="rId17" Type="http://schemas.openxmlformats.org/officeDocument/2006/relationships/hyperlink" Target="https://doi.org/10.1007/s10734-023-01146-1" TargetMode="External"/><Relationship Id="rId33" Type="http://schemas.openxmlformats.org/officeDocument/2006/relationships/hyperlink" Target="https://doi.org/10.3389/fpsyg.2020.01157" TargetMode="External"/><Relationship Id="rId38" Type="http://schemas.openxmlformats.org/officeDocument/2006/relationships/hyperlink" Target="https://doi.org/10.1093/applin/6.1.19" TargetMode="External"/><Relationship Id="rId59" Type="http://schemas.openxmlformats.org/officeDocument/2006/relationships/hyperlink" Target="https://doi.org/10.1016/j.system.2020.102302" TargetMode="External"/><Relationship Id="rId103" Type="http://schemas.openxmlformats.org/officeDocument/2006/relationships/hyperlink" Target="https://doi.org/10.1177/1362168813482935" TargetMode="External"/><Relationship Id="rId108" Type="http://schemas.openxmlformats.org/officeDocument/2006/relationships/hyperlink" Target="https://doi.org/10.4324/9780203052686" TargetMode="External"/><Relationship Id="rId124" Type="http://schemas.openxmlformats.org/officeDocument/2006/relationships/hyperlink" Target="https://doi.org/10.1007/1-4020-7912-5_2" TargetMode="External"/><Relationship Id="rId129" Type="http://schemas.openxmlformats.org/officeDocument/2006/relationships/hyperlink" Target="https://doi.org/10.4324/9781410613578" TargetMode="External"/><Relationship Id="rId54" Type="http://schemas.openxmlformats.org/officeDocument/2006/relationships/hyperlink" Target="http://www.eastsideinstitute.org/socialtherapy.html" TargetMode="External"/><Relationship Id="rId70" Type="http://schemas.openxmlformats.org/officeDocument/2006/relationships/hyperlink" Target="https://doi.org/10.3390/educsci14040342" TargetMode="External"/><Relationship Id="rId75" Type="http://schemas.openxmlformats.org/officeDocument/2006/relationships/hyperlink" Target="https://www.jstor.org/stable/45172016" TargetMode="External"/><Relationship Id="rId91" Type="http://schemas.openxmlformats.org/officeDocument/2006/relationships/hyperlink" Target="https://doi.org/10.4324/9781315006321" TargetMode="External"/><Relationship Id="rId96" Type="http://schemas.openxmlformats.org/officeDocument/2006/relationships/hyperlink" Target="https://doi.org/10.1002/tesq.3189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111/0026-7902.00052" TargetMode="External"/><Relationship Id="rId28" Type="http://schemas.openxmlformats.org/officeDocument/2006/relationships/hyperlink" Target="https://doi.org/10.1080/13670050.2016.1231774" TargetMode="External"/><Relationship Id="rId49" Type="http://schemas.openxmlformats.org/officeDocument/2006/relationships/hyperlink" Target="https://doi.org/10.1558/wap.27165" TargetMode="External"/><Relationship Id="rId114" Type="http://schemas.openxmlformats.org/officeDocument/2006/relationships/hyperlink" Target="https://doi.org/10.1002/9780470753545" TargetMode="External"/><Relationship Id="rId119" Type="http://schemas.openxmlformats.org/officeDocument/2006/relationships/hyperlink" Target="https://doi.org/10.1111/j.1540-4781.2005.00313.x" TargetMode="External"/><Relationship Id="rId44" Type="http://schemas.openxmlformats.org/officeDocument/2006/relationships/hyperlink" Target="https://doi.org/10.4324/9780203880937" TargetMode="External"/><Relationship Id="rId60" Type="http://schemas.openxmlformats.org/officeDocument/2006/relationships/hyperlink" Target="https://doi.org/10.1080/00461520.1996.9653266" TargetMode="External"/><Relationship Id="rId65" Type="http://schemas.openxmlformats.org/officeDocument/2006/relationships/hyperlink" Target="https://doi.org/10.1111/ejed.12843" TargetMode="External"/><Relationship Id="rId81" Type="http://schemas.openxmlformats.org/officeDocument/2006/relationships/hyperlink" Target="https://doi.org/10.63313/IJSSEH.9027" TargetMode="External"/><Relationship Id="rId86" Type="http://schemas.openxmlformats.org/officeDocument/2006/relationships/hyperlink" Target="https://doi.org/10.4324/9781032628615" TargetMode="External"/><Relationship Id="rId130" Type="http://schemas.openxmlformats.org/officeDocument/2006/relationships/hyperlink" Target="https://www.jstor.org/stable/330339" TargetMode="External"/><Relationship Id="rId135" Type="http://schemas.openxmlformats.org/officeDocument/2006/relationships/hyperlink" Target="https://doi.org/10.2307/40264510" TargetMode="External"/><Relationship Id="rId13" Type="http://schemas.openxmlformats.org/officeDocument/2006/relationships/hyperlink" Target="https://doi.org/10.1186/s40862-024-00310-z" TargetMode="External"/><Relationship Id="rId18" Type="http://schemas.openxmlformats.org/officeDocument/2006/relationships/hyperlink" Target="https://doi.org/10.1017/S0261444822000283" TargetMode="External"/><Relationship Id="rId39" Type="http://schemas.openxmlformats.org/officeDocument/2006/relationships/hyperlink" Target="https://doi.org/10.46991/educ-21st-century.v7.i1.221" TargetMode="External"/><Relationship Id="rId109" Type="http://schemas.openxmlformats.org/officeDocument/2006/relationships/hyperlink" Target="https://doi.org/10.1177/0042085903259213" TargetMode="External"/><Relationship Id="rId34" Type="http://schemas.openxmlformats.org/officeDocument/2006/relationships/hyperlink" Target="https://doi.org/10.1111/j.1944-9720.1990.tb00349.x" TargetMode="External"/><Relationship Id="rId50" Type="http://schemas.openxmlformats.org/officeDocument/2006/relationships/hyperlink" Target="https://doi.org/10.4135/9781446251454.n7" TargetMode="External"/><Relationship Id="rId55" Type="http://schemas.openxmlformats.org/officeDocument/2006/relationships/hyperlink" Target="https://www.jstor.org/stable/45172047" TargetMode="External"/><Relationship Id="rId76" Type="http://schemas.openxmlformats.org/officeDocument/2006/relationships/hyperlink" Target="https://doi.org/10.1017/S0261444820000348" TargetMode="External"/><Relationship Id="rId97" Type="http://schemas.openxmlformats.org/officeDocument/2006/relationships/hyperlink" Target="https://www.jstor.org/stable/43444147" TargetMode="External"/><Relationship Id="rId104" Type="http://schemas.openxmlformats.org/officeDocument/2006/relationships/hyperlink" Target="https://doi.org/10.1080/14790718.2021.1898619" TargetMode="External"/><Relationship Id="rId120" Type="http://schemas.openxmlformats.org/officeDocument/2006/relationships/hyperlink" Target="https://doi.org/10.4324/9780203835654" TargetMode="External"/><Relationship Id="rId125" Type="http://schemas.openxmlformats.org/officeDocument/2006/relationships/hyperlink" Target="http://gse.uci.edu/person/warschauer_m/sociocultural.html" TargetMode="External"/><Relationship Id="rId141" Type="http://schemas.openxmlformats.org/officeDocument/2006/relationships/theme" Target="theme/theme1.xml"/><Relationship Id="rId7" Type="http://schemas.openxmlformats.org/officeDocument/2006/relationships/hyperlink" Target="https://doi.org/10.23971/altarib.v13i2.9854" TargetMode="External"/><Relationship Id="rId71" Type="http://schemas.openxmlformats.org/officeDocument/2006/relationships/hyperlink" Target="https://doi.org/10.4324/9780203830932" TargetMode="External"/><Relationship Id="rId92" Type="http://schemas.openxmlformats.org/officeDocument/2006/relationships/hyperlink" Target="https://doi.org/10.1177/0013124505284293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17/S0261444807004508" TargetMode="External"/><Relationship Id="rId24" Type="http://schemas.openxmlformats.org/officeDocument/2006/relationships/hyperlink" Target="https://psycnet.apa.org/doi/10.1017/CCOL0521831040.012" TargetMode="External"/><Relationship Id="rId40" Type="http://schemas.openxmlformats.org/officeDocument/2006/relationships/hyperlink" Target="https://doi.org/10.2307/3588504" TargetMode="External"/><Relationship Id="rId45" Type="http://schemas.openxmlformats.org/officeDocument/2006/relationships/hyperlink" Target="https://doi.org/10.1177/1362168813494125" TargetMode="External"/><Relationship Id="rId66" Type="http://schemas.openxmlformats.org/officeDocument/2006/relationships/hyperlink" Target="https://doi.org/10.1080/19313152.2017.1328970" TargetMode="External"/><Relationship Id="rId87" Type="http://schemas.openxmlformats.org/officeDocument/2006/relationships/hyperlink" Target="https://doi.org/10.4324/9780429437922" TargetMode="External"/><Relationship Id="rId110" Type="http://schemas.openxmlformats.org/officeDocument/2006/relationships/hyperlink" Target="https://doi.org/10.1177/13621688221142018" TargetMode="External"/><Relationship Id="rId115" Type="http://schemas.openxmlformats.org/officeDocument/2006/relationships/hyperlink" Target="https://doi.org/10.3389/fpsyg.2021.593172" TargetMode="External"/><Relationship Id="rId131" Type="http://schemas.openxmlformats.org/officeDocument/2006/relationships/hyperlink" Target="https://psycnet.apa.org/doi/10.1016/0361-476X(80)90036-3" TargetMode="External"/><Relationship Id="rId136" Type="http://schemas.openxmlformats.org/officeDocument/2006/relationships/hyperlink" Target="https://doi.org/10.21009/ishel.v1i1.57060" TargetMode="External"/><Relationship Id="rId61" Type="http://schemas.openxmlformats.org/officeDocument/2006/relationships/hyperlink" Target="https://doi.org/10.4324/9781315676203" TargetMode="External"/><Relationship Id="rId82" Type="http://schemas.openxmlformats.org/officeDocument/2006/relationships/hyperlink" Target="https://doi.org/10.37934/sijcrlhs.2.1.125b" TargetMode="External"/><Relationship Id="rId19" Type="http://schemas.openxmlformats.org/officeDocument/2006/relationships/hyperlink" Target="https://doi.org/10.1080/10749030902795568" TargetMode="External"/><Relationship Id="rId14" Type="http://schemas.openxmlformats.org/officeDocument/2006/relationships/hyperlink" Target="https://doi.org/10.30564/fls.v7i2.8022" TargetMode="External"/><Relationship Id="rId30" Type="http://schemas.openxmlformats.org/officeDocument/2006/relationships/hyperlink" Target="https://doi.org/10.1111/0023-8333.00048" TargetMode="External"/><Relationship Id="rId35" Type="http://schemas.openxmlformats.org/officeDocument/2006/relationships/hyperlink" Target="https://www.jstor.org/stable/23869224" TargetMode="External"/><Relationship Id="rId56" Type="http://schemas.openxmlformats.org/officeDocument/2006/relationships/hyperlink" Target="https://doi.org/10.1108/978-1-64113-325-820251018" TargetMode="External"/><Relationship Id="rId77" Type="http://schemas.openxmlformats.org/officeDocument/2006/relationships/hyperlink" Target="https://doi.org/10.1016/j.tate.2005.06.003" TargetMode="External"/><Relationship Id="rId100" Type="http://schemas.openxmlformats.org/officeDocument/2006/relationships/hyperlink" Target="https://doi.org/10.4324/9781410610287" TargetMode="External"/><Relationship Id="rId105" Type="http://schemas.openxmlformats.org/officeDocument/2006/relationships/hyperlink" Target="https://doi.org/10.3126/jns.v5i0.19481" TargetMode="External"/><Relationship Id="rId126" Type="http://schemas.openxmlformats.org/officeDocument/2006/relationships/hyperlink" Target="http://gse.uci.edu/person/warschauer_m/docs/online-learning.pdf" TargetMode="External"/><Relationship Id="rId8" Type="http://schemas.openxmlformats.org/officeDocument/2006/relationships/hyperlink" Target="https://doi.org/10.1177/13621688211021821" TargetMode="External"/><Relationship Id="rId51" Type="http://schemas.openxmlformats.org/officeDocument/2006/relationships/hyperlink" Target="https://doi.org/10.1002/9781119421702.ch2" TargetMode="External"/><Relationship Id="rId72" Type="http://schemas.openxmlformats.org/officeDocument/2006/relationships/hyperlink" Target="https://doi.org/10.1002/tesq.3218" TargetMode="External"/><Relationship Id="rId93" Type="http://schemas.openxmlformats.org/officeDocument/2006/relationships/hyperlink" Target="https://doi.org/10.34190/JEL.18.5.006%20" TargetMode="External"/><Relationship Id="rId98" Type="http://schemas.openxmlformats.org/officeDocument/2006/relationships/hyperlink" Target="https://doi.org/10.1007/s10936-023-09974-z" TargetMode="External"/><Relationship Id="rId121" Type="http://schemas.openxmlformats.org/officeDocument/2006/relationships/hyperlink" Target="https://doi.org/10.1080/1074903080259630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080/07908310608668768" TargetMode="External"/><Relationship Id="rId46" Type="http://schemas.openxmlformats.org/officeDocument/2006/relationships/hyperlink" Target="https://doi.org/10.1177/1362168813494125" TargetMode="External"/><Relationship Id="rId67" Type="http://schemas.openxmlformats.org/officeDocument/2006/relationships/hyperlink" Target="https://doi.org/10.1093/applin/amaf068" TargetMode="External"/><Relationship Id="rId116" Type="http://schemas.openxmlformats.org/officeDocument/2006/relationships/hyperlink" Target="https://doi.org/10.21832/9781783093182" TargetMode="External"/><Relationship Id="rId137" Type="http://schemas.openxmlformats.org/officeDocument/2006/relationships/header" Target="header1.xml"/><Relationship Id="rId20" Type="http://schemas.openxmlformats.org/officeDocument/2006/relationships/hyperlink" Target="https://doi.org/10.1111/j.1540-4781.2010.01058.x" TargetMode="External"/><Relationship Id="rId41" Type="http://schemas.openxmlformats.org/officeDocument/2006/relationships/hyperlink" Target="https://doi.org/10.1177/1089268020961763" TargetMode="External"/><Relationship Id="rId62" Type="http://schemas.openxmlformats.org/officeDocument/2006/relationships/hyperlink" Target="https://doi.org/10.1111/modl.12818" TargetMode="External"/><Relationship Id="rId83" Type="http://schemas.openxmlformats.org/officeDocument/2006/relationships/hyperlink" Target="https://doi.org/10.1177/074193259902000607" TargetMode="External"/><Relationship Id="rId88" Type="http://schemas.openxmlformats.org/officeDocument/2006/relationships/hyperlink" Target="https://doi.org/10.1558/japl.v1i2.137" TargetMode="External"/><Relationship Id="rId111" Type="http://schemas.openxmlformats.org/officeDocument/2006/relationships/hyperlink" Target="https://doi.org/10.1007/978-3-031-92210-7_11" TargetMode="External"/><Relationship Id="rId132" Type="http://schemas.openxmlformats.org/officeDocument/2006/relationships/hyperlink" Target="https://doi.org/10.1016/j.system.2011.07.005" TargetMode="External"/><Relationship Id="rId15" Type="http://schemas.openxmlformats.org/officeDocument/2006/relationships/hyperlink" Target="https://doi.org/10.1111/1540-4781.00159" TargetMode="External"/><Relationship Id="rId36" Type="http://schemas.openxmlformats.org/officeDocument/2006/relationships/hyperlink" Target="https://www.jstor.org/stable/44987017" TargetMode="External"/><Relationship Id="rId57" Type="http://schemas.openxmlformats.org/officeDocument/2006/relationships/hyperlink" Target="https://doi.org/10.1080/07908319808666542" TargetMode="External"/><Relationship Id="rId106" Type="http://schemas.openxmlformats.org/officeDocument/2006/relationships/hyperlink" Target="https://doi.org/10.3102/0034654306298273" TargetMode="External"/><Relationship Id="rId127" Type="http://schemas.openxmlformats.org/officeDocument/2006/relationships/hyperlink" Target="https://doi.org/10.1525/aeq.1998.29.1.68" TargetMode="External"/><Relationship Id="rId10" Type="http://schemas.openxmlformats.org/officeDocument/2006/relationships/hyperlink" Target="https://doi.org/10.17507/jltr.1501.06" TargetMode="External"/><Relationship Id="rId31" Type="http://schemas.openxmlformats.org/officeDocument/2006/relationships/hyperlink" Target="https://doi.org/10.4324/9780429437922" TargetMode="External"/><Relationship Id="rId52" Type="http://schemas.openxmlformats.org/officeDocument/2006/relationships/hyperlink" Target="https://doi.org/10.3389/feduc.2025.1670872" TargetMode="External"/><Relationship Id="rId73" Type="http://schemas.openxmlformats.org/officeDocument/2006/relationships/hyperlink" Target="https://doi.org/10.1017/S0267190500002646" TargetMode="External"/><Relationship Id="rId78" Type="http://schemas.openxmlformats.org/officeDocument/2006/relationships/hyperlink" Target="https://doi.org/10.1016/j.jslw.2008.04.001" TargetMode="External"/><Relationship Id="rId94" Type="http://schemas.openxmlformats.org/officeDocument/2006/relationships/hyperlink" Target="https://doi.org/10.3138/lst-2024-0007" TargetMode="External"/><Relationship Id="rId99" Type="http://schemas.openxmlformats.org/officeDocument/2006/relationships/hyperlink" Target="https://doi.org/10.1207/s15326985ep3002_5" TargetMode="External"/><Relationship Id="rId101" Type="http://schemas.openxmlformats.org/officeDocument/2006/relationships/hyperlink" Target="https://doi.org/10.1016/j.system.2024.103585" TargetMode="External"/><Relationship Id="rId122" Type="http://schemas.openxmlformats.org/officeDocument/2006/relationships/hyperlink" Target="https://doi.org/10.4324/97810030572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77%2F0741713603254028" TargetMode="External"/><Relationship Id="rId26" Type="http://schemas.openxmlformats.org/officeDocument/2006/relationships/hyperlink" Target="https://doi.org/10.4324/9780203850497" TargetMode="External"/><Relationship Id="rId47" Type="http://schemas.openxmlformats.org/officeDocument/2006/relationships/hyperlink" Target="https://doi.org/10.1111/0026-7902.00052" TargetMode="External"/><Relationship Id="rId68" Type="http://schemas.openxmlformats.org/officeDocument/2006/relationships/hyperlink" Target="https://doi.org/10.1093/applin/23.2.240" TargetMode="External"/><Relationship Id="rId89" Type="http://schemas.openxmlformats.org/officeDocument/2006/relationships/hyperlink" Target="https://doi.org/10.4324/9780203022214" TargetMode="External"/><Relationship Id="rId112" Type="http://schemas.openxmlformats.org/officeDocument/2006/relationships/hyperlink" Target="https://doi.org/10.1080/03004270802217900" TargetMode="External"/><Relationship Id="rId133" Type="http://schemas.openxmlformats.org/officeDocument/2006/relationships/hyperlink" Target="https://doi.org/10.1016/j.system.2011.07.005" TargetMode="External"/><Relationship Id="rId16" Type="http://schemas.openxmlformats.org/officeDocument/2006/relationships/hyperlink" Target="https://doi.org/10.2307/34450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sJjKrNxQwjYxjQoYcJPmbZEdZA==">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6510</Words>
  <Characters>45902</Characters>
  <Application>Microsoft Office Word</Application>
  <DocSecurity>0</DocSecurity>
  <Lines>976</Lines>
  <Paragraphs>296</Paragraphs>
  <ScaleCrop>false</ScaleCrop>
  <Company/>
  <LinksUpToDate>false</LinksUpToDate>
  <CharactersWithSpaces>52116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 Bailey</dc:creator>
  <cp:lastModifiedBy>Ada D</cp:lastModifiedBy>
  <cp:revision>3</cp:revision>
  <dcterms:created xsi:type="dcterms:W3CDTF">2026-04-07T21:31:00Z</dcterms:created>
  <dcterms:modified xsi:type="dcterms:W3CDTF">2026-04-16T02:27:00Z</dcterms:modified>
</cp:coreProperties>
</file>