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64176" w14:textId="77777777" w:rsidR="00ED1723" w:rsidRDefault="00000000">
      <w:pPr>
        <w:ind w:left="720" w:hanging="720"/>
        <w:jc w:val="center"/>
        <w:rPr>
          <w:u w:val="single"/>
        </w:rPr>
      </w:pPr>
      <w:r>
        <w:rPr>
          <w:b/>
          <w:bCs/>
          <w:u w:val="single"/>
        </w:rPr>
        <w:t>SELF-REPAIR IN SPEECH: SELECTED REFERENCES</w:t>
      </w:r>
    </w:p>
    <w:p w14:paraId="24B9F980" w14:textId="77777777" w:rsidR="00ED1723" w:rsidRDefault="00000000">
      <w:pPr>
        <w:ind w:left="720" w:hanging="720"/>
        <w:jc w:val="center"/>
      </w:pPr>
      <w:bookmarkStart w:id="0" w:name="_heading=h.d3nrslqeulnf" w:colFirst="0" w:colLast="0"/>
      <w:bookmarkEnd w:id="0"/>
      <w:r>
        <w:rPr>
          <w:b/>
          <w:bCs/>
        </w:rPr>
        <w:t>(Last updated 31 December 2025)</w:t>
      </w:r>
    </w:p>
    <w:p w14:paraId="0DA56EBB" w14:textId="77777777" w:rsidR="00ED1723" w:rsidRDefault="00ED1723">
      <w:pPr>
        <w:ind w:left="720" w:hanging="720"/>
        <w:jc w:val="center"/>
      </w:pPr>
    </w:p>
    <w:p w14:paraId="1E95BD80" w14:textId="77777777" w:rsidR="00ED1723" w:rsidRDefault="00000000">
      <w:pPr>
        <w:ind w:left="720" w:hanging="720"/>
      </w:pPr>
      <w:bookmarkStart w:id="1" w:name="_heading=h.9vojx0anrczv" w:colFirst="0" w:colLast="0"/>
      <w:bookmarkEnd w:id="1"/>
      <w:proofErr w:type="spellStart"/>
      <w:r>
        <w:t>AbuSahyon</w:t>
      </w:r>
      <w:proofErr w:type="spellEnd"/>
      <w:r>
        <w:t xml:space="preserve">, A. S. E., &amp; Al-Absi, B. (2024). The use of self-initiated repair practices by tertiary level students in online EFL speaking classrooms. </w:t>
      </w:r>
      <w:r>
        <w:rPr>
          <w:i/>
          <w:iCs/>
        </w:rPr>
        <w:t>Migration Letters</w:t>
      </w:r>
      <w:r>
        <w:t xml:space="preserve">, </w:t>
      </w:r>
      <w:r>
        <w:rPr>
          <w:i/>
          <w:iCs/>
        </w:rPr>
        <w:t>21</w:t>
      </w:r>
      <w:r>
        <w:t xml:space="preserve">(4), 1778–1785. </w:t>
      </w:r>
    </w:p>
    <w:p w14:paraId="71938880" w14:textId="77777777" w:rsidR="00ED1723" w:rsidRDefault="00ED1723"/>
    <w:p w14:paraId="43E88EC3" w14:textId="77777777" w:rsidR="00ED1723" w:rsidRDefault="00000000">
      <w:pPr>
        <w:ind w:left="720" w:hanging="720"/>
      </w:pPr>
      <w:r>
        <w:t xml:space="preserve">Ahmadian, M. J. (2015). Working memory, online planning and L2 self-repair behavior. In Z. Wen, M. B. Mota, &amp; A. McNeill (Eds.), </w:t>
      </w:r>
      <w:r>
        <w:rPr>
          <w:i/>
          <w:iCs/>
        </w:rPr>
        <w:t>Working memory in second language acquisition and processing</w:t>
      </w:r>
      <w:r>
        <w:t xml:space="preserve"> (pp. 160–174). Multilingual Matters. </w:t>
      </w:r>
    </w:p>
    <w:p w14:paraId="4BB996D8" w14:textId="77777777" w:rsidR="00ED1723" w:rsidRDefault="00ED1723">
      <w:pPr>
        <w:ind w:left="720" w:hanging="720"/>
      </w:pPr>
    </w:p>
    <w:p w14:paraId="29DCCBAA" w14:textId="77777777" w:rsidR="00ED1723" w:rsidRDefault="00000000">
      <w:pPr>
        <w:ind w:left="720" w:hanging="720"/>
      </w:pPr>
      <w:r>
        <w:t xml:space="preserve">Ahmadian, M. J., </w:t>
      </w:r>
      <w:proofErr w:type="spellStart"/>
      <w:r>
        <w:t>Abdolrezapour</w:t>
      </w:r>
      <w:proofErr w:type="spellEnd"/>
      <w:r>
        <w:t xml:space="preserve">, P., &amp; </w:t>
      </w:r>
      <w:proofErr w:type="spellStart"/>
      <w:r>
        <w:t>Ketabi</w:t>
      </w:r>
      <w:proofErr w:type="spellEnd"/>
      <w:r>
        <w:t xml:space="preserve">, S. (2012). Task difficulty and self‐repair behavior in second language oral production. </w:t>
      </w:r>
      <w:r>
        <w:rPr>
          <w:i/>
          <w:iCs/>
        </w:rPr>
        <w:t>International Journal of Applied Linguistics</w:t>
      </w:r>
      <w:r>
        <w:t xml:space="preserve">, </w:t>
      </w:r>
      <w:r>
        <w:rPr>
          <w:i/>
          <w:iCs/>
        </w:rPr>
        <w:t>22</w:t>
      </w:r>
      <w:r>
        <w:t xml:space="preserve">(3), 310–330. </w:t>
      </w:r>
      <w:hyperlink r:id="rId7">
        <w:r w:rsidR="00ED1723">
          <w:rPr>
            <w:color w:val="1155CC"/>
            <w:u w:val="single"/>
          </w:rPr>
          <w:t>https://doi.org/10.1111/j.1473-4192.2012.00313.x</w:t>
        </w:r>
      </w:hyperlink>
      <w:r>
        <w:t xml:space="preserve">. </w:t>
      </w:r>
    </w:p>
    <w:p w14:paraId="167E0184" w14:textId="77777777" w:rsidR="00ED1723" w:rsidRDefault="00ED1723">
      <w:pPr>
        <w:ind w:left="720" w:hanging="720"/>
      </w:pPr>
    </w:p>
    <w:p w14:paraId="7B0CE6BD" w14:textId="77777777" w:rsidR="00ED1723" w:rsidRDefault="00000000">
      <w:pPr>
        <w:ind w:left="720" w:hanging="720"/>
      </w:pPr>
      <w:r>
        <w:t>Al-</w:t>
      </w:r>
      <w:proofErr w:type="spellStart"/>
      <w:r>
        <w:t>Arishi</w:t>
      </w:r>
      <w:proofErr w:type="spellEnd"/>
      <w:r>
        <w:t xml:space="preserve">, A. Y. (1996). Subsequences of self-initiated self-repair repetition in the speech of Arab EFL students. </w:t>
      </w:r>
      <w:r>
        <w:rPr>
          <w:i/>
          <w:iCs/>
        </w:rPr>
        <w:t>ITL-International Journal of Applied Linguistics</w:t>
      </w:r>
      <w:r>
        <w:t xml:space="preserve">, </w:t>
      </w:r>
      <w:r>
        <w:rPr>
          <w:i/>
          <w:iCs/>
        </w:rPr>
        <w:t>113</w:t>
      </w:r>
      <w:r>
        <w:t xml:space="preserve">(1), 221–244. </w:t>
      </w:r>
      <w:hyperlink r:id="rId8">
        <w:r w:rsidR="00ED1723">
          <w:rPr>
            <w:color w:val="1155CC"/>
            <w:u w:val="single"/>
          </w:rPr>
          <w:t>https://doi.org/10.1075/itl.113-114.02ala</w:t>
        </w:r>
      </w:hyperlink>
      <w:r>
        <w:t xml:space="preserve">. </w:t>
      </w:r>
    </w:p>
    <w:p w14:paraId="38FCCCEF" w14:textId="77777777" w:rsidR="00ED1723" w:rsidRDefault="00ED1723">
      <w:pPr>
        <w:ind w:left="720" w:hanging="720"/>
      </w:pPr>
      <w:bookmarkStart w:id="2" w:name="_heading=h.hd6i1ebz77zd" w:colFirst="0" w:colLast="0"/>
      <w:bookmarkEnd w:id="2"/>
    </w:p>
    <w:p w14:paraId="554EB26E" w14:textId="77777777" w:rsidR="00ED1723" w:rsidRDefault="00000000">
      <w:pPr>
        <w:ind w:left="720" w:hanging="720"/>
      </w:pPr>
      <w:r>
        <w:t xml:space="preserve">Alharbi, J. M. (2023). Linguistic features self-repair strategies of Arab speakers of English language. </w:t>
      </w:r>
      <w:proofErr w:type="spellStart"/>
      <w:r>
        <w:rPr>
          <w:i/>
          <w:iCs/>
        </w:rPr>
        <w:t>Technium</w:t>
      </w:r>
      <w:proofErr w:type="spellEnd"/>
      <w:r>
        <w:rPr>
          <w:i/>
          <w:iCs/>
        </w:rPr>
        <w:t xml:space="preserve"> Social Science Journal</w:t>
      </w:r>
      <w:r>
        <w:t xml:space="preserve">, </w:t>
      </w:r>
      <w:r>
        <w:rPr>
          <w:i/>
          <w:iCs/>
        </w:rPr>
        <w:t>46</w:t>
      </w:r>
      <w:r>
        <w:t xml:space="preserve">, 342–354. </w:t>
      </w:r>
      <w:hyperlink r:id="rId9">
        <w:r w:rsidR="00ED1723">
          <w:rPr>
            <w:color w:val="1155CC"/>
            <w:u w:val="single"/>
          </w:rPr>
          <w:t>https://doi.org/10.47577/tssj.v46i1.9337</w:t>
        </w:r>
      </w:hyperlink>
      <w:r>
        <w:t xml:space="preserve">. </w:t>
      </w:r>
    </w:p>
    <w:p w14:paraId="47201C59" w14:textId="77777777" w:rsidR="00ED1723" w:rsidRDefault="00ED1723">
      <w:pPr>
        <w:ind w:left="720" w:hanging="720"/>
      </w:pPr>
    </w:p>
    <w:p w14:paraId="35EC5BDF" w14:textId="77777777" w:rsidR="00ED1723" w:rsidRDefault="00000000">
      <w:pPr>
        <w:ind w:left="720" w:hanging="720"/>
      </w:pPr>
      <w:r>
        <w:t xml:space="preserve">Ali, E. A. (2023). A contrastive analysis of disfluency patterns and repair strategies between American native and Jordanian non-native speakers of English. </w:t>
      </w:r>
      <w:r>
        <w:rPr>
          <w:i/>
          <w:iCs/>
        </w:rPr>
        <w:t>International Journal of Applied Linguistics and English Literature</w:t>
      </w:r>
      <w:r>
        <w:t xml:space="preserve">, </w:t>
      </w:r>
      <w:r>
        <w:rPr>
          <w:i/>
          <w:iCs/>
        </w:rPr>
        <w:t>12</w:t>
      </w:r>
      <w:r>
        <w:t xml:space="preserve">(1). </w:t>
      </w:r>
      <w:hyperlink r:id="rId10">
        <w:r w:rsidR="00ED1723">
          <w:rPr>
            <w:color w:val="1155CC"/>
            <w:u w:val="single"/>
          </w:rPr>
          <w:t>https://doi.org/10.30845/ijhss.v15p6</w:t>
        </w:r>
      </w:hyperlink>
      <w:r>
        <w:t xml:space="preserve">. </w:t>
      </w:r>
    </w:p>
    <w:p w14:paraId="478D562C" w14:textId="77777777" w:rsidR="00ED1723" w:rsidRDefault="00ED1723">
      <w:pPr>
        <w:ind w:left="720" w:hanging="720"/>
      </w:pPr>
    </w:p>
    <w:p w14:paraId="142FBFDC" w14:textId="77777777" w:rsidR="00ED1723" w:rsidRDefault="00000000">
      <w:pPr>
        <w:ind w:left="720" w:hanging="720"/>
      </w:pPr>
      <w:r>
        <w:t xml:space="preserve">Ali, K. (2011). An investigation into the relationship between the type of self-repair and structural complexity of utterances. </w:t>
      </w:r>
      <w:r>
        <w:rPr>
          <w:i/>
          <w:iCs/>
        </w:rPr>
        <w:t>International Journal of English and Literature</w:t>
      </w:r>
      <w:r>
        <w:t xml:space="preserve">, </w:t>
      </w:r>
      <w:r>
        <w:rPr>
          <w:i/>
          <w:iCs/>
        </w:rPr>
        <w:t>2</w:t>
      </w:r>
      <w:r>
        <w:t xml:space="preserve">(4), 96–102. </w:t>
      </w:r>
      <w:hyperlink r:id="rId11">
        <w:r w:rsidR="00ED1723">
          <w:rPr>
            <w:color w:val="0000FF"/>
            <w:u w:val="single"/>
          </w:rPr>
          <w:t>https://academicjournals.org/journal/IJEL/article-full-text-pdf/03A6B441069</w:t>
        </w:r>
      </w:hyperlink>
    </w:p>
    <w:p w14:paraId="06E027A7" w14:textId="77777777" w:rsidR="00ED1723" w:rsidRDefault="00ED1723">
      <w:pPr>
        <w:ind w:left="720" w:hanging="720"/>
      </w:pPr>
    </w:p>
    <w:p w14:paraId="605DE524" w14:textId="77777777" w:rsidR="00ED1723" w:rsidRDefault="00000000">
      <w:pPr>
        <w:ind w:left="720" w:hanging="720"/>
      </w:pPr>
      <w:r>
        <w:t xml:space="preserve">Allwood, J., </w:t>
      </w:r>
      <w:proofErr w:type="spellStart"/>
      <w:r>
        <w:t>Nivre</w:t>
      </w:r>
      <w:proofErr w:type="spellEnd"/>
      <w:r>
        <w:t xml:space="preserve">, J., &amp; </w:t>
      </w:r>
      <w:proofErr w:type="spellStart"/>
      <w:r>
        <w:t>Ahlsén</w:t>
      </w:r>
      <w:proofErr w:type="spellEnd"/>
      <w:r>
        <w:t xml:space="preserve">, E. (1990). Speech management—On the non-written life of speech. </w:t>
      </w:r>
      <w:r>
        <w:rPr>
          <w:i/>
          <w:iCs/>
        </w:rPr>
        <w:t>Nordic Journal of Linguistics</w:t>
      </w:r>
      <w:r>
        <w:t xml:space="preserve">, </w:t>
      </w:r>
      <w:r>
        <w:rPr>
          <w:i/>
          <w:iCs/>
        </w:rPr>
        <w:t>13</w:t>
      </w:r>
      <w:r>
        <w:t xml:space="preserve">(1), 3–48. </w:t>
      </w:r>
      <w:hyperlink r:id="rId12">
        <w:r w:rsidR="00ED1723">
          <w:rPr>
            <w:color w:val="1155CC"/>
            <w:u w:val="single"/>
          </w:rPr>
          <w:t>https://doi.org/</w:t>
        </w:r>
      </w:hyperlink>
      <w:hyperlink r:id="rId13">
        <w:r w:rsidR="00ED1723">
          <w:rPr>
            <w:color w:val="1155CC"/>
            <w:u w:val="single"/>
          </w:rPr>
          <w:t>10.1017/S0332586500002092</w:t>
        </w:r>
      </w:hyperlink>
      <w:r>
        <w:t xml:space="preserve">. </w:t>
      </w:r>
    </w:p>
    <w:p w14:paraId="0D2C8E1E" w14:textId="77777777" w:rsidR="00ED1723" w:rsidRDefault="00ED1723">
      <w:pPr>
        <w:ind w:left="720" w:hanging="720"/>
      </w:pPr>
    </w:p>
    <w:p w14:paraId="0154C7EE" w14:textId="77777777" w:rsidR="00ED1723" w:rsidRDefault="00000000">
      <w:pPr>
        <w:ind w:left="720" w:hanging="720"/>
      </w:pPr>
      <w:r>
        <w:t xml:space="preserve">Amin, B. A. (2019). A discourse analysis of repair in selected English conversations. </w:t>
      </w:r>
      <w:r>
        <w:rPr>
          <w:i/>
          <w:iCs/>
        </w:rPr>
        <w:t xml:space="preserve">Journal of </w:t>
      </w:r>
      <w:proofErr w:type="spellStart"/>
      <w:r>
        <w:rPr>
          <w:i/>
          <w:iCs/>
        </w:rPr>
        <w:t>Garmian</w:t>
      </w:r>
      <w:proofErr w:type="spellEnd"/>
      <w:r>
        <w:rPr>
          <w:i/>
          <w:iCs/>
        </w:rPr>
        <w:t xml:space="preserve"> University</w:t>
      </w:r>
      <w:r>
        <w:t xml:space="preserve">, </w:t>
      </w:r>
      <w:r>
        <w:rPr>
          <w:i/>
          <w:iCs/>
        </w:rPr>
        <w:t>6</w:t>
      </w:r>
      <w:r>
        <w:t xml:space="preserve">(3), 245–261. </w:t>
      </w:r>
      <w:hyperlink r:id="rId14">
        <w:r w:rsidR="00ED1723">
          <w:rPr>
            <w:color w:val="1155CC"/>
            <w:u w:val="single"/>
          </w:rPr>
          <w:t>https://doi.org/10.24271/garmian.196352</w:t>
        </w:r>
      </w:hyperlink>
      <w:r>
        <w:t xml:space="preserve">. </w:t>
      </w:r>
    </w:p>
    <w:p w14:paraId="2C869D53" w14:textId="77777777" w:rsidR="00ED1723" w:rsidRDefault="00ED1723">
      <w:pPr>
        <w:ind w:left="720" w:hanging="720"/>
      </w:pPr>
    </w:p>
    <w:p w14:paraId="434E44E8" w14:textId="77777777" w:rsidR="00ED1723" w:rsidRDefault="00000000">
      <w:pPr>
        <w:ind w:left="720" w:hanging="720"/>
      </w:pPr>
      <w:proofErr w:type="spellStart"/>
      <w:r>
        <w:t>Asgede</w:t>
      </w:r>
      <w:proofErr w:type="spellEnd"/>
      <w:r>
        <w:t xml:space="preserve">, D. M. (2024). Self-repair in Tigrinya: Trouble sources, mechanisms and solutions. </w:t>
      </w:r>
      <w:r>
        <w:rPr>
          <w:i/>
          <w:iCs/>
        </w:rPr>
        <w:t>Dialogue &amp; Discourse</w:t>
      </w:r>
      <w:r>
        <w:t xml:space="preserve">, </w:t>
      </w:r>
      <w:r>
        <w:rPr>
          <w:i/>
          <w:iCs/>
        </w:rPr>
        <w:t>15</w:t>
      </w:r>
      <w:r>
        <w:t xml:space="preserve">(2), 85–112. </w:t>
      </w:r>
      <w:hyperlink r:id="rId15">
        <w:r w:rsidR="00ED1723">
          <w:rPr>
            <w:color w:val="1155CC"/>
            <w:u w:val="single"/>
          </w:rPr>
          <w:t>https://doi.org/10.5210/dad.2024.203</w:t>
        </w:r>
      </w:hyperlink>
      <w:r>
        <w:t xml:space="preserve">. </w:t>
      </w:r>
    </w:p>
    <w:p w14:paraId="2CB64FC3" w14:textId="77777777" w:rsidR="00ED1723" w:rsidRDefault="00ED1723"/>
    <w:p w14:paraId="691EB4F8" w14:textId="77777777" w:rsidR="00ED1723" w:rsidRDefault="00000000">
      <w:pPr>
        <w:ind w:left="720" w:hanging="720"/>
      </w:pPr>
      <w:r>
        <w:t xml:space="preserve">Ayyaz, S. (2024). The speech repair strategies: An analysis of same turn self-repair (STSR) in an interview. </w:t>
      </w:r>
      <w:r>
        <w:rPr>
          <w:i/>
          <w:iCs/>
        </w:rPr>
        <w:t>Pakistan Social Sciences Review</w:t>
      </w:r>
      <w:r>
        <w:t xml:space="preserve">, </w:t>
      </w:r>
      <w:r>
        <w:rPr>
          <w:i/>
          <w:iCs/>
        </w:rPr>
        <w:t>8</w:t>
      </w:r>
      <w:r>
        <w:t xml:space="preserve">(2), 474–484. </w:t>
      </w:r>
      <w:hyperlink r:id="rId16">
        <w:r w:rsidR="00ED1723">
          <w:rPr>
            <w:color w:val="1155CC"/>
            <w:u w:val="single"/>
          </w:rPr>
          <w:t>https://doi.org/10.35484/pssr.2024(8-II)38</w:t>
        </w:r>
      </w:hyperlink>
      <w:r>
        <w:t xml:space="preserve">. </w:t>
      </w:r>
    </w:p>
    <w:p w14:paraId="5A1172B9" w14:textId="77777777" w:rsidR="00ED1723" w:rsidRDefault="00ED1723">
      <w:pPr>
        <w:ind w:left="720" w:hanging="720"/>
      </w:pPr>
      <w:bookmarkStart w:id="3" w:name="_heading=h.w9d5mtnqkpqi" w:colFirst="0" w:colLast="0"/>
      <w:bookmarkEnd w:id="3"/>
    </w:p>
    <w:p w14:paraId="6A6AFADF" w14:textId="77777777" w:rsidR="00ED1723" w:rsidRDefault="00000000">
      <w:pPr>
        <w:ind w:left="720" w:hanging="720"/>
      </w:pPr>
      <w:proofErr w:type="spellStart"/>
      <w:r>
        <w:lastRenderedPageBreak/>
        <w:t>Bellifemine</w:t>
      </w:r>
      <w:proofErr w:type="spellEnd"/>
      <w:r>
        <w:t xml:space="preserve">, C. (2024). Non-referential beat gestures and their function of self-repair in children’s narratives. </w:t>
      </w:r>
      <w:r>
        <w:rPr>
          <w:i/>
          <w:iCs/>
        </w:rPr>
        <w:t>Journal of Child Language Acquisition and Development-JCLAD</w:t>
      </w:r>
      <w:r>
        <w:t xml:space="preserve">, 963–987. </w:t>
      </w:r>
      <w:hyperlink r:id="rId17">
        <w:r w:rsidR="00ED1723">
          <w:rPr>
            <w:color w:val="1155CC"/>
            <w:u w:val="single"/>
          </w:rPr>
          <w:t>https://doi.org/10.5281/zenodo.11542115</w:t>
        </w:r>
      </w:hyperlink>
      <w:r>
        <w:t xml:space="preserve">. </w:t>
      </w:r>
    </w:p>
    <w:p w14:paraId="25272AC9" w14:textId="77777777" w:rsidR="00ED1723" w:rsidRDefault="00ED1723">
      <w:pPr>
        <w:ind w:left="720" w:hanging="720"/>
      </w:pPr>
      <w:bookmarkStart w:id="4" w:name="_heading=h.mtrbtvcwkckr" w:colFirst="0" w:colLast="0"/>
      <w:bookmarkEnd w:id="4"/>
    </w:p>
    <w:p w14:paraId="6AA11877" w14:textId="77777777" w:rsidR="00ED1723" w:rsidRDefault="00000000">
      <w:pPr>
        <w:ind w:left="720" w:hanging="720"/>
      </w:pPr>
      <w:r>
        <w:t xml:space="preserve">Beshir, M., &amp; </w:t>
      </w:r>
      <w:proofErr w:type="spellStart"/>
      <w:r>
        <w:t>Yigzaw</w:t>
      </w:r>
      <w:proofErr w:type="spellEnd"/>
      <w:r>
        <w:t xml:space="preserve">, A. (2022). Students' self-repair in EFL classroom interactions: Implications for classroom dynamics. </w:t>
      </w:r>
      <w:r>
        <w:rPr>
          <w:i/>
          <w:iCs/>
        </w:rPr>
        <w:t>Asian-Pacific Journal of Second and Foreign Language Education</w:t>
      </w:r>
      <w:r>
        <w:t xml:space="preserve">, </w:t>
      </w:r>
      <w:r>
        <w:rPr>
          <w:i/>
          <w:iCs/>
        </w:rPr>
        <w:t>7</w:t>
      </w:r>
      <w:r>
        <w:t xml:space="preserve">(1), 1–15. </w:t>
      </w:r>
      <w:hyperlink r:id="rId18">
        <w:r w:rsidR="00ED1723">
          <w:rPr>
            <w:color w:val="1155CC"/>
            <w:u w:val="single"/>
          </w:rPr>
          <w:t>https://doi.org/10.1186/s40862-022-00153-6</w:t>
        </w:r>
      </w:hyperlink>
      <w:r>
        <w:t>.</w:t>
      </w:r>
    </w:p>
    <w:p w14:paraId="413476F4" w14:textId="77777777" w:rsidR="00ED1723" w:rsidRDefault="00ED1723">
      <w:pPr>
        <w:ind w:left="720" w:hanging="720"/>
      </w:pPr>
    </w:p>
    <w:p w14:paraId="14C453CC" w14:textId="77777777" w:rsidR="00ED1723" w:rsidRDefault="00000000">
      <w:pPr>
        <w:ind w:left="720" w:hanging="720"/>
      </w:pPr>
      <w:proofErr w:type="spellStart"/>
      <w:r>
        <w:t>Bespala</w:t>
      </w:r>
      <w:proofErr w:type="spellEnd"/>
      <w:r>
        <w:t xml:space="preserve">, L., Meyerhoff, M., &amp; Albury, C. (2024). Navigating epistemic challenges: Self-initiated self-repair in weight loss discussions within clinical settings.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233</w:t>
      </w:r>
      <w:r>
        <w:t xml:space="preserve">, 51–69. </w:t>
      </w:r>
      <w:hyperlink r:id="rId19">
        <w:r w:rsidR="00ED1723">
          <w:rPr>
            <w:color w:val="0000FF"/>
            <w:u w:val="single"/>
          </w:rPr>
          <w:t>https://doi.org/10.1016/j.pragma.2024.09.003</w:t>
        </w:r>
      </w:hyperlink>
    </w:p>
    <w:p w14:paraId="4ACF74D4" w14:textId="77777777" w:rsidR="00ED1723" w:rsidRDefault="00ED1723">
      <w:pPr>
        <w:ind w:left="720" w:hanging="720"/>
      </w:pPr>
    </w:p>
    <w:p w14:paraId="13C1B9F1" w14:textId="77777777" w:rsidR="00ED1723" w:rsidRDefault="00000000">
      <w:pPr>
        <w:ind w:left="720" w:hanging="720"/>
      </w:pPr>
      <w:r>
        <w:t xml:space="preserve">Birkner, K., Henricson, S., Lindholm, C., &amp; Pfeiffer, M. (2012). Grammar and self-repair: Retraction patterns in German and Swedish prepositional phrases.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44</w:t>
      </w:r>
      <w:r>
        <w:t xml:space="preserve">(11), 1413–1433. </w:t>
      </w:r>
      <w:hyperlink r:id="rId20">
        <w:r w:rsidR="00ED1723">
          <w:rPr>
            <w:color w:val="1155CC"/>
            <w:u w:val="single"/>
          </w:rPr>
          <w:t>https://doi.org/10.1016/j.pragma.2012.06.003</w:t>
        </w:r>
      </w:hyperlink>
      <w:r>
        <w:t xml:space="preserve">. </w:t>
      </w:r>
    </w:p>
    <w:p w14:paraId="0A070CA0" w14:textId="77777777" w:rsidR="00ED1723" w:rsidRDefault="00ED1723">
      <w:pPr>
        <w:ind w:left="720" w:hanging="720"/>
      </w:pPr>
    </w:p>
    <w:p w14:paraId="4B7C00D5" w14:textId="77777777" w:rsidR="00ED1723" w:rsidRDefault="00000000">
      <w:pPr>
        <w:ind w:left="720" w:hanging="720"/>
      </w:pPr>
      <w:r>
        <w:t xml:space="preserve">Cao, F. (2024). The relationship between oral fluency and conversational self-repair among L2 Chinese learners. </w:t>
      </w:r>
      <w:r>
        <w:rPr>
          <w:i/>
          <w:iCs/>
        </w:rPr>
        <w:t>SAGE Open</w:t>
      </w:r>
      <w:r>
        <w:t xml:space="preserve">, </w:t>
      </w:r>
      <w:r>
        <w:rPr>
          <w:i/>
          <w:iCs/>
        </w:rPr>
        <w:t>14</w:t>
      </w:r>
      <w:r>
        <w:t xml:space="preserve">(4), 1–15. </w:t>
      </w:r>
      <w:hyperlink r:id="rId21">
        <w:r w:rsidR="00ED1723">
          <w:rPr>
            <w:color w:val="0000FF"/>
            <w:u w:val="single"/>
          </w:rPr>
          <w:t>https://doi.org/10.1177/21582440241293266</w:t>
        </w:r>
      </w:hyperlink>
    </w:p>
    <w:p w14:paraId="6F38D9BF" w14:textId="77777777" w:rsidR="00ED1723" w:rsidRDefault="00ED1723">
      <w:pPr>
        <w:ind w:left="720" w:hanging="720"/>
      </w:pPr>
    </w:p>
    <w:p w14:paraId="73066394" w14:textId="77777777" w:rsidR="00ED1723" w:rsidRDefault="00000000">
      <w:pPr>
        <w:ind w:left="720" w:hanging="720"/>
      </w:pPr>
      <w:r>
        <w:t xml:space="preserve">Clark, E. V. (2020). Conversational repair and the acquisition of language. </w:t>
      </w:r>
      <w:r>
        <w:rPr>
          <w:i/>
          <w:iCs/>
        </w:rPr>
        <w:t>Discourse Processes</w:t>
      </w:r>
      <w:r>
        <w:t xml:space="preserve">, </w:t>
      </w:r>
      <w:r>
        <w:rPr>
          <w:i/>
          <w:iCs/>
        </w:rPr>
        <w:t>57</w:t>
      </w:r>
      <w:r>
        <w:t xml:space="preserve">(5–6), 441–459. </w:t>
      </w:r>
      <w:hyperlink r:id="rId22">
        <w:r w:rsidR="00ED1723">
          <w:rPr>
            <w:color w:val="1155CC"/>
            <w:u w:val="single"/>
          </w:rPr>
          <w:t>https://doi.org/10.1080/0163853X.2020.1719795</w:t>
        </w:r>
      </w:hyperlink>
      <w:r>
        <w:t xml:space="preserve">. </w:t>
      </w:r>
    </w:p>
    <w:p w14:paraId="572713E2" w14:textId="77777777" w:rsidR="00ED1723" w:rsidRDefault="00ED1723">
      <w:pPr>
        <w:ind w:left="720" w:hanging="720"/>
      </w:pPr>
    </w:p>
    <w:p w14:paraId="1132AD54" w14:textId="77777777" w:rsidR="00ED1723" w:rsidRDefault="00000000">
      <w:pPr>
        <w:ind w:left="720" w:hanging="720"/>
      </w:pPr>
      <w:r>
        <w:t xml:space="preserve">Clayman, S. E., &amp; Raymond, C. W. (2021). An adjunct to repair: You know in speech production and understanding difficulties. </w:t>
      </w:r>
      <w:r>
        <w:rPr>
          <w:i/>
          <w:iCs/>
        </w:rPr>
        <w:t>Research on Language and Social Interaction</w:t>
      </w:r>
      <w:r>
        <w:t xml:space="preserve">, </w:t>
      </w:r>
      <w:r>
        <w:rPr>
          <w:i/>
          <w:iCs/>
        </w:rPr>
        <w:t>54</w:t>
      </w:r>
      <w:r>
        <w:t xml:space="preserve">(1), 80–100. </w:t>
      </w:r>
      <w:hyperlink r:id="rId23">
        <w:r w:rsidR="00ED1723">
          <w:rPr>
            <w:color w:val="1155CC"/>
            <w:u w:val="single"/>
          </w:rPr>
          <w:t>https://doi.org/10.1080/08351813.2020.1864157</w:t>
        </w:r>
      </w:hyperlink>
      <w:r>
        <w:t xml:space="preserve">. </w:t>
      </w:r>
    </w:p>
    <w:p w14:paraId="60303C64" w14:textId="77777777" w:rsidR="00ED1723" w:rsidRDefault="00ED1723">
      <w:pPr>
        <w:ind w:left="720" w:hanging="720"/>
      </w:pPr>
    </w:p>
    <w:p w14:paraId="3589B01B" w14:textId="77777777" w:rsidR="00ED1723" w:rsidRDefault="00000000">
      <w:pPr>
        <w:ind w:left="720" w:hanging="720"/>
      </w:pPr>
      <w:r>
        <w:t xml:space="preserve">Córdoba, L. F. A., &amp; Py, R. (2025). Syntactic study of self-repair and self-reformulation in French and Spanish: Effects of utterance length. </w:t>
      </w:r>
      <w:r>
        <w:rPr>
          <w:i/>
          <w:iCs/>
        </w:rPr>
        <w:t>Journal of Pragmatics, 248</w:t>
      </w:r>
      <w:r>
        <w:t xml:space="preserve">, 17–36. </w:t>
      </w:r>
      <w:hyperlink r:id="rId24">
        <w:r w:rsidR="00ED1723">
          <w:rPr>
            <w:color w:val="1155CC"/>
            <w:u w:val="single"/>
          </w:rPr>
          <w:t>https://doi.org/10.1016/j.pragma.2025.07.017</w:t>
        </w:r>
      </w:hyperlink>
      <w:r>
        <w:t xml:space="preserve">. </w:t>
      </w:r>
      <w:r>
        <w:br/>
      </w:r>
    </w:p>
    <w:p w14:paraId="7E35C53C" w14:textId="77777777" w:rsidR="00ED1723" w:rsidRDefault="00000000">
      <w:pPr>
        <w:ind w:left="720" w:hanging="720"/>
      </w:pPr>
      <w:r>
        <w:t xml:space="preserve">Drew, P., Walker, T., &amp; Ogden, R. (2013). Self-repair and action construction. In M. Hayashi, G. Raymond, &amp; J. </w:t>
      </w:r>
      <w:proofErr w:type="spellStart"/>
      <w:r>
        <w:t>Sidnell</w:t>
      </w:r>
      <w:proofErr w:type="spellEnd"/>
      <w:r>
        <w:t xml:space="preserve"> (Eds.), </w:t>
      </w:r>
      <w:r>
        <w:rPr>
          <w:i/>
          <w:iCs/>
        </w:rPr>
        <w:t>Conversational repair and human understanding</w:t>
      </w:r>
      <w:r>
        <w:t xml:space="preserve"> (pp. 71–94). Cambridge University Press. </w:t>
      </w:r>
      <w:hyperlink r:id="rId25">
        <w:r w:rsidR="00ED1723">
          <w:rPr>
            <w:color w:val="1155CC"/>
            <w:u w:val="single"/>
          </w:rPr>
          <w:t>https://doi.org/10.1017/CBO9780511757464.003</w:t>
        </w:r>
      </w:hyperlink>
      <w:r>
        <w:t xml:space="preserve">. </w:t>
      </w:r>
    </w:p>
    <w:p w14:paraId="6FDC8F4C" w14:textId="77777777" w:rsidR="00ED1723" w:rsidRDefault="00ED1723">
      <w:pPr>
        <w:ind w:left="720" w:hanging="720"/>
      </w:pPr>
    </w:p>
    <w:p w14:paraId="7B72443A" w14:textId="77777777" w:rsidR="00ED1723" w:rsidRDefault="00000000">
      <w:pPr>
        <w:ind w:left="720" w:hanging="720"/>
      </w:pPr>
      <w:r>
        <w:t xml:space="preserve">Emrani, F., &amp; Hooshmand, M. (2019). A conversation analysis of self-initiated self-repair structures in advanced Iranian EFL learners. </w:t>
      </w:r>
      <w:r>
        <w:rPr>
          <w:i/>
          <w:iCs/>
        </w:rPr>
        <w:t>International Journal of Language Studies, 13</w:t>
      </w:r>
      <w:r>
        <w:t xml:space="preserve">(1), 57–76. </w:t>
      </w:r>
      <w:hyperlink r:id="rId26">
        <w:r w:rsidR="00ED1723">
          <w:rPr>
            <w:color w:val="0000FF"/>
            <w:u w:val="single"/>
          </w:rPr>
          <w:t>https://files.eric.ed.gov/fulltext/ED591531.pdf</w:t>
        </w:r>
      </w:hyperlink>
    </w:p>
    <w:p w14:paraId="69B05B61" w14:textId="77777777" w:rsidR="00ED1723" w:rsidRDefault="00ED1723">
      <w:pPr>
        <w:ind w:left="720" w:hanging="720"/>
      </w:pPr>
    </w:p>
    <w:p w14:paraId="2DAE9140" w14:textId="77777777" w:rsidR="00ED1723" w:rsidRDefault="00000000">
      <w:pPr>
        <w:ind w:left="720" w:hanging="720"/>
      </w:pPr>
      <w:r>
        <w:t xml:space="preserve">Emrani, F., &amp; Hooshmand, M. (2026). Turn taking, repair initiators, and linguistic categories of self-repair in advanced female Iranian EFL learners. </w:t>
      </w:r>
      <w:r>
        <w:rPr>
          <w:i/>
          <w:iCs/>
        </w:rPr>
        <w:t>International Journal of Language Studies, 20</w:t>
      </w:r>
      <w:r>
        <w:t xml:space="preserve">(1). </w:t>
      </w:r>
      <w:hyperlink r:id="rId27">
        <w:r w:rsidR="00ED1723">
          <w:rPr>
            <w:color w:val="1155CC"/>
            <w:u w:val="single"/>
          </w:rPr>
          <w:t>https://doi.org/10.5281/zenodo.17781125</w:t>
        </w:r>
      </w:hyperlink>
      <w:r>
        <w:t xml:space="preserve">. </w:t>
      </w:r>
    </w:p>
    <w:p w14:paraId="1D070524" w14:textId="77777777" w:rsidR="00ED1723" w:rsidRDefault="00ED1723">
      <w:pPr>
        <w:ind w:left="720" w:hanging="720"/>
      </w:pPr>
    </w:p>
    <w:p w14:paraId="315CF518" w14:textId="77777777" w:rsidR="00ED1723" w:rsidRDefault="00000000">
      <w:pPr>
        <w:ind w:left="720" w:hanging="720"/>
      </w:pPr>
      <w:proofErr w:type="spellStart"/>
      <w:r>
        <w:t>Erkırtay</w:t>
      </w:r>
      <w:proofErr w:type="spellEnd"/>
      <w:r>
        <w:t xml:space="preserve">, O. Ş. (2025). Self-Repair and motivation in legal and medical simultaneous interpreting: reflections from student Interpreters. </w:t>
      </w:r>
      <w:r>
        <w:rPr>
          <w:i/>
          <w:iCs/>
        </w:rPr>
        <w:t>English Studies at NBU, 11</w:t>
      </w:r>
      <w:r>
        <w:t xml:space="preserve">(1), 43–68. </w:t>
      </w:r>
    </w:p>
    <w:p w14:paraId="56336A57" w14:textId="77777777" w:rsidR="00ED1723" w:rsidRDefault="00ED1723">
      <w:pPr>
        <w:ind w:left="720" w:hanging="720"/>
      </w:pPr>
    </w:p>
    <w:p w14:paraId="0D837688" w14:textId="77777777" w:rsidR="00ED1723" w:rsidRDefault="00000000">
      <w:pPr>
        <w:ind w:left="720" w:hanging="720"/>
      </w:pPr>
      <w:proofErr w:type="spellStart"/>
      <w:r>
        <w:lastRenderedPageBreak/>
        <w:t>Estaji</w:t>
      </w:r>
      <w:proofErr w:type="spellEnd"/>
      <w:r>
        <w:t xml:space="preserve">, M., &amp; Rajabi, M. (2019). The use of self-repair strategies in classroom conversations: Does the teacher’s level of reflection make a </w:t>
      </w:r>
      <w:proofErr w:type="gramStart"/>
      <w:r>
        <w:t>difference?.</w:t>
      </w:r>
      <w:proofErr w:type="gramEnd"/>
      <w:r>
        <w:t> </w:t>
      </w:r>
      <w:r>
        <w:rPr>
          <w:i/>
          <w:iCs/>
        </w:rPr>
        <w:t>Applied Research on English Language</w:t>
      </w:r>
      <w:r>
        <w:t>, </w:t>
      </w:r>
      <w:r>
        <w:rPr>
          <w:i/>
          <w:iCs/>
        </w:rPr>
        <w:t>8</w:t>
      </w:r>
      <w:r>
        <w:t xml:space="preserve">(3), 423–448. </w:t>
      </w:r>
      <w:hyperlink r:id="rId28">
        <w:r w:rsidR="00ED1723">
          <w:rPr>
            <w:color w:val="1155CC"/>
            <w:u w:val="single"/>
          </w:rPr>
          <w:t>https://doi.org/10.22108/are.2019.114882.1404</w:t>
        </w:r>
      </w:hyperlink>
      <w:r>
        <w:t xml:space="preserve">. </w:t>
      </w:r>
    </w:p>
    <w:p w14:paraId="0766FA9A" w14:textId="77777777" w:rsidR="00ED1723" w:rsidRDefault="00ED1723">
      <w:pPr>
        <w:ind w:left="720" w:hanging="720"/>
      </w:pPr>
    </w:p>
    <w:p w14:paraId="14A8AC75" w14:textId="77777777" w:rsidR="00ED1723" w:rsidRDefault="00000000">
      <w:pPr>
        <w:ind w:left="720" w:hanging="720"/>
      </w:pPr>
      <w:r>
        <w:t xml:space="preserve">Forrester, M. A. (2008). The emergence of self-repair: A case study of one child during the early preschool years. </w:t>
      </w:r>
      <w:r>
        <w:rPr>
          <w:i/>
          <w:iCs/>
        </w:rPr>
        <w:t>Research on Language and Social Interaction</w:t>
      </w:r>
      <w:r>
        <w:t xml:space="preserve">, </w:t>
      </w:r>
      <w:r>
        <w:rPr>
          <w:i/>
          <w:iCs/>
        </w:rPr>
        <w:t>41</w:t>
      </w:r>
      <w:r>
        <w:t xml:space="preserve">(1), 99–128. </w:t>
      </w:r>
      <w:hyperlink r:id="rId29">
        <w:r w:rsidR="00ED1723">
          <w:rPr>
            <w:color w:val="1155CC"/>
            <w:u w:val="single"/>
          </w:rPr>
          <w:t>https://doi.org/10.1080/08351810701691206</w:t>
        </w:r>
      </w:hyperlink>
      <w:r>
        <w:t xml:space="preserve">. </w:t>
      </w:r>
    </w:p>
    <w:p w14:paraId="25ECB50F" w14:textId="77777777" w:rsidR="00ED1723" w:rsidRDefault="00ED1723">
      <w:pPr>
        <w:ind w:left="720" w:hanging="720"/>
      </w:pPr>
    </w:p>
    <w:p w14:paraId="04EACEE7" w14:textId="77777777" w:rsidR="00ED1723" w:rsidRDefault="00000000">
      <w:pPr>
        <w:ind w:left="720" w:hanging="720"/>
      </w:pPr>
      <w:r>
        <w:t xml:space="preserve">Fox, B. A., Maschler, Y., &amp; </w:t>
      </w:r>
      <w:proofErr w:type="spellStart"/>
      <w:r>
        <w:t>Uhmann</w:t>
      </w:r>
      <w:proofErr w:type="spellEnd"/>
      <w:r>
        <w:t xml:space="preserve">, S. (2009). Morpho-syntactic resources for the organization of same-turn self-repair: Cross-linguistic variation in English, German and Hebrew. </w:t>
      </w:r>
      <w:proofErr w:type="spellStart"/>
      <w:r>
        <w:rPr>
          <w:i/>
          <w:iCs/>
        </w:rPr>
        <w:t>Gesprächsforschung</w:t>
      </w:r>
      <w:proofErr w:type="spellEnd"/>
      <w:r>
        <w:rPr>
          <w:i/>
          <w:iCs/>
        </w:rPr>
        <w:t>–Online-</w:t>
      </w:r>
      <w:proofErr w:type="spellStart"/>
      <w:r>
        <w:rPr>
          <w:i/>
          <w:iCs/>
        </w:rPr>
        <w:t>Zeitschrift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zur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verbalen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Interaktion</w:t>
      </w:r>
      <w:proofErr w:type="spellEnd"/>
      <w:r>
        <w:t xml:space="preserve">, </w:t>
      </w:r>
      <w:r>
        <w:rPr>
          <w:i/>
          <w:iCs/>
        </w:rPr>
        <w:t>10</w:t>
      </w:r>
      <w:r>
        <w:t>(2009), 245–291.</w:t>
      </w:r>
    </w:p>
    <w:p w14:paraId="3F102E36" w14:textId="77777777" w:rsidR="00ED1723" w:rsidRDefault="00ED1723">
      <w:pPr>
        <w:ind w:left="720" w:hanging="720"/>
      </w:pPr>
    </w:p>
    <w:p w14:paraId="6AC9B398" w14:textId="77777777" w:rsidR="00ED1723" w:rsidRDefault="00000000">
      <w:pPr>
        <w:ind w:left="720" w:hanging="720"/>
      </w:pPr>
      <w:r>
        <w:t xml:space="preserve">Fox, B. A., Maschler, Y., &amp; </w:t>
      </w:r>
      <w:proofErr w:type="spellStart"/>
      <w:r>
        <w:t>Uhmann</w:t>
      </w:r>
      <w:proofErr w:type="spellEnd"/>
      <w:r>
        <w:t xml:space="preserve">, S. (2010). A cross-linguistic study of self-repair: Evidence from English, German, and Hebrew.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42</w:t>
      </w:r>
      <w:r>
        <w:t xml:space="preserve">(9), 2487–2505. </w:t>
      </w:r>
      <w:hyperlink r:id="rId30">
        <w:r w:rsidR="00ED1723">
          <w:rPr>
            <w:color w:val="1155CC"/>
            <w:u w:val="single"/>
          </w:rPr>
          <w:t>https://doi.org/10.1016/j.pragma.2010.02.006</w:t>
        </w:r>
      </w:hyperlink>
      <w:r>
        <w:t xml:space="preserve">. </w:t>
      </w:r>
    </w:p>
    <w:p w14:paraId="56FBB039" w14:textId="77777777" w:rsidR="00ED1723" w:rsidRDefault="00ED1723">
      <w:pPr>
        <w:ind w:left="720" w:hanging="720"/>
      </w:pPr>
    </w:p>
    <w:p w14:paraId="10A46B07" w14:textId="77777777" w:rsidR="00ED1723" w:rsidRDefault="00000000">
      <w:pPr>
        <w:ind w:left="720" w:hanging="720"/>
      </w:pPr>
      <w:r>
        <w:t xml:space="preserve">Gao, Y. (2020). Laughter as same-turn self-repair initiation in L2 oral proficiency interview. </w:t>
      </w:r>
      <w:r>
        <w:rPr>
          <w:i/>
          <w:iCs/>
        </w:rPr>
        <w:t>Open Journal of Social Sciences</w:t>
      </w:r>
      <w:r>
        <w:t xml:space="preserve">, </w:t>
      </w:r>
      <w:r>
        <w:rPr>
          <w:i/>
          <w:iCs/>
        </w:rPr>
        <w:t>8</w:t>
      </w:r>
      <w:r>
        <w:t xml:space="preserve">(04), 479. </w:t>
      </w:r>
      <w:hyperlink r:id="rId31">
        <w:r w:rsidR="00ED1723">
          <w:rPr>
            <w:color w:val="1155CC"/>
            <w:u w:val="single"/>
          </w:rPr>
          <w:t>https://doi.org/10.4236/jss.2020.84035</w:t>
        </w:r>
      </w:hyperlink>
      <w:r>
        <w:t xml:space="preserve">. </w:t>
      </w:r>
    </w:p>
    <w:p w14:paraId="0EAAA9BD" w14:textId="77777777" w:rsidR="00ED1723" w:rsidRDefault="00ED1723">
      <w:pPr>
        <w:ind w:left="720" w:hanging="720"/>
      </w:pPr>
    </w:p>
    <w:p w14:paraId="443E61FF" w14:textId="77777777" w:rsidR="00ED1723" w:rsidRDefault="00000000">
      <w:pPr>
        <w:ind w:left="720" w:hanging="720"/>
      </w:pPr>
      <w:r>
        <w:t xml:space="preserve">Georgiadou, E., &amp; Roehr-Brackin, K. (2017). Investigating executive working memory and phonological short-term memory in relation to fluency and self-repair behavior in L2 speech. </w:t>
      </w:r>
      <w:r>
        <w:rPr>
          <w:i/>
          <w:iCs/>
        </w:rPr>
        <w:t>Journal of Psycholinguistic Research</w:t>
      </w:r>
      <w:r>
        <w:t xml:space="preserve">, </w:t>
      </w:r>
      <w:r>
        <w:rPr>
          <w:i/>
          <w:iCs/>
        </w:rPr>
        <w:t>46</w:t>
      </w:r>
      <w:r>
        <w:t xml:space="preserve">(4), 877–895. </w:t>
      </w:r>
      <w:hyperlink r:id="rId32">
        <w:r w:rsidR="00ED1723">
          <w:rPr>
            <w:color w:val="1155CC"/>
            <w:u w:val="single"/>
          </w:rPr>
          <w:t>https://doi.org/10.1007/s10936-016-9463-x</w:t>
        </w:r>
      </w:hyperlink>
      <w:r>
        <w:t>.</w:t>
      </w:r>
    </w:p>
    <w:p w14:paraId="28423F2B" w14:textId="77777777" w:rsidR="00ED1723" w:rsidRDefault="00ED1723">
      <w:pPr>
        <w:ind w:left="720" w:hanging="720"/>
      </w:pPr>
    </w:p>
    <w:p w14:paraId="107E0BB2" w14:textId="77777777" w:rsidR="00ED1723" w:rsidRDefault="00000000">
      <w:pPr>
        <w:ind w:left="720" w:hanging="720"/>
      </w:pPr>
      <w:r>
        <w:t xml:space="preserve">Ginzburg, J., Fernández, R., &amp; Schlangen, D. (2007). Unifying self-and other-repair. In J. Ginzberg, R. Fernandez, &amp; D. Schlangen (Eds.), </w:t>
      </w:r>
      <w:proofErr w:type="spellStart"/>
      <w:r>
        <w:rPr>
          <w:i/>
          <w:iCs/>
        </w:rPr>
        <w:t>Decalog</w:t>
      </w:r>
      <w:proofErr w:type="spellEnd"/>
      <w:r>
        <w:rPr>
          <w:i/>
          <w:iCs/>
        </w:rPr>
        <w:t xml:space="preserve"> 2007: Proceedings of the eleventh Workshop on the Semantics and Pragmatics of Dialogue: May 30-June 1 2007, </w:t>
      </w:r>
      <w:proofErr w:type="spellStart"/>
      <w:r>
        <w:rPr>
          <w:i/>
          <w:iCs/>
        </w:rPr>
        <w:t>Rovereto</w:t>
      </w:r>
      <w:proofErr w:type="spellEnd"/>
      <w:r>
        <w:rPr>
          <w:i/>
          <w:iCs/>
        </w:rPr>
        <w:t>, Italy</w:t>
      </w:r>
      <w:r>
        <w:t xml:space="preserve">. </w:t>
      </w:r>
      <w:proofErr w:type="spellStart"/>
      <w:r>
        <w:t>Rotooffset</w:t>
      </w:r>
      <w:proofErr w:type="spellEnd"/>
      <w:r>
        <w:t xml:space="preserve"> </w:t>
      </w:r>
      <w:proofErr w:type="spellStart"/>
      <w:r>
        <w:t>Paganella</w:t>
      </w:r>
      <w:proofErr w:type="spellEnd"/>
      <w:r>
        <w:t xml:space="preserve">. </w:t>
      </w:r>
      <w:hyperlink r:id="rId33">
        <w:r w:rsidR="00ED1723">
          <w:rPr>
            <w:color w:val="0000FF"/>
            <w:u w:val="single"/>
          </w:rPr>
          <w:t>https://kclpure.kcl.ac.uk/portal/files/7865356/Ginzburg_Unifying_2007_7719936.pdf</w:t>
        </w:r>
      </w:hyperlink>
    </w:p>
    <w:p w14:paraId="4E93728C" w14:textId="77777777" w:rsidR="00ED1723" w:rsidRDefault="00ED1723">
      <w:pPr>
        <w:ind w:left="720" w:hanging="720"/>
      </w:pPr>
    </w:p>
    <w:p w14:paraId="099E3842" w14:textId="77777777" w:rsidR="00ED1723" w:rsidRDefault="00000000">
      <w:pPr>
        <w:ind w:left="720" w:hanging="720"/>
      </w:pPr>
      <w:proofErr w:type="spellStart"/>
      <w:r>
        <w:t>Handayani</w:t>
      </w:r>
      <w:proofErr w:type="spellEnd"/>
      <w:r>
        <w:t>, R. L.,</w:t>
      </w:r>
      <w:r>
        <w:rPr>
          <w:b/>
          <w:bCs/>
        </w:rPr>
        <w:t xml:space="preserve"> </w:t>
      </w:r>
      <w:r>
        <w:t xml:space="preserve">Dollah, S., &amp; Jabu, B. (2021). Conversation analysis of repair in EFL classroom. </w:t>
      </w:r>
      <w:r>
        <w:rPr>
          <w:i/>
          <w:iCs/>
        </w:rPr>
        <w:t>Celebes Journal of Language Studies</w:t>
      </w:r>
      <w:r>
        <w:t xml:space="preserve">, 139–154. </w:t>
      </w:r>
      <w:hyperlink r:id="rId34">
        <w:r w:rsidR="00ED1723">
          <w:rPr>
            <w:color w:val="1155CC"/>
            <w:u w:val="single"/>
          </w:rPr>
          <w:t>https://doi.org/10.51629/cjls.v1i2.56</w:t>
        </w:r>
      </w:hyperlink>
      <w:r>
        <w:t xml:space="preserve">. </w:t>
      </w:r>
    </w:p>
    <w:p w14:paraId="15E0F5D3" w14:textId="77777777" w:rsidR="00ED1723" w:rsidRDefault="00ED1723">
      <w:pPr>
        <w:ind w:left="720" w:hanging="720"/>
      </w:pPr>
    </w:p>
    <w:p w14:paraId="72435BD1" w14:textId="77777777" w:rsidR="00ED1723" w:rsidRDefault="00000000">
      <w:pPr>
        <w:ind w:left="720" w:hanging="720"/>
      </w:pPr>
      <w:r>
        <w:t xml:space="preserve">Haniah, A. U., </w:t>
      </w:r>
      <w:proofErr w:type="spellStart"/>
      <w:r>
        <w:t>Sasongko</w:t>
      </w:r>
      <w:proofErr w:type="spellEnd"/>
      <w:r>
        <w:t xml:space="preserve">, F. K., &amp; </w:t>
      </w:r>
      <w:proofErr w:type="spellStart"/>
      <w:r>
        <w:t>Fauziati</w:t>
      </w:r>
      <w:proofErr w:type="spellEnd"/>
      <w:r>
        <w:t xml:space="preserve">, E. (2020). The use of repetition as self-repair of an EFL learner. </w:t>
      </w:r>
      <w:r>
        <w:rPr>
          <w:i/>
          <w:iCs/>
        </w:rPr>
        <w:t>Language Circle: Journal of Language and Literature</w:t>
      </w:r>
      <w:r>
        <w:t xml:space="preserve">, </w:t>
      </w:r>
      <w:r>
        <w:rPr>
          <w:i/>
          <w:iCs/>
        </w:rPr>
        <w:t>15</w:t>
      </w:r>
      <w:r>
        <w:t xml:space="preserve">(1), 104–111. </w:t>
      </w:r>
      <w:hyperlink r:id="rId35">
        <w:r w:rsidR="00ED1723">
          <w:rPr>
            <w:color w:val="1155CC"/>
            <w:u w:val="single"/>
          </w:rPr>
          <w:t>https://doi.org/10.15294/lc.v15i1.24469</w:t>
        </w:r>
      </w:hyperlink>
      <w:r>
        <w:t xml:space="preserve">. </w:t>
      </w:r>
    </w:p>
    <w:p w14:paraId="1D265BA9" w14:textId="77777777" w:rsidR="00ED1723" w:rsidRDefault="00ED1723">
      <w:pPr>
        <w:ind w:left="720" w:hanging="720"/>
      </w:pPr>
    </w:p>
    <w:p w14:paraId="63972A40" w14:textId="77777777" w:rsidR="00ED1723" w:rsidRDefault="00000000">
      <w:pPr>
        <w:ind w:left="720" w:hanging="720"/>
      </w:pPr>
      <w:r>
        <w:t xml:space="preserve">Hemmati, A., &amp; </w:t>
      </w:r>
      <w:proofErr w:type="spellStart"/>
      <w:r>
        <w:t>Gheisari</w:t>
      </w:r>
      <w:proofErr w:type="spellEnd"/>
      <w:r>
        <w:t xml:space="preserve">, N. (2024). Repair sequences in Iranian EFL learners’ interactions: A case of Azad University translation students. </w:t>
      </w:r>
      <w:r>
        <w:rPr>
          <w:i/>
          <w:iCs/>
        </w:rPr>
        <w:t xml:space="preserve">JELT Journal| </w:t>
      </w:r>
      <w:proofErr w:type="spellStart"/>
      <w:r>
        <w:rPr>
          <w:i/>
          <w:iCs/>
        </w:rPr>
        <w:t>Farhangian</w:t>
      </w:r>
      <w:proofErr w:type="spellEnd"/>
      <w:r>
        <w:rPr>
          <w:i/>
          <w:iCs/>
        </w:rPr>
        <w:t xml:space="preserve"> University</w:t>
      </w:r>
      <w:r>
        <w:t xml:space="preserve">, </w:t>
      </w:r>
      <w:r>
        <w:rPr>
          <w:i/>
          <w:iCs/>
        </w:rPr>
        <w:t>3</w:t>
      </w:r>
      <w:r>
        <w:t xml:space="preserve">(1), 204–226. </w:t>
      </w:r>
      <w:hyperlink r:id="rId36">
        <w:r w:rsidR="00ED1723">
          <w:rPr>
            <w:color w:val="1155CC"/>
            <w:u w:val="single"/>
          </w:rPr>
          <w:t>https://doi.org/10.22034/jelt.2024.15929.1096</w:t>
        </w:r>
      </w:hyperlink>
      <w:r>
        <w:t xml:space="preserve">. </w:t>
      </w:r>
    </w:p>
    <w:p w14:paraId="393CBA82" w14:textId="77777777" w:rsidR="00ED1723" w:rsidRDefault="00ED1723">
      <w:pPr>
        <w:ind w:left="720" w:hanging="720"/>
      </w:pPr>
    </w:p>
    <w:p w14:paraId="69CBDE39" w14:textId="77777777" w:rsidR="00ED1723" w:rsidRDefault="00000000">
      <w:pPr>
        <w:ind w:left="720" w:hanging="720"/>
      </w:pPr>
      <w:r>
        <w:t xml:space="preserve">Hennecke, I. (2013). Self-repair and language selection in bilingual speech processing. </w:t>
      </w:r>
      <w:proofErr w:type="spellStart"/>
      <w:r>
        <w:rPr>
          <w:i/>
          <w:iCs/>
        </w:rPr>
        <w:t>Discours</w:t>
      </w:r>
      <w:proofErr w:type="spellEnd"/>
      <w:r>
        <w:rPr>
          <w:i/>
          <w:iCs/>
        </w:rPr>
        <w:t xml:space="preserve">: Revue de </w:t>
      </w:r>
      <w:proofErr w:type="spellStart"/>
      <w:r>
        <w:rPr>
          <w:i/>
          <w:iCs/>
        </w:rPr>
        <w:t>linguistique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psycholinguistique</w:t>
      </w:r>
      <w:proofErr w:type="spellEnd"/>
      <w:r>
        <w:rPr>
          <w:i/>
          <w:iCs/>
        </w:rPr>
        <w:t xml:space="preserve"> et </w:t>
      </w:r>
      <w:proofErr w:type="spellStart"/>
      <w:r>
        <w:rPr>
          <w:i/>
          <w:iCs/>
        </w:rPr>
        <w:t>informatique</w:t>
      </w:r>
      <w:proofErr w:type="spellEnd"/>
      <w:r>
        <w:rPr>
          <w:i/>
          <w:iCs/>
        </w:rPr>
        <w:t xml:space="preserve">. A Journal of Linguistics, </w:t>
      </w:r>
      <w:r>
        <w:rPr>
          <w:i/>
          <w:iCs/>
        </w:rPr>
        <w:lastRenderedPageBreak/>
        <w:t>Psycholinguistics and Computational Linguistics</w:t>
      </w:r>
      <w:r>
        <w:t xml:space="preserve">, </w:t>
      </w:r>
      <w:r>
        <w:rPr>
          <w:i/>
          <w:iCs/>
        </w:rPr>
        <w:t>12</w:t>
      </w:r>
      <w:r>
        <w:t xml:space="preserve">. </w:t>
      </w:r>
      <w:hyperlink r:id="rId37">
        <w:r w:rsidR="00ED1723">
          <w:rPr>
            <w:color w:val="1155CC"/>
            <w:u w:val="single"/>
          </w:rPr>
          <w:t>https://doi.org/10.4000/discours.8789</w:t>
        </w:r>
      </w:hyperlink>
      <w:r>
        <w:t xml:space="preserve">. </w:t>
      </w:r>
    </w:p>
    <w:p w14:paraId="4D19181C" w14:textId="77777777" w:rsidR="00ED1723" w:rsidRDefault="00ED1723">
      <w:pPr>
        <w:ind w:left="720" w:hanging="720"/>
      </w:pPr>
    </w:p>
    <w:p w14:paraId="56BEB71F" w14:textId="77777777" w:rsidR="00ED1723" w:rsidRDefault="00000000">
      <w:pPr>
        <w:ind w:left="720" w:hanging="720"/>
      </w:pPr>
      <w:r>
        <w:t xml:space="preserve">Hennemann, A. (2015). The phenomenon of self-repair in Spanish and Portuguese.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173</w:t>
      </w:r>
      <w:r>
        <w:t xml:space="preserve">, 279–284. </w:t>
      </w:r>
      <w:hyperlink r:id="rId38">
        <w:r w:rsidR="00ED1723">
          <w:rPr>
            <w:color w:val="1155CC"/>
            <w:u w:val="single"/>
          </w:rPr>
          <w:t>https://doi.org/10.1016/j.sbspro.2015.02.066</w:t>
        </w:r>
      </w:hyperlink>
      <w:r>
        <w:t xml:space="preserve">. </w:t>
      </w:r>
    </w:p>
    <w:p w14:paraId="6D840F01" w14:textId="77777777" w:rsidR="00ED1723" w:rsidRDefault="00ED1723">
      <w:pPr>
        <w:ind w:left="720" w:hanging="720"/>
      </w:pPr>
    </w:p>
    <w:p w14:paraId="7E408508" w14:textId="77777777" w:rsidR="00ED1723" w:rsidRDefault="00000000">
      <w:pPr>
        <w:ind w:left="720" w:hanging="720"/>
      </w:pPr>
      <w:r>
        <w:t xml:space="preserve">Hornay, P. M. A. (2023). Initiation of self and other repair in classroom-task conversations between university students: An interpretative qualitative study. </w:t>
      </w:r>
      <w:r>
        <w:rPr>
          <w:i/>
          <w:iCs/>
        </w:rPr>
        <w:t>International Journal of Social Science Research and Review</w:t>
      </w:r>
      <w:r>
        <w:t xml:space="preserve">, </w:t>
      </w:r>
      <w:r>
        <w:rPr>
          <w:i/>
          <w:iCs/>
        </w:rPr>
        <w:t>6</w:t>
      </w:r>
      <w:r>
        <w:t xml:space="preserve">(6), 573–582. </w:t>
      </w:r>
      <w:hyperlink r:id="rId39">
        <w:r w:rsidR="00ED1723">
          <w:rPr>
            <w:color w:val="1155CC"/>
            <w:u w:val="single"/>
          </w:rPr>
          <w:t>http://dx.doi.org/10.47814/ijssrr.v6i6.1369</w:t>
        </w:r>
      </w:hyperlink>
      <w:r>
        <w:t xml:space="preserve">. </w:t>
      </w:r>
    </w:p>
    <w:p w14:paraId="0C3C84DD" w14:textId="77777777" w:rsidR="00ED1723" w:rsidRDefault="00ED1723">
      <w:pPr>
        <w:ind w:left="720" w:hanging="720"/>
      </w:pPr>
    </w:p>
    <w:p w14:paraId="08C1B6A1" w14:textId="77777777" w:rsidR="00ED1723" w:rsidRDefault="00000000">
      <w:pPr>
        <w:ind w:left="720" w:hanging="720"/>
      </w:pPr>
      <w:r>
        <w:t xml:space="preserve">Hough, J., &amp; </w:t>
      </w:r>
      <w:proofErr w:type="spellStart"/>
      <w:r>
        <w:t>Purver</w:t>
      </w:r>
      <w:proofErr w:type="spellEnd"/>
      <w:r>
        <w:t xml:space="preserve">, M. (2013). Modelling expectation in the self-repair processing of </w:t>
      </w:r>
      <w:proofErr w:type="spellStart"/>
      <w:r>
        <w:t>annotat</w:t>
      </w:r>
      <w:proofErr w:type="spellEnd"/>
      <w:r>
        <w:t xml:space="preserve">-, um, listeners. In R. Fernandez &amp; A. Isard (Eds.), </w:t>
      </w:r>
      <w:r>
        <w:rPr>
          <w:i/>
          <w:iCs/>
        </w:rPr>
        <w:t>Proceedings of the 17</w:t>
      </w:r>
      <w:r>
        <w:rPr>
          <w:i/>
          <w:iCs/>
          <w:vertAlign w:val="superscript"/>
        </w:rPr>
        <w:t>th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SemDial</w:t>
      </w:r>
      <w:proofErr w:type="spellEnd"/>
      <w:r>
        <w:rPr>
          <w:i/>
          <w:iCs/>
        </w:rPr>
        <w:t xml:space="preserve"> Workshop on the Semantics and Pragmatics of Dialogue</w:t>
      </w:r>
      <w:r>
        <w:t xml:space="preserve">. (pp. 92–101). University of Amsterdam. </w:t>
      </w:r>
      <w:hyperlink r:id="rId40">
        <w:r w:rsidR="00ED1723">
          <w:rPr>
            <w:color w:val="0000FF"/>
            <w:u w:val="single"/>
          </w:rPr>
          <w:t>https://qmro.qmul.ac.uk/xmlui/bitstream/handle/123456789/11462/hough-purver13semdial.pdf?sequence=2&amp;isAllowed=y</w:t>
        </w:r>
      </w:hyperlink>
    </w:p>
    <w:p w14:paraId="0A87F5A4" w14:textId="77777777" w:rsidR="00ED1723" w:rsidRDefault="00ED1723">
      <w:pPr>
        <w:ind w:left="720" w:hanging="720"/>
      </w:pPr>
    </w:p>
    <w:p w14:paraId="1CE73C11" w14:textId="77777777" w:rsidR="00ED1723" w:rsidRDefault="00000000">
      <w:pPr>
        <w:ind w:left="720" w:hanging="720"/>
      </w:pPr>
      <w:r>
        <w:t xml:space="preserve">Howes, C., Hough, J., </w:t>
      </w:r>
      <w:proofErr w:type="spellStart"/>
      <w:r>
        <w:t>Purver</w:t>
      </w:r>
      <w:proofErr w:type="spellEnd"/>
      <w:r>
        <w:t xml:space="preserve">, M., &amp; McCabe, R. (2014). Helping, I mean assessing psychiatric communication: An application of incremental self-repair detection. </w:t>
      </w:r>
      <w:r>
        <w:rPr>
          <w:i/>
          <w:iCs/>
        </w:rPr>
        <w:t>Dial-Watt-</w:t>
      </w:r>
      <w:proofErr w:type="spellStart"/>
      <w:r>
        <w:rPr>
          <w:i/>
          <w:iCs/>
        </w:rPr>
        <w:t>Semdial</w:t>
      </w:r>
      <w:proofErr w:type="spellEnd"/>
      <w:r>
        <w:rPr>
          <w:i/>
          <w:iCs/>
        </w:rPr>
        <w:t>, 80</w:t>
      </w:r>
      <w:r>
        <w:t xml:space="preserve">. </w:t>
      </w:r>
      <w:hyperlink r:id="rId41">
        <w:r w:rsidR="00ED1723">
          <w:rPr>
            <w:color w:val="0000FF"/>
            <w:u w:val="single"/>
          </w:rPr>
          <w:t>https://qmro.qmul.ac.uk/xmlui/bitstream/handle/123456789/11091/howes-et-al14semdial.pdf?sequence=2</w:t>
        </w:r>
      </w:hyperlink>
    </w:p>
    <w:p w14:paraId="6DF82773" w14:textId="77777777" w:rsidR="00ED1723" w:rsidRDefault="00ED1723">
      <w:pPr>
        <w:ind w:left="720" w:hanging="720"/>
      </w:pPr>
      <w:bookmarkStart w:id="5" w:name="_heading=h.crqzwb2z6hmo" w:colFirst="0" w:colLast="0"/>
      <w:bookmarkEnd w:id="5"/>
    </w:p>
    <w:p w14:paraId="640E475C" w14:textId="77777777" w:rsidR="00ED1723" w:rsidRDefault="00000000">
      <w:pPr>
        <w:ind w:left="720" w:hanging="720"/>
      </w:pPr>
      <w:r>
        <w:t xml:space="preserve">Kaur, J. (2011). Raising explicitness through self-repair in English as a lingua franca.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43</w:t>
      </w:r>
      <w:r>
        <w:t xml:space="preserve">(11), 2704–2715. </w:t>
      </w:r>
      <w:hyperlink r:id="rId42">
        <w:r w:rsidR="00ED1723">
          <w:rPr>
            <w:color w:val="1155CC"/>
            <w:u w:val="single"/>
          </w:rPr>
          <w:t>https://doi.org/10.1016/j.pragma.2011.04.012</w:t>
        </w:r>
      </w:hyperlink>
      <w:r>
        <w:t xml:space="preserve">. </w:t>
      </w:r>
    </w:p>
    <w:p w14:paraId="12D47382" w14:textId="77777777" w:rsidR="00ED1723" w:rsidRDefault="00ED1723">
      <w:pPr>
        <w:ind w:left="720" w:hanging="720"/>
      </w:pPr>
    </w:p>
    <w:p w14:paraId="7B6008F5" w14:textId="77777777" w:rsidR="00ED1723" w:rsidRDefault="00000000">
      <w:pPr>
        <w:ind w:left="720" w:hanging="720"/>
      </w:pPr>
      <w:r>
        <w:t xml:space="preserve">Kazemi, A. (2020). Same-turn self-repairs in Farsi conversation: On their initiation and framing.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170</w:t>
      </w:r>
      <w:r>
        <w:t xml:space="preserve">, 4–19. </w:t>
      </w:r>
      <w:hyperlink r:id="rId43">
        <w:r w:rsidR="00ED1723">
          <w:rPr>
            <w:color w:val="1155CC"/>
            <w:u w:val="single"/>
          </w:rPr>
          <w:t>https://doi.org/10.1016/j.pragma.2020.08.004</w:t>
        </w:r>
      </w:hyperlink>
      <w:r>
        <w:t xml:space="preserve">. </w:t>
      </w:r>
    </w:p>
    <w:p w14:paraId="2E448AD4" w14:textId="77777777" w:rsidR="00ED1723" w:rsidRDefault="00ED1723">
      <w:pPr>
        <w:ind w:left="720" w:hanging="720"/>
      </w:pPr>
    </w:p>
    <w:p w14:paraId="168EA92E" w14:textId="77777777" w:rsidR="00ED1723" w:rsidRDefault="00000000">
      <w:pPr>
        <w:ind w:left="720" w:hanging="720"/>
      </w:pPr>
      <w:r>
        <w:t xml:space="preserve">Kim, D. R. (2020). Emergence of proactive self-initiated self-repair as an indicator of L2 IC development. </w:t>
      </w:r>
      <w:r>
        <w:rPr>
          <w:i/>
          <w:iCs/>
        </w:rPr>
        <w:t>Applied Linguistics</w:t>
      </w:r>
      <w:r>
        <w:t xml:space="preserve">, </w:t>
      </w:r>
      <w:r>
        <w:rPr>
          <w:i/>
          <w:iCs/>
        </w:rPr>
        <w:t>41</w:t>
      </w:r>
      <w:r>
        <w:t xml:space="preserve">(6), 901–921. </w:t>
      </w:r>
      <w:hyperlink r:id="rId44">
        <w:r w:rsidR="00ED1723">
          <w:rPr>
            <w:color w:val="1155CC"/>
            <w:u w:val="single"/>
          </w:rPr>
          <w:t>https://doi.org/10.1093/applin/amz047</w:t>
        </w:r>
      </w:hyperlink>
      <w:r>
        <w:t xml:space="preserve">. </w:t>
      </w:r>
    </w:p>
    <w:p w14:paraId="79FD0C18" w14:textId="77777777" w:rsidR="00ED1723" w:rsidRDefault="00ED1723">
      <w:pPr>
        <w:ind w:left="720" w:hanging="720"/>
      </w:pPr>
      <w:bookmarkStart w:id="6" w:name="_heading=h.57riz0wewaam" w:colFirst="0" w:colLast="0"/>
      <w:bookmarkEnd w:id="6"/>
    </w:p>
    <w:p w14:paraId="7BC5F25F" w14:textId="77777777" w:rsidR="00ED1723" w:rsidRDefault="00000000">
      <w:pPr>
        <w:ind w:left="720" w:hanging="720"/>
      </w:pPr>
      <w:r>
        <w:t xml:space="preserve">Kim, Y. K. (2009). The organization and decisions of L2 learners' self-repair in conversation. </w:t>
      </w:r>
      <w:sdt>
        <w:sdtPr>
          <w:tag w:val="goog_rdk_0"/>
          <w:id w:val="946761505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</w:rPr>
            <w:t>응용언어학</w:t>
          </w:r>
          <w:proofErr w:type="spellEnd"/>
        </w:sdtContent>
      </w:sdt>
      <w:r>
        <w:t xml:space="preserve">, </w:t>
      </w:r>
      <w:r>
        <w:rPr>
          <w:i/>
          <w:iCs/>
        </w:rPr>
        <w:t>25</w:t>
      </w:r>
      <w:r>
        <w:t>(3), 215–239.</w:t>
      </w:r>
    </w:p>
    <w:p w14:paraId="73F017E0" w14:textId="77777777" w:rsidR="00ED1723" w:rsidRDefault="00ED1723">
      <w:pPr>
        <w:ind w:left="720" w:hanging="720"/>
      </w:pPr>
    </w:p>
    <w:p w14:paraId="5CD0E5D5" w14:textId="77777777" w:rsidR="00ED1723" w:rsidRDefault="00000000">
      <w:pPr>
        <w:ind w:left="720" w:hanging="720"/>
      </w:pPr>
      <w:r>
        <w:t xml:space="preserve">Kormos, J. (1999). The effect of speaker variables on the self-correction </w:t>
      </w:r>
      <w:proofErr w:type="spellStart"/>
      <w:r>
        <w:t>behaviours</w:t>
      </w:r>
      <w:proofErr w:type="spellEnd"/>
      <w:r>
        <w:t xml:space="preserve"> of L2 learners. </w:t>
      </w:r>
      <w:r>
        <w:rPr>
          <w:i/>
          <w:iCs/>
        </w:rPr>
        <w:t>System, 27,</w:t>
      </w:r>
      <w:r>
        <w:t xml:space="preserve"> 207–221. </w:t>
      </w:r>
      <w:hyperlink r:id="rId45">
        <w:r w:rsidR="00ED1723">
          <w:rPr>
            <w:color w:val="1155CC"/>
            <w:u w:val="single"/>
          </w:rPr>
          <w:t>https://doi.org/10.1016/S0346-251X(99)00017-2</w:t>
        </w:r>
      </w:hyperlink>
      <w:r>
        <w:t xml:space="preserve">. </w:t>
      </w:r>
    </w:p>
    <w:p w14:paraId="550E0727" w14:textId="77777777" w:rsidR="00ED1723" w:rsidRDefault="00ED1723">
      <w:pPr>
        <w:ind w:left="720" w:hanging="720"/>
      </w:pPr>
    </w:p>
    <w:p w14:paraId="163536CA" w14:textId="77777777" w:rsidR="00ED1723" w:rsidRDefault="00000000">
      <w:pPr>
        <w:ind w:left="720" w:hanging="720"/>
      </w:pPr>
      <w:r>
        <w:t xml:space="preserve">Kormos, J. (1999). Monitoring and self‐repair in L2. </w:t>
      </w:r>
      <w:r>
        <w:rPr>
          <w:i/>
          <w:iCs/>
        </w:rPr>
        <w:t>Language learning</w:t>
      </w:r>
      <w:r>
        <w:t xml:space="preserve">, </w:t>
      </w:r>
      <w:r>
        <w:rPr>
          <w:i/>
          <w:iCs/>
        </w:rPr>
        <w:t>49</w:t>
      </w:r>
      <w:r>
        <w:t xml:space="preserve">(2), 303–342. </w:t>
      </w:r>
      <w:hyperlink r:id="rId46">
        <w:r w:rsidR="00ED1723">
          <w:rPr>
            <w:color w:val="1155CC"/>
            <w:u w:val="single"/>
          </w:rPr>
          <w:t>https://doi.org/10.1111/0023-8333.00090</w:t>
        </w:r>
      </w:hyperlink>
      <w:r>
        <w:t xml:space="preserve">. </w:t>
      </w:r>
    </w:p>
    <w:p w14:paraId="1283B223" w14:textId="77777777" w:rsidR="00ED1723" w:rsidRDefault="00ED1723">
      <w:pPr>
        <w:ind w:left="720" w:hanging="720"/>
      </w:pPr>
    </w:p>
    <w:p w14:paraId="61559884" w14:textId="77777777" w:rsidR="00ED1723" w:rsidRDefault="00000000">
      <w:pPr>
        <w:ind w:left="720" w:hanging="720"/>
      </w:pPr>
      <w:r>
        <w:t xml:space="preserve">Kormos, J. (2000). The role of attention in monitoring second language speech production. </w:t>
      </w:r>
      <w:r>
        <w:rPr>
          <w:i/>
          <w:iCs/>
        </w:rPr>
        <w:t>Language Learning, 50,</w:t>
      </w:r>
      <w:r>
        <w:t xml:space="preserve"> 343–384. </w:t>
      </w:r>
      <w:hyperlink r:id="rId47">
        <w:r w:rsidR="00ED1723">
          <w:rPr>
            <w:color w:val="1155CC"/>
            <w:u w:val="single"/>
          </w:rPr>
          <w:t>https://doi.org/10.1111/0023-8333.00120</w:t>
        </w:r>
      </w:hyperlink>
      <w:r>
        <w:t xml:space="preserve">&gt; </w:t>
      </w:r>
    </w:p>
    <w:p w14:paraId="2BC8FBD0" w14:textId="77777777" w:rsidR="00ED1723" w:rsidRDefault="00ED1723">
      <w:pPr>
        <w:ind w:left="720" w:hanging="720"/>
      </w:pPr>
    </w:p>
    <w:p w14:paraId="587117B4" w14:textId="77777777" w:rsidR="00ED1723" w:rsidRDefault="00000000">
      <w:pPr>
        <w:ind w:left="720" w:hanging="720"/>
      </w:pPr>
      <w:r>
        <w:lastRenderedPageBreak/>
        <w:t xml:space="preserve">Kormos, J. (2000). The timing of self-repairs in second language speech production. </w:t>
      </w:r>
      <w:r>
        <w:rPr>
          <w:i/>
          <w:iCs/>
        </w:rPr>
        <w:t>Studies in Second Language Acquisition,</w:t>
      </w:r>
      <w:r>
        <w:t xml:space="preserve"> </w:t>
      </w:r>
      <w:r>
        <w:rPr>
          <w:i/>
          <w:iCs/>
        </w:rPr>
        <w:t xml:space="preserve">22, </w:t>
      </w:r>
      <w:r>
        <w:t xml:space="preserve">145–167. </w:t>
      </w:r>
      <w:hyperlink r:id="rId48">
        <w:r w:rsidR="00ED1723">
          <w:rPr>
            <w:color w:val="1155CC"/>
            <w:u w:val="single"/>
          </w:rPr>
          <w:t>https://doi.org/10.1017/S0272263100002011</w:t>
        </w:r>
      </w:hyperlink>
      <w:r>
        <w:t xml:space="preserve">. </w:t>
      </w:r>
    </w:p>
    <w:p w14:paraId="05A736A0" w14:textId="77777777" w:rsidR="00ED1723" w:rsidRDefault="00ED1723">
      <w:pPr>
        <w:ind w:left="720" w:hanging="720"/>
      </w:pPr>
    </w:p>
    <w:p w14:paraId="7AE7509E" w14:textId="77777777" w:rsidR="00ED1723" w:rsidRDefault="00000000">
      <w:pPr>
        <w:ind w:left="720" w:hanging="720"/>
      </w:pPr>
      <w:r>
        <w:t xml:space="preserve">Kormos, J. (2006). </w:t>
      </w:r>
      <w:r>
        <w:rPr>
          <w:i/>
          <w:iCs/>
        </w:rPr>
        <w:t>Speech production and second language acquisition</w:t>
      </w:r>
      <w:r>
        <w:t xml:space="preserve">. Lawrence Erlbaum. </w:t>
      </w:r>
      <w:hyperlink r:id="rId49">
        <w:r w:rsidR="00ED1723">
          <w:rPr>
            <w:color w:val="1155CC"/>
            <w:u w:val="single"/>
          </w:rPr>
          <w:t>https://doi.org/10.4324/9780203763964</w:t>
        </w:r>
      </w:hyperlink>
      <w:r>
        <w:t xml:space="preserve">. </w:t>
      </w:r>
    </w:p>
    <w:p w14:paraId="170CBBF5" w14:textId="77777777" w:rsidR="00ED1723" w:rsidRDefault="00ED1723">
      <w:pPr>
        <w:ind w:left="720" w:hanging="720"/>
      </w:pPr>
    </w:p>
    <w:p w14:paraId="5E935189" w14:textId="77777777" w:rsidR="00ED1723" w:rsidRDefault="00000000">
      <w:pPr>
        <w:ind w:left="720" w:hanging="720"/>
      </w:pPr>
      <w:r>
        <w:t xml:space="preserve">Kosmala, L. (2025). Multimodal self-and other-initiated repairs in L2 peer interactions. </w:t>
      </w:r>
      <w:r>
        <w:rPr>
          <w:i/>
          <w:iCs/>
        </w:rPr>
        <w:t>Proc. 12th edition of the Disfluency in Spontaneous Speech Workshop (</w:t>
      </w:r>
      <w:proofErr w:type="spellStart"/>
      <w:r>
        <w:rPr>
          <w:i/>
          <w:iCs/>
        </w:rPr>
        <w:t>DiSS</w:t>
      </w:r>
      <w:proofErr w:type="spellEnd"/>
      <w:r>
        <w:rPr>
          <w:i/>
          <w:iCs/>
        </w:rPr>
        <w:t xml:space="preserve"> 2025)</w:t>
      </w:r>
      <w:r>
        <w:t xml:space="preserve">, 32–36. </w:t>
      </w:r>
      <w:hyperlink r:id="rId50">
        <w:r w:rsidR="00ED1723">
          <w:rPr>
            <w:color w:val="1155CC"/>
            <w:u w:val="single"/>
          </w:rPr>
          <w:t>https://dx.doi.org/10.21437/DiSS.2025-7</w:t>
        </w:r>
      </w:hyperlink>
      <w:r>
        <w:t xml:space="preserve">. </w:t>
      </w:r>
    </w:p>
    <w:p w14:paraId="54ABE310" w14:textId="77777777" w:rsidR="00ED1723" w:rsidRDefault="00ED1723">
      <w:pPr>
        <w:ind w:left="720" w:hanging="720"/>
      </w:pPr>
    </w:p>
    <w:p w14:paraId="6132C509" w14:textId="77777777" w:rsidR="00ED1723" w:rsidRDefault="00000000">
      <w:pPr>
        <w:ind w:left="720" w:hanging="720"/>
      </w:pPr>
      <w:proofErr w:type="spellStart"/>
      <w:r>
        <w:t>Koyak</w:t>
      </w:r>
      <w:proofErr w:type="spellEnd"/>
      <w:r>
        <w:t xml:space="preserve">, Y., &amp; Üstünel, E. (2021). The use of other-initiated self-repair patterns by adult learners in an English-speaking course. </w:t>
      </w:r>
      <w:r>
        <w:rPr>
          <w:i/>
          <w:iCs/>
        </w:rPr>
        <w:t>ELT Research Journal</w:t>
      </w:r>
      <w:r>
        <w:t xml:space="preserve">, </w:t>
      </w:r>
      <w:r>
        <w:rPr>
          <w:i/>
          <w:iCs/>
        </w:rPr>
        <w:t>10</w:t>
      </w:r>
      <w:r>
        <w:t xml:space="preserve">(2), 190–218. </w:t>
      </w:r>
      <w:hyperlink r:id="rId51">
        <w:r w:rsidR="00ED1723">
          <w:rPr>
            <w:color w:val="1155CC"/>
            <w:u w:val="single"/>
          </w:rPr>
          <w:t>https://izlik.org/JA76EH49FU</w:t>
        </w:r>
      </w:hyperlink>
      <w:r>
        <w:t xml:space="preserve">. </w:t>
      </w:r>
    </w:p>
    <w:p w14:paraId="73BDDD82" w14:textId="77777777" w:rsidR="00ED1723" w:rsidRDefault="00ED1723">
      <w:pPr>
        <w:ind w:left="720" w:hanging="720"/>
      </w:pPr>
    </w:p>
    <w:p w14:paraId="55E7AC00" w14:textId="77777777" w:rsidR="00ED1723" w:rsidRDefault="00000000">
      <w:pPr>
        <w:ind w:left="720" w:hanging="720"/>
      </w:pPr>
      <w:r>
        <w:t xml:space="preserve">Kwon, H. J., &amp; Kim, K. H. (2024). Self-repair in Korean conversation. </w:t>
      </w:r>
      <w:r>
        <w:rPr>
          <w:i/>
          <w:iCs/>
        </w:rPr>
        <w:t>East Asian Pragmatics</w:t>
      </w:r>
      <w:r>
        <w:t xml:space="preserve">, </w:t>
      </w:r>
      <w:r>
        <w:rPr>
          <w:i/>
          <w:iCs/>
        </w:rPr>
        <w:t>9</w:t>
      </w:r>
      <w:r>
        <w:t xml:space="preserve">(2), 151–189. </w:t>
      </w:r>
      <w:hyperlink r:id="rId52">
        <w:r w:rsidR="00ED1723">
          <w:rPr>
            <w:color w:val="1155CC"/>
            <w:u w:val="single"/>
          </w:rPr>
          <w:t>https://doi.org/10.1558/eap.27378</w:t>
        </w:r>
      </w:hyperlink>
      <w:r>
        <w:t xml:space="preserve">. </w:t>
      </w:r>
    </w:p>
    <w:p w14:paraId="33BE6BDE" w14:textId="77777777" w:rsidR="00ED1723" w:rsidRDefault="00ED1723">
      <w:pPr>
        <w:ind w:left="720" w:hanging="720"/>
      </w:pPr>
    </w:p>
    <w:p w14:paraId="2B3D04C2" w14:textId="77777777" w:rsidR="00ED1723" w:rsidRDefault="00000000">
      <w:pPr>
        <w:ind w:left="720" w:hanging="720"/>
      </w:pPr>
      <w:r>
        <w:t xml:space="preserve">Laakso, M., &amp; Sorjonen, M. L. (2010). Cut-off or particle—Devices for initiating self-repair in conversation.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42</w:t>
      </w:r>
      <w:r>
        <w:t xml:space="preserve">(4), 1151–1172. </w:t>
      </w:r>
      <w:hyperlink r:id="rId53">
        <w:r w:rsidR="00ED1723">
          <w:rPr>
            <w:color w:val="1155CC"/>
            <w:u w:val="single"/>
          </w:rPr>
          <w:t>https://doi.org/10.1016/j.pragma.2009.09.004</w:t>
        </w:r>
      </w:hyperlink>
      <w:r>
        <w:t xml:space="preserve">. </w:t>
      </w:r>
    </w:p>
    <w:p w14:paraId="5EEC4989" w14:textId="77777777" w:rsidR="00ED1723" w:rsidRDefault="00ED1723">
      <w:pPr>
        <w:ind w:left="720" w:hanging="720"/>
      </w:pPr>
      <w:bookmarkStart w:id="7" w:name="_heading=h.g0p3i24627q1" w:colFirst="0" w:colLast="0"/>
      <w:bookmarkEnd w:id="7"/>
    </w:p>
    <w:p w14:paraId="29CDFC6A" w14:textId="77777777" w:rsidR="00ED1723" w:rsidRDefault="00000000">
      <w:pPr>
        <w:ind w:left="720" w:hanging="720"/>
      </w:pPr>
      <w:r>
        <w:t xml:space="preserve">Laakso, M. (2010). Children’s emerging and developing self-repair practices. In. H. Gardner &amp; M. Forrester (Eds.), </w:t>
      </w:r>
      <w:proofErr w:type="spellStart"/>
      <w:r>
        <w:rPr>
          <w:i/>
          <w:iCs/>
        </w:rPr>
        <w:t>Analysing</w:t>
      </w:r>
      <w:proofErr w:type="spellEnd"/>
      <w:r>
        <w:rPr>
          <w:i/>
          <w:iCs/>
        </w:rPr>
        <w:t xml:space="preserve"> interactions in childhood: Insights from conversation analysis</w:t>
      </w:r>
      <w:r>
        <w:t xml:space="preserve"> (pp. 74–100). Wiley Blackwell. </w:t>
      </w:r>
    </w:p>
    <w:p w14:paraId="5E593AB5" w14:textId="77777777" w:rsidR="00ED1723" w:rsidRDefault="00ED1723">
      <w:pPr>
        <w:ind w:left="720" w:hanging="720"/>
      </w:pPr>
    </w:p>
    <w:p w14:paraId="202E278B" w14:textId="77777777" w:rsidR="00ED1723" w:rsidRDefault="00000000">
      <w:pPr>
        <w:ind w:left="720" w:hanging="720"/>
      </w:pPr>
      <w:r>
        <w:t xml:space="preserve">Laila, M., Haryanti, D., Haryanto, S., </w:t>
      </w:r>
      <w:proofErr w:type="spellStart"/>
      <w:r>
        <w:t>Tedjani</w:t>
      </w:r>
      <w:proofErr w:type="spellEnd"/>
      <w:r>
        <w:t xml:space="preserve">, M. F., Allami, H., &amp; </w:t>
      </w:r>
      <w:proofErr w:type="spellStart"/>
      <w:r>
        <w:t>Rahmatika</w:t>
      </w:r>
      <w:proofErr w:type="spellEnd"/>
      <w:r>
        <w:t xml:space="preserve">, L. (2023). The use of repair strategies in the EFL university classroom during the COVID-19 pandemic in Indonesia, Algeria, and Iran. </w:t>
      </w:r>
      <w:r>
        <w:rPr>
          <w:i/>
          <w:iCs/>
        </w:rPr>
        <w:t>Journal of Language Teaching and Research</w:t>
      </w:r>
      <w:r>
        <w:t xml:space="preserve">, </w:t>
      </w:r>
      <w:r>
        <w:rPr>
          <w:i/>
          <w:iCs/>
        </w:rPr>
        <w:t>14</w:t>
      </w:r>
      <w:r>
        <w:t xml:space="preserve">(4), 1083–1093. </w:t>
      </w:r>
      <w:hyperlink r:id="rId54">
        <w:r w:rsidR="00ED1723">
          <w:rPr>
            <w:color w:val="0000FF"/>
            <w:u w:val="single"/>
          </w:rPr>
          <w:t xml:space="preserve">https://doi.org/10.17507/jltr.1404.27 </w:t>
        </w:r>
      </w:hyperlink>
    </w:p>
    <w:p w14:paraId="25AFC7A7" w14:textId="77777777" w:rsidR="00ED1723" w:rsidRDefault="00ED1723">
      <w:pPr>
        <w:ind w:left="720" w:hanging="720"/>
      </w:pPr>
    </w:p>
    <w:p w14:paraId="638B286F" w14:textId="77777777" w:rsidR="00ED1723" w:rsidRDefault="00000000">
      <w:pPr>
        <w:ind w:left="720" w:hanging="720"/>
      </w:pPr>
      <w:r>
        <w:t xml:space="preserve">Leaman, M. C., &amp; Archer, B. (2022). “If you just stay with me and wait… You'll get an idea of what I'm saying”: The communicative benefits of time for conversational self-repair for people with aphasia. </w:t>
      </w:r>
      <w:r>
        <w:rPr>
          <w:i/>
          <w:iCs/>
        </w:rPr>
        <w:t>American Journal of Speech-Language Pathology</w:t>
      </w:r>
      <w:r>
        <w:t xml:space="preserve">, </w:t>
      </w:r>
      <w:r>
        <w:rPr>
          <w:i/>
          <w:iCs/>
        </w:rPr>
        <w:t>31</w:t>
      </w:r>
      <w:r>
        <w:t xml:space="preserve">(3), 1264–1283. </w:t>
      </w:r>
      <w:hyperlink r:id="rId55">
        <w:r w:rsidR="00ED1723">
          <w:rPr>
            <w:color w:val="1155CC"/>
            <w:u w:val="single"/>
          </w:rPr>
          <w:t>https://doi.org/10.1044/2022_AJSLP-21-00199</w:t>
        </w:r>
      </w:hyperlink>
      <w:r>
        <w:t xml:space="preserve">. </w:t>
      </w:r>
    </w:p>
    <w:p w14:paraId="6C9B1133" w14:textId="77777777" w:rsidR="00ED1723" w:rsidRDefault="00ED1723">
      <w:pPr>
        <w:ind w:left="720" w:hanging="720"/>
      </w:pPr>
    </w:p>
    <w:p w14:paraId="13EFBA6E" w14:textId="77777777" w:rsidR="00ED1723" w:rsidRDefault="00000000">
      <w:pPr>
        <w:ind w:left="720" w:hanging="720"/>
      </w:pPr>
      <w:r>
        <w:t xml:space="preserve">Lerner, G. H., &amp; Kitzinger, C. (2019). Well-prefacing in the organization of self-initiated repair. </w:t>
      </w:r>
      <w:r>
        <w:rPr>
          <w:i/>
          <w:iCs/>
        </w:rPr>
        <w:t>Research on Language and Social Interaction</w:t>
      </w:r>
      <w:r>
        <w:t xml:space="preserve">, </w:t>
      </w:r>
      <w:r>
        <w:rPr>
          <w:i/>
          <w:iCs/>
        </w:rPr>
        <w:t>52</w:t>
      </w:r>
      <w:r>
        <w:t xml:space="preserve">(1), 1–19. </w:t>
      </w:r>
      <w:hyperlink r:id="rId56">
        <w:r w:rsidR="00ED1723">
          <w:rPr>
            <w:color w:val="1155CC"/>
            <w:u w:val="single"/>
          </w:rPr>
          <w:t>https://doi.org/10.1080/08351813.2019.1572376</w:t>
        </w:r>
      </w:hyperlink>
      <w:r>
        <w:t xml:space="preserve">. </w:t>
      </w:r>
    </w:p>
    <w:p w14:paraId="6ECFCCD3" w14:textId="77777777" w:rsidR="00ED1723" w:rsidRDefault="00ED1723">
      <w:pPr>
        <w:ind w:left="720" w:hanging="720"/>
      </w:pPr>
    </w:p>
    <w:p w14:paraId="34F1A3B4" w14:textId="77777777" w:rsidR="00ED1723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Levelt, W. (1983). Monitoring and self-repair in speech. </w:t>
      </w:r>
      <w:r>
        <w:rPr>
          <w:i/>
          <w:iCs/>
          <w:color w:val="000000"/>
        </w:rPr>
        <w:t>Cognition, 14,</w:t>
      </w:r>
      <w:r>
        <w:rPr>
          <w:color w:val="000000"/>
        </w:rPr>
        <w:t xml:space="preserve"> 41</w:t>
      </w:r>
      <w:r>
        <w:t>–</w:t>
      </w:r>
      <w:r>
        <w:rPr>
          <w:color w:val="000000"/>
        </w:rPr>
        <w:t>104. 335</w:t>
      </w:r>
      <w:r>
        <w:t>–</w:t>
      </w:r>
      <w:r>
        <w:rPr>
          <w:color w:val="000000"/>
        </w:rPr>
        <w:t xml:space="preserve">362. </w:t>
      </w:r>
      <w:hyperlink r:id="rId57">
        <w:r w:rsidR="00ED1723">
          <w:rPr>
            <w:color w:val="1155CC"/>
            <w:u w:val="single"/>
          </w:rPr>
          <w:t>https://doi.org/10.1016/0010-0277(83)90026-4</w:t>
        </w:r>
      </w:hyperlink>
      <w:r>
        <w:rPr>
          <w:color w:val="000000"/>
        </w:rPr>
        <w:t xml:space="preserve">. </w:t>
      </w:r>
    </w:p>
    <w:p w14:paraId="3521FD58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400E159" w14:textId="77777777" w:rsidR="00ED1723" w:rsidRDefault="00000000">
      <w:pPr>
        <w:ind w:left="720" w:hanging="720"/>
      </w:pPr>
      <w:proofErr w:type="spellStart"/>
      <w:r>
        <w:lastRenderedPageBreak/>
        <w:t>Leudar</w:t>
      </w:r>
      <w:proofErr w:type="spellEnd"/>
      <w:r>
        <w:t xml:space="preserve">, I., Thomas, P., &amp; Johnston, M. (1992). Self-repair in dialogues of schizophrenics: Effects of hallucinations and negative symptoms. </w:t>
      </w:r>
      <w:r>
        <w:rPr>
          <w:i/>
          <w:iCs/>
        </w:rPr>
        <w:t>Brain and Language</w:t>
      </w:r>
      <w:r>
        <w:t xml:space="preserve">, </w:t>
      </w:r>
      <w:r>
        <w:rPr>
          <w:i/>
          <w:iCs/>
        </w:rPr>
        <w:t>43</w:t>
      </w:r>
      <w:r>
        <w:t xml:space="preserve">(3), 487–511. </w:t>
      </w:r>
      <w:hyperlink r:id="rId58">
        <w:r w:rsidR="00ED1723">
          <w:rPr>
            <w:color w:val="1155CC"/>
            <w:u w:val="single"/>
          </w:rPr>
          <w:t>https://doi.org/10.1016/0093-934X(92)90114-T</w:t>
        </w:r>
      </w:hyperlink>
      <w:r>
        <w:t xml:space="preserve">. </w:t>
      </w:r>
    </w:p>
    <w:p w14:paraId="60D1FF01" w14:textId="77777777" w:rsidR="00ED1723" w:rsidRDefault="00ED1723">
      <w:pPr>
        <w:ind w:left="720" w:hanging="720"/>
      </w:pPr>
    </w:p>
    <w:p w14:paraId="7330A3F3" w14:textId="77777777" w:rsidR="00ED1723" w:rsidRDefault="00000000">
      <w:pPr>
        <w:ind w:left="720" w:hanging="720"/>
      </w:pPr>
      <w:r>
        <w:t xml:space="preserve">Li, X. (2020). Click-initiated self-repair in changing the sequential trajectory of actions-in-progress. </w:t>
      </w:r>
      <w:r>
        <w:rPr>
          <w:i/>
          <w:iCs/>
        </w:rPr>
        <w:t>Research on Language and Social Interaction</w:t>
      </w:r>
      <w:r>
        <w:t xml:space="preserve">, </w:t>
      </w:r>
      <w:r>
        <w:rPr>
          <w:i/>
          <w:iCs/>
        </w:rPr>
        <w:t>53</w:t>
      </w:r>
      <w:r>
        <w:t xml:space="preserve">(1), 90–117. </w:t>
      </w:r>
      <w:hyperlink r:id="rId59">
        <w:r w:rsidR="00ED1723">
          <w:rPr>
            <w:color w:val="1155CC"/>
            <w:u w:val="single"/>
          </w:rPr>
          <w:t>https://doi.org/10.1080/08351813.2020.1712959</w:t>
        </w:r>
      </w:hyperlink>
      <w:r>
        <w:t xml:space="preserve">. </w:t>
      </w:r>
    </w:p>
    <w:p w14:paraId="2C0E9245" w14:textId="77777777" w:rsidR="00ED1723" w:rsidRDefault="00ED1723">
      <w:pPr>
        <w:ind w:left="720" w:hanging="720"/>
      </w:pPr>
    </w:p>
    <w:p w14:paraId="460E379C" w14:textId="77777777" w:rsidR="00ED1723" w:rsidRDefault="00000000">
      <w:pPr>
        <w:ind w:left="720" w:hanging="720"/>
      </w:pPr>
      <w:r>
        <w:t xml:space="preserve">Liao, J. (2022). Disfluency and self‐repair in presentational and interpersonal speech modalities. </w:t>
      </w:r>
      <w:r>
        <w:rPr>
          <w:i/>
          <w:iCs/>
        </w:rPr>
        <w:t>Foreign Language Annals, 56</w:t>
      </w:r>
      <w:r>
        <w:t xml:space="preserve">(2), 401–427. </w:t>
      </w:r>
      <w:hyperlink r:id="rId60">
        <w:r w:rsidR="00ED1723">
          <w:rPr>
            <w:color w:val="0000FF"/>
            <w:u w:val="single"/>
          </w:rPr>
          <w:t>https://doi.org/10.1111/flan.12658</w:t>
        </w:r>
      </w:hyperlink>
    </w:p>
    <w:p w14:paraId="2A782DA5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bookmarkStart w:id="8" w:name="_heading=h.q9cxqwfbhsdc" w:colFirst="0" w:colLast="0"/>
      <w:bookmarkEnd w:id="8"/>
    </w:p>
    <w:p w14:paraId="5F7BE1D7" w14:textId="77777777" w:rsidR="00ED1723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bookmarkStart w:id="9" w:name="_heading=h.flhieltz300" w:colFirst="0" w:colLast="0"/>
      <w:bookmarkEnd w:id="9"/>
      <w:r>
        <w:t xml:space="preserve">Liao, Y., &amp; Li, J. (2026). Self-Repair in peer academic conversations among EFL learners: From a multimodal perspective. </w:t>
      </w:r>
      <w:r>
        <w:rPr>
          <w:i/>
          <w:iCs/>
        </w:rPr>
        <w:t>Corpus-based Studies across Humanities</w:t>
      </w:r>
      <w:r>
        <w:t xml:space="preserve">. </w:t>
      </w:r>
      <w:hyperlink r:id="rId61">
        <w:r w:rsidR="00ED1723">
          <w:rPr>
            <w:color w:val="1155CC"/>
            <w:u w:val="single"/>
          </w:rPr>
          <w:t>https://doi.org/10.1515/csh-2025-0022</w:t>
        </w:r>
      </w:hyperlink>
      <w:r>
        <w:t xml:space="preserve">. </w:t>
      </w:r>
    </w:p>
    <w:p w14:paraId="2E93D936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bookmarkStart w:id="10" w:name="_heading=h.2szr3hujwdl1" w:colFirst="0" w:colLast="0"/>
      <w:bookmarkEnd w:id="10"/>
    </w:p>
    <w:p w14:paraId="7900B9DD" w14:textId="77777777" w:rsidR="00ED1723" w:rsidRDefault="00000000">
      <w:pPr>
        <w:ind w:left="720" w:hanging="720"/>
      </w:pPr>
      <w:r>
        <w:t xml:space="preserve">Liu, J. (2009). Self-repair in oral production by intermediate Chinese learners of English. </w:t>
      </w:r>
      <w:r>
        <w:rPr>
          <w:i/>
          <w:iCs/>
        </w:rPr>
        <w:t>TESL-EJ,</w:t>
      </w:r>
      <w:r>
        <w:t xml:space="preserve"> </w:t>
      </w:r>
      <w:r>
        <w:rPr>
          <w:i/>
          <w:iCs/>
        </w:rPr>
        <w:t>13</w:t>
      </w:r>
      <w:r>
        <w:t>(1), 1–15. https://files.eric.ed.gov/fulltext/EJ898195.pdf</w:t>
      </w:r>
    </w:p>
    <w:p w14:paraId="2BE75DE7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60A4241" w14:textId="77777777" w:rsidR="00ED1723" w:rsidRDefault="00000000">
      <w:pPr>
        <w:ind w:left="720" w:hanging="720"/>
      </w:pPr>
      <w:r>
        <w:t xml:space="preserve">Lowder, M. W., Maxfield, N. D., &amp; Ferreira, F. (2020). Processing of self-repairs in stuttered and non-stuttered speech. </w:t>
      </w:r>
      <w:r>
        <w:rPr>
          <w:i/>
          <w:iCs/>
        </w:rPr>
        <w:t>Language, Cognition and Neuroscience</w:t>
      </w:r>
      <w:r>
        <w:t xml:space="preserve">, </w:t>
      </w:r>
      <w:r>
        <w:rPr>
          <w:i/>
          <w:iCs/>
        </w:rPr>
        <w:t>35</w:t>
      </w:r>
      <w:r>
        <w:t xml:space="preserve">(1), 93–105. </w:t>
      </w:r>
      <w:hyperlink r:id="rId62">
        <w:r w:rsidR="00ED1723">
          <w:rPr>
            <w:color w:val="1155CC"/>
            <w:u w:val="single"/>
          </w:rPr>
          <w:t>https://doi.org/10.1080/23273798.2019.1628284</w:t>
        </w:r>
      </w:hyperlink>
      <w:r>
        <w:t xml:space="preserve">. </w:t>
      </w:r>
    </w:p>
    <w:p w14:paraId="329CA190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DEEE502" w14:textId="77777777" w:rsidR="00ED1723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bookmarkStart w:id="11" w:name="_heading=h.y2i8b1ikh0by" w:colFirst="0" w:colLast="0"/>
      <w:bookmarkEnd w:id="11"/>
      <w:r>
        <w:rPr>
          <w:color w:val="000000"/>
        </w:rPr>
        <w:t xml:space="preserve">Martyn, E. (1995). Exponents of repair and other interactional features in small group work. In D. Nunan, R. Berry &amp; V. Berry (Eds.), </w:t>
      </w:r>
      <w:r>
        <w:rPr>
          <w:i/>
          <w:iCs/>
          <w:color w:val="000000"/>
        </w:rPr>
        <w:t>Language awareness in language education</w:t>
      </w:r>
      <w:r>
        <w:rPr>
          <w:color w:val="000000"/>
        </w:rPr>
        <w:t xml:space="preserve"> (pp. 87</w:t>
      </w:r>
      <w:r>
        <w:t>–</w:t>
      </w:r>
      <w:r>
        <w:rPr>
          <w:color w:val="000000"/>
        </w:rPr>
        <w:t xml:space="preserve">102). The University of Hong Kong. </w:t>
      </w:r>
      <w:hyperlink r:id="rId63">
        <w:r w:rsidR="00ED1723">
          <w:rPr>
            <w:color w:val="1155CC"/>
            <w:u w:val="single"/>
          </w:rPr>
          <w:t>https://imagedb.museum.eduhk.hk/items/d624fdca</w:t>
        </w:r>
      </w:hyperlink>
      <w:r>
        <w:rPr>
          <w:color w:val="000000"/>
        </w:rPr>
        <w:t xml:space="preserve">. </w:t>
      </w:r>
    </w:p>
    <w:p w14:paraId="10D45373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C920E76" w14:textId="77777777" w:rsidR="00ED1723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Mesch, J., &amp; </w:t>
      </w:r>
      <w:proofErr w:type="spellStart"/>
      <w:r>
        <w:rPr>
          <w:color w:val="000000"/>
        </w:rPr>
        <w:t>Schönström</w:t>
      </w:r>
      <w:proofErr w:type="spellEnd"/>
      <w:r>
        <w:rPr>
          <w:color w:val="000000"/>
        </w:rPr>
        <w:t xml:space="preserve">, K. (2023). Self‐repair in hearing L2 learners’ spontaneous signing: A developmental study. </w:t>
      </w:r>
      <w:r>
        <w:rPr>
          <w:i/>
          <w:iCs/>
          <w:color w:val="000000"/>
        </w:rPr>
        <w:t>Language Learning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73</w:t>
      </w:r>
      <w:r>
        <w:rPr>
          <w:color w:val="000000"/>
        </w:rPr>
        <w:t>(S1), 136</w:t>
      </w:r>
      <w:r>
        <w:t>–</w:t>
      </w:r>
      <w:r>
        <w:rPr>
          <w:color w:val="000000"/>
        </w:rPr>
        <w:t xml:space="preserve">163. </w:t>
      </w:r>
      <w:hyperlink r:id="rId64">
        <w:r w:rsidR="00ED1723">
          <w:rPr>
            <w:color w:val="0000FF"/>
            <w:u w:val="single"/>
          </w:rPr>
          <w:t>https://doi.org/10.1111/lang.12612</w:t>
        </w:r>
      </w:hyperlink>
    </w:p>
    <w:p w14:paraId="4A419ABC" w14:textId="77777777" w:rsidR="00ED1723" w:rsidRDefault="00ED1723">
      <w:pPr>
        <w:ind w:left="720" w:hanging="720"/>
      </w:pPr>
    </w:p>
    <w:p w14:paraId="51D9FE47" w14:textId="77777777" w:rsidR="00ED1723" w:rsidRDefault="00000000">
      <w:pPr>
        <w:ind w:left="720" w:hanging="720"/>
      </w:pPr>
      <w:r>
        <w:t xml:space="preserve">Mills, G., &amp; Redeker, G. (2023). Self‐repair increases referential coordination. </w:t>
      </w:r>
      <w:r>
        <w:rPr>
          <w:i/>
          <w:iCs/>
        </w:rPr>
        <w:t>Cognitive Science</w:t>
      </w:r>
      <w:r>
        <w:t xml:space="preserve">, </w:t>
      </w:r>
      <w:r>
        <w:rPr>
          <w:i/>
          <w:iCs/>
        </w:rPr>
        <w:t>47</w:t>
      </w:r>
      <w:r>
        <w:t xml:space="preserve">(8), e13329. </w:t>
      </w:r>
      <w:hyperlink r:id="rId65">
        <w:r w:rsidR="00ED1723">
          <w:rPr>
            <w:color w:val="1155CC"/>
            <w:u w:val="single"/>
          </w:rPr>
          <w:t>https://doi.org/10.1111/cogs.13329</w:t>
        </w:r>
      </w:hyperlink>
      <w:r>
        <w:t xml:space="preserve">. </w:t>
      </w:r>
    </w:p>
    <w:p w14:paraId="32FCDDC8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9D52264" w14:textId="77777777" w:rsidR="00ED1723" w:rsidRDefault="00000000">
      <w:pPr>
        <w:ind w:left="720" w:hanging="720"/>
      </w:pPr>
      <w:r>
        <w:t xml:space="preserve">Mirzayan, A. (2008). A preliminary study of same-turn self-repair initiation in Wichita conversation. In K. D. Harrison, D. S. Rood, &amp; A. Dwyer (Eds.), </w:t>
      </w:r>
      <w:r>
        <w:rPr>
          <w:i/>
          <w:iCs/>
        </w:rPr>
        <w:t>Lessons from documented endangered languages</w:t>
      </w:r>
      <w:r>
        <w:t xml:space="preserve"> (pp. 317–354). John Benjamins. </w:t>
      </w:r>
      <w:hyperlink r:id="rId66">
        <w:r w:rsidR="00ED1723">
          <w:rPr>
            <w:color w:val="1155CC"/>
            <w:u w:val="single"/>
          </w:rPr>
          <w:t>http://digital.casalini.it/9789027290205</w:t>
        </w:r>
      </w:hyperlink>
      <w:r>
        <w:t xml:space="preserve">. </w:t>
      </w:r>
    </w:p>
    <w:p w14:paraId="70951CE8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382F488" w14:textId="77777777" w:rsidR="00ED1723" w:rsidRDefault="00000000">
      <w:pPr>
        <w:ind w:left="720" w:hanging="720"/>
      </w:pPr>
      <w:proofErr w:type="spellStart"/>
      <w:r>
        <w:t>Mojavezi</w:t>
      </w:r>
      <w:proofErr w:type="spellEnd"/>
      <w:r>
        <w:t xml:space="preserve">, A., &amp; Ahmadian, M. J. (2014). Working memory capacity and self-repair behavior in first and second language oral production. </w:t>
      </w:r>
      <w:r>
        <w:rPr>
          <w:i/>
          <w:iCs/>
        </w:rPr>
        <w:t>Journal of Psycholinguistic Research</w:t>
      </w:r>
      <w:r>
        <w:t xml:space="preserve">, </w:t>
      </w:r>
      <w:r>
        <w:rPr>
          <w:i/>
          <w:iCs/>
        </w:rPr>
        <w:t>43</w:t>
      </w:r>
      <w:r>
        <w:t xml:space="preserve">(3), 289–297. </w:t>
      </w:r>
      <w:hyperlink r:id="rId67">
        <w:r w:rsidR="00ED1723">
          <w:rPr>
            <w:color w:val="1155CC"/>
            <w:u w:val="single"/>
          </w:rPr>
          <w:t>https://doi.org/10.1007/s10936-013-9253-7</w:t>
        </w:r>
      </w:hyperlink>
      <w:r>
        <w:t xml:space="preserve">. </w:t>
      </w:r>
    </w:p>
    <w:p w14:paraId="71EBCFCF" w14:textId="77777777" w:rsidR="00ED1723" w:rsidRDefault="00ED1723">
      <w:pPr>
        <w:ind w:left="720" w:hanging="720"/>
      </w:pPr>
    </w:p>
    <w:p w14:paraId="7E902032" w14:textId="77777777" w:rsidR="00ED1723" w:rsidRDefault="00000000">
      <w:pPr>
        <w:ind w:left="720" w:hanging="720"/>
      </w:pPr>
      <w:r>
        <w:t xml:space="preserve">Németh, Z. (2024). The use of the non-lexical sound </w:t>
      </w:r>
      <w:proofErr w:type="spellStart"/>
      <w:r>
        <w:t>öö</w:t>
      </w:r>
      <w:proofErr w:type="spellEnd"/>
      <w:r>
        <w:t xml:space="preserve"> in Hungarian same-turn self-repair. </w:t>
      </w:r>
      <w:r>
        <w:rPr>
          <w:i/>
          <w:iCs/>
        </w:rPr>
        <w:t>Pragmatics</w:t>
      </w:r>
      <w:r>
        <w:t xml:space="preserve">. </w:t>
      </w:r>
      <w:hyperlink r:id="rId68">
        <w:r w:rsidR="00ED1723">
          <w:rPr>
            <w:color w:val="0000FF"/>
            <w:u w:val="single"/>
          </w:rPr>
          <w:t>https://doi.org/10.1075/prag.23019.nem</w:t>
        </w:r>
      </w:hyperlink>
    </w:p>
    <w:p w14:paraId="7A3022DC" w14:textId="77777777" w:rsidR="00ED1723" w:rsidRDefault="00ED1723">
      <w:pPr>
        <w:ind w:left="720" w:hanging="720"/>
      </w:pPr>
    </w:p>
    <w:p w14:paraId="23B64623" w14:textId="77777777" w:rsidR="00ED1723" w:rsidRDefault="00000000">
      <w:pPr>
        <w:ind w:left="720" w:hanging="720"/>
      </w:pPr>
      <w:r>
        <w:t xml:space="preserve">Özkan, E. E., Healey, P. G., Gurion, T., Hough, J., &amp; Jamone, L. (2023). Speakers raise their hands and head during self-repairs in dyadic conversations. </w:t>
      </w:r>
      <w:r>
        <w:rPr>
          <w:i/>
          <w:iCs/>
        </w:rPr>
        <w:t>IEEE Transactions on Cognitive and Developmental Systems</w:t>
      </w:r>
      <w:r>
        <w:t xml:space="preserve">, </w:t>
      </w:r>
      <w:r>
        <w:rPr>
          <w:i/>
          <w:iCs/>
        </w:rPr>
        <w:t>15</w:t>
      </w:r>
      <w:r>
        <w:t xml:space="preserve">(4), 1993–2003. </w:t>
      </w:r>
      <w:hyperlink r:id="rId69">
        <w:r w:rsidR="00ED1723">
          <w:rPr>
            <w:color w:val="1155CC"/>
            <w:u w:val="single"/>
          </w:rPr>
          <w:t>https://doi.org/10.1109/TCDS.2023.3254808</w:t>
        </w:r>
      </w:hyperlink>
      <w:r>
        <w:t xml:space="preserve">. </w:t>
      </w:r>
    </w:p>
    <w:p w14:paraId="22AD7C11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47D595C" w14:textId="77777777" w:rsidR="00ED1723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Park, H. (2026). The case study of same turn repair practices in L2 conversations. </w:t>
      </w:r>
      <w:r>
        <w:rPr>
          <w:i/>
          <w:iCs/>
        </w:rPr>
        <w:t>SNU Working Papers in English Language and Linguistics, 22,</w:t>
      </w:r>
      <w:r>
        <w:t xml:space="preserve"> 29–40. </w:t>
      </w:r>
    </w:p>
    <w:p w14:paraId="07DA1FAD" w14:textId="77777777" w:rsidR="00ED1723" w:rsidRDefault="00ED1723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5FDF00F" w14:textId="77777777" w:rsidR="00ED1723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Peirolo, M., Meyer, A. S., &amp; Frances, C. (2024). Investigating the causes of prosodic marking in self-repairs: An automatic </w:t>
      </w:r>
      <w:proofErr w:type="gramStart"/>
      <w:r>
        <w:rPr>
          <w:color w:val="000000"/>
        </w:rPr>
        <w:t>process?.</w:t>
      </w:r>
      <w:proofErr w:type="gramEnd"/>
      <w:r>
        <w:rPr>
          <w:color w:val="000000"/>
        </w:rPr>
        <w:t xml:space="preserve"> In In Y. Chen, A. Chen, &amp; A. Arvaniti (Eds.), </w:t>
      </w:r>
      <w:r>
        <w:rPr>
          <w:i/>
          <w:iCs/>
          <w:color w:val="000000"/>
        </w:rPr>
        <w:t>Proceedings of Speech Prosody 2024</w:t>
      </w:r>
      <w:r>
        <w:rPr>
          <w:color w:val="000000"/>
        </w:rPr>
        <w:t xml:space="preserve"> (pp. 1080</w:t>
      </w:r>
      <w:r>
        <w:t>–</w:t>
      </w:r>
      <w:r>
        <w:rPr>
          <w:color w:val="000000"/>
        </w:rPr>
        <w:t xml:space="preserve">1084). MPG. </w:t>
      </w:r>
      <w:hyperlink r:id="rId70">
        <w:r w:rsidR="00ED1723">
          <w:rPr>
            <w:color w:val="1155CC"/>
            <w:u w:val="single"/>
          </w:rPr>
          <w:t>https://doi.org/</w:t>
        </w:r>
      </w:hyperlink>
      <w:hyperlink r:id="rId71">
        <w:r w:rsidR="00ED1723">
          <w:rPr>
            <w:color w:val="1155CC"/>
            <w:u w:val="single"/>
          </w:rPr>
          <w:t>10.21437/SpeechProsody.2024-218</w:t>
        </w:r>
      </w:hyperlink>
      <w:r>
        <w:t xml:space="preserve">. </w:t>
      </w:r>
    </w:p>
    <w:p w14:paraId="09EF62D8" w14:textId="77777777" w:rsidR="00ED1723" w:rsidRDefault="00ED1723">
      <w:pPr>
        <w:ind w:left="720" w:hanging="720"/>
      </w:pPr>
    </w:p>
    <w:p w14:paraId="3FAFA174" w14:textId="77777777" w:rsidR="00ED1723" w:rsidRDefault="00000000">
      <w:pPr>
        <w:ind w:left="720" w:hanging="720"/>
      </w:pPr>
      <w:r>
        <w:t xml:space="preserve">Pillai, S. (2006). Self-monitoring and self-repair in spontaneous speech. </w:t>
      </w:r>
      <w:proofErr w:type="spellStart"/>
      <w:r>
        <w:rPr>
          <w:i/>
          <w:iCs/>
        </w:rPr>
        <w:t>K@ta</w:t>
      </w:r>
      <w:proofErr w:type="spellEnd"/>
      <w:r>
        <w:rPr>
          <w:i/>
          <w:iCs/>
        </w:rPr>
        <w:t xml:space="preserve"> Lama</w:t>
      </w:r>
      <w:r>
        <w:t xml:space="preserve">, </w:t>
      </w:r>
      <w:r>
        <w:rPr>
          <w:i/>
          <w:iCs/>
        </w:rPr>
        <w:t>8</w:t>
      </w:r>
      <w:r>
        <w:t xml:space="preserve">(2), 114–126. </w:t>
      </w:r>
      <w:hyperlink r:id="rId72">
        <w:r w:rsidR="00ED1723">
          <w:rPr>
            <w:color w:val="1155CC"/>
            <w:u w:val="single"/>
          </w:rPr>
          <w:t>https://doi.org/10.9744/kata.8.2.114-126</w:t>
        </w:r>
      </w:hyperlink>
      <w:r>
        <w:t xml:space="preserve">. </w:t>
      </w:r>
    </w:p>
    <w:p w14:paraId="4FD1C6B1" w14:textId="77777777" w:rsidR="00ED1723" w:rsidRDefault="00ED1723">
      <w:pPr>
        <w:ind w:left="720" w:hanging="720"/>
      </w:pPr>
    </w:p>
    <w:p w14:paraId="3DC04F30" w14:textId="77777777" w:rsidR="00ED1723" w:rsidRDefault="00000000">
      <w:pPr>
        <w:ind w:left="720" w:hanging="720"/>
      </w:pPr>
      <w:r>
        <w:t xml:space="preserve">Plug, L. (2011). Phonetic reduction and informational redundancy in self-initiated self-repair in Dutch. </w:t>
      </w:r>
      <w:r>
        <w:rPr>
          <w:i/>
          <w:iCs/>
        </w:rPr>
        <w:t>Journal of Phonetics</w:t>
      </w:r>
      <w:r>
        <w:t xml:space="preserve">, </w:t>
      </w:r>
      <w:r>
        <w:rPr>
          <w:i/>
          <w:iCs/>
        </w:rPr>
        <w:t>39</w:t>
      </w:r>
      <w:r>
        <w:t xml:space="preserve">(3), 289–297. </w:t>
      </w:r>
      <w:hyperlink r:id="rId73">
        <w:r w:rsidR="00ED1723">
          <w:rPr>
            <w:color w:val="1155CC"/>
            <w:u w:val="single"/>
          </w:rPr>
          <w:t>https://doi.org/10.1016/j.wocn.2010.08.001</w:t>
        </w:r>
      </w:hyperlink>
      <w:r>
        <w:t xml:space="preserve">. </w:t>
      </w:r>
    </w:p>
    <w:p w14:paraId="15AACAF1" w14:textId="77777777" w:rsidR="00ED1723" w:rsidRDefault="00ED1723">
      <w:pPr>
        <w:ind w:left="720" w:hanging="720"/>
      </w:pPr>
    </w:p>
    <w:p w14:paraId="5438459C" w14:textId="77777777" w:rsidR="00ED1723" w:rsidRDefault="00000000">
      <w:pPr>
        <w:ind w:left="720" w:hanging="720"/>
      </w:pPr>
      <w:r>
        <w:t xml:space="preserve">Plug, L. (2016). Informativeness, timing and tempo in lexical self-repair. </w:t>
      </w:r>
      <w:r>
        <w:rPr>
          <w:i/>
          <w:iCs/>
        </w:rPr>
        <w:t>Language and Speech</w:t>
      </w:r>
      <w:r>
        <w:t xml:space="preserve">, </w:t>
      </w:r>
      <w:r>
        <w:rPr>
          <w:i/>
          <w:iCs/>
        </w:rPr>
        <w:t>59</w:t>
      </w:r>
      <w:r>
        <w:t xml:space="preserve">(4), 516–543. </w:t>
      </w:r>
      <w:hyperlink r:id="rId74">
        <w:r w:rsidR="00ED1723">
          <w:rPr>
            <w:color w:val="1155CC"/>
            <w:u w:val="single"/>
          </w:rPr>
          <w:t>https://doi.org/10.1177/0023830915618427</w:t>
        </w:r>
      </w:hyperlink>
      <w:r>
        <w:t xml:space="preserve">. </w:t>
      </w:r>
    </w:p>
    <w:p w14:paraId="0DD34525" w14:textId="77777777" w:rsidR="00ED1723" w:rsidRDefault="00ED1723">
      <w:pPr>
        <w:ind w:left="720" w:hanging="720"/>
      </w:pPr>
    </w:p>
    <w:p w14:paraId="7D105D40" w14:textId="77777777" w:rsidR="00ED1723" w:rsidRDefault="00000000">
      <w:pPr>
        <w:ind w:left="720" w:hanging="720"/>
      </w:pPr>
      <w:r>
        <w:t xml:space="preserve">Plug, L., &amp; Carter, P. (2013). Prosodic marking, pitch and intensity in spontaneous lexical self-repair in Dutch. </w:t>
      </w:r>
      <w:proofErr w:type="spellStart"/>
      <w:r>
        <w:rPr>
          <w:i/>
          <w:iCs/>
        </w:rPr>
        <w:t>Phonetica</w:t>
      </w:r>
      <w:proofErr w:type="spellEnd"/>
      <w:r>
        <w:t xml:space="preserve">, </w:t>
      </w:r>
      <w:r>
        <w:rPr>
          <w:i/>
          <w:iCs/>
        </w:rPr>
        <w:t>70</w:t>
      </w:r>
      <w:r>
        <w:t xml:space="preserve">(3), 155–181. </w:t>
      </w:r>
      <w:hyperlink r:id="rId75">
        <w:r w:rsidR="00ED1723">
          <w:rPr>
            <w:color w:val="1155CC"/>
            <w:u w:val="single"/>
          </w:rPr>
          <w:t>https://doi.org/10.1159/000355512</w:t>
        </w:r>
      </w:hyperlink>
      <w:r>
        <w:t xml:space="preserve">. </w:t>
      </w:r>
    </w:p>
    <w:p w14:paraId="77D66505" w14:textId="77777777" w:rsidR="00ED1723" w:rsidRDefault="00ED1723">
      <w:pPr>
        <w:ind w:left="720" w:hanging="720"/>
      </w:pPr>
    </w:p>
    <w:p w14:paraId="76EE6BEC" w14:textId="77777777" w:rsidR="00ED1723" w:rsidRDefault="00000000">
      <w:pPr>
        <w:ind w:left="720" w:hanging="720"/>
      </w:pPr>
      <w:r>
        <w:t xml:space="preserve">Postma, A. (2000). Detection of errors during speech production: A review of speech monitoring models. </w:t>
      </w:r>
      <w:r>
        <w:rPr>
          <w:i/>
          <w:iCs/>
        </w:rPr>
        <w:t>Cognition, 77,</w:t>
      </w:r>
      <w:r>
        <w:t xml:space="preserve"> 97–131. </w:t>
      </w:r>
      <w:hyperlink r:id="rId76">
        <w:r w:rsidR="00ED1723">
          <w:rPr>
            <w:color w:val="1155CC"/>
            <w:u w:val="single"/>
          </w:rPr>
          <w:t>https://doi.org/10.1016/S0010-0277(00)00090-1</w:t>
        </w:r>
      </w:hyperlink>
      <w:r>
        <w:t xml:space="preserve">. </w:t>
      </w:r>
    </w:p>
    <w:p w14:paraId="33AF275C" w14:textId="77777777" w:rsidR="00ED1723" w:rsidRDefault="00ED1723">
      <w:pPr>
        <w:ind w:left="720" w:hanging="720"/>
      </w:pPr>
    </w:p>
    <w:p w14:paraId="6185BA2E" w14:textId="77777777" w:rsidR="00ED1723" w:rsidRDefault="00000000">
      <w:pPr>
        <w:ind w:left="720" w:hanging="720"/>
      </w:pPr>
      <w:r>
        <w:t xml:space="preserve">Postma, A., &amp; Kolk, H. (1990). Speech errors, disfluencies, and self-repairs of stutterers in two accuracy conditions. </w:t>
      </w:r>
      <w:r>
        <w:rPr>
          <w:i/>
          <w:iCs/>
        </w:rPr>
        <w:t>Journal of Fluency Disorders</w:t>
      </w:r>
      <w:r>
        <w:t xml:space="preserve">, </w:t>
      </w:r>
      <w:r>
        <w:rPr>
          <w:i/>
          <w:iCs/>
        </w:rPr>
        <w:t>15</w:t>
      </w:r>
      <w:r>
        <w:t xml:space="preserve">(5–6), 291–303. </w:t>
      </w:r>
      <w:hyperlink r:id="rId77">
        <w:r w:rsidR="00ED1723">
          <w:rPr>
            <w:color w:val="1155CC"/>
            <w:u w:val="single"/>
          </w:rPr>
          <w:t>https://doi.org/10.1016/0094-730X(90)90043-R</w:t>
        </w:r>
      </w:hyperlink>
      <w:r>
        <w:t xml:space="preserve">. </w:t>
      </w:r>
    </w:p>
    <w:p w14:paraId="624454AB" w14:textId="77777777" w:rsidR="00ED1723" w:rsidRDefault="00ED1723">
      <w:pPr>
        <w:ind w:left="720" w:hanging="720"/>
      </w:pPr>
    </w:p>
    <w:p w14:paraId="72711BC7" w14:textId="77777777" w:rsidR="00ED1723" w:rsidRDefault="00000000">
      <w:pPr>
        <w:ind w:left="720" w:hanging="720"/>
      </w:pPr>
      <w:r>
        <w:t xml:space="preserve">Postma, A., &amp; Kolk, H. (1992). The effects of noise masking and required accuracy on speech errors, disfluencies, and self-repairs. </w:t>
      </w:r>
      <w:r>
        <w:rPr>
          <w:i/>
          <w:iCs/>
        </w:rPr>
        <w:t>Journal of Speech, Language, and Hearing Research</w:t>
      </w:r>
      <w:r>
        <w:t xml:space="preserve">, </w:t>
      </w:r>
      <w:r>
        <w:rPr>
          <w:i/>
          <w:iCs/>
        </w:rPr>
        <w:t>35</w:t>
      </w:r>
      <w:r>
        <w:t xml:space="preserve">(3), 537–544. </w:t>
      </w:r>
      <w:hyperlink r:id="rId78">
        <w:r w:rsidR="00ED1723">
          <w:rPr>
            <w:color w:val="1155CC"/>
            <w:u w:val="single"/>
          </w:rPr>
          <w:t>https://doi.org/10.1044/jshr.3503.537</w:t>
        </w:r>
      </w:hyperlink>
      <w:r>
        <w:t xml:space="preserve">. </w:t>
      </w:r>
    </w:p>
    <w:p w14:paraId="7843A490" w14:textId="77777777" w:rsidR="00ED1723" w:rsidRDefault="00ED1723">
      <w:pPr>
        <w:ind w:left="720" w:hanging="720"/>
      </w:pPr>
    </w:p>
    <w:p w14:paraId="560D3181" w14:textId="77777777" w:rsidR="00ED1723" w:rsidRDefault="00000000">
      <w:pPr>
        <w:ind w:left="720" w:hanging="720"/>
      </w:pPr>
      <w:r>
        <w:t xml:space="preserve">Postma, A., Kolk, H., &amp; Povel, D. J. (1990). On the relation among speech errors, disfluencies, and self-repairs. </w:t>
      </w:r>
      <w:r>
        <w:rPr>
          <w:i/>
          <w:iCs/>
        </w:rPr>
        <w:t>Language and Speech</w:t>
      </w:r>
      <w:r>
        <w:t xml:space="preserve">, </w:t>
      </w:r>
      <w:r>
        <w:rPr>
          <w:i/>
          <w:iCs/>
        </w:rPr>
        <w:t>33</w:t>
      </w:r>
      <w:r>
        <w:t xml:space="preserve">(1), 19–29. </w:t>
      </w:r>
      <w:hyperlink r:id="rId79">
        <w:r w:rsidR="00ED1723">
          <w:rPr>
            <w:color w:val="1155CC"/>
            <w:u w:val="single"/>
          </w:rPr>
          <w:t>https://doi.org/10.1177/002383099003300102</w:t>
        </w:r>
      </w:hyperlink>
      <w:r>
        <w:t xml:space="preserve">. </w:t>
      </w:r>
    </w:p>
    <w:p w14:paraId="5331122E" w14:textId="77777777" w:rsidR="00ED1723" w:rsidRDefault="00ED1723">
      <w:pPr>
        <w:ind w:left="720" w:hanging="720"/>
      </w:pPr>
    </w:p>
    <w:p w14:paraId="1C935344" w14:textId="77777777" w:rsidR="00ED1723" w:rsidRDefault="00000000">
      <w:pPr>
        <w:ind w:left="720" w:hanging="720"/>
      </w:pPr>
      <w:r>
        <w:t xml:space="preserve">Postma, A., &amp; Oomen, C. C. (2005). Critical issues in speech monitoring. In R. J. </w:t>
      </w:r>
      <w:proofErr w:type="spellStart"/>
      <w:r>
        <w:t>Hartsuiker</w:t>
      </w:r>
      <w:proofErr w:type="spellEnd"/>
      <w:r>
        <w:t xml:space="preserve">, R. </w:t>
      </w:r>
      <w:proofErr w:type="spellStart"/>
      <w:r>
        <w:t>Bastiaanse</w:t>
      </w:r>
      <w:proofErr w:type="spellEnd"/>
      <w:r>
        <w:t xml:space="preserve">, A. Postman, &amp; F. </w:t>
      </w:r>
      <w:proofErr w:type="spellStart"/>
      <w:r>
        <w:t>Wijnen</w:t>
      </w:r>
      <w:proofErr w:type="spellEnd"/>
      <w:r>
        <w:t xml:space="preserve"> (Eds.), </w:t>
      </w:r>
      <w:r>
        <w:rPr>
          <w:i/>
          <w:iCs/>
        </w:rPr>
        <w:t xml:space="preserve">Phonological encoding and monitoring in </w:t>
      </w:r>
      <w:r>
        <w:rPr>
          <w:i/>
          <w:iCs/>
        </w:rPr>
        <w:lastRenderedPageBreak/>
        <w:t>normal and pathological speech</w:t>
      </w:r>
      <w:r>
        <w:t xml:space="preserve">, (pp. 169–178). Psychological Press. </w:t>
      </w:r>
      <w:hyperlink r:id="rId80">
        <w:r w:rsidR="00ED1723">
          <w:rPr>
            <w:color w:val="1155CC"/>
            <w:u w:val="single"/>
          </w:rPr>
          <w:t>https://doi.org/10.4324/9780203506196</w:t>
        </w:r>
      </w:hyperlink>
      <w:r>
        <w:t xml:space="preserve">. </w:t>
      </w:r>
    </w:p>
    <w:p w14:paraId="5AEE2866" w14:textId="77777777" w:rsidR="00ED1723" w:rsidRDefault="00ED1723">
      <w:pPr>
        <w:ind w:left="720" w:hanging="720"/>
      </w:pPr>
    </w:p>
    <w:p w14:paraId="7D90C2F1" w14:textId="77777777" w:rsidR="00ED1723" w:rsidRDefault="00000000">
      <w:pPr>
        <w:ind w:left="720" w:hanging="720"/>
      </w:pPr>
      <w:r>
        <w:t xml:space="preserve">Quan, L., &amp; Weisser, M. (2015). A study of ‘self-repair’ operations in conversation by Chinese English learners. </w:t>
      </w:r>
      <w:r>
        <w:rPr>
          <w:i/>
          <w:iCs/>
        </w:rPr>
        <w:t>System</w:t>
      </w:r>
      <w:r>
        <w:t xml:space="preserve">, </w:t>
      </w:r>
      <w:r>
        <w:rPr>
          <w:i/>
          <w:iCs/>
        </w:rPr>
        <w:t>49</w:t>
      </w:r>
      <w:r>
        <w:t xml:space="preserve">, 39–49. </w:t>
      </w:r>
      <w:hyperlink r:id="rId81">
        <w:r w:rsidR="00ED1723">
          <w:rPr>
            <w:color w:val="1155CC"/>
            <w:u w:val="single"/>
          </w:rPr>
          <w:t>https://doi.org/10.1016/j.system.2014.10.012</w:t>
        </w:r>
      </w:hyperlink>
      <w:r>
        <w:t xml:space="preserve">. </w:t>
      </w:r>
    </w:p>
    <w:p w14:paraId="35939B5A" w14:textId="77777777" w:rsidR="00ED1723" w:rsidRDefault="00ED1723">
      <w:pPr>
        <w:ind w:left="720" w:hanging="720"/>
      </w:pPr>
    </w:p>
    <w:p w14:paraId="7ABB92A6" w14:textId="77777777" w:rsidR="00ED1723" w:rsidRDefault="00000000">
      <w:pPr>
        <w:ind w:left="720" w:hanging="720"/>
      </w:pPr>
      <w:r>
        <w:t xml:space="preserve">Quan, L., &amp; Zheng, Y. (2012). A study of self-repair markers in conversation by Chinese English learners. </w:t>
      </w:r>
      <w:r>
        <w:rPr>
          <w:i/>
          <w:iCs/>
        </w:rPr>
        <w:t>Journal of Language Teaching &amp; Research</w:t>
      </w:r>
      <w:r>
        <w:t xml:space="preserve">, </w:t>
      </w:r>
      <w:r>
        <w:rPr>
          <w:i/>
          <w:iCs/>
        </w:rPr>
        <w:t>3</w:t>
      </w:r>
      <w:r>
        <w:t xml:space="preserve">(6), 1216–1223. </w:t>
      </w:r>
      <w:hyperlink r:id="rId82">
        <w:r w:rsidR="00ED1723">
          <w:rPr>
            <w:color w:val="1155CC"/>
            <w:u w:val="single"/>
          </w:rPr>
          <w:t>https://doi.org/10.4304/jltr.3.6.1216-1223</w:t>
        </w:r>
      </w:hyperlink>
      <w:r>
        <w:t xml:space="preserve">. </w:t>
      </w:r>
    </w:p>
    <w:p w14:paraId="08F5EB09" w14:textId="77777777" w:rsidR="00ED1723" w:rsidRDefault="00ED1723">
      <w:pPr>
        <w:ind w:left="720" w:hanging="720"/>
      </w:pPr>
    </w:p>
    <w:p w14:paraId="5D466E24" w14:textId="77777777" w:rsidR="00ED1723" w:rsidRDefault="00000000">
      <w:pPr>
        <w:ind w:left="720" w:hanging="720"/>
      </w:pPr>
      <w:r>
        <w:t xml:space="preserve">Quimbo, F. C., Kawahara, T., &amp; </w:t>
      </w:r>
      <w:proofErr w:type="spellStart"/>
      <w:r>
        <w:t>Doshita</w:t>
      </w:r>
      <w:proofErr w:type="spellEnd"/>
      <w:r>
        <w:t xml:space="preserve">, S. (1998). Prosodic analysis of fillers and self-repair in Japanese speech. In </w:t>
      </w:r>
      <w:r>
        <w:rPr>
          <w:i/>
          <w:iCs/>
        </w:rPr>
        <w:t>Fifth International Conference on Spoken Language Processing</w:t>
      </w:r>
      <w:r>
        <w:t xml:space="preserve">.  (pp. 3313–3316). </w:t>
      </w:r>
      <w:hyperlink r:id="rId83">
        <w:r w:rsidR="00ED1723">
          <w:rPr>
            <w:color w:val="0000FF"/>
            <w:u w:val="single"/>
          </w:rPr>
          <w:t>http://winnie.kuis.kyoto-u.ac.jp/lab5/bib-e/icslp98-5.pdf</w:t>
        </w:r>
      </w:hyperlink>
    </w:p>
    <w:p w14:paraId="71FC4BEB" w14:textId="77777777" w:rsidR="00ED1723" w:rsidRDefault="00ED1723">
      <w:pPr>
        <w:ind w:left="720" w:hanging="720"/>
      </w:pPr>
      <w:bookmarkStart w:id="12" w:name="_heading=h.5tyjwaxz71f" w:colFirst="0" w:colLast="0"/>
      <w:bookmarkEnd w:id="12"/>
    </w:p>
    <w:p w14:paraId="76F96556" w14:textId="77777777" w:rsidR="00ED1723" w:rsidRDefault="00000000">
      <w:pPr>
        <w:ind w:left="720" w:hanging="720"/>
      </w:pPr>
      <w:r>
        <w:rPr>
          <w:color w:val="222222"/>
          <w:highlight w:val="white"/>
        </w:rPr>
        <w:t xml:space="preserve">Rad, N. F., &amp; </w:t>
      </w:r>
      <w:proofErr w:type="spellStart"/>
      <w:r>
        <w:rPr>
          <w:color w:val="222222"/>
          <w:highlight w:val="white"/>
        </w:rPr>
        <w:t>Rabaniebrahimipour</w:t>
      </w:r>
      <w:proofErr w:type="spellEnd"/>
      <w:r>
        <w:rPr>
          <w:color w:val="222222"/>
          <w:highlight w:val="white"/>
        </w:rPr>
        <w:t xml:space="preserve">, K. (2023). Uncovering Iranian EFL learners’ repair operations’ employment in story-retelling. </w:t>
      </w:r>
      <w:r>
        <w:rPr>
          <w:i/>
          <w:iCs/>
          <w:color w:val="222222"/>
          <w:highlight w:val="white"/>
        </w:rPr>
        <w:t>Studies in Pragmatics and Discourse Analysis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4</w:t>
      </w:r>
      <w:r>
        <w:rPr>
          <w:color w:val="222222"/>
          <w:highlight w:val="white"/>
        </w:rPr>
        <w:t xml:space="preserve">(2), 1–14. </w:t>
      </w:r>
      <w:hyperlink r:id="rId84">
        <w:r w:rsidR="00ED1723">
          <w:rPr>
            <w:color w:val="0000FF"/>
            <w:highlight w:val="white"/>
            <w:u w:val="single"/>
          </w:rPr>
          <w:t xml:space="preserve">https://doi.org/10.48185/spda.v4i2.811 </w:t>
        </w:r>
      </w:hyperlink>
    </w:p>
    <w:p w14:paraId="58B194E5" w14:textId="77777777" w:rsidR="00ED1723" w:rsidRDefault="00ED1723">
      <w:pPr>
        <w:ind w:left="720" w:hanging="720"/>
      </w:pPr>
    </w:p>
    <w:p w14:paraId="2FA9EA63" w14:textId="77777777" w:rsidR="00ED1723" w:rsidRDefault="00000000">
      <w:pPr>
        <w:ind w:left="720" w:hanging="720"/>
      </w:pPr>
      <w:r>
        <w:t xml:space="preserve">Ramadhani, M. R., Marwa, M., Mubarak, M. H. A. L., </w:t>
      </w:r>
      <w:proofErr w:type="spellStart"/>
      <w:r>
        <w:t>Zulianti</w:t>
      </w:r>
      <w:proofErr w:type="spellEnd"/>
      <w:r>
        <w:t xml:space="preserve">, I., &amp; Putri, Y. (2025). Repair strategies in student-student interactions during English speaking activities. </w:t>
      </w:r>
      <w:r>
        <w:rPr>
          <w:i/>
          <w:iCs/>
        </w:rPr>
        <w:t>Pedagogical Research Journal, 3</w:t>
      </w:r>
      <w:r>
        <w:t xml:space="preserve">(1). </w:t>
      </w:r>
      <w:hyperlink r:id="rId85">
        <w:r w:rsidR="00ED1723">
          <w:rPr>
            <w:color w:val="1155CC"/>
            <w:u w:val="single"/>
          </w:rPr>
          <w:t>https://journal.unilak.ac.id/index.php/Pedagogical/issue/view/839</w:t>
        </w:r>
      </w:hyperlink>
      <w:r>
        <w:t xml:space="preserve">. </w:t>
      </w:r>
    </w:p>
    <w:p w14:paraId="24919F99" w14:textId="77777777" w:rsidR="00ED1723" w:rsidRDefault="00ED1723">
      <w:pPr>
        <w:ind w:left="720" w:hanging="720"/>
      </w:pPr>
    </w:p>
    <w:p w14:paraId="01A47CF0" w14:textId="77777777" w:rsidR="00ED1723" w:rsidRDefault="00000000">
      <w:pPr>
        <w:ind w:left="720" w:hanging="720"/>
      </w:pPr>
      <w:r>
        <w:t xml:space="preserve">Ren, W., Wu, Y., &amp; Peng, Y. (2023). Effects of task complexity, task sequence, and interlocutor familiarity on Chinese EFL learners’ self-repair in synchronous online interaction. </w:t>
      </w:r>
      <w:r>
        <w:rPr>
          <w:i/>
          <w:iCs/>
        </w:rPr>
        <w:t>Language Teaching Research</w:t>
      </w:r>
      <w:r>
        <w:t xml:space="preserve">. </w:t>
      </w:r>
      <w:hyperlink r:id="rId86">
        <w:r w:rsidR="00ED1723">
          <w:rPr>
            <w:color w:val="0000FF"/>
            <w:u w:val="single"/>
          </w:rPr>
          <w:t>https://doi.org/10.1177/13621688231176066</w:t>
        </w:r>
      </w:hyperlink>
    </w:p>
    <w:p w14:paraId="1E59BA30" w14:textId="77777777" w:rsidR="00ED1723" w:rsidRDefault="00ED1723">
      <w:bookmarkStart w:id="13" w:name="_heading=h.jvv81i5gfo8u" w:colFirst="0" w:colLast="0"/>
      <w:bookmarkEnd w:id="13"/>
    </w:p>
    <w:p w14:paraId="7348835A" w14:textId="77777777" w:rsidR="00ED1723" w:rsidRDefault="00000000">
      <w:pPr>
        <w:ind w:left="720" w:hanging="720"/>
      </w:pPr>
      <w:r>
        <w:t xml:space="preserve">Rieger, C. L. (2003). Repetitions as self-repair strategies in English and German conversations.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35</w:t>
      </w:r>
      <w:r>
        <w:t xml:space="preserve">(1), 47–69. </w:t>
      </w:r>
      <w:hyperlink r:id="rId87">
        <w:r w:rsidR="00ED1723">
          <w:rPr>
            <w:color w:val="1155CC"/>
            <w:u w:val="single"/>
          </w:rPr>
          <w:t>https://doi.org/10.1016/S0378-2166(01)00060-1</w:t>
        </w:r>
      </w:hyperlink>
      <w:r>
        <w:t xml:space="preserve">. </w:t>
      </w:r>
    </w:p>
    <w:p w14:paraId="3FE3F6B7" w14:textId="77777777" w:rsidR="00ED1723" w:rsidRDefault="00ED1723">
      <w:pPr>
        <w:ind w:left="720" w:hanging="720"/>
      </w:pPr>
    </w:p>
    <w:p w14:paraId="277C92A3" w14:textId="77777777" w:rsidR="00ED1723" w:rsidRDefault="00000000">
      <w:pPr>
        <w:ind w:left="720" w:hanging="720"/>
      </w:pPr>
      <w:r>
        <w:t xml:space="preserve">Sadeghi, M., &amp; </w:t>
      </w:r>
      <w:proofErr w:type="spellStart"/>
      <w:r>
        <w:t>Pourhaji</w:t>
      </w:r>
      <w:proofErr w:type="spellEnd"/>
      <w:r>
        <w:t xml:space="preserve">, M. (2021). The effects of pre-task explicit instruction on L2 oral self-repair </w:t>
      </w:r>
      <w:proofErr w:type="spellStart"/>
      <w:r>
        <w:t>behaviour</w:t>
      </w:r>
      <w:proofErr w:type="spellEnd"/>
      <w:r>
        <w:t xml:space="preserve">. </w:t>
      </w:r>
      <w:r>
        <w:rPr>
          <w:i/>
          <w:iCs/>
        </w:rPr>
        <w:t>Language Teaching Research</w:t>
      </w:r>
      <w:r>
        <w:t xml:space="preserve">, 13621688211048766. </w:t>
      </w:r>
      <w:hyperlink r:id="rId88">
        <w:r w:rsidR="00ED1723">
          <w:rPr>
            <w:color w:val="0000FF"/>
            <w:u w:val="single"/>
          </w:rPr>
          <w:t>https://doi.org/10.1177/13621688211048766</w:t>
        </w:r>
      </w:hyperlink>
    </w:p>
    <w:p w14:paraId="71124DFB" w14:textId="77777777" w:rsidR="00ED1723" w:rsidRDefault="00ED1723">
      <w:pPr>
        <w:ind w:left="720" w:hanging="720"/>
      </w:pPr>
    </w:p>
    <w:p w14:paraId="66467D0F" w14:textId="77777777" w:rsidR="00ED1723" w:rsidRDefault="00000000">
      <w:pPr>
        <w:ind w:left="720" w:hanging="720"/>
      </w:pPr>
      <w:r>
        <w:t xml:space="preserve">Salonen, T., &amp; Laakso, M. (2009). Self-repair of speech by four-year-old Finnish children. </w:t>
      </w:r>
      <w:r>
        <w:rPr>
          <w:i/>
          <w:iCs/>
        </w:rPr>
        <w:t>Journal of Child Language</w:t>
      </w:r>
      <w:r>
        <w:t xml:space="preserve">, </w:t>
      </w:r>
      <w:r>
        <w:rPr>
          <w:i/>
          <w:iCs/>
        </w:rPr>
        <w:t>36</w:t>
      </w:r>
      <w:r>
        <w:t xml:space="preserve">(4), 855–882. </w:t>
      </w:r>
      <w:hyperlink r:id="rId89">
        <w:r w:rsidR="00ED1723">
          <w:rPr>
            <w:color w:val="1155CC"/>
            <w:u w:val="single"/>
          </w:rPr>
          <w:t>https://doi.org/10.1017/S0305000908009240</w:t>
        </w:r>
      </w:hyperlink>
      <w:r>
        <w:t xml:space="preserve">. </w:t>
      </w:r>
    </w:p>
    <w:p w14:paraId="3938916D" w14:textId="77777777" w:rsidR="00ED1723" w:rsidRDefault="00ED1723">
      <w:pPr>
        <w:ind w:left="720" w:hanging="720"/>
      </w:pPr>
      <w:bookmarkStart w:id="14" w:name="_heading=h.gd5tr6wpz72f" w:colFirst="0" w:colLast="0"/>
      <w:bookmarkEnd w:id="14"/>
    </w:p>
    <w:p w14:paraId="4A2FC86E" w14:textId="77777777" w:rsidR="00ED1723" w:rsidRDefault="00000000">
      <w:pPr>
        <w:ind w:left="720" w:hanging="720"/>
      </w:pPr>
      <w:bookmarkStart w:id="15" w:name="_heading=h.si40qa6mwvq2" w:colFirst="0" w:colLast="0"/>
      <w:bookmarkEnd w:id="15"/>
      <w:r>
        <w:t xml:space="preserve">Sato, R. (2012). Self-initiated self-repair attempts by Japanese high school learners while speaking English. </w:t>
      </w:r>
      <w:r>
        <w:rPr>
          <w:i/>
          <w:iCs/>
        </w:rPr>
        <w:t>BRAIN. Broad Research in Artificial Intelligence and Neuroscience</w:t>
      </w:r>
      <w:r>
        <w:t xml:space="preserve">, </w:t>
      </w:r>
      <w:r>
        <w:rPr>
          <w:i/>
          <w:iCs/>
        </w:rPr>
        <w:t>3</w:t>
      </w:r>
      <w:r>
        <w:t xml:space="preserve">(2), 17–28. </w:t>
      </w:r>
      <w:hyperlink r:id="rId90">
        <w:r w:rsidR="00ED1723">
          <w:rPr>
            <w:color w:val="1155CC"/>
            <w:u w:val="single"/>
          </w:rPr>
          <w:t>https://doi.org/</w:t>
        </w:r>
      </w:hyperlink>
      <w:hyperlink r:id="rId91">
        <w:r w:rsidR="00ED1723">
          <w:rPr>
            <w:color w:val="1155CC"/>
            <w:u w:val="single"/>
          </w:rPr>
          <w:t>10.18662/brain</w:t>
        </w:r>
      </w:hyperlink>
      <w:r>
        <w:t xml:space="preserve">. </w:t>
      </w:r>
    </w:p>
    <w:p w14:paraId="262908E4" w14:textId="77777777" w:rsidR="00ED1723" w:rsidRDefault="00ED1723">
      <w:pPr>
        <w:ind w:left="720" w:hanging="720"/>
      </w:pPr>
    </w:p>
    <w:p w14:paraId="0F46E002" w14:textId="77777777" w:rsidR="00ED1723" w:rsidRDefault="00000000">
      <w:pPr>
        <w:ind w:left="720" w:hanging="720"/>
      </w:pPr>
      <w:r>
        <w:t xml:space="preserve">Sato, R., &amp; Takatsuka, S. (2016). The occurrence and the success rate of self-initiated self-repair. </w:t>
      </w:r>
      <w:r>
        <w:rPr>
          <w:i/>
          <w:iCs/>
        </w:rPr>
        <w:t>TESL-EJ</w:t>
      </w:r>
      <w:r>
        <w:t xml:space="preserve">, </w:t>
      </w:r>
      <w:r>
        <w:rPr>
          <w:i/>
          <w:iCs/>
        </w:rPr>
        <w:t>20</w:t>
      </w:r>
      <w:r>
        <w:t xml:space="preserve">(1), 1–15. </w:t>
      </w:r>
      <w:hyperlink r:id="rId92">
        <w:r w:rsidR="00ED1723">
          <w:rPr>
            <w:color w:val="0000FF"/>
            <w:u w:val="single"/>
          </w:rPr>
          <w:t>https://files.eric.ed.gov/fulltext/EJ1103312.pdf</w:t>
        </w:r>
      </w:hyperlink>
    </w:p>
    <w:p w14:paraId="2D0C63A7" w14:textId="77777777" w:rsidR="00ED1723" w:rsidRDefault="00ED1723">
      <w:pPr>
        <w:ind w:left="720" w:hanging="720"/>
      </w:pPr>
    </w:p>
    <w:p w14:paraId="4F57B69D" w14:textId="77777777" w:rsidR="00ED1723" w:rsidRDefault="00000000">
      <w:pPr>
        <w:ind w:left="720" w:hanging="720"/>
      </w:pPr>
      <w:r>
        <w:lastRenderedPageBreak/>
        <w:t xml:space="preserve">Shen, M., &amp; Liang, J. (2021). Self-repair in consecutive interpreting: similarities and differences between professional interpreters and student interpreters. </w:t>
      </w:r>
      <w:r>
        <w:rPr>
          <w:i/>
          <w:iCs/>
        </w:rPr>
        <w:t>Perspectives</w:t>
      </w:r>
      <w:r>
        <w:t xml:space="preserve">, </w:t>
      </w:r>
      <w:r>
        <w:rPr>
          <w:i/>
          <w:iCs/>
        </w:rPr>
        <w:t>29</w:t>
      </w:r>
      <w:r>
        <w:t xml:space="preserve">(5), 761–777. </w:t>
      </w:r>
      <w:hyperlink r:id="rId93">
        <w:r w:rsidR="00ED1723">
          <w:rPr>
            <w:color w:val="1155CC"/>
            <w:u w:val="single"/>
          </w:rPr>
          <w:t>https://doi.org/10.1080/0907676X.2019.1701052</w:t>
        </w:r>
      </w:hyperlink>
      <w:r>
        <w:t xml:space="preserve">. </w:t>
      </w:r>
    </w:p>
    <w:p w14:paraId="730580AB" w14:textId="77777777" w:rsidR="00ED1723" w:rsidRDefault="00ED1723">
      <w:pPr>
        <w:ind w:left="720" w:hanging="720"/>
      </w:pPr>
    </w:p>
    <w:p w14:paraId="352625F2" w14:textId="77777777" w:rsidR="00ED1723" w:rsidRDefault="00000000">
      <w:pPr>
        <w:ind w:left="720" w:hanging="720"/>
      </w:pPr>
      <w:r>
        <w:t xml:space="preserve">Simard, D., French, L., &amp; Zuniga, M. (2017). Evolution of self-repair </w:t>
      </w:r>
      <w:proofErr w:type="spellStart"/>
      <w:r>
        <w:t>behaviour</w:t>
      </w:r>
      <w:proofErr w:type="spellEnd"/>
      <w:r>
        <w:t xml:space="preserve"> in narration among adult learners of French as a second language. </w:t>
      </w:r>
      <w:r>
        <w:rPr>
          <w:i/>
          <w:iCs/>
        </w:rPr>
        <w:t xml:space="preserve">Canadian Journal of Applied Linguistics/Revue canadienne de </w:t>
      </w:r>
      <w:proofErr w:type="spellStart"/>
      <w:r>
        <w:rPr>
          <w:i/>
          <w:iCs/>
        </w:rPr>
        <w:t>linguistique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appliquée</w:t>
      </w:r>
      <w:proofErr w:type="spellEnd"/>
      <w:r>
        <w:t xml:space="preserve">, </w:t>
      </w:r>
      <w:r>
        <w:rPr>
          <w:i/>
          <w:iCs/>
        </w:rPr>
        <w:t>20</w:t>
      </w:r>
      <w:r>
        <w:t xml:space="preserve">(2), 71–89. </w:t>
      </w:r>
      <w:hyperlink r:id="rId94">
        <w:r w:rsidR="00ED1723">
          <w:rPr>
            <w:color w:val="1155CC"/>
            <w:u w:val="single"/>
          </w:rPr>
          <w:t>https://doi.org/10.7202/1042677ar</w:t>
        </w:r>
      </w:hyperlink>
      <w:r>
        <w:t xml:space="preserve">. </w:t>
      </w:r>
    </w:p>
    <w:p w14:paraId="138A7847" w14:textId="77777777" w:rsidR="00ED1723" w:rsidRDefault="00ED1723">
      <w:pPr>
        <w:ind w:left="720" w:hanging="720"/>
      </w:pPr>
    </w:p>
    <w:p w14:paraId="4234FA95" w14:textId="77777777" w:rsidR="00ED1723" w:rsidRDefault="00000000">
      <w:pPr>
        <w:ind w:left="720" w:hanging="720"/>
      </w:pPr>
      <w:r>
        <w:t xml:space="preserve">Simpson, R., </w:t>
      </w:r>
      <w:proofErr w:type="spellStart"/>
      <w:r>
        <w:t>Eisenchlas</w:t>
      </w:r>
      <w:proofErr w:type="spellEnd"/>
      <w:r>
        <w:t xml:space="preserve">, S., &amp; Haugh, M. (2013). The functions of self‐initiated self‐repair in the second language Chinese classroom 1. </w:t>
      </w:r>
      <w:r>
        <w:rPr>
          <w:i/>
          <w:iCs/>
        </w:rPr>
        <w:t>International Journal of Applied Linguistics</w:t>
      </w:r>
      <w:r>
        <w:t xml:space="preserve">, </w:t>
      </w:r>
      <w:r>
        <w:rPr>
          <w:i/>
          <w:iCs/>
        </w:rPr>
        <w:t>23</w:t>
      </w:r>
      <w:r>
        <w:t xml:space="preserve">(2), 144–165. </w:t>
      </w:r>
      <w:hyperlink r:id="rId95">
        <w:r w:rsidR="00ED1723">
          <w:rPr>
            <w:color w:val="1155CC"/>
            <w:u w:val="single"/>
          </w:rPr>
          <w:t>https://doi.org/10.1111/j.1473-4192.2012.00323.x</w:t>
        </w:r>
      </w:hyperlink>
      <w:r>
        <w:t xml:space="preserve">. </w:t>
      </w:r>
    </w:p>
    <w:p w14:paraId="057E0837" w14:textId="77777777" w:rsidR="00ED1723" w:rsidRDefault="00ED1723">
      <w:pPr>
        <w:ind w:left="720" w:hanging="720"/>
      </w:pPr>
    </w:p>
    <w:p w14:paraId="4F0DD08A" w14:textId="77777777" w:rsidR="00ED1723" w:rsidRDefault="00000000">
      <w:pPr>
        <w:ind w:left="720" w:hanging="720"/>
      </w:pPr>
      <w:proofErr w:type="spellStart"/>
      <w:r>
        <w:t>Skedsmo</w:t>
      </w:r>
      <w:proofErr w:type="spellEnd"/>
      <w:r>
        <w:t xml:space="preserve">, K. (2023). Repair receipts in Norwegian Sign Language </w:t>
      </w:r>
      <w:proofErr w:type="spellStart"/>
      <w:r>
        <w:t>multiperson</w:t>
      </w:r>
      <w:proofErr w:type="spellEnd"/>
      <w:r>
        <w:t xml:space="preserve"> conversation.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215</w:t>
      </w:r>
      <w:r>
        <w:t xml:space="preserve">, 189–212. </w:t>
      </w:r>
      <w:hyperlink r:id="rId96">
        <w:r w:rsidR="00ED1723">
          <w:rPr>
            <w:color w:val="1155CC"/>
            <w:u w:val="single"/>
          </w:rPr>
          <w:t>https://doi.org/10.1016/j.pragma.2023.07.015</w:t>
        </w:r>
      </w:hyperlink>
      <w:r>
        <w:t xml:space="preserve">. </w:t>
      </w:r>
    </w:p>
    <w:p w14:paraId="60061E90" w14:textId="77777777" w:rsidR="00ED1723" w:rsidRDefault="00ED1723">
      <w:pPr>
        <w:ind w:left="720" w:hanging="720"/>
      </w:pPr>
    </w:p>
    <w:p w14:paraId="65CF71BF" w14:textId="77777777" w:rsidR="00ED1723" w:rsidRDefault="00000000">
      <w:pPr>
        <w:ind w:left="720" w:hanging="720"/>
      </w:pPr>
      <w:r>
        <w:t xml:space="preserve">Smith, B. (2008). Methodological hurdles in capturing CMC data: The case of the missing self-repair. </w:t>
      </w:r>
      <w:r>
        <w:rPr>
          <w:i/>
          <w:iCs/>
        </w:rPr>
        <w:t>Language Learning &amp; Technology</w:t>
      </w:r>
      <w:r>
        <w:t xml:space="preserve">, </w:t>
      </w:r>
      <w:r>
        <w:rPr>
          <w:i/>
          <w:iCs/>
        </w:rPr>
        <w:t>12</w:t>
      </w:r>
      <w:r>
        <w:t xml:space="preserve">(1), 85–103. </w:t>
      </w:r>
      <w:hyperlink r:id="rId97">
        <w:r w:rsidR="00ED1723">
          <w:rPr>
            <w:color w:val="1155CC"/>
            <w:u w:val="single"/>
          </w:rPr>
          <w:t>https://doi.org/10.64152/10125/44132</w:t>
        </w:r>
      </w:hyperlink>
      <w:r>
        <w:t xml:space="preserve">. </w:t>
      </w:r>
    </w:p>
    <w:p w14:paraId="624B9AC1" w14:textId="77777777" w:rsidR="00ED1723" w:rsidRDefault="00ED1723">
      <w:pPr>
        <w:ind w:left="720" w:hanging="720"/>
      </w:pPr>
    </w:p>
    <w:p w14:paraId="097CCD4F" w14:textId="77777777" w:rsidR="00ED1723" w:rsidRDefault="00000000">
      <w:pPr>
        <w:ind w:left="720" w:hanging="720"/>
      </w:pPr>
      <w:r>
        <w:t xml:space="preserve">Spilker, J., Klarner, M., &amp; </w:t>
      </w:r>
      <w:proofErr w:type="spellStart"/>
      <w:r>
        <w:t>Görz</w:t>
      </w:r>
      <w:proofErr w:type="spellEnd"/>
      <w:r>
        <w:t xml:space="preserve">, G. (2000). Processing self-corrections in a speech-to-speech system. In W. </w:t>
      </w:r>
      <w:proofErr w:type="spellStart"/>
      <w:r>
        <w:t>Wahlster</w:t>
      </w:r>
      <w:proofErr w:type="spellEnd"/>
      <w:r>
        <w:t xml:space="preserve"> (Ed.), </w:t>
      </w:r>
      <w:proofErr w:type="spellStart"/>
      <w:r>
        <w:rPr>
          <w:i/>
          <w:iCs/>
        </w:rPr>
        <w:t>Verbmobil</w:t>
      </w:r>
      <w:proofErr w:type="spellEnd"/>
      <w:r>
        <w:rPr>
          <w:i/>
          <w:iCs/>
        </w:rPr>
        <w:t>: Foundations of speech-to-speech translation</w:t>
      </w:r>
      <w:r>
        <w:t xml:space="preserve"> (pp. 131–140). Springer, Berlin, Heidelberg. </w:t>
      </w:r>
      <w:hyperlink r:id="rId98">
        <w:r w:rsidR="00ED1723">
          <w:rPr>
            <w:color w:val="0000FF"/>
            <w:u w:val="single"/>
          </w:rPr>
          <w:t>https://arxiv.org/pdf/cs/0008016.pdf</w:t>
        </w:r>
      </w:hyperlink>
    </w:p>
    <w:p w14:paraId="13DD1875" w14:textId="77777777" w:rsidR="00ED1723" w:rsidRDefault="00ED1723">
      <w:pPr>
        <w:ind w:left="720" w:hanging="720"/>
      </w:pPr>
    </w:p>
    <w:p w14:paraId="2400024B" w14:textId="77777777" w:rsidR="00ED1723" w:rsidRDefault="00000000">
      <w:pPr>
        <w:ind w:left="720" w:hanging="720"/>
      </w:pPr>
      <w:proofErr w:type="spellStart"/>
      <w:r>
        <w:t>Supakorn</w:t>
      </w:r>
      <w:proofErr w:type="spellEnd"/>
      <w:r>
        <w:t xml:space="preserve">, S. (2026). Same-Turn self-repair in decision-making tasks: A conversation analysis of Thai EFL group discussions. </w:t>
      </w:r>
      <w:r>
        <w:rPr>
          <w:i/>
          <w:iCs/>
        </w:rPr>
        <w:t>LEARN Journal: Language Education and Acquisition Research Network, 19</w:t>
      </w:r>
      <w:r>
        <w:t xml:space="preserve">(1), 427–463. </w:t>
      </w:r>
      <w:hyperlink r:id="rId99">
        <w:r w:rsidR="00ED1723">
          <w:rPr>
            <w:color w:val="1155CC"/>
            <w:u w:val="single"/>
          </w:rPr>
          <w:t>https://doi.org/10.70730/FZSV6715</w:t>
        </w:r>
      </w:hyperlink>
      <w:r>
        <w:t xml:space="preserve">. </w:t>
      </w:r>
    </w:p>
    <w:p w14:paraId="2F64BD28" w14:textId="77777777" w:rsidR="00ED1723" w:rsidRDefault="00ED1723">
      <w:pPr>
        <w:ind w:left="720" w:hanging="720"/>
      </w:pPr>
    </w:p>
    <w:p w14:paraId="46B96D11" w14:textId="77777777" w:rsidR="00ED1723" w:rsidRDefault="00000000">
      <w:pPr>
        <w:ind w:left="720" w:hanging="720"/>
      </w:pPr>
      <w:proofErr w:type="spellStart"/>
      <w:r>
        <w:t>Suryadi</w:t>
      </w:r>
      <w:proofErr w:type="spellEnd"/>
      <w:r>
        <w:t xml:space="preserve">, A. I., &amp; </w:t>
      </w:r>
      <w:proofErr w:type="spellStart"/>
      <w:r>
        <w:t>Fatmawati</w:t>
      </w:r>
      <w:proofErr w:type="spellEnd"/>
      <w:r>
        <w:t xml:space="preserve">, L. (2020). Self-repair strategies in English conversations to teach English interaction skill. </w:t>
      </w:r>
      <w:proofErr w:type="spellStart"/>
      <w:r>
        <w:rPr>
          <w:i/>
          <w:iCs/>
        </w:rPr>
        <w:t>Edulangue</w:t>
      </w:r>
      <w:proofErr w:type="spellEnd"/>
      <w:r>
        <w:t xml:space="preserve">, </w:t>
      </w:r>
      <w:r>
        <w:rPr>
          <w:i/>
          <w:iCs/>
        </w:rPr>
        <w:t>3</w:t>
      </w:r>
      <w:r>
        <w:t xml:space="preserve">(2), 205–231. </w:t>
      </w:r>
      <w:hyperlink r:id="rId100">
        <w:r w:rsidR="00ED1723">
          <w:rPr>
            <w:color w:val="1155CC"/>
            <w:u w:val="single"/>
          </w:rPr>
          <w:t>https://doi.org/10.20414/edulangue.v3i2.2349</w:t>
        </w:r>
      </w:hyperlink>
      <w:r>
        <w:t xml:space="preserve">. </w:t>
      </w:r>
    </w:p>
    <w:p w14:paraId="5299EE3B" w14:textId="77777777" w:rsidR="00ED1723" w:rsidRDefault="00ED1723">
      <w:pPr>
        <w:ind w:left="720" w:hanging="720"/>
      </w:pPr>
    </w:p>
    <w:p w14:paraId="76552B17" w14:textId="77777777" w:rsidR="00ED1723" w:rsidRDefault="00000000">
      <w:pPr>
        <w:ind w:left="720" w:hanging="720"/>
      </w:pPr>
      <w:r>
        <w:t xml:space="preserve">Tabatabaei, O., &amp; Sharifi, R. (2011). Online discussion: self-repair enhancement of EFL learners. </w:t>
      </w:r>
      <w:r>
        <w:rPr>
          <w:i/>
          <w:iCs/>
        </w:rPr>
        <w:t>Theory and practice in Language Studies</w:t>
      </w:r>
      <w:r>
        <w:t xml:space="preserve">, </w:t>
      </w:r>
      <w:r>
        <w:rPr>
          <w:i/>
          <w:iCs/>
        </w:rPr>
        <w:t>1</w:t>
      </w:r>
      <w:r>
        <w:t xml:space="preserve">(7), 837–846. </w:t>
      </w:r>
      <w:hyperlink r:id="rId101">
        <w:r w:rsidR="00ED1723">
          <w:rPr>
            <w:color w:val="1155CC"/>
            <w:u w:val="single"/>
          </w:rPr>
          <w:t>https://doi.org/10.4304/tpls.1.7.837-846</w:t>
        </w:r>
      </w:hyperlink>
      <w:r>
        <w:t xml:space="preserve">. </w:t>
      </w:r>
    </w:p>
    <w:p w14:paraId="3C631382" w14:textId="77777777" w:rsidR="00ED1723" w:rsidRDefault="00ED1723">
      <w:pPr>
        <w:ind w:left="720" w:hanging="720"/>
      </w:pPr>
    </w:p>
    <w:p w14:paraId="3FF02955" w14:textId="77777777" w:rsidR="00ED1723" w:rsidRDefault="00000000">
      <w:pPr>
        <w:ind w:left="720" w:hanging="720"/>
      </w:pPr>
      <w:r>
        <w:t xml:space="preserve">Tang, C. H. (2011). Self-repair devices in classroom monologue discourse. </w:t>
      </w:r>
      <w:r>
        <w:rPr>
          <w:i/>
          <w:iCs/>
        </w:rPr>
        <w:t>Concentric: Studies in Linguistics</w:t>
      </w:r>
      <w:r>
        <w:t xml:space="preserve">, </w:t>
      </w:r>
      <w:r>
        <w:rPr>
          <w:i/>
          <w:iCs/>
        </w:rPr>
        <w:t>37</w:t>
      </w:r>
      <w:r>
        <w:t>(1), 93–120.</w:t>
      </w:r>
    </w:p>
    <w:p w14:paraId="7B6E8A2D" w14:textId="77777777" w:rsidR="00ED1723" w:rsidRDefault="00ED1723">
      <w:pPr>
        <w:ind w:left="720" w:hanging="720"/>
      </w:pPr>
    </w:p>
    <w:p w14:paraId="5AB7DA8E" w14:textId="77777777" w:rsidR="00ED1723" w:rsidRDefault="00000000">
      <w:pPr>
        <w:ind w:left="720" w:hanging="720"/>
      </w:pPr>
      <w:r>
        <w:t xml:space="preserve">Tao, L. (2019). Self-repair in Mandarin Chinese: The multimodality of conversation. </w:t>
      </w:r>
      <w:r>
        <w:rPr>
          <w:i/>
          <w:iCs/>
        </w:rPr>
        <w:t>Multimodality in Chinese Interaction</w:t>
      </w:r>
      <w:r>
        <w:t xml:space="preserve">, </w:t>
      </w:r>
      <w:r>
        <w:rPr>
          <w:i/>
          <w:iCs/>
        </w:rPr>
        <w:t>34</w:t>
      </w:r>
      <w:r>
        <w:t xml:space="preserve">, 255. </w:t>
      </w:r>
      <w:hyperlink r:id="rId102">
        <w:r w:rsidR="00ED1723">
          <w:rPr>
            <w:color w:val="1155CC"/>
            <w:u w:val="single"/>
          </w:rPr>
          <w:t>https://doi.org/10.1515</w:t>
        </w:r>
      </w:hyperlink>
      <w:hyperlink r:id="rId103">
        <w:r w:rsidR="00ED1723">
          <w:rPr>
            <w:color w:val="1155CC"/>
            <w:u w:val="single"/>
          </w:rPr>
          <w:t>/9783110462395-101</w:t>
        </w:r>
      </w:hyperlink>
      <w:r>
        <w:t xml:space="preserve">. </w:t>
      </w:r>
    </w:p>
    <w:p w14:paraId="5A485D50" w14:textId="77777777" w:rsidR="00ED1723" w:rsidRDefault="00ED1723">
      <w:pPr>
        <w:ind w:left="720" w:hanging="720"/>
      </w:pPr>
    </w:p>
    <w:p w14:paraId="2530BD33" w14:textId="77777777" w:rsidR="00ED1723" w:rsidRDefault="00000000">
      <w:pPr>
        <w:ind w:left="720" w:hanging="720"/>
      </w:pPr>
      <w:proofErr w:type="spellStart"/>
      <w:r>
        <w:t>Tuomiranta</w:t>
      </w:r>
      <w:proofErr w:type="spellEnd"/>
      <w:r>
        <w:t xml:space="preserve">, L., Elo, L., &amp; Laakso, M. (2024). Self-initiated self-repairs of connected speech and novel vocabulary learning during the first year of recovery from aphasia: Four </w:t>
      </w:r>
      <w:r>
        <w:lastRenderedPageBreak/>
        <w:t xml:space="preserve">longitudinal case studies. </w:t>
      </w:r>
      <w:r>
        <w:rPr>
          <w:i/>
          <w:iCs/>
        </w:rPr>
        <w:t>Aphasiology, 39</w:t>
      </w:r>
      <w:r>
        <w:t xml:space="preserve">(3), 321–345. </w:t>
      </w:r>
      <w:hyperlink r:id="rId104">
        <w:r w:rsidR="00ED1723">
          <w:rPr>
            <w:color w:val="0000FF"/>
            <w:u w:val="single"/>
          </w:rPr>
          <w:t>https://doi.org/10.1080/02687038.2024.2347386</w:t>
        </w:r>
      </w:hyperlink>
    </w:p>
    <w:p w14:paraId="59D72006" w14:textId="77777777" w:rsidR="00ED1723" w:rsidRDefault="00ED1723">
      <w:pPr>
        <w:ind w:left="720" w:hanging="720"/>
      </w:pPr>
    </w:p>
    <w:p w14:paraId="2CF45F7F" w14:textId="77777777" w:rsidR="00ED1723" w:rsidRDefault="00000000">
      <w:pPr>
        <w:ind w:left="720" w:hanging="720"/>
      </w:pPr>
      <w:r>
        <w:t xml:space="preserve">Uhmann, S. (2001). Some arguments for the relevance of syntax to same-sentence self-repair in everyday German conversation. In M. </w:t>
      </w:r>
      <w:proofErr w:type="spellStart"/>
      <w:r>
        <w:t>Selting</w:t>
      </w:r>
      <w:proofErr w:type="spellEnd"/>
      <w:r>
        <w:t xml:space="preserve"> &amp; E. Couper-</w:t>
      </w:r>
      <w:proofErr w:type="spellStart"/>
      <w:r>
        <w:t>Kuhlen</w:t>
      </w:r>
      <w:proofErr w:type="spellEnd"/>
      <w:r>
        <w:t xml:space="preserve"> (Eds.), </w:t>
      </w:r>
      <w:r>
        <w:rPr>
          <w:i/>
          <w:iCs/>
        </w:rPr>
        <w:t>Studies in interactional linguistics</w:t>
      </w:r>
      <w:r>
        <w:t xml:space="preserve"> (pp. 373–404). John Benjamins. </w:t>
      </w:r>
      <w:hyperlink r:id="rId105">
        <w:r w:rsidR="00ED1723">
          <w:rPr>
            <w:color w:val="1155CC"/>
            <w:u w:val="single"/>
          </w:rPr>
          <w:t>http://digital.casalini.it/9789027297310</w:t>
        </w:r>
      </w:hyperlink>
      <w:r>
        <w:t xml:space="preserve">. </w:t>
      </w:r>
    </w:p>
    <w:p w14:paraId="36005265" w14:textId="77777777" w:rsidR="00ED1723" w:rsidRDefault="00ED1723">
      <w:pPr>
        <w:ind w:left="720" w:hanging="720"/>
      </w:pPr>
    </w:p>
    <w:p w14:paraId="4565BC91" w14:textId="77777777" w:rsidR="00ED1723" w:rsidRDefault="00000000">
      <w:pPr>
        <w:ind w:left="720" w:hanging="720"/>
      </w:pPr>
      <w:r>
        <w:t xml:space="preserve">van </w:t>
      </w:r>
      <w:proofErr w:type="spellStart"/>
      <w:r>
        <w:t>Hest</w:t>
      </w:r>
      <w:proofErr w:type="spellEnd"/>
      <w:r>
        <w:t xml:space="preserve">, E. (1996). </w:t>
      </w:r>
      <w:r>
        <w:rPr>
          <w:i/>
          <w:iCs/>
        </w:rPr>
        <w:t>Self-repair in L1 and L2 production.</w:t>
      </w:r>
      <w:r>
        <w:t xml:space="preserve"> Tilburg University Press. </w:t>
      </w:r>
    </w:p>
    <w:p w14:paraId="6AFFD247" w14:textId="77777777" w:rsidR="00ED1723" w:rsidRDefault="00ED1723">
      <w:pPr>
        <w:ind w:left="720" w:hanging="720"/>
      </w:pPr>
    </w:p>
    <w:p w14:paraId="7332D232" w14:textId="77777777" w:rsidR="00ED1723" w:rsidRDefault="00000000">
      <w:pPr>
        <w:ind w:left="720" w:hanging="720"/>
      </w:pPr>
      <w:r>
        <w:t xml:space="preserve">van </w:t>
      </w:r>
      <w:proofErr w:type="spellStart"/>
      <w:r>
        <w:t>Hest</w:t>
      </w:r>
      <w:proofErr w:type="spellEnd"/>
      <w:r>
        <w:t>, E. (1997). The relationship between self-repair and language proficiency. </w:t>
      </w:r>
      <w:r>
        <w:rPr>
          <w:i/>
          <w:iCs/>
        </w:rPr>
        <w:t>The Multicultural Electronic Journal of Communication Disorders (MEJCD)</w:t>
      </w:r>
      <w:r>
        <w:t xml:space="preserve">. </w:t>
      </w:r>
      <w:hyperlink r:id="rId106">
        <w:r w:rsidR="00ED1723">
          <w:rPr>
            <w:color w:val="1155CC"/>
            <w:u w:val="single"/>
          </w:rPr>
          <w:t>https://doi.org/10.1044/cds3.1.13</w:t>
        </w:r>
      </w:hyperlink>
      <w:r>
        <w:t xml:space="preserve">. </w:t>
      </w:r>
    </w:p>
    <w:p w14:paraId="7FB6B149" w14:textId="77777777" w:rsidR="00ED1723" w:rsidRDefault="00ED1723">
      <w:pPr>
        <w:ind w:left="720" w:hanging="720"/>
      </w:pPr>
    </w:p>
    <w:p w14:paraId="1EBC37BB" w14:textId="77777777" w:rsidR="00ED1723" w:rsidRDefault="00000000">
      <w:pPr>
        <w:ind w:left="720" w:hanging="720"/>
      </w:pPr>
      <w:r>
        <w:t xml:space="preserve">van </w:t>
      </w:r>
      <w:proofErr w:type="spellStart"/>
      <w:r>
        <w:t>Hest</w:t>
      </w:r>
      <w:proofErr w:type="spellEnd"/>
      <w:r>
        <w:t xml:space="preserve">, E. (2000). Analyzing self-repair: An alternative way of language assessment. In </w:t>
      </w:r>
      <w:proofErr w:type="spellStart"/>
      <w:r>
        <w:t>Ekbatani</w:t>
      </w:r>
      <w:proofErr w:type="spellEnd"/>
      <w:r>
        <w:t xml:space="preserve">, G &amp; H. Pierson (Eds.), </w:t>
      </w:r>
      <w:r>
        <w:rPr>
          <w:i/>
          <w:iCs/>
        </w:rPr>
        <w:t>Learner-directed assessment in ESL</w:t>
      </w:r>
      <w:r>
        <w:t xml:space="preserve"> (pp. 75–88). Lawrence Erlbaum. </w:t>
      </w:r>
      <w:hyperlink r:id="rId107">
        <w:r w:rsidR="00ED1723">
          <w:rPr>
            <w:color w:val="1155CC"/>
            <w:u w:val="single"/>
          </w:rPr>
          <w:t>https://doi.org/10.4324/9781410605283</w:t>
        </w:r>
      </w:hyperlink>
      <w:r>
        <w:t xml:space="preserve">. </w:t>
      </w:r>
    </w:p>
    <w:p w14:paraId="35B2BE4D" w14:textId="77777777" w:rsidR="00ED1723" w:rsidRDefault="00ED1723">
      <w:pPr>
        <w:ind w:left="720" w:hanging="720"/>
      </w:pPr>
    </w:p>
    <w:p w14:paraId="253B60BF" w14:textId="77777777" w:rsidR="00ED1723" w:rsidRDefault="00000000">
      <w:pPr>
        <w:ind w:left="720" w:hanging="720"/>
      </w:pPr>
      <w:r>
        <w:t xml:space="preserve">van </w:t>
      </w:r>
      <w:proofErr w:type="spellStart"/>
      <w:r>
        <w:t>Hest</w:t>
      </w:r>
      <w:proofErr w:type="spellEnd"/>
      <w:r>
        <w:t xml:space="preserve">, E., Poulisse, N., &amp; </w:t>
      </w:r>
      <w:proofErr w:type="spellStart"/>
      <w:r>
        <w:t>Bongaerts</w:t>
      </w:r>
      <w:proofErr w:type="spellEnd"/>
      <w:r>
        <w:t xml:space="preserve">, T. (1997). Self-repair in L1 and L2 production: An overview. </w:t>
      </w:r>
      <w:r>
        <w:rPr>
          <w:i/>
          <w:iCs/>
        </w:rPr>
        <w:t>ITL-International Journal of Applied Linguistics</w:t>
      </w:r>
      <w:r>
        <w:t xml:space="preserve">, </w:t>
      </w:r>
      <w:r>
        <w:rPr>
          <w:i/>
          <w:iCs/>
        </w:rPr>
        <w:t>117</w:t>
      </w:r>
      <w:r>
        <w:t xml:space="preserve">(1), 85–115. </w:t>
      </w:r>
      <w:hyperlink r:id="rId108">
        <w:r w:rsidR="00ED1723">
          <w:rPr>
            <w:color w:val="1155CC"/>
            <w:u w:val="single"/>
          </w:rPr>
          <w:t>https://doi.org/10.1075/itl.117-118.05van</w:t>
        </w:r>
      </w:hyperlink>
      <w:r>
        <w:t xml:space="preserve">. </w:t>
      </w:r>
    </w:p>
    <w:p w14:paraId="71FB51E1" w14:textId="77777777" w:rsidR="00ED1723" w:rsidRDefault="00ED1723">
      <w:pPr>
        <w:ind w:left="720" w:hanging="720"/>
      </w:pPr>
    </w:p>
    <w:p w14:paraId="5181246A" w14:textId="77777777" w:rsidR="00ED1723" w:rsidRDefault="00000000">
      <w:pPr>
        <w:ind w:left="720" w:hanging="720"/>
      </w:pPr>
      <w:r>
        <w:t xml:space="preserve">Vaziri Nasab, F., &amp; Hooshmand, M. (2025). Self-initiated self-repair strategies in story-retelling in Persian. </w:t>
      </w:r>
      <w:r>
        <w:rPr>
          <w:i/>
          <w:iCs/>
        </w:rPr>
        <w:t>Journal of Researches in Linguistics</w:t>
      </w:r>
      <w:r>
        <w:t xml:space="preserve">, </w:t>
      </w:r>
      <w:r>
        <w:rPr>
          <w:i/>
          <w:iCs/>
        </w:rPr>
        <w:t>17</w:t>
      </w:r>
      <w:r>
        <w:t xml:space="preserve">(1), 18–36. </w:t>
      </w:r>
      <w:hyperlink r:id="rId109">
        <w:r w:rsidR="00ED1723">
          <w:rPr>
            <w:color w:val="1155CC"/>
            <w:u w:val="single"/>
          </w:rPr>
          <w:t>https://doi.org/10.22108/jrl.2024.140510.1830</w:t>
        </w:r>
      </w:hyperlink>
      <w:r>
        <w:t xml:space="preserve">. </w:t>
      </w:r>
    </w:p>
    <w:p w14:paraId="625EE420" w14:textId="77777777" w:rsidR="00ED1723" w:rsidRDefault="00ED1723"/>
    <w:p w14:paraId="6D6295DC" w14:textId="77777777" w:rsidR="00ED1723" w:rsidRDefault="00000000">
      <w:pPr>
        <w:ind w:left="720" w:hanging="720"/>
      </w:pPr>
      <w:r>
        <w:t xml:space="preserve">Wan, I. P., &amp; Liao, L. (2018). Self-repair patterns in conversational speech of Mandarin aphasics. </w:t>
      </w:r>
      <w:r>
        <w:rPr>
          <w:i/>
          <w:iCs/>
        </w:rPr>
        <w:t>Archives of Psychology</w:t>
      </w:r>
      <w:r>
        <w:t xml:space="preserve">, </w:t>
      </w:r>
      <w:r>
        <w:rPr>
          <w:i/>
          <w:iCs/>
        </w:rPr>
        <w:t>2</w:t>
      </w:r>
      <w:r>
        <w:t xml:space="preserve">(2), 1–23. </w:t>
      </w:r>
      <w:hyperlink r:id="rId110">
        <w:r w:rsidR="00ED1723">
          <w:rPr>
            <w:color w:val="0000FF"/>
            <w:u w:val="single"/>
          </w:rPr>
          <w:t>https://archivesofpsychology.org/index.php/aop/article/download/34/74</w:t>
        </w:r>
      </w:hyperlink>
    </w:p>
    <w:p w14:paraId="7A1C0AE2" w14:textId="77777777" w:rsidR="00ED1723" w:rsidRDefault="00ED1723">
      <w:pPr>
        <w:ind w:left="720" w:hanging="720"/>
      </w:pPr>
    </w:p>
    <w:p w14:paraId="20DA8AF2" w14:textId="77777777" w:rsidR="00ED1723" w:rsidRDefault="00000000">
      <w:pPr>
        <w:ind w:left="720" w:hanging="720"/>
      </w:pPr>
      <w:r>
        <w:t xml:space="preserve">Williams, S. (2023). Self-corrections. In S. Williams (Ed.), </w:t>
      </w:r>
      <w:r>
        <w:rPr>
          <w:i/>
          <w:iCs/>
        </w:rPr>
        <w:t>Disfluency and proficiency in second language speech production</w:t>
      </w:r>
      <w:r>
        <w:t xml:space="preserve"> (pp. 179–212). Springer. </w:t>
      </w:r>
      <w:hyperlink r:id="rId111">
        <w:r w:rsidR="00ED1723">
          <w:rPr>
            <w:color w:val="1155CC"/>
            <w:u w:val="single"/>
          </w:rPr>
          <w:t>https://doi.org/10.1007/978-3-031-12488-4</w:t>
        </w:r>
      </w:hyperlink>
      <w:r>
        <w:t xml:space="preserve">. </w:t>
      </w:r>
    </w:p>
    <w:p w14:paraId="7B112FB7" w14:textId="77777777" w:rsidR="00ED1723" w:rsidRDefault="00ED1723">
      <w:pPr>
        <w:ind w:left="720" w:hanging="720"/>
      </w:pPr>
    </w:p>
    <w:p w14:paraId="5D607C76" w14:textId="77777777" w:rsidR="00ED1723" w:rsidRDefault="00000000">
      <w:pPr>
        <w:ind w:left="720" w:hanging="720"/>
      </w:pPr>
      <w:r>
        <w:t xml:space="preserve">Wootton, A. J. (2007). A puzzle about please: Repair, increments, and related matters in the speech of a young child. </w:t>
      </w:r>
      <w:r>
        <w:rPr>
          <w:i/>
          <w:iCs/>
        </w:rPr>
        <w:t>Research on Language and Social Interaction</w:t>
      </w:r>
      <w:r>
        <w:t xml:space="preserve">, </w:t>
      </w:r>
      <w:r>
        <w:rPr>
          <w:i/>
          <w:iCs/>
        </w:rPr>
        <w:t>40</w:t>
      </w:r>
      <w:r>
        <w:t xml:space="preserve">(2–3), 171–198. </w:t>
      </w:r>
      <w:hyperlink r:id="rId112">
        <w:r w:rsidR="00ED1723">
          <w:rPr>
            <w:color w:val="1155CC"/>
            <w:u w:val="single"/>
          </w:rPr>
          <w:t>https://doi.org/10.1080/08351810701354623</w:t>
        </w:r>
      </w:hyperlink>
      <w:r>
        <w:t xml:space="preserve">. </w:t>
      </w:r>
    </w:p>
    <w:p w14:paraId="599393CE" w14:textId="77777777" w:rsidR="00ED1723" w:rsidRDefault="00ED1723">
      <w:pPr>
        <w:ind w:left="720" w:hanging="720"/>
      </w:pPr>
    </w:p>
    <w:p w14:paraId="0D9A36FB" w14:textId="77777777" w:rsidR="00ED1723" w:rsidRDefault="00000000">
      <w:pPr>
        <w:ind w:left="720" w:hanging="720"/>
      </w:pPr>
      <w:bookmarkStart w:id="16" w:name="_heading=h.bk2hv1nxztxi" w:colFirst="0" w:colLast="0"/>
      <w:bookmarkEnd w:id="16"/>
      <w:r>
        <w:t xml:space="preserve">Wu, C., Jong, H. Y., &amp; Bakar, N. A. (2024). The types of repairs, categories of repairs, repairs in doctor-patient communication, and repair strategies from the perspective of psycholinguistics. </w:t>
      </w:r>
      <w:r>
        <w:rPr>
          <w:i/>
          <w:iCs/>
        </w:rPr>
        <w:t>Neuroscience Research Notes</w:t>
      </w:r>
      <w:r>
        <w:t xml:space="preserve">, </w:t>
      </w:r>
      <w:r>
        <w:rPr>
          <w:i/>
          <w:iCs/>
        </w:rPr>
        <w:t>7</w:t>
      </w:r>
      <w:r>
        <w:t xml:space="preserve">(3), 331. </w:t>
      </w:r>
      <w:hyperlink r:id="rId113">
        <w:r w:rsidR="00ED1723">
          <w:rPr>
            <w:color w:val="0000FF"/>
            <w:u w:val="single"/>
          </w:rPr>
          <w:t>https://doi.org/10.31117/neuroscirn.v7i3.331</w:t>
        </w:r>
      </w:hyperlink>
      <w:r>
        <w:t>.</w:t>
      </w:r>
    </w:p>
    <w:p w14:paraId="703BF94C" w14:textId="77777777" w:rsidR="00ED1723" w:rsidRDefault="00ED1723">
      <w:pPr>
        <w:ind w:left="720" w:hanging="720"/>
      </w:pPr>
    </w:p>
    <w:p w14:paraId="47D7C8B4" w14:textId="77777777" w:rsidR="00ED1723" w:rsidRDefault="00000000">
      <w:pPr>
        <w:ind w:left="720" w:hanging="720"/>
      </w:pPr>
      <w:r>
        <w:t>Zaides, K., Gorbunova, D., &amp; Bogdanova-</w:t>
      </w:r>
      <w:proofErr w:type="spellStart"/>
      <w:r>
        <w:t>Beglarian</w:t>
      </w:r>
      <w:proofErr w:type="spellEnd"/>
      <w:r>
        <w:t xml:space="preserve">, N. (2023). Self-repair in Russian spoken discourse in psycholinguistics aspect: Correlation analysis and quantitative data. In P. </w:t>
      </w:r>
      <w:r>
        <w:lastRenderedPageBreak/>
        <w:t xml:space="preserve">Eismont, M. Khokhlova, M. Koryshev, &amp; E. </w:t>
      </w:r>
      <w:proofErr w:type="spellStart"/>
      <w:r>
        <w:t>Riekhakaynen</w:t>
      </w:r>
      <w:proofErr w:type="spellEnd"/>
      <w:r>
        <w:t xml:space="preserve"> (Eds.), </w:t>
      </w:r>
      <w:r>
        <w:rPr>
          <w:i/>
          <w:iCs/>
        </w:rPr>
        <w:t>Literature, language and computing: Russian contribution</w:t>
      </w:r>
      <w:r>
        <w:t xml:space="preserve"> (pp. 3–19). Springer. </w:t>
      </w:r>
      <w:hyperlink r:id="rId114">
        <w:r w:rsidR="00ED1723">
          <w:rPr>
            <w:color w:val="1155CC"/>
            <w:u w:val="single"/>
          </w:rPr>
          <w:t>https://doi.org/10.1007/978-981-99-3604-5_1</w:t>
        </w:r>
      </w:hyperlink>
      <w:r>
        <w:t xml:space="preserve">. </w:t>
      </w:r>
    </w:p>
    <w:p w14:paraId="3C3B710A" w14:textId="77777777" w:rsidR="00ED1723" w:rsidRDefault="00ED1723">
      <w:pPr>
        <w:ind w:left="720" w:hanging="720"/>
      </w:pPr>
    </w:p>
    <w:p w14:paraId="4F6C69B1" w14:textId="77777777" w:rsidR="00ED1723" w:rsidRDefault="00000000">
      <w:pPr>
        <w:ind w:left="720" w:hanging="720"/>
      </w:pPr>
      <w:r>
        <w:t xml:space="preserve">Zhang, W., &amp; Song, Z. (2019). The effect of self-repair on judged quality of consecutive interpreting: Attending to content, form and delivery. </w:t>
      </w:r>
      <w:r>
        <w:rPr>
          <w:i/>
          <w:iCs/>
        </w:rPr>
        <w:t>International Journal of Interpreter Education</w:t>
      </w:r>
      <w:r>
        <w:t xml:space="preserve">, </w:t>
      </w:r>
      <w:r>
        <w:rPr>
          <w:i/>
          <w:iCs/>
        </w:rPr>
        <w:t>11</w:t>
      </w:r>
      <w:r>
        <w:t xml:space="preserve">(1), 3–19. </w:t>
      </w:r>
      <w:hyperlink r:id="rId115">
        <w:r w:rsidR="00ED1723">
          <w:rPr>
            <w:color w:val="1155CC"/>
            <w:u w:val="single"/>
          </w:rPr>
          <w:t>https://open.clemson.edu/ijie/vol11/iss1/3</w:t>
        </w:r>
      </w:hyperlink>
      <w:r>
        <w:t>.</w:t>
      </w:r>
    </w:p>
    <w:p w14:paraId="0D1F9C12" w14:textId="77777777" w:rsidR="00ED1723" w:rsidRDefault="00ED1723">
      <w:pPr>
        <w:ind w:left="720" w:hanging="720"/>
      </w:pPr>
    </w:p>
    <w:p w14:paraId="10B3202E" w14:textId="77777777" w:rsidR="00ED1723" w:rsidRDefault="00000000">
      <w:pPr>
        <w:ind w:left="720" w:hanging="720"/>
      </w:pPr>
      <w:r>
        <w:t xml:space="preserve">Zeng, S. (2019). A three-dimensional classification system of second language self-repair. </w:t>
      </w:r>
      <w:r>
        <w:rPr>
          <w:i/>
          <w:iCs/>
        </w:rPr>
        <w:t>Theory and Practice in Language Studies</w:t>
      </w:r>
      <w:r>
        <w:t xml:space="preserve">, </w:t>
      </w:r>
      <w:r>
        <w:rPr>
          <w:i/>
          <w:iCs/>
        </w:rPr>
        <w:t>9</w:t>
      </w:r>
      <w:r>
        <w:t xml:space="preserve">(8), 917–928. </w:t>
      </w:r>
      <w:hyperlink r:id="rId116">
        <w:r w:rsidR="00ED1723">
          <w:rPr>
            <w:color w:val="1155CC"/>
            <w:u w:val="single"/>
          </w:rPr>
          <w:t>https://doi.org/</w:t>
        </w:r>
      </w:hyperlink>
      <w:hyperlink r:id="rId117">
        <w:r w:rsidR="00ED1723">
          <w:rPr>
            <w:color w:val="1155CC"/>
            <w:u w:val="single"/>
          </w:rPr>
          <w:t>10.17507/tpls.0908.04</w:t>
        </w:r>
      </w:hyperlink>
      <w:r>
        <w:t xml:space="preserve">. </w:t>
      </w:r>
    </w:p>
    <w:p w14:paraId="42E63CAF" w14:textId="77777777" w:rsidR="00ED1723" w:rsidRDefault="00ED1723">
      <w:pPr>
        <w:ind w:left="720" w:hanging="720"/>
      </w:pPr>
    </w:p>
    <w:p w14:paraId="15B2D35A" w14:textId="77777777" w:rsidR="00ED1723" w:rsidRDefault="00000000">
      <w:pPr>
        <w:ind w:left="720" w:hanging="720"/>
      </w:pPr>
      <w:r>
        <w:t xml:space="preserve">Zeng, S. (2019). Second language learners' strong preference for self-initiated self-repair: Implications for theory and pedagogy. </w:t>
      </w:r>
      <w:r>
        <w:rPr>
          <w:i/>
          <w:iCs/>
        </w:rPr>
        <w:t>Journal of Language Teaching and Research</w:t>
      </w:r>
      <w:r>
        <w:t xml:space="preserve">, </w:t>
      </w:r>
      <w:r>
        <w:rPr>
          <w:i/>
          <w:iCs/>
        </w:rPr>
        <w:t>10</w:t>
      </w:r>
      <w:r>
        <w:t xml:space="preserve">(3), 541–548. </w:t>
      </w:r>
      <w:hyperlink r:id="rId118">
        <w:r w:rsidR="00ED1723">
          <w:rPr>
            <w:color w:val="1155CC"/>
            <w:u w:val="single"/>
          </w:rPr>
          <w:t>https://doi.org/10.17507/jltr.1003.18</w:t>
        </w:r>
      </w:hyperlink>
      <w:r>
        <w:t xml:space="preserve">. </w:t>
      </w:r>
    </w:p>
    <w:p w14:paraId="0862EC01" w14:textId="77777777" w:rsidR="00ED1723" w:rsidRDefault="00ED1723">
      <w:pPr>
        <w:ind w:left="720" w:hanging="720"/>
      </w:pPr>
    </w:p>
    <w:p w14:paraId="5604A0B4" w14:textId="77777777" w:rsidR="00ED1723" w:rsidRDefault="00000000">
      <w:pPr>
        <w:ind w:left="720" w:hanging="720"/>
      </w:pPr>
      <w:r>
        <w:t xml:space="preserve">Zeng, S., &amp; Evans, M. (2022). Self-repair in EFL learners’ speech in two contrasting institutional school settings in China: An activity theory informed analysis. </w:t>
      </w:r>
      <w:r>
        <w:rPr>
          <w:i/>
          <w:iCs/>
        </w:rPr>
        <w:t>System</w:t>
      </w:r>
      <w:r>
        <w:t xml:space="preserve">, </w:t>
      </w:r>
      <w:r>
        <w:rPr>
          <w:i/>
          <w:iCs/>
        </w:rPr>
        <w:t>105</w:t>
      </w:r>
      <w:r>
        <w:t xml:space="preserve">, 102729. </w:t>
      </w:r>
      <w:hyperlink r:id="rId119">
        <w:r w:rsidR="00ED1723">
          <w:rPr>
            <w:color w:val="1155CC"/>
            <w:u w:val="single"/>
          </w:rPr>
          <w:t>https://doi.org/10.1016/j.system.2022.102729</w:t>
        </w:r>
      </w:hyperlink>
      <w:r>
        <w:t xml:space="preserve">. </w:t>
      </w:r>
    </w:p>
    <w:p w14:paraId="0A95F807" w14:textId="77777777" w:rsidR="00ED1723" w:rsidRDefault="00ED1723">
      <w:pPr>
        <w:ind w:left="720" w:hanging="720"/>
      </w:pPr>
      <w:bookmarkStart w:id="17" w:name="_heading=h.jr1ya8jfzze3" w:colFirst="0" w:colLast="0"/>
      <w:bookmarkEnd w:id="17"/>
    </w:p>
    <w:p w14:paraId="3658E7D4" w14:textId="77777777" w:rsidR="00ED1723" w:rsidRDefault="00000000">
      <w:pPr>
        <w:ind w:left="720" w:hanging="720"/>
      </w:pPr>
      <w:r>
        <w:t xml:space="preserve">Zuniga, M., &amp; Simard, D. (2019). Factors influencing L2 self-repair behavior: The role of L2 proficiency, attentional control and L1 self-repair behavior. </w:t>
      </w:r>
      <w:r>
        <w:rPr>
          <w:i/>
          <w:iCs/>
        </w:rPr>
        <w:t>Journal of Psycholinguistic Research</w:t>
      </w:r>
      <w:r>
        <w:t xml:space="preserve">, </w:t>
      </w:r>
      <w:r>
        <w:rPr>
          <w:i/>
          <w:iCs/>
        </w:rPr>
        <w:t>48</w:t>
      </w:r>
      <w:r>
        <w:t xml:space="preserve">(1), 43–59. </w:t>
      </w:r>
      <w:hyperlink r:id="rId120">
        <w:r w:rsidR="00ED1723">
          <w:rPr>
            <w:color w:val="1155CC"/>
            <w:u w:val="single"/>
          </w:rPr>
          <w:t>https://doi.org/10.1007/s10936-018-9587-2</w:t>
        </w:r>
      </w:hyperlink>
      <w:r>
        <w:t xml:space="preserve">. </w:t>
      </w:r>
    </w:p>
    <w:sectPr w:rsidR="00ED1723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0BF6B" w14:textId="77777777" w:rsidR="005F096F" w:rsidRDefault="005F096F">
      <w:r>
        <w:separator/>
      </w:r>
    </w:p>
  </w:endnote>
  <w:endnote w:type="continuationSeparator" w:id="0">
    <w:p w14:paraId="61A97BFD" w14:textId="77777777" w:rsidR="005F096F" w:rsidRDefault="005F0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C84388-01D6-4DCF-9B5B-C7D892E40789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2" w:subsetted="1" w:fontKey="{7AC23CC2-48B1-468B-BE9E-7F8D653490B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53B15F-7DE2-4088-9387-A3E9171BC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E5FC7F-6BAD-4E71-A29E-0AE38C71F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39A1" w14:textId="77777777" w:rsidR="00ED17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4F988C" w14:textId="77777777" w:rsidR="00ED1723" w:rsidRDefault="00ED17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3DDF" w14:textId="77777777" w:rsidR="00884D24" w:rsidRDefault="00884D24" w:rsidP="00884D24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18" w:name="_Hlk210691216"/>
  </w:p>
  <w:p w14:paraId="20A878F1" w14:textId="77777777" w:rsidR="00884D24" w:rsidRDefault="00884D24" w:rsidP="00884D24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22E47B11" w14:textId="77D35166" w:rsidR="00ED1723" w:rsidRPr="00884D24" w:rsidRDefault="00884D24" w:rsidP="00884D24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1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779D6" w14:textId="77777777" w:rsidR="00884D24" w:rsidRDefault="00884D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29725" w14:textId="77777777" w:rsidR="005F096F" w:rsidRDefault="005F096F">
      <w:r>
        <w:separator/>
      </w:r>
    </w:p>
  </w:footnote>
  <w:footnote w:type="continuationSeparator" w:id="0">
    <w:p w14:paraId="711E9639" w14:textId="77777777" w:rsidR="005F096F" w:rsidRDefault="005F0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0B5E6" w14:textId="77777777" w:rsidR="00884D24" w:rsidRDefault="00884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B002F" w14:textId="77777777" w:rsidR="00ED1723" w:rsidRDefault="00ED17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0F2E105" w14:textId="77777777" w:rsidR="00ED1723" w:rsidRDefault="00ED17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0AF3D68" w14:textId="77777777" w:rsidR="00ED17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8B8236" wp14:editId="2A0F387F">
          <wp:simplePos x="0" y="0"/>
          <wp:positionH relativeFrom="column">
            <wp:posOffset>-640079</wp:posOffset>
          </wp:positionH>
          <wp:positionV relativeFrom="paragraph">
            <wp:posOffset>-702944</wp:posOffset>
          </wp:positionV>
          <wp:extent cx="3413760" cy="69215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7C0A2" w14:textId="77777777" w:rsidR="00884D24" w:rsidRDefault="00884D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723"/>
    <w:rsid w:val="001E0266"/>
    <w:rsid w:val="005A67B8"/>
    <w:rsid w:val="005F096F"/>
    <w:rsid w:val="00884D24"/>
    <w:rsid w:val="00B51DD1"/>
    <w:rsid w:val="00D642F3"/>
    <w:rsid w:val="00ED1723"/>
    <w:rsid w:val="00EE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A05B7"/>
  <w15:docId w15:val="{18ACF244-9D98-4E1F-85CF-51ACE78E9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84D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4D24"/>
  </w:style>
  <w:style w:type="paragraph" w:styleId="Footer">
    <w:name w:val="footer"/>
    <w:basedOn w:val="Normal"/>
    <w:link w:val="FooterChar"/>
    <w:unhideWhenUsed/>
    <w:rsid w:val="00884D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4D24"/>
  </w:style>
  <w:style w:type="character" w:styleId="PageNumber">
    <w:name w:val="page number"/>
    <w:basedOn w:val="DefaultParagraphFont"/>
    <w:rsid w:val="0088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les.eric.ed.gov/fulltext/ED591531.pdf" TargetMode="External"/><Relationship Id="rId117" Type="http://schemas.openxmlformats.org/officeDocument/2006/relationships/hyperlink" Target="https://doi.org/10.17507/tpls.0908.04" TargetMode="External"/><Relationship Id="rId21" Type="http://schemas.openxmlformats.org/officeDocument/2006/relationships/hyperlink" Target="https://doi.org/10.1177/21582440241293266" TargetMode="External"/><Relationship Id="rId42" Type="http://schemas.openxmlformats.org/officeDocument/2006/relationships/hyperlink" Target="https://doi.org/10.1016/j.pragma.2011.04.012" TargetMode="External"/><Relationship Id="rId47" Type="http://schemas.openxmlformats.org/officeDocument/2006/relationships/hyperlink" Target="https://doi.org/10.1111/0023-8333.00120" TargetMode="External"/><Relationship Id="rId63" Type="http://schemas.openxmlformats.org/officeDocument/2006/relationships/hyperlink" Target="https://imagedb.museum.eduhk.hk/items/d624fdca" TargetMode="External"/><Relationship Id="rId68" Type="http://schemas.openxmlformats.org/officeDocument/2006/relationships/hyperlink" Target="https://doi.org/10.1075/prag.23019.nem" TargetMode="External"/><Relationship Id="rId84" Type="http://schemas.openxmlformats.org/officeDocument/2006/relationships/hyperlink" Target="https://doi.org/10.48185/spda.v4i2.811" TargetMode="External"/><Relationship Id="rId89" Type="http://schemas.openxmlformats.org/officeDocument/2006/relationships/hyperlink" Target="https://doi.org/10.1017/S0305000908009240" TargetMode="External"/><Relationship Id="rId112" Type="http://schemas.openxmlformats.org/officeDocument/2006/relationships/hyperlink" Target="https://doi.org/10.1080/08351810701354623" TargetMode="External"/><Relationship Id="rId16" Type="http://schemas.openxmlformats.org/officeDocument/2006/relationships/hyperlink" Target="https://doi.org/10.35484/pssr.2024(8-II)38" TargetMode="External"/><Relationship Id="rId107" Type="http://schemas.openxmlformats.org/officeDocument/2006/relationships/hyperlink" Target="https://doi.org/10.4324/9781410605283" TargetMode="External"/><Relationship Id="rId11" Type="http://schemas.openxmlformats.org/officeDocument/2006/relationships/hyperlink" Target="https://academicjournals.org/journal/IJEL/article-full-text-pdf/03A6B441069" TargetMode="External"/><Relationship Id="rId32" Type="http://schemas.openxmlformats.org/officeDocument/2006/relationships/hyperlink" Target="https://doi.org/10.1007/s10936-016-9463-x?urlappend=%3Futm_source%3Dresearchgate.net%26utm_medium%3Darticle" TargetMode="External"/><Relationship Id="rId37" Type="http://schemas.openxmlformats.org/officeDocument/2006/relationships/hyperlink" Target="https://doi.org/10.4000/discours.8789" TargetMode="External"/><Relationship Id="rId53" Type="http://schemas.openxmlformats.org/officeDocument/2006/relationships/hyperlink" Target="https://doi.org/10.1016/j.pragma.2009.09.004" TargetMode="External"/><Relationship Id="rId58" Type="http://schemas.openxmlformats.org/officeDocument/2006/relationships/hyperlink" Target="https://doi.org/10.1016/0093-934X(92)90114-T" TargetMode="External"/><Relationship Id="rId74" Type="http://schemas.openxmlformats.org/officeDocument/2006/relationships/hyperlink" Target="https://doi.org/10.1177/0023830915618427" TargetMode="External"/><Relationship Id="rId79" Type="http://schemas.openxmlformats.org/officeDocument/2006/relationships/hyperlink" Target="https://doi.org/10.1177/002383099003300102" TargetMode="External"/><Relationship Id="rId102" Type="http://schemas.openxmlformats.org/officeDocument/2006/relationships/hyperlink" Target="https://doi.org/10.1515/9783110462395-101" TargetMode="External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doi.org/10.18662/brain" TargetMode="External"/><Relationship Id="rId95" Type="http://schemas.openxmlformats.org/officeDocument/2006/relationships/hyperlink" Target="https://doi.org/10.1111/j.1473-4192.2012.00323.x" TargetMode="External"/><Relationship Id="rId22" Type="http://schemas.openxmlformats.org/officeDocument/2006/relationships/hyperlink" Target="https://doi.org/10.1080/0163853X.2020.1719795" TargetMode="External"/><Relationship Id="rId27" Type="http://schemas.openxmlformats.org/officeDocument/2006/relationships/hyperlink" Target="https://doi.org/10.5281/zenodo.17781125" TargetMode="External"/><Relationship Id="rId43" Type="http://schemas.openxmlformats.org/officeDocument/2006/relationships/hyperlink" Target="https://doi.org/10.1016/j.pragma.2020.08.004" TargetMode="External"/><Relationship Id="rId48" Type="http://schemas.openxmlformats.org/officeDocument/2006/relationships/hyperlink" Target="https://doi.org/10.1017/S0272263100002011" TargetMode="External"/><Relationship Id="rId64" Type="http://schemas.openxmlformats.org/officeDocument/2006/relationships/hyperlink" Target="https://doi.org/10.1111/lang.12612" TargetMode="External"/><Relationship Id="rId69" Type="http://schemas.openxmlformats.org/officeDocument/2006/relationships/hyperlink" Target="https://doi.org/10.1109/TCDS.2023.3254808" TargetMode="External"/><Relationship Id="rId113" Type="http://schemas.openxmlformats.org/officeDocument/2006/relationships/hyperlink" Target="https://doi.org/10.31117/neuroscirn.v7i3.331" TargetMode="External"/><Relationship Id="rId118" Type="http://schemas.openxmlformats.org/officeDocument/2006/relationships/hyperlink" Target="https://doi.org/10.17507/jltr.1003.18" TargetMode="External"/><Relationship Id="rId80" Type="http://schemas.openxmlformats.org/officeDocument/2006/relationships/hyperlink" Target="https://doi.org/10.4324/9780203506196" TargetMode="External"/><Relationship Id="rId85" Type="http://schemas.openxmlformats.org/officeDocument/2006/relationships/hyperlink" Target="https://journal.unilak.ac.id/index.php/Pedagogical/issue/view/839" TargetMode="External"/><Relationship Id="rId12" Type="http://schemas.openxmlformats.org/officeDocument/2006/relationships/hyperlink" Target="https://doi.org/10.1017/S0332586500002092" TargetMode="External"/><Relationship Id="rId17" Type="http://schemas.openxmlformats.org/officeDocument/2006/relationships/hyperlink" Target="https://doi.org/10.5281/zenodo.11542115" TargetMode="External"/><Relationship Id="rId33" Type="http://schemas.openxmlformats.org/officeDocument/2006/relationships/hyperlink" Target="https://kclpure.kcl.ac.uk/portal/files/7865356/Ginzburg_Unifying_2007_7719936.pdf" TargetMode="External"/><Relationship Id="rId38" Type="http://schemas.openxmlformats.org/officeDocument/2006/relationships/hyperlink" Target="https://doi.org/10.1016/j.sbspro.2015.02.066" TargetMode="External"/><Relationship Id="rId59" Type="http://schemas.openxmlformats.org/officeDocument/2006/relationships/hyperlink" Target="https://doi.org/10.1080/08351813.2020.1712959" TargetMode="External"/><Relationship Id="rId103" Type="http://schemas.openxmlformats.org/officeDocument/2006/relationships/hyperlink" Target="https://doi.org/10.1515/9783110462395-101" TargetMode="External"/><Relationship Id="rId108" Type="http://schemas.openxmlformats.org/officeDocument/2006/relationships/hyperlink" Target="https://doi.org/10.1075/itl.117-118.05van" TargetMode="External"/><Relationship Id="rId124" Type="http://schemas.openxmlformats.org/officeDocument/2006/relationships/footer" Target="footer2.xml"/><Relationship Id="rId54" Type="http://schemas.openxmlformats.org/officeDocument/2006/relationships/hyperlink" Target="https://doi.org/10.17507/jltr.1404.27" TargetMode="External"/><Relationship Id="rId70" Type="http://schemas.openxmlformats.org/officeDocument/2006/relationships/hyperlink" Target="https://doi.org/10.21437/SpeechProsody.2024-218" TargetMode="External"/><Relationship Id="rId75" Type="http://schemas.openxmlformats.org/officeDocument/2006/relationships/hyperlink" Target="https://doi.org/10.1159/000355512" TargetMode="External"/><Relationship Id="rId91" Type="http://schemas.openxmlformats.org/officeDocument/2006/relationships/hyperlink" Target="https://doi.org/10.18662/brain" TargetMode="External"/><Relationship Id="rId96" Type="http://schemas.openxmlformats.org/officeDocument/2006/relationships/hyperlink" Target="https://doi.org/10.1016/j.pragma.2023.07.01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080/08351813.2020.1864157" TargetMode="External"/><Relationship Id="rId28" Type="http://schemas.openxmlformats.org/officeDocument/2006/relationships/hyperlink" Target="https://doi.org/10.22108/are.2019.114882.1404" TargetMode="External"/><Relationship Id="rId49" Type="http://schemas.openxmlformats.org/officeDocument/2006/relationships/hyperlink" Target="https://doi.org/10.4324/9780203763964" TargetMode="External"/><Relationship Id="rId114" Type="http://schemas.openxmlformats.org/officeDocument/2006/relationships/hyperlink" Target="https://doi.org/10.1007/978-981-99-3604-5_1" TargetMode="External"/><Relationship Id="rId119" Type="http://schemas.openxmlformats.org/officeDocument/2006/relationships/hyperlink" Target="https://doi.org/10.1016/j.system.2022.102729" TargetMode="External"/><Relationship Id="rId44" Type="http://schemas.openxmlformats.org/officeDocument/2006/relationships/hyperlink" Target="https://doi.org/10.1093/applin/amz047" TargetMode="External"/><Relationship Id="rId60" Type="http://schemas.openxmlformats.org/officeDocument/2006/relationships/hyperlink" Target="https://doi.org/10.1111/flan.12658" TargetMode="External"/><Relationship Id="rId65" Type="http://schemas.openxmlformats.org/officeDocument/2006/relationships/hyperlink" Target="https://doi.org/10.1111/cogs.13329" TargetMode="External"/><Relationship Id="rId81" Type="http://schemas.openxmlformats.org/officeDocument/2006/relationships/hyperlink" Target="https://doi.org/10.1016/j.system.2014.10.012" TargetMode="External"/><Relationship Id="rId86" Type="http://schemas.openxmlformats.org/officeDocument/2006/relationships/hyperlink" Target="https://doi.org/10.1177/13621688231176066" TargetMode="External"/><Relationship Id="rId13" Type="http://schemas.openxmlformats.org/officeDocument/2006/relationships/hyperlink" Target="https://doi.org/10.1017/S0332586500002092" TargetMode="External"/><Relationship Id="rId18" Type="http://schemas.openxmlformats.org/officeDocument/2006/relationships/hyperlink" Target="https://doi.org/10.1186/s40862-022-00153-6?urlappend=%3Futm_source%3Dresearchgate.net%26utm_medium%3Darticle" TargetMode="External"/><Relationship Id="rId39" Type="http://schemas.openxmlformats.org/officeDocument/2006/relationships/hyperlink" Target="http://dx.doi.org/10.47814/ijssrr.v6i6.1369" TargetMode="External"/><Relationship Id="rId109" Type="http://schemas.openxmlformats.org/officeDocument/2006/relationships/hyperlink" Target="https://doi.org/10.22108/jrl.2024.140510.1830" TargetMode="External"/><Relationship Id="rId34" Type="http://schemas.openxmlformats.org/officeDocument/2006/relationships/hyperlink" Target="https://doi.org/10.51629/cjls.v1i2.56" TargetMode="External"/><Relationship Id="rId50" Type="http://schemas.openxmlformats.org/officeDocument/2006/relationships/hyperlink" Target="https://dx.doi.org/10.21437/DiSS.2025-7" TargetMode="External"/><Relationship Id="rId55" Type="http://schemas.openxmlformats.org/officeDocument/2006/relationships/hyperlink" Target="https://doi.org/10.1044/2022_AJSLP-21-00199" TargetMode="External"/><Relationship Id="rId76" Type="http://schemas.openxmlformats.org/officeDocument/2006/relationships/hyperlink" Target="https://doi.org/10.1016/S0010-0277(00)00090-1" TargetMode="External"/><Relationship Id="rId97" Type="http://schemas.openxmlformats.org/officeDocument/2006/relationships/hyperlink" Target="https://doi.org/10.64152/10125/44132" TargetMode="External"/><Relationship Id="rId104" Type="http://schemas.openxmlformats.org/officeDocument/2006/relationships/hyperlink" Target="https://doi.org/10.1080/02687038.2024.2347386" TargetMode="External"/><Relationship Id="rId120" Type="http://schemas.openxmlformats.org/officeDocument/2006/relationships/hyperlink" Target="https://doi.org/10.1007/s10936-018-9587-2" TargetMode="External"/><Relationship Id="rId125" Type="http://schemas.openxmlformats.org/officeDocument/2006/relationships/header" Target="header3.xml"/><Relationship Id="rId7" Type="http://schemas.openxmlformats.org/officeDocument/2006/relationships/hyperlink" Target="https://doi.org/10.1111/j.1473-4192.2012.00313.x" TargetMode="External"/><Relationship Id="rId71" Type="http://schemas.openxmlformats.org/officeDocument/2006/relationships/hyperlink" Target="https://doi.org/10.21437/SpeechProsody.2024-218" TargetMode="External"/><Relationship Id="rId92" Type="http://schemas.openxmlformats.org/officeDocument/2006/relationships/hyperlink" Target="https://files.eric.ed.gov/fulltext/EJ1103312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80/08351810701691206" TargetMode="External"/><Relationship Id="rId24" Type="http://schemas.openxmlformats.org/officeDocument/2006/relationships/hyperlink" Target="https://doi.org/10.1016/j.pragma.2025.07.017" TargetMode="External"/><Relationship Id="rId40" Type="http://schemas.openxmlformats.org/officeDocument/2006/relationships/hyperlink" Target="https://qmro.qmul.ac.uk/xmlui/bitstream/handle/123456789/11462/hough-purver13semdial.pdf?sequence=2&amp;isAllowed=y" TargetMode="External"/><Relationship Id="rId45" Type="http://schemas.openxmlformats.org/officeDocument/2006/relationships/hyperlink" Target="https://doi.org/10.1016/S0346-251X(99)00017-2" TargetMode="External"/><Relationship Id="rId66" Type="http://schemas.openxmlformats.org/officeDocument/2006/relationships/hyperlink" Target="http://digital.casalini.it/9789027290205" TargetMode="External"/><Relationship Id="rId87" Type="http://schemas.openxmlformats.org/officeDocument/2006/relationships/hyperlink" Target="https://doi.org/10.1016/S0378-2166(01)00060-1" TargetMode="External"/><Relationship Id="rId110" Type="http://schemas.openxmlformats.org/officeDocument/2006/relationships/hyperlink" Target="https://archivesofpsychology.org/index.php/aop/article/download/34/74" TargetMode="External"/><Relationship Id="rId115" Type="http://schemas.openxmlformats.org/officeDocument/2006/relationships/hyperlink" Target="https://open.clemson.edu/ijie/vol11/iss1/3" TargetMode="External"/><Relationship Id="rId61" Type="http://schemas.openxmlformats.org/officeDocument/2006/relationships/hyperlink" Target="https://doi.org/10.1515/csh-2025-0022" TargetMode="External"/><Relationship Id="rId82" Type="http://schemas.openxmlformats.org/officeDocument/2006/relationships/hyperlink" Target="https://doi.org/10.4304/jltr.3.6.1216-1223" TargetMode="External"/><Relationship Id="rId19" Type="http://schemas.openxmlformats.org/officeDocument/2006/relationships/hyperlink" Target="https://doi.org/10.1016/j.pragma.2024.09.003" TargetMode="External"/><Relationship Id="rId14" Type="http://schemas.openxmlformats.org/officeDocument/2006/relationships/hyperlink" Target="https://doi.org/10.24271/garmian.196352" TargetMode="External"/><Relationship Id="rId30" Type="http://schemas.openxmlformats.org/officeDocument/2006/relationships/hyperlink" Target="https://doi.org/10.1016/j.pragma.2010.02.006" TargetMode="External"/><Relationship Id="rId35" Type="http://schemas.openxmlformats.org/officeDocument/2006/relationships/hyperlink" Target="https://doi.org/10.15294/lc.v15i1.24469" TargetMode="External"/><Relationship Id="rId56" Type="http://schemas.openxmlformats.org/officeDocument/2006/relationships/hyperlink" Target="https://doi.org/10.1080/08351813.2019.1572376" TargetMode="External"/><Relationship Id="rId77" Type="http://schemas.openxmlformats.org/officeDocument/2006/relationships/hyperlink" Target="https://doi.org/10.1016/0094-730X(90)90043-R" TargetMode="External"/><Relationship Id="rId100" Type="http://schemas.openxmlformats.org/officeDocument/2006/relationships/hyperlink" Target="https://doi.org/10.20414/edulangue.v3i2.2349" TargetMode="External"/><Relationship Id="rId105" Type="http://schemas.openxmlformats.org/officeDocument/2006/relationships/hyperlink" Target="http://digital.casalini.it/9789027297310" TargetMode="External"/><Relationship Id="rId126" Type="http://schemas.openxmlformats.org/officeDocument/2006/relationships/footer" Target="footer3.xml"/><Relationship Id="rId8" Type="http://schemas.openxmlformats.org/officeDocument/2006/relationships/hyperlink" Target="https://doi.org/10.1075/itl.113-114.02ala" TargetMode="External"/><Relationship Id="rId51" Type="http://schemas.openxmlformats.org/officeDocument/2006/relationships/hyperlink" Target="https://izlik.org/JA76EH49FU" TargetMode="External"/><Relationship Id="rId72" Type="http://schemas.openxmlformats.org/officeDocument/2006/relationships/hyperlink" Target="https://doi.org/10.9744/kata.8.2.114-126" TargetMode="External"/><Relationship Id="rId93" Type="http://schemas.openxmlformats.org/officeDocument/2006/relationships/hyperlink" Target="https://doi.org/10.1080/0907676X.2019.1701052" TargetMode="External"/><Relationship Id="rId98" Type="http://schemas.openxmlformats.org/officeDocument/2006/relationships/hyperlink" Target="https://arxiv.org/pdf/cs/0008016.pdf" TargetMode="External"/><Relationship Id="rId121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hyperlink" Target="https://doi.org/10.1017/CBO9780511757464.003" TargetMode="External"/><Relationship Id="rId46" Type="http://schemas.openxmlformats.org/officeDocument/2006/relationships/hyperlink" Target="https://doi.org/10.1111/0023-8333.00090" TargetMode="External"/><Relationship Id="rId67" Type="http://schemas.openxmlformats.org/officeDocument/2006/relationships/hyperlink" Target="https://doi.org/10.1007/s10936-013-9253-7" TargetMode="External"/><Relationship Id="rId116" Type="http://schemas.openxmlformats.org/officeDocument/2006/relationships/hyperlink" Target="https://doi.org/10.17507/tpls.0908.04" TargetMode="External"/><Relationship Id="rId20" Type="http://schemas.openxmlformats.org/officeDocument/2006/relationships/hyperlink" Target="https://doi.org/10.1016/j.pragma.2012.06.003" TargetMode="External"/><Relationship Id="rId41" Type="http://schemas.openxmlformats.org/officeDocument/2006/relationships/hyperlink" Target="https://qmro.qmul.ac.uk/xmlui/bitstream/handle/123456789/11091/howes-et-al14semdial.pdf?sequence=2" TargetMode="External"/><Relationship Id="rId62" Type="http://schemas.openxmlformats.org/officeDocument/2006/relationships/hyperlink" Target="https://doi.org/10.1080/23273798.2019.1628284" TargetMode="External"/><Relationship Id="rId83" Type="http://schemas.openxmlformats.org/officeDocument/2006/relationships/hyperlink" Target="http://winnie.kuis.kyoto-u.ac.jp/lab5/bib-e/icslp98-5.pdf" TargetMode="External"/><Relationship Id="rId88" Type="http://schemas.openxmlformats.org/officeDocument/2006/relationships/hyperlink" Target="https://doi.org/10.1177%2F13621688211048766" TargetMode="External"/><Relationship Id="rId111" Type="http://schemas.openxmlformats.org/officeDocument/2006/relationships/hyperlink" Target="https://doi.org/10.1007/978-3-031-12488-4" TargetMode="External"/><Relationship Id="rId15" Type="http://schemas.openxmlformats.org/officeDocument/2006/relationships/hyperlink" Target="https://doi.org/10.5210/dad.2024.203" TargetMode="External"/><Relationship Id="rId36" Type="http://schemas.openxmlformats.org/officeDocument/2006/relationships/hyperlink" Target="https://doi.org/10.22034/jelt.2024.15929.1096" TargetMode="External"/><Relationship Id="rId57" Type="http://schemas.openxmlformats.org/officeDocument/2006/relationships/hyperlink" Target="https://doi.org/10.1016/0010-0277(83)90026-4" TargetMode="External"/><Relationship Id="rId106" Type="http://schemas.openxmlformats.org/officeDocument/2006/relationships/hyperlink" Target="https://doi.org/10.1044/cds3.1.13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doi.org/10.30845/ijhss.v15p6" TargetMode="External"/><Relationship Id="rId31" Type="http://schemas.openxmlformats.org/officeDocument/2006/relationships/hyperlink" Target="https://doi.org/10.4236/jss.2020.84035" TargetMode="External"/><Relationship Id="rId52" Type="http://schemas.openxmlformats.org/officeDocument/2006/relationships/hyperlink" Target="https://doi.org/10.1558/eap.27378" TargetMode="External"/><Relationship Id="rId73" Type="http://schemas.openxmlformats.org/officeDocument/2006/relationships/hyperlink" Target="https://doi.org/10.1016/j.wocn.2010.08.001" TargetMode="External"/><Relationship Id="rId78" Type="http://schemas.openxmlformats.org/officeDocument/2006/relationships/hyperlink" Target="https://doi.org/10.1044/jshr.3503.537" TargetMode="External"/><Relationship Id="rId94" Type="http://schemas.openxmlformats.org/officeDocument/2006/relationships/hyperlink" Target="https://doi.org/10.7202/1042677ar" TargetMode="External"/><Relationship Id="rId99" Type="http://schemas.openxmlformats.org/officeDocument/2006/relationships/hyperlink" Target="https://doi.org/10.70730/FZSV6715" TargetMode="External"/><Relationship Id="rId101" Type="http://schemas.openxmlformats.org/officeDocument/2006/relationships/hyperlink" Target="https://doi.org/10.4304/tpls.1.7.837-846" TargetMode="External"/><Relationship Id="rId12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47577/tssj.v46i1.933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2mdqJ8MKj9X4DZwFBuXdLY4waQ==">CgMxLjAaFAoBMBIPCg0IB0IJEgdHdW5nc3VoMg5oLmQzbnJzbHFldWxuZjIOaC45dm9qeDBhbnJjenYyDmguaGQ2aTFlYno3N3pkMg5oLnc5ZDVtdG5xa3BxaTIOaC5tdHJidHZjd2tja3IyDmguY3JxendiMno2aG1vMg5oLjU3cml6MHdld2FhbTIOaC5nMHAzaTI0NjI3cTEyDmgucTljeHF3ZmJoc2RjMg1oLmZsaGllbHR6MzAwMg5oLjJzenIzaHVqd2RsMTIOaC55Mmk4YjFpa2gwYnkyDWguNXR5andheHo3MWYyDmguanZ2ODFpNWdmbzh1Mg5oLmdkNXRyNndwejcyZjIOaC5zaTQwcWE2bXd2cTIyDmguYmsyaHYxbnh6dHhpMg5oLmpyMXlhOGpmenplMzgAciExM3hwTG15RHVXNlc3c1ZrejVWelZkQllfQ2Rmbl8x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2738</Words>
  <Characters>30430</Characters>
  <Application>Microsoft Office Word</Application>
  <DocSecurity>0</DocSecurity>
  <Lines>1901</Lines>
  <Paragraphs>1579</Paragraphs>
  <ScaleCrop>false</ScaleCrop>
  <Company/>
  <LinksUpToDate>false</LinksUpToDate>
  <CharactersWithSpaces>31589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Bailey</dc:creator>
  <cp:lastModifiedBy>Xiaoxin Damerow</cp:lastModifiedBy>
  <cp:revision>3</cp:revision>
  <dcterms:created xsi:type="dcterms:W3CDTF">2026-04-29T14:39:00Z</dcterms:created>
  <dcterms:modified xsi:type="dcterms:W3CDTF">2026-05-01T04:35:00Z</dcterms:modified>
</cp:coreProperties>
</file>